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32"/>
          <w:lang w:val="en-US" w:eastAsia="zh-CN"/>
        </w:rPr>
      </w:pPr>
      <w:r>
        <w:rPr>
          <w:rFonts w:hint="eastAsia"/>
          <w:sz w:val="32"/>
          <w:szCs w:val="32"/>
          <w:lang w:val="en-US" w:eastAsia="zh-CN"/>
        </w:rPr>
        <w:t>技术规范书</w:t>
      </w:r>
    </w:p>
    <w:p>
      <w:pPr>
        <w:jc w:val="left"/>
        <w:rPr>
          <w:rFonts w:hint="eastAsia"/>
          <w:sz w:val="32"/>
          <w:szCs w:val="32"/>
          <w:lang w:val="en-US" w:eastAsia="zh-CN"/>
        </w:rPr>
      </w:pPr>
      <w:r>
        <w:rPr>
          <w:rFonts w:hint="eastAsia"/>
          <w:sz w:val="32"/>
          <w:szCs w:val="32"/>
          <w:lang w:val="en-US" w:eastAsia="zh-CN"/>
        </w:rPr>
        <w:t>设备功能要求：</w:t>
      </w:r>
    </w:p>
    <w:p>
      <w:pPr>
        <w:numPr>
          <w:numId w:val="0"/>
        </w:numPr>
        <w:jc w:val="left"/>
        <w:rPr>
          <w:rFonts w:hint="eastAsia"/>
          <w:sz w:val="32"/>
          <w:szCs w:val="32"/>
          <w:lang w:val="en-US" w:eastAsia="zh-CN"/>
        </w:rPr>
      </w:pPr>
      <w:r>
        <w:rPr>
          <w:rFonts w:hint="eastAsia"/>
          <w:sz w:val="32"/>
          <w:szCs w:val="32"/>
          <w:lang w:val="en-US" w:eastAsia="zh-CN"/>
        </w:rPr>
        <w:t>一、错误接线仿真台：</w:t>
      </w:r>
    </w:p>
    <w:p>
      <w:pPr>
        <w:numPr>
          <w:numId w:val="0"/>
        </w:numPr>
        <w:jc w:val="left"/>
        <w:rPr>
          <w:rFonts w:hint="eastAsia"/>
          <w:sz w:val="18"/>
          <w:szCs w:val="18"/>
          <w:lang w:val="en-US" w:eastAsia="zh-CN"/>
        </w:rPr>
      </w:pPr>
      <w:r>
        <w:rPr>
          <w:rFonts w:hint="eastAsia"/>
          <w:sz w:val="18"/>
          <w:szCs w:val="18"/>
          <w:lang w:val="en-US" w:eastAsia="zh-CN"/>
        </w:rPr>
        <w:t>1、建立了一套准确可靠的三相三线、三相四线、TA及TV各种接线的数学模型和逻辑运算模拟方法，使现场各种可能出现的接线，均可通过计算机程序模拟仿真；</w:t>
      </w:r>
    </w:p>
    <w:p>
      <w:pPr>
        <w:jc w:val="left"/>
        <w:rPr>
          <w:rFonts w:hint="eastAsia"/>
          <w:sz w:val="18"/>
          <w:szCs w:val="18"/>
          <w:lang w:val="en-US" w:eastAsia="zh-CN"/>
        </w:rPr>
      </w:pPr>
      <w:r>
        <w:rPr>
          <w:rFonts w:hint="eastAsia"/>
          <w:sz w:val="18"/>
          <w:szCs w:val="18"/>
          <w:lang w:val="en-US" w:eastAsia="zh-CN"/>
        </w:rPr>
        <w:t>2、 在A、B、C三面操作时，不同操作面可设置不同的错误接线方式，操作面两个表位之间可以设置现场各种可能出现的联合接线的错误，智能表和终端均可以同时设置不同故障，从而组成新的故障，以达到模拟现场各种故障类型；</w:t>
      </w:r>
    </w:p>
    <w:p>
      <w:pPr>
        <w:jc w:val="left"/>
        <w:rPr>
          <w:rFonts w:hint="eastAsia"/>
          <w:sz w:val="18"/>
          <w:szCs w:val="18"/>
          <w:lang w:val="en-US" w:eastAsia="zh-CN"/>
        </w:rPr>
      </w:pPr>
      <w:r>
        <w:rPr>
          <w:rFonts w:hint="eastAsia"/>
          <w:sz w:val="18"/>
          <w:szCs w:val="18"/>
          <w:lang w:val="en-US" w:eastAsia="zh-CN"/>
        </w:rPr>
        <w:t>3、 设有0.5L、0.5C、1.0、0.8L、0.8C负载特性试验点，可任意调整φ角，可任意调整功率因数，计算机自动计算出电能表的转动方向，并对转动方向进行直观模仿，适时显示；</w:t>
      </w:r>
    </w:p>
    <w:p>
      <w:pPr>
        <w:jc w:val="left"/>
        <w:rPr>
          <w:rFonts w:hint="eastAsia"/>
          <w:sz w:val="18"/>
          <w:szCs w:val="18"/>
          <w:lang w:val="en-US" w:eastAsia="zh-CN"/>
        </w:rPr>
      </w:pPr>
      <w:r>
        <w:rPr>
          <w:rFonts w:hint="eastAsia"/>
          <w:sz w:val="18"/>
          <w:szCs w:val="18"/>
          <w:lang w:val="en-US" w:eastAsia="zh-CN"/>
        </w:rPr>
        <w:t>4、装置设有单相（A面）、三相三线（B面）、三相四线（C面）直接接表或带互感器计量方式接入的电能表计量回路各种窃电方式，如：欠压、失压、欠流（短流）、失流、移相（三相三线计量方式时具备在A相对地接感性负荷，C相对地接容性负载试验要求；B相对地接单相负载窃电实验。）、电压电流线圈接反、变电流互感器变比等窃电方式；</w:t>
      </w:r>
    </w:p>
    <w:p>
      <w:pPr>
        <w:jc w:val="left"/>
        <w:rPr>
          <w:rFonts w:hint="eastAsia"/>
          <w:sz w:val="18"/>
          <w:szCs w:val="18"/>
          <w:lang w:val="en-US" w:eastAsia="zh-CN"/>
        </w:rPr>
      </w:pPr>
      <w:r>
        <w:rPr>
          <w:rFonts w:hint="eastAsia"/>
          <w:sz w:val="18"/>
          <w:szCs w:val="18"/>
          <w:lang w:val="en-US" w:eastAsia="zh-CN"/>
        </w:rPr>
        <w:t>5、装置配置RS485通讯接口，方便计算机读取单相、三相三线、三相四线电子式电能表\多功能电表内部存储的数据；</w:t>
      </w:r>
    </w:p>
    <w:p>
      <w:pPr>
        <w:jc w:val="left"/>
        <w:rPr>
          <w:rFonts w:hint="eastAsia"/>
          <w:sz w:val="18"/>
          <w:szCs w:val="18"/>
          <w:lang w:val="en-US" w:eastAsia="zh-CN"/>
        </w:rPr>
      </w:pPr>
      <w:r>
        <w:rPr>
          <w:rFonts w:hint="eastAsia"/>
          <w:sz w:val="18"/>
          <w:szCs w:val="18"/>
          <w:lang w:val="en-US" w:eastAsia="zh-CN"/>
        </w:rPr>
        <w:t>6、 接线方式涵盖面广，种类齐全，上亿种接线包括有：</w:t>
      </w:r>
    </w:p>
    <w:p>
      <w:pPr>
        <w:jc w:val="left"/>
        <w:rPr>
          <w:rFonts w:hint="eastAsia"/>
          <w:sz w:val="18"/>
          <w:szCs w:val="18"/>
          <w:lang w:val="en-US" w:eastAsia="zh-CN"/>
        </w:rPr>
      </w:pPr>
      <w:r>
        <w:rPr>
          <w:rFonts w:hint="eastAsia"/>
          <w:sz w:val="18"/>
          <w:szCs w:val="18"/>
          <w:lang w:val="en-US" w:eastAsia="zh-CN"/>
        </w:rPr>
        <w:t xml:space="preserve">        三相三线（经TV、TA接线，TA简化接线，约为86704128种）</w:t>
      </w:r>
    </w:p>
    <w:p>
      <w:pPr>
        <w:jc w:val="left"/>
        <w:rPr>
          <w:rFonts w:hint="eastAsia"/>
          <w:sz w:val="18"/>
          <w:szCs w:val="18"/>
          <w:lang w:val="en-US" w:eastAsia="zh-CN"/>
        </w:rPr>
      </w:pPr>
      <w:r>
        <w:rPr>
          <w:rFonts w:hint="eastAsia"/>
          <w:sz w:val="18"/>
          <w:szCs w:val="18"/>
          <w:lang w:val="en-US" w:eastAsia="zh-CN"/>
        </w:rPr>
        <w:t xml:space="preserve">        三相三线（经TV、TA接线，TA四线制，约为49545216种）</w:t>
      </w:r>
    </w:p>
    <w:p>
      <w:pPr>
        <w:jc w:val="left"/>
        <w:rPr>
          <w:rFonts w:hint="eastAsia"/>
          <w:sz w:val="18"/>
          <w:szCs w:val="18"/>
          <w:lang w:val="en-US" w:eastAsia="zh-CN"/>
        </w:rPr>
      </w:pPr>
      <w:r>
        <w:rPr>
          <w:rFonts w:hint="eastAsia"/>
          <w:sz w:val="18"/>
          <w:szCs w:val="18"/>
          <w:lang w:val="en-US" w:eastAsia="zh-CN"/>
        </w:rPr>
        <w:t xml:space="preserve">        三相四线（经TV、TA接线，TA简化接线，约为76101451776种）</w:t>
      </w:r>
    </w:p>
    <w:p>
      <w:pPr>
        <w:jc w:val="left"/>
        <w:rPr>
          <w:rFonts w:hint="eastAsia"/>
          <w:sz w:val="18"/>
          <w:szCs w:val="18"/>
          <w:lang w:val="en-US" w:eastAsia="zh-CN"/>
        </w:rPr>
      </w:pPr>
      <w:r>
        <w:rPr>
          <w:rFonts w:hint="eastAsia"/>
          <w:sz w:val="18"/>
          <w:szCs w:val="18"/>
          <w:lang w:val="en-US" w:eastAsia="zh-CN"/>
        </w:rPr>
        <w:t xml:space="preserve">        三相四线（经TV、TA接线，TA六线制，约为76101451776种）</w:t>
      </w:r>
    </w:p>
    <w:p>
      <w:pPr>
        <w:jc w:val="left"/>
        <w:rPr>
          <w:rFonts w:hint="eastAsia"/>
          <w:sz w:val="18"/>
          <w:szCs w:val="18"/>
          <w:lang w:val="en-US" w:eastAsia="zh-CN"/>
        </w:rPr>
      </w:pPr>
      <w:r>
        <w:rPr>
          <w:rFonts w:hint="eastAsia"/>
          <w:sz w:val="18"/>
          <w:szCs w:val="18"/>
          <w:lang w:val="en-US" w:eastAsia="zh-CN"/>
        </w:rPr>
        <w:t xml:space="preserve">        三相四线（经TA无TV接线，TA六线制，约为5435817984种）</w:t>
      </w:r>
    </w:p>
    <w:p>
      <w:pPr>
        <w:jc w:val="left"/>
        <w:rPr>
          <w:rFonts w:hint="eastAsia"/>
          <w:sz w:val="18"/>
          <w:szCs w:val="18"/>
          <w:lang w:val="en-US" w:eastAsia="zh-CN"/>
        </w:rPr>
      </w:pPr>
      <w:r>
        <w:rPr>
          <w:rFonts w:hint="eastAsia"/>
          <w:sz w:val="18"/>
          <w:szCs w:val="18"/>
          <w:lang w:val="en-US" w:eastAsia="zh-CN"/>
        </w:rPr>
        <w:t xml:space="preserve">        三相四线（直接接入式，共64种）；</w:t>
      </w:r>
    </w:p>
    <w:p>
      <w:pPr>
        <w:jc w:val="left"/>
        <w:rPr>
          <w:rFonts w:hint="eastAsia"/>
          <w:sz w:val="18"/>
          <w:szCs w:val="18"/>
          <w:lang w:val="en-US" w:eastAsia="zh-CN"/>
        </w:rPr>
      </w:pPr>
      <w:r>
        <w:rPr>
          <w:rFonts w:hint="eastAsia"/>
          <w:sz w:val="18"/>
          <w:szCs w:val="18"/>
          <w:lang w:val="en-US" w:eastAsia="zh-CN"/>
        </w:rPr>
        <w:t>7、 设有常见三相三线48种基本接线热键，可快速查询、仿真，便于学习培训；</w:t>
      </w:r>
    </w:p>
    <w:p>
      <w:pPr>
        <w:jc w:val="left"/>
        <w:rPr>
          <w:rFonts w:hint="eastAsia"/>
          <w:sz w:val="18"/>
          <w:szCs w:val="18"/>
          <w:lang w:val="en-US" w:eastAsia="zh-CN"/>
        </w:rPr>
      </w:pPr>
      <w:r>
        <w:rPr>
          <w:rFonts w:hint="eastAsia"/>
          <w:sz w:val="18"/>
          <w:szCs w:val="18"/>
          <w:lang w:val="en-US" w:eastAsia="zh-CN"/>
        </w:rPr>
        <w:t>8、可通过计算机界面选择接线要素任意组合试题。并设有试题库功能，试题库可以根据出题人员的需要来选定接线要素进行设定，并可以随时对试题库内容进行增加和删除操作，计算机仿真系统软件可以对试题库中的任意一种试题进行仿真接线；</w:t>
      </w:r>
    </w:p>
    <w:p>
      <w:pPr>
        <w:jc w:val="left"/>
        <w:rPr>
          <w:rFonts w:hint="eastAsia"/>
          <w:sz w:val="18"/>
          <w:szCs w:val="18"/>
          <w:lang w:val="en-US" w:eastAsia="zh-CN"/>
        </w:rPr>
      </w:pPr>
      <w:r>
        <w:rPr>
          <w:rFonts w:hint="eastAsia"/>
          <w:sz w:val="18"/>
          <w:szCs w:val="18"/>
          <w:lang w:val="en-US" w:eastAsia="zh-CN"/>
        </w:rPr>
        <w:t>9、每个操作面均设有TV断路TA短路和断路的错误接线，负控终端电压侧断路和电流短路的错误接线，本系统分别设有专用“恢复按钮”，以便被试人员改正接线；</w:t>
      </w:r>
    </w:p>
    <w:p>
      <w:pPr>
        <w:jc w:val="left"/>
        <w:rPr>
          <w:rFonts w:hint="eastAsia"/>
          <w:sz w:val="18"/>
          <w:szCs w:val="18"/>
          <w:lang w:val="en-US" w:eastAsia="zh-CN"/>
        </w:rPr>
      </w:pPr>
      <w:r>
        <w:rPr>
          <w:rFonts w:hint="eastAsia"/>
          <w:sz w:val="18"/>
          <w:szCs w:val="18"/>
          <w:lang w:val="en-US" w:eastAsia="zh-CN"/>
        </w:rPr>
        <w:t>10、 设有电压回路短路保护报警功能，在A、B、C三面同时操作时，出现违规操作的工位的保护报警不会影响其它工位的操作进程；</w:t>
      </w:r>
    </w:p>
    <w:p>
      <w:pPr>
        <w:jc w:val="left"/>
        <w:rPr>
          <w:rFonts w:hint="eastAsia"/>
          <w:sz w:val="18"/>
          <w:szCs w:val="18"/>
          <w:lang w:val="en-US" w:eastAsia="zh-CN"/>
        </w:rPr>
      </w:pPr>
      <w:r>
        <w:rPr>
          <w:rFonts w:hint="eastAsia"/>
          <w:sz w:val="18"/>
          <w:szCs w:val="18"/>
          <w:lang w:val="en-US" w:eastAsia="zh-CN"/>
        </w:rPr>
        <w:t>11、设有电流回路开路保护报警功能，此功能有一个独特的设计，当系统设定错误接线为电流回路断路时，系统不报警；当系统没有设定电流回路断路，而是由操作者误操作使行电流回路断路时，系统将报警。语音提示错误操作，同样在A、B、C三面同时操作时出现违规操作工位的保护报警不会影响其它工位的操作进程；</w:t>
      </w:r>
    </w:p>
    <w:p>
      <w:pPr>
        <w:jc w:val="left"/>
        <w:rPr>
          <w:rFonts w:hint="eastAsia"/>
          <w:sz w:val="18"/>
          <w:szCs w:val="18"/>
          <w:lang w:val="en-US" w:eastAsia="zh-CN"/>
        </w:rPr>
      </w:pPr>
      <w:r>
        <w:rPr>
          <w:rFonts w:hint="eastAsia"/>
          <w:sz w:val="18"/>
          <w:szCs w:val="18"/>
          <w:lang w:val="en-US" w:eastAsia="zh-CN"/>
        </w:rPr>
        <w:t>12、 本系统设定有语音提示功能，在工作时会进行有关操作的语音提示, 前两位为分钟，后两位为秒，设置时间最长为99分59秒；</w:t>
      </w:r>
    </w:p>
    <w:p>
      <w:pPr>
        <w:jc w:val="left"/>
        <w:rPr>
          <w:rFonts w:hint="eastAsia"/>
          <w:sz w:val="18"/>
          <w:szCs w:val="18"/>
          <w:lang w:val="en-US" w:eastAsia="zh-CN"/>
        </w:rPr>
      </w:pPr>
      <w:r>
        <w:rPr>
          <w:rFonts w:hint="eastAsia"/>
          <w:sz w:val="18"/>
          <w:szCs w:val="18"/>
          <w:lang w:val="en-US" w:eastAsia="zh-CN"/>
        </w:rPr>
        <w:t>13、 本系统的各个操作面设有‘停止’按钮，按下后，该操作面的计时停止，同时将该操作面的电源关闭，以便监考人员参考；</w:t>
      </w:r>
    </w:p>
    <w:p>
      <w:pPr>
        <w:jc w:val="left"/>
        <w:rPr>
          <w:rFonts w:hint="eastAsia"/>
          <w:sz w:val="18"/>
          <w:szCs w:val="18"/>
          <w:lang w:val="en-US" w:eastAsia="zh-CN"/>
        </w:rPr>
      </w:pPr>
      <w:r>
        <w:rPr>
          <w:rFonts w:hint="eastAsia"/>
          <w:sz w:val="18"/>
          <w:szCs w:val="18"/>
          <w:lang w:val="en-US" w:eastAsia="zh-CN"/>
        </w:rPr>
        <w:t>14、 TV、TA可以模拟现场进行接地与不接地，由PC软件程控选择；</w:t>
      </w:r>
    </w:p>
    <w:p>
      <w:pPr>
        <w:jc w:val="left"/>
        <w:rPr>
          <w:rFonts w:hint="eastAsia"/>
          <w:sz w:val="18"/>
          <w:szCs w:val="18"/>
          <w:lang w:val="en-US" w:eastAsia="zh-CN"/>
        </w:rPr>
      </w:pPr>
      <w:r>
        <w:rPr>
          <w:rFonts w:hint="eastAsia"/>
          <w:sz w:val="18"/>
          <w:szCs w:val="18"/>
          <w:lang w:val="en-US" w:eastAsia="zh-CN"/>
        </w:rPr>
        <w:t>15、本系统可以模拟互感器二次压降及负荷，所以能够及时、有效的了解掌握互感器二次回路对电能计量产生的影响；</w:t>
      </w:r>
    </w:p>
    <w:p>
      <w:pPr>
        <w:jc w:val="left"/>
        <w:rPr>
          <w:rFonts w:hint="eastAsia"/>
          <w:sz w:val="18"/>
          <w:szCs w:val="18"/>
          <w:lang w:val="en-US" w:eastAsia="zh-CN"/>
        </w:rPr>
      </w:pPr>
      <w:r>
        <w:rPr>
          <w:rFonts w:hint="eastAsia"/>
          <w:sz w:val="18"/>
          <w:szCs w:val="18"/>
          <w:lang w:val="en-US" w:eastAsia="zh-CN"/>
        </w:rPr>
        <w:t>16、 每个操作面均设置有独立的测控端子盒和遥控、遥信功能演示模块，以便学员在掌握分析终端交采回路的接线错误判断能力的同时，可以练习掌握负控终端的遥控，遥信等信号的控制和测试；</w:t>
      </w:r>
    </w:p>
    <w:p>
      <w:pPr>
        <w:jc w:val="left"/>
        <w:rPr>
          <w:rFonts w:hint="eastAsia"/>
          <w:sz w:val="18"/>
          <w:szCs w:val="18"/>
          <w:lang w:val="en-US" w:eastAsia="zh-CN"/>
        </w:rPr>
      </w:pPr>
      <w:r>
        <w:rPr>
          <w:rFonts w:hint="eastAsia"/>
          <w:sz w:val="18"/>
          <w:szCs w:val="18"/>
          <w:lang w:val="en-US" w:eastAsia="zh-CN"/>
        </w:rPr>
        <w:t>17、输入电路功率因数后系统能自动根据当前接线状态计算更正系数，输入实测电量后系统能自动计算追退电量；</w:t>
      </w:r>
    </w:p>
    <w:p>
      <w:pPr>
        <w:jc w:val="left"/>
        <w:rPr>
          <w:rFonts w:hint="eastAsia"/>
          <w:sz w:val="18"/>
          <w:szCs w:val="18"/>
          <w:lang w:val="en-US" w:eastAsia="zh-CN"/>
        </w:rPr>
      </w:pPr>
      <w:r>
        <w:rPr>
          <w:rFonts w:hint="eastAsia"/>
          <w:sz w:val="18"/>
          <w:szCs w:val="18"/>
          <w:lang w:val="en-US" w:eastAsia="zh-CN"/>
        </w:rPr>
        <w:t>18、 可以打印现场校验记录、试题、向量图、接线图、更正系数和追退电量；</w:t>
      </w:r>
    </w:p>
    <w:p>
      <w:pPr>
        <w:jc w:val="left"/>
        <w:rPr>
          <w:rFonts w:hint="eastAsia"/>
          <w:sz w:val="18"/>
          <w:szCs w:val="18"/>
          <w:lang w:val="en-US" w:eastAsia="zh-CN"/>
        </w:rPr>
      </w:pPr>
      <w:r>
        <w:rPr>
          <w:rFonts w:hint="eastAsia"/>
          <w:sz w:val="18"/>
          <w:szCs w:val="18"/>
          <w:lang w:val="en-US" w:eastAsia="zh-CN"/>
        </w:rPr>
        <w:t>19、相别符号表述即可用ABC表示，也可用UVW或123表示，由操作者自由设定；</w:t>
      </w:r>
    </w:p>
    <w:p>
      <w:pPr>
        <w:jc w:val="left"/>
        <w:rPr>
          <w:rFonts w:hint="eastAsia"/>
          <w:sz w:val="18"/>
          <w:szCs w:val="18"/>
          <w:lang w:val="en-US" w:eastAsia="zh-CN"/>
        </w:rPr>
      </w:pPr>
      <w:r>
        <w:rPr>
          <w:rFonts w:hint="eastAsia"/>
          <w:sz w:val="18"/>
          <w:szCs w:val="18"/>
          <w:lang w:val="en-US" w:eastAsia="zh-CN"/>
        </w:rPr>
        <w:t>20、可仿真TV一次模拟错误接线，可任意组合各种接线方式；</w:t>
      </w:r>
    </w:p>
    <w:p>
      <w:pPr>
        <w:jc w:val="left"/>
        <w:rPr>
          <w:rFonts w:hint="eastAsia"/>
          <w:sz w:val="18"/>
          <w:szCs w:val="18"/>
          <w:lang w:val="en-US" w:eastAsia="zh-CN"/>
        </w:rPr>
      </w:pPr>
      <w:r>
        <w:rPr>
          <w:rFonts w:hint="eastAsia"/>
          <w:sz w:val="18"/>
          <w:szCs w:val="18"/>
          <w:lang w:val="en-US" w:eastAsia="zh-CN"/>
        </w:rPr>
        <w:t>21、 在三相四线（经TV、TA接线，TA四线制）接线仿真方式TA二次接线中可模拟不同相之间的交叉接线，并可任意组合；</w:t>
      </w:r>
    </w:p>
    <w:p>
      <w:pPr>
        <w:jc w:val="left"/>
        <w:rPr>
          <w:rFonts w:hint="eastAsia"/>
          <w:sz w:val="18"/>
          <w:szCs w:val="18"/>
          <w:lang w:val="en-US" w:eastAsia="zh-CN"/>
        </w:rPr>
      </w:pPr>
      <w:r>
        <w:rPr>
          <w:rFonts w:hint="eastAsia"/>
          <w:sz w:val="18"/>
          <w:szCs w:val="18"/>
          <w:lang w:val="en-US" w:eastAsia="zh-CN"/>
        </w:rPr>
        <w:t>22、 被试人员在更改接线时，计算机能检测被试人员更改接线的情况，包括电压、电流和相位值及电路功率因数，并能自动绘制出更改接线后的相量图，并根据相量图罗列出所有可能的接线方式并绘制出接线图，功率表达式和接线方式描述，并可查看；</w:t>
      </w:r>
    </w:p>
    <w:p>
      <w:pPr>
        <w:jc w:val="left"/>
        <w:rPr>
          <w:rFonts w:hint="eastAsia"/>
          <w:sz w:val="18"/>
          <w:szCs w:val="18"/>
          <w:lang w:val="en-US" w:eastAsia="zh-CN"/>
        </w:rPr>
      </w:pPr>
      <w:r>
        <w:rPr>
          <w:rFonts w:hint="eastAsia"/>
          <w:sz w:val="18"/>
          <w:szCs w:val="18"/>
          <w:lang w:val="en-US" w:eastAsia="zh-CN"/>
        </w:rPr>
        <w:t>23、将工作现场测试的数据输入系统计算机，计算机可以根据输入的数据判断出接线方式，并自动绘制出相量图、接线图、并计算出更正系数，并依据有功、无功电量记录自动计算平均功率因数和追退电量，并可打印现场校验记录，从而大大方便了外勤人员的工作；</w:t>
      </w:r>
    </w:p>
    <w:p>
      <w:pPr>
        <w:jc w:val="left"/>
        <w:rPr>
          <w:rFonts w:hint="eastAsia"/>
          <w:sz w:val="18"/>
          <w:szCs w:val="18"/>
          <w:lang w:val="en-US" w:eastAsia="zh-CN"/>
        </w:rPr>
      </w:pPr>
      <w:r>
        <w:rPr>
          <w:rFonts w:hint="eastAsia"/>
          <w:sz w:val="18"/>
          <w:szCs w:val="18"/>
          <w:lang w:val="en-US" w:eastAsia="zh-CN"/>
        </w:rPr>
        <w:t>24、 柜体下方及上方安装有通风孔，后门安装有三个风机，具有很好的通风效果，便于散热；</w:t>
      </w:r>
    </w:p>
    <w:p>
      <w:pPr>
        <w:jc w:val="left"/>
        <w:rPr>
          <w:rFonts w:hint="eastAsia"/>
          <w:sz w:val="18"/>
          <w:szCs w:val="18"/>
          <w:lang w:val="en-US" w:eastAsia="zh-CN"/>
        </w:rPr>
      </w:pPr>
      <w:r>
        <w:rPr>
          <w:rFonts w:hint="eastAsia"/>
          <w:sz w:val="18"/>
          <w:szCs w:val="18"/>
          <w:lang w:val="en-US" w:eastAsia="zh-CN"/>
        </w:rPr>
        <w:t>25、在各操作面下方装有五孔电源插座，方便使用外部设备时进行AC 220V取电；</w:t>
      </w:r>
    </w:p>
    <w:p>
      <w:pPr>
        <w:jc w:val="left"/>
        <w:rPr>
          <w:rFonts w:hint="eastAsia"/>
          <w:sz w:val="18"/>
          <w:szCs w:val="18"/>
          <w:lang w:val="en-US" w:eastAsia="zh-CN"/>
        </w:rPr>
      </w:pPr>
      <w:r>
        <w:rPr>
          <w:rFonts w:hint="eastAsia"/>
          <w:sz w:val="18"/>
          <w:szCs w:val="18"/>
          <w:lang w:val="en-US" w:eastAsia="zh-CN"/>
        </w:rPr>
        <w:t>26、系统采用以太网技术为基础的网络通讯技术，传输数据量大，并且稳定，通讯可靠。</w:t>
      </w:r>
    </w:p>
    <w:p>
      <w:pPr>
        <w:numPr>
          <w:ilvl w:val="0"/>
          <w:numId w:val="0"/>
        </w:numPr>
        <w:jc w:val="left"/>
        <w:rPr>
          <w:rFonts w:hint="eastAsia"/>
          <w:sz w:val="32"/>
          <w:szCs w:val="32"/>
          <w:lang w:val="en-US" w:eastAsia="zh-CN"/>
        </w:rPr>
      </w:pPr>
      <w:r>
        <w:rPr>
          <w:rFonts w:hint="eastAsia"/>
          <w:sz w:val="32"/>
          <w:szCs w:val="32"/>
          <w:lang w:val="en-US" w:eastAsia="zh-CN"/>
        </w:rPr>
        <w:t>二、0.4kV计量装置接线台：</w:t>
      </w:r>
    </w:p>
    <w:p>
      <w:pPr>
        <w:jc w:val="left"/>
        <w:rPr>
          <w:rFonts w:hint="default"/>
          <w:sz w:val="18"/>
          <w:szCs w:val="18"/>
          <w:lang w:val="en-US" w:eastAsia="zh-CN"/>
        </w:rPr>
      </w:pPr>
      <w:r>
        <w:rPr>
          <w:rFonts w:hint="default"/>
          <w:sz w:val="18"/>
          <w:szCs w:val="18"/>
          <w:lang w:val="en-US" w:eastAsia="zh-CN"/>
        </w:rPr>
        <w:t>1）用虚负荷电源与控制继电器及开关相组合形成一套模拟真实用电现场的低压计量柜／计量箱培训装置；</w:t>
      </w:r>
    </w:p>
    <w:p>
      <w:pPr>
        <w:jc w:val="left"/>
        <w:rPr>
          <w:rFonts w:hint="default"/>
          <w:sz w:val="18"/>
          <w:szCs w:val="18"/>
          <w:lang w:val="en-US" w:eastAsia="zh-CN"/>
        </w:rPr>
      </w:pPr>
      <w:r>
        <w:rPr>
          <w:rFonts w:hint="default"/>
          <w:sz w:val="18"/>
          <w:szCs w:val="18"/>
          <w:lang w:val="en-US" w:eastAsia="zh-CN"/>
        </w:rPr>
        <w:t>2）模拟阻性、容性和感性负荷下单相和三相四线电能表的计量运行情况；</w:t>
      </w:r>
    </w:p>
    <w:p>
      <w:pPr>
        <w:jc w:val="left"/>
        <w:rPr>
          <w:rFonts w:hint="default"/>
          <w:sz w:val="18"/>
          <w:szCs w:val="18"/>
          <w:lang w:val="en-US" w:eastAsia="zh-CN"/>
        </w:rPr>
      </w:pPr>
      <w:r>
        <w:rPr>
          <w:rFonts w:hint="default"/>
          <w:sz w:val="18"/>
          <w:szCs w:val="18"/>
          <w:lang w:val="en-US" w:eastAsia="zh-CN"/>
        </w:rPr>
        <w:t>3）电压、电流和功率因数连续可调；</w:t>
      </w:r>
    </w:p>
    <w:p>
      <w:pPr>
        <w:jc w:val="left"/>
        <w:rPr>
          <w:rFonts w:hint="default"/>
          <w:sz w:val="18"/>
          <w:szCs w:val="18"/>
          <w:lang w:val="en-US" w:eastAsia="zh-CN"/>
        </w:rPr>
      </w:pPr>
      <w:r>
        <w:rPr>
          <w:rFonts w:hint="default"/>
          <w:sz w:val="18"/>
          <w:szCs w:val="18"/>
          <w:lang w:val="en-US" w:eastAsia="zh-CN"/>
        </w:rPr>
        <w:t>4）具有数据分析功能、可以直接在计算机上看到学员接线是否正确；</w:t>
      </w:r>
    </w:p>
    <w:p>
      <w:pPr>
        <w:jc w:val="left"/>
        <w:rPr>
          <w:rFonts w:hint="default"/>
          <w:sz w:val="18"/>
          <w:szCs w:val="18"/>
          <w:lang w:val="en-US" w:eastAsia="zh-CN"/>
        </w:rPr>
      </w:pPr>
      <w:r>
        <w:rPr>
          <w:rFonts w:hint="default"/>
          <w:sz w:val="18"/>
          <w:szCs w:val="18"/>
          <w:lang w:val="en-US" w:eastAsia="zh-CN"/>
        </w:rPr>
        <w:t>5）可以挂接单相电能表，学习单相电能表的结构组成、工作原理、性能特点、安装、运行及维护等目的；</w:t>
      </w:r>
    </w:p>
    <w:p>
      <w:pPr>
        <w:jc w:val="left"/>
        <w:rPr>
          <w:rFonts w:hint="default"/>
          <w:sz w:val="18"/>
          <w:szCs w:val="18"/>
          <w:lang w:val="en-US" w:eastAsia="zh-CN"/>
        </w:rPr>
      </w:pPr>
      <w:r>
        <w:rPr>
          <w:rFonts w:hint="default"/>
          <w:sz w:val="18"/>
          <w:szCs w:val="18"/>
          <w:lang w:val="en-US" w:eastAsia="zh-CN"/>
        </w:rPr>
        <w:t>6）可以挂接三相四线电能表及其它计量设备，观察运行现象，分析正确与错误，并排查与处理等；</w:t>
      </w:r>
    </w:p>
    <w:p>
      <w:pPr>
        <w:jc w:val="left"/>
        <w:rPr>
          <w:rFonts w:hint="default"/>
          <w:sz w:val="18"/>
          <w:szCs w:val="18"/>
          <w:lang w:val="en-US" w:eastAsia="zh-CN"/>
        </w:rPr>
      </w:pPr>
      <w:r>
        <w:rPr>
          <w:rFonts w:hint="default"/>
          <w:sz w:val="18"/>
          <w:szCs w:val="18"/>
          <w:lang w:val="en-US" w:eastAsia="zh-CN"/>
        </w:rPr>
        <w:t>7）三相四线表及终端的接线工艺培训、考核和鉴定；</w:t>
      </w:r>
    </w:p>
    <w:p>
      <w:pPr>
        <w:jc w:val="left"/>
        <w:rPr>
          <w:rFonts w:hint="default"/>
          <w:sz w:val="18"/>
          <w:szCs w:val="18"/>
          <w:lang w:val="en-US" w:eastAsia="zh-CN"/>
        </w:rPr>
      </w:pPr>
      <w:r>
        <w:rPr>
          <w:rFonts w:hint="default"/>
          <w:sz w:val="18"/>
          <w:szCs w:val="18"/>
          <w:lang w:val="en-US" w:eastAsia="zh-CN"/>
        </w:rPr>
        <w:t>8）设备设有专门的过载保护报警功能，当电压短路或电流开路时，设备会有安全报警提示；</w:t>
      </w:r>
    </w:p>
    <w:p>
      <w:pPr>
        <w:jc w:val="left"/>
        <w:rPr>
          <w:rFonts w:hint="default"/>
          <w:sz w:val="18"/>
          <w:szCs w:val="18"/>
          <w:lang w:val="en-US" w:eastAsia="zh-CN"/>
        </w:rPr>
      </w:pPr>
      <w:r>
        <w:rPr>
          <w:rFonts w:hint="default"/>
          <w:sz w:val="18"/>
          <w:szCs w:val="18"/>
          <w:lang w:val="en-US" w:eastAsia="zh-CN"/>
        </w:rPr>
        <w:t>9）实现相序：UI正相序、UI逆相序、U正I逆、U逆I正；</w:t>
      </w:r>
    </w:p>
    <w:p>
      <w:pPr>
        <w:jc w:val="left"/>
        <w:rPr>
          <w:rFonts w:hint="default"/>
          <w:sz w:val="18"/>
          <w:szCs w:val="18"/>
          <w:lang w:val="en-US" w:eastAsia="zh-CN"/>
        </w:rPr>
      </w:pPr>
      <w:r>
        <w:rPr>
          <w:rFonts w:hint="default"/>
          <w:sz w:val="18"/>
          <w:szCs w:val="18"/>
          <w:lang w:val="en-US" w:eastAsia="zh-CN"/>
        </w:rPr>
        <w:t>10）采用ARM Cortex-M3微处理器配合嵌入式系统原理，实现多通道数据交互，实现电源的远程有效管理;</w:t>
      </w:r>
    </w:p>
    <w:p>
      <w:pPr>
        <w:jc w:val="left"/>
        <w:rPr>
          <w:rFonts w:hint="default"/>
          <w:sz w:val="18"/>
          <w:szCs w:val="18"/>
          <w:lang w:val="en-US" w:eastAsia="zh-CN"/>
        </w:rPr>
      </w:pPr>
      <w:r>
        <w:rPr>
          <w:rFonts w:hint="default"/>
          <w:sz w:val="18"/>
          <w:szCs w:val="18"/>
          <w:lang w:val="en-US" w:eastAsia="zh-CN"/>
        </w:rPr>
        <w:t>11）具有指纹智能识别系统和双授权认证模式；</w:t>
      </w:r>
    </w:p>
    <w:p>
      <w:pPr>
        <w:jc w:val="left"/>
        <w:rPr>
          <w:rFonts w:hint="default"/>
          <w:sz w:val="18"/>
          <w:szCs w:val="18"/>
          <w:lang w:val="en-US" w:eastAsia="zh-CN"/>
        </w:rPr>
      </w:pPr>
      <w:r>
        <w:rPr>
          <w:rFonts w:hint="default"/>
          <w:sz w:val="18"/>
          <w:szCs w:val="18"/>
          <w:lang w:val="en-US" w:eastAsia="zh-CN"/>
        </w:rPr>
        <w:t>12）具有视频监控功能，对考生的信息进行识别并对考试过程进行监控，确保考试的公平公正；</w:t>
      </w:r>
    </w:p>
    <w:p>
      <w:pPr>
        <w:jc w:val="left"/>
        <w:rPr>
          <w:rFonts w:hint="default"/>
          <w:sz w:val="18"/>
          <w:szCs w:val="18"/>
          <w:lang w:val="en-US" w:eastAsia="zh-CN"/>
        </w:rPr>
      </w:pPr>
      <w:r>
        <w:rPr>
          <w:rFonts w:hint="default"/>
          <w:sz w:val="18"/>
          <w:szCs w:val="18"/>
          <w:lang w:val="en-US" w:eastAsia="zh-CN"/>
        </w:rPr>
        <w:t>13）运用AI人工智能技术，通过图像识别系统智能检测接线工艺并进行评分。</w:t>
      </w:r>
    </w:p>
    <w:p>
      <w:pPr>
        <w:numPr>
          <w:ilvl w:val="0"/>
          <w:numId w:val="0"/>
        </w:numPr>
        <w:jc w:val="left"/>
        <w:rPr>
          <w:rFonts w:hint="eastAsia"/>
          <w:sz w:val="32"/>
          <w:szCs w:val="32"/>
          <w:lang w:val="en-US" w:eastAsia="zh-CN"/>
        </w:rPr>
      </w:pPr>
      <w:r>
        <w:rPr>
          <w:rFonts w:hint="eastAsia"/>
          <w:sz w:val="32"/>
          <w:szCs w:val="32"/>
          <w:lang w:val="en-US" w:eastAsia="zh-CN"/>
        </w:rPr>
        <w:t>三、10kV计量装置接线台：</w:t>
      </w:r>
    </w:p>
    <w:p>
      <w:pPr>
        <w:jc w:val="left"/>
        <w:rPr>
          <w:rFonts w:hint="default"/>
          <w:sz w:val="18"/>
          <w:szCs w:val="18"/>
          <w:lang w:val="en-US" w:eastAsia="zh-CN"/>
        </w:rPr>
      </w:pPr>
      <w:r>
        <w:rPr>
          <w:rFonts w:hint="default"/>
          <w:sz w:val="18"/>
          <w:szCs w:val="18"/>
          <w:lang w:val="en-US" w:eastAsia="zh-CN"/>
        </w:rPr>
        <w:t>1）具有指纹智能识别系统和双授权认证模式；</w:t>
      </w:r>
    </w:p>
    <w:p>
      <w:pPr>
        <w:jc w:val="left"/>
        <w:rPr>
          <w:rFonts w:hint="default"/>
          <w:sz w:val="18"/>
          <w:szCs w:val="18"/>
          <w:lang w:val="en-US" w:eastAsia="zh-CN"/>
        </w:rPr>
      </w:pPr>
      <w:r>
        <w:rPr>
          <w:rFonts w:hint="default"/>
          <w:sz w:val="18"/>
          <w:szCs w:val="18"/>
          <w:lang w:val="en-US" w:eastAsia="zh-CN"/>
        </w:rPr>
        <w:t>2）具有视频监控功能，对考生的信息进行识别并对考试过程进行监控，确保考试的公平公正；</w:t>
      </w:r>
    </w:p>
    <w:p>
      <w:pPr>
        <w:jc w:val="left"/>
        <w:rPr>
          <w:rFonts w:hint="default"/>
          <w:sz w:val="18"/>
          <w:szCs w:val="18"/>
          <w:lang w:val="en-US" w:eastAsia="zh-CN"/>
        </w:rPr>
      </w:pPr>
      <w:r>
        <w:rPr>
          <w:rFonts w:hint="default"/>
          <w:sz w:val="18"/>
          <w:szCs w:val="18"/>
          <w:lang w:val="en-US" w:eastAsia="zh-CN"/>
        </w:rPr>
        <w:t>3）运用AI人工智能技术，通过图像分析系统智能检测接线工艺并进行评分；</w:t>
      </w:r>
    </w:p>
    <w:p>
      <w:pPr>
        <w:jc w:val="left"/>
        <w:rPr>
          <w:rFonts w:hint="default"/>
          <w:sz w:val="18"/>
          <w:szCs w:val="18"/>
          <w:lang w:val="en-US" w:eastAsia="zh-CN"/>
        </w:rPr>
      </w:pPr>
      <w:r>
        <w:rPr>
          <w:rFonts w:hint="default"/>
          <w:sz w:val="18"/>
          <w:szCs w:val="18"/>
          <w:lang w:val="en-US" w:eastAsia="zh-CN"/>
        </w:rPr>
        <w:t>4）装置采用ARM Cortex-M3微处理器配合嵌入式系统原理，实现多通道数据交互，实现电源的远程有效管理；</w:t>
      </w:r>
    </w:p>
    <w:p>
      <w:pPr>
        <w:jc w:val="left"/>
        <w:rPr>
          <w:rFonts w:hint="default"/>
          <w:sz w:val="18"/>
          <w:szCs w:val="18"/>
          <w:lang w:val="en-US" w:eastAsia="zh-CN"/>
        </w:rPr>
      </w:pPr>
      <w:r>
        <w:rPr>
          <w:rFonts w:hint="default"/>
          <w:sz w:val="18"/>
          <w:szCs w:val="18"/>
          <w:lang w:val="en-US" w:eastAsia="zh-CN"/>
        </w:rPr>
        <w:t>5）采用虚负荷电子程控源与控制继电器及开关、监视仪表、互感器等组合形成一套高度模拟真实用电现场的高压计量柜实训装置；</w:t>
      </w:r>
    </w:p>
    <w:p>
      <w:pPr>
        <w:jc w:val="left"/>
        <w:rPr>
          <w:rFonts w:hint="default"/>
          <w:sz w:val="18"/>
          <w:szCs w:val="18"/>
          <w:lang w:val="en-US" w:eastAsia="zh-CN"/>
        </w:rPr>
      </w:pPr>
      <w:r>
        <w:rPr>
          <w:rFonts w:hint="default"/>
          <w:sz w:val="18"/>
          <w:szCs w:val="18"/>
          <w:lang w:val="en-US" w:eastAsia="zh-CN"/>
        </w:rPr>
        <w:t>6）虚负荷电源能很好的模拟阻性、容性和感性负荷下三相三线表的计量运行情况。并且提供优质高精度供电，减少其他干扰，此外使用虚负荷电源很好地解决了安全和耗电问题，即有效的保证了培训的准确性，同时保证了操作的安全性和损耗；</w:t>
      </w:r>
    </w:p>
    <w:p>
      <w:pPr>
        <w:jc w:val="left"/>
        <w:rPr>
          <w:rFonts w:hint="default"/>
          <w:sz w:val="18"/>
          <w:szCs w:val="18"/>
          <w:lang w:val="en-US" w:eastAsia="zh-CN"/>
        </w:rPr>
      </w:pPr>
      <w:r>
        <w:rPr>
          <w:rFonts w:hint="default"/>
          <w:sz w:val="18"/>
          <w:szCs w:val="18"/>
          <w:lang w:val="en-US" w:eastAsia="zh-CN"/>
        </w:rPr>
        <w:t>7）高压计量柜采用标准GGD柜，可选择挂接三相三线有功表和无功表以及智能电表；</w:t>
      </w:r>
    </w:p>
    <w:p>
      <w:pPr>
        <w:jc w:val="left"/>
        <w:rPr>
          <w:rFonts w:hint="default"/>
          <w:sz w:val="18"/>
          <w:szCs w:val="18"/>
          <w:lang w:val="en-US" w:eastAsia="zh-CN"/>
        </w:rPr>
      </w:pPr>
      <w:r>
        <w:rPr>
          <w:rFonts w:hint="default"/>
          <w:sz w:val="18"/>
          <w:szCs w:val="18"/>
          <w:lang w:val="en-US" w:eastAsia="zh-CN"/>
        </w:rPr>
        <w:t>8）高压计量培训装置的电压、电流、功率因数、相位、频率均能实现连续可调；</w:t>
      </w:r>
    </w:p>
    <w:p>
      <w:pPr>
        <w:jc w:val="left"/>
        <w:rPr>
          <w:rFonts w:hint="default"/>
          <w:sz w:val="18"/>
          <w:szCs w:val="18"/>
          <w:lang w:val="en-US" w:eastAsia="zh-CN"/>
        </w:rPr>
      </w:pPr>
      <w:r>
        <w:rPr>
          <w:rFonts w:hint="default"/>
          <w:sz w:val="18"/>
          <w:szCs w:val="18"/>
          <w:lang w:val="en-US" w:eastAsia="zh-CN"/>
        </w:rPr>
        <w:t>9）设备设有专门的过载保护报警功能，当负载过大时，设备会有安全报警提示；</w:t>
      </w:r>
    </w:p>
    <w:p>
      <w:pPr>
        <w:jc w:val="left"/>
        <w:rPr>
          <w:rFonts w:hint="default"/>
          <w:sz w:val="18"/>
          <w:szCs w:val="18"/>
          <w:lang w:val="en-US" w:eastAsia="zh-CN"/>
        </w:rPr>
      </w:pPr>
      <w:r>
        <w:rPr>
          <w:rFonts w:hint="default"/>
          <w:sz w:val="18"/>
          <w:szCs w:val="18"/>
          <w:lang w:val="en-US" w:eastAsia="zh-CN"/>
        </w:rPr>
        <w:t>10）装置软件支持报警回传提示及清除的功能，方便用户的使用；</w:t>
      </w:r>
    </w:p>
    <w:p>
      <w:pPr>
        <w:jc w:val="left"/>
        <w:rPr>
          <w:rFonts w:hint="default"/>
          <w:sz w:val="18"/>
          <w:szCs w:val="18"/>
          <w:lang w:val="en-US" w:eastAsia="zh-CN"/>
        </w:rPr>
      </w:pPr>
      <w:r>
        <w:rPr>
          <w:rFonts w:hint="default"/>
          <w:sz w:val="18"/>
          <w:szCs w:val="18"/>
          <w:lang w:val="en-US" w:eastAsia="zh-CN"/>
        </w:rPr>
        <w:t>11）装置软件支持相关部件的通讯监视，有利于设备的维护使用及通讯故障排查；</w:t>
      </w:r>
    </w:p>
    <w:p>
      <w:pPr>
        <w:jc w:val="left"/>
        <w:rPr>
          <w:rFonts w:hint="default"/>
          <w:sz w:val="18"/>
          <w:szCs w:val="18"/>
          <w:lang w:val="en-US" w:eastAsia="zh-CN"/>
        </w:rPr>
      </w:pPr>
      <w:r>
        <w:rPr>
          <w:rFonts w:hint="default"/>
          <w:sz w:val="18"/>
          <w:szCs w:val="18"/>
          <w:lang w:val="en-US" w:eastAsia="zh-CN"/>
        </w:rPr>
        <w:t>12）通过设备可学习三相电能表的结构组成、工作原理、性能特点、安装、运行及维护等目的；</w:t>
      </w:r>
    </w:p>
    <w:p>
      <w:pPr>
        <w:jc w:val="left"/>
        <w:rPr>
          <w:rFonts w:hint="default"/>
          <w:sz w:val="18"/>
          <w:szCs w:val="18"/>
          <w:lang w:val="en-US" w:eastAsia="zh-CN"/>
        </w:rPr>
      </w:pPr>
      <w:r>
        <w:rPr>
          <w:rFonts w:hint="default"/>
          <w:sz w:val="18"/>
          <w:szCs w:val="18"/>
          <w:lang w:val="en-US" w:eastAsia="zh-CN"/>
        </w:rPr>
        <w:t>13）通过高压计量柜配接各类三相三线有功及无功电能表，可以观察运行现象，分析正确与错误，并排查与处理等目的；</w:t>
      </w:r>
    </w:p>
    <w:p>
      <w:pPr>
        <w:jc w:val="left"/>
        <w:rPr>
          <w:rFonts w:hint="default"/>
          <w:sz w:val="18"/>
          <w:szCs w:val="18"/>
          <w:lang w:val="en-US" w:eastAsia="zh-CN"/>
        </w:rPr>
      </w:pPr>
      <w:r>
        <w:rPr>
          <w:rFonts w:hint="default"/>
          <w:sz w:val="18"/>
          <w:szCs w:val="18"/>
          <w:lang w:val="en-US" w:eastAsia="zh-CN"/>
        </w:rPr>
        <w:t>14）教师可以在计算机上看到学员接线是否正确。减轻老师的查线工作量；提高工作效率；提高单位时间内培训的人次；</w:t>
      </w:r>
    </w:p>
    <w:p>
      <w:pPr>
        <w:jc w:val="left"/>
        <w:rPr>
          <w:rFonts w:hint="default"/>
          <w:sz w:val="18"/>
          <w:szCs w:val="18"/>
          <w:lang w:val="en-US" w:eastAsia="zh-CN"/>
        </w:rPr>
      </w:pPr>
      <w:r>
        <w:rPr>
          <w:rFonts w:hint="default"/>
          <w:sz w:val="18"/>
          <w:szCs w:val="18"/>
          <w:lang w:val="en-US" w:eastAsia="zh-CN"/>
        </w:rPr>
        <w:t>15）进行高压计量装置的反窃电技术练习、培训和比赛；</w:t>
      </w:r>
    </w:p>
    <w:p>
      <w:pPr>
        <w:jc w:val="left"/>
        <w:rPr>
          <w:rFonts w:hint="default"/>
          <w:sz w:val="18"/>
          <w:szCs w:val="18"/>
          <w:lang w:val="en-US" w:eastAsia="zh-CN"/>
        </w:rPr>
      </w:pPr>
      <w:r>
        <w:rPr>
          <w:rFonts w:hint="default"/>
          <w:sz w:val="18"/>
          <w:szCs w:val="18"/>
          <w:lang w:val="en-US" w:eastAsia="zh-CN"/>
        </w:rPr>
        <w:t>16）可进行高压计量导线、电流互感器和电能表选择的技术练习、培训和比赛；</w:t>
      </w:r>
    </w:p>
    <w:p>
      <w:pPr>
        <w:jc w:val="left"/>
        <w:rPr>
          <w:rFonts w:hint="default"/>
          <w:sz w:val="18"/>
          <w:szCs w:val="18"/>
          <w:lang w:val="en-US" w:eastAsia="zh-CN"/>
        </w:rPr>
      </w:pPr>
      <w:r>
        <w:rPr>
          <w:rFonts w:hint="default"/>
          <w:sz w:val="18"/>
          <w:szCs w:val="18"/>
          <w:lang w:val="en-US" w:eastAsia="zh-CN"/>
        </w:rPr>
        <w:t>17）可以通过计算机设置高压计量柜的各种典型错误，培训学员查线能力；</w:t>
      </w:r>
    </w:p>
    <w:p>
      <w:pPr>
        <w:jc w:val="left"/>
        <w:rPr>
          <w:rFonts w:hint="default"/>
          <w:sz w:val="18"/>
          <w:szCs w:val="18"/>
          <w:lang w:val="en-US" w:eastAsia="zh-CN"/>
        </w:rPr>
      </w:pPr>
      <w:r>
        <w:rPr>
          <w:rFonts w:hint="default"/>
          <w:sz w:val="18"/>
          <w:szCs w:val="18"/>
          <w:lang w:val="en-US" w:eastAsia="zh-CN"/>
        </w:rPr>
        <w:t>18）采用全新的RS485通讯方式实现多机联调，一台计算机可通过RS485总线通讯方式控制多台高压计量柜，节约资源，提高了工作效率；</w:t>
      </w:r>
    </w:p>
    <w:p>
      <w:pPr>
        <w:jc w:val="left"/>
        <w:rPr>
          <w:rFonts w:hint="default"/>
          <w:sz w:val="18"/>
          <w:szCs w:val="18"/>
          <w:lang w:val="en-US" w:eastAsia="zh-CN"/>
        </w:rPr>
      </w:pPr>
      <w:r>
        <w:rPr>
          <w:rFonts w:hint="default"/>
          <w:sz w:val="18"/>
          <w:szCs w:val="18"/>
          <w:lang w:val="en-US" w:eastAsia="zh-CN"/>
        </w:rPr>
        <w:t>19）设备可进行高压计量导线、电流互感器和电能表选择的技术练习、培训和比赛；</w:t>
      </w:r>
    </w:p>
    <w:p>
      <w:pPr>
        <w:jc w:val="left"/>
        <w:rPr>
          <w:rFonts w:hint="default"/>
          <w:sz w:val="18"/>
          <w:szCs w:val="18"/>
          <w:lang w:val="en-US" w:eastAsia="zh-CN"/>
        </w:rPr>
      </w:pPr>
      <w:r>
        <w:rPr>
          <w:rFonts w:hint="default"/>
          <w:sz w:val="18"/>
          <w:szCs w:val="18"/>
          <w:lang w:val="en-US" w:eastAsia="zh-CN"/>
        </w:rPr>
        <w:t>20）设备配有小键盘，不用电脑时候，可以在小键盘内进行快速简洁的操作，便于学员自我培训节省时间。</w:t>
      </w:r>
    </w:p>
    <w:p>
      <w:pPr>
        <w:jc w:val="left"/>
        <w:rPr>
          <w:rFonts w:hint="default"/>
          <w:sz w:val="18"/>
          <w:szCs w:val="18"/>
          <w:lang w:val="en-US" w:eastAsia="zh-CN"/>
        </w:rPr>
      </w:pPr>
      <w:r>
        <w:rPr>
          <w:rFonts w:hint="default"/>
          <w:sz w:val="18"/>
          <w:szCs w:val="18"/>
          <w:lang w:val="en-US" w:eastAsia="zh-CN"/>
        </w:rPr>
        <w:t>21）装置可实现信号的功率放大和闭环设计，有效减少开环增益，降低零点漂移，保证了虚负荷供电的电源精度和电源质量。</w:t>
      </w:r>
    </w:p>
    <w:p>
      <w:pPr>
        <w:jc w:val="left"/>
        <w:rPr>
          <w:rFonts w:hint="default"/>
          <w:sz w:val="18"/>
          <w:szCs w:val="18"/>
          <w:lang w:val="en-US" w:eastAsia="zh-CN"/>
        </w:rPr>
      </w:pPr>
      <w:r>
        <w:rPr>
          <w:rFonts w:hint="default"/>
          <w:sz w:val="18"/>
          <w:szCs w:val="18"/>
          <w:lang w:val="en-US" w:eastAsia="zh-CN"/>
        </w:rPr>
        <w:t>22）装置采用的虚负荷电源采用先进的数模转化技术，可实现数据信号的波形调制、锁相及模拟量输出，最终完成数字电路对模拟量的控制。</w:t>
      </w:r>
    </w:p>
    <w:p>
      <w:pPr>
        <w:numPr>
          <w:ilvl w:val="0"/>
          <w:numId w:val="0"/>
        </w:numPr>
        <w:jc w:val="left"/>
        <w:rPr>
          <w:rFonts w:hint="eastAsia"/>
          <w:sz w:val="32"/>
          <w:szCs w:val="32"/>
          <w:lang w:val="en-US" w:eastAsia="zh-CN"/>
        </w:rPr>
      </w:pPr>
      <w:r>
        <w:rPr>
          <w:rFonts w:hint="eastAsia"/>
          <w:sz w:val="32"/>
          <w:szCs w:val="32"/>
          <w:lang w:val="en-US" w:eastAsia="zh-CN"/>
        </w:rPr>
        <w:t>四、低压集抄仿真台：</w:t>
      </w:r>
    </w:p>
    <w:p>
      <w:pPr>
        <w:jc w:val="left"/>
        <w:rPr>
          <w:rFonts w:hint="default"/>
          <w:sz w:val="18"/>
          <w:szCs w:val="18"/>
          <w:lang w:val="en-US" w:eastAsia="zh-CN"/>
        </w:rPr>
      </w:pPr>
      <w:r>
        <w:rPr>
          <w:rFonts w:hint="default"/>
          <w:sz w:val="18"/>
          <w:szCs w:val="18"/>
          <w:lang w:val="en-US" w:eastAsia="zh-CN"/>
        </w:rPr>
        <w:t>1、营销计量专业低压电能计量装置运维故障排查。</w:t>
      </w:r>
    </w:p>
    <w:p>
      <w:pPr>
        <w:jc w:val="left"/>
        <w:rPr>
          <w:rFonts w:hint="default"/>
          <w:sz w:val="18"/>
          <w:szCs w:val="18"/>
          <w:lang w:val="en-US" w:eastAsia="zh-CN"/>
        </w:rPr>
      </w:pPr>
      <w:r>
        <w:rPr>
          <w:rFonts w:hint="default"/>
          <w:sz w:val="18"/>
          <w:szCs w:val="18"/>
          <w:lang w:val="en-US" w:eastAsia="zh-CN"/>
        </w:rPr>
        <w:t>2、探究和学习不同类型、规格的低压计量用电能表、用采终端的结构组成、工作原理、性能特点、安装、运行及维护要求。</w:t>
      </w:r>
    </w:p>
    <w:p>
      <w:pPr>
        <w:jc w:val="left"/>
        <w:rPr>
          <w:rFonts w:hint="default"/>
          <w:sz w:val="18"/>
          <w:szCs w:val="18"/>
          <w:lang w:val="en-US" w:eastAsia="zh-CN"/>
        </w:rPr>
      </w:pPr>
      <w:r>
        <w:rPr>
          <w:rFonts w:hint="default"/>
          <w:sz w:val="18"/>
          <w:szCs w:val="18"/>
          <w:lang w:val="en-US" w:eastAsia="zh-CN"/>
        </w:rPr>
        <w:t>3、模拟低压配变台区的采集正常与典型异常运行。</w:t>
      </w:r>
    </w:p>
    <w:p>
      <w:pPr>
        <w:jc w:val="left"/>
        <w:rPr>
          <w:rFonts w:hint="default"/>
          <w:sz w:val="18"/>
          <w:szCs w:val="18"/>
          <w:lang w:val="en-US" w:eastAsia="zh-CN"/>
        </w:rPr>
      </w:pPr>
      <w:r>
        <w:rPr>
          <w:rFonts w:hint="default"/>
          <w:sz w:val="18"/>
          <w:szCs w:val="18"/>
          <w:lang w:val="en-US" w:eastAsia="zh-CN"/>
        </w:rPr>
        <w:t>4、配接低压采集终端、单相智能电能表、三相智能电能表，观察运行现象，分析正确与错误，并排查处理。</w:t>
      </w:r>
    </w:p>
    <w:p>
      <w:pPr>
        <w:jc w:val="left"/>
        <w:rPr>
          <w:rFonts w:hint="default"/>
          <w:sz w:val="18"/>
          <w:szCs w:val="18"/>
          <w:lang w:val="en-US" w:eastAsia="zh-CN"/>
        </w:rPr>
      </w:pPr>
      <w:r>
        <w:rPr>
          <w:rFonts w:hint="default"/>
          <w:sz w:val="18"/>
          <w:szCs w:val="18"/>
          <w:lang w:val="en-US" w:eastAsia="zh-CN"/>
        </w:rPr>
        <w:t>5、用电检查、装表接电、营销计量专业及相应管理岗位上的人员的技能培训与考核。</w:t>
      </w:r>
    </w:p>
    <w:p>
      <w:pPr>
        <w:jc w:val="left"/>
        <w:rPr>
          <w:rFonts w:hint="default"/>
          <w:sz w:val="18"/>
          <w:szCs w:val="18"/>
          <w:lang w:val="en-US" w:eastAsia="zh-CN"/>
        </w:rPr>
      </w:pPr>
      <w:r>
        <w:rPr>
          <w:rFonts w:hint="default"/>
          <w:sz w:val="18"/>
          <w:szCs w:val="18"/>
          <w:lang w:val="en-US" w:eastAsia="zh-CN"/>
        </w:rPr>
        <w:t>6、 低压用采人员进行采集异常故障排查分析、跨台区故障排查分析、低压居民集抄用户串户排查分析的技能培训与考核。</w:t>
      </w:r>
    </w:p>
    <w:p>
      <w:pPr>
        <w:jc w:val="left"/>
        <w:rPr>
          <w:rFonts w:hint="default"/>
          <w:sz w:val="18"/>
          <w:szCs w:val="18"/>
          <w:lang w:val="en-US" w:eastAsia="zh-CN"/>
        </w:rPr>
      </w:pPr>
      <w:r>
        <w:rPr>
          <w:rFonts w:hint="default"/>
          <w:sz w:val="18"/>
          <w:szCs w:val="18"/>
          <w:lang w:val="en-US" w:eastAsia="zh-CN"/>
        </w:rPr>
        <w:t>7、采集、计量装置原理分析及典型采集方式的研究与教学。</w:t>
      </w:r>
    </w:p>
    <w:p>
      <w:pPr>
        <w:jc w:val="left"/>
        <w:rPr>
          <w:rFonts w:hint="default"/>
          <w:sz w:val="18"/>
          <w:szCs w:val="18"/>
          <w:lang w:val="en-US" w:eastAsia="zh-CN"/>
        </w:rPr>
      </w:pPr>
      <w:r>
        <w:rPr>
          <w:rFonts w:hint="default"/>
          <w:sz w:val="18"/>
          <w:szCs w:val="18"/>
          <w:lang w:val="en-US" w:eastAsia="zh-CN"/>
        </w:rPr>
        <w:t>8、分析用户用电信息采集、采集系统运维、进行采集计量装置类型、参数、故障类型、接线方式、工作流程、异常状态处理流程等系统相关功能模拟。</w:t>
      </w:r>
    </w:p>
    <w:p>
      <w:pPr>
        <w:jc w:val="left"/>
        <w:rPr>
          <w:rFonts w:hint="default"/>
          <w:sz w:val="18"/>
          <w:szCs w:val="18"/>
          <w:lang w:val="en-US" w:eastAsia="zh-CN"/>
        </w:rPr>
      </w:pPr>
      <w:r>
        <w:rPr>
          <w:rFonts w:hint="default"/>
          <w:sz w:val="18"/>
          <w:szCs w:val="18"/>
          <w:lang w:val="en-US" w:eastAsia="zh-CN"/>
        </w:rPr>
        <w:t>9、主要功能</w:t>
      </w:r>
      <w:r>
        <w:rPr>
          <w:rFonts w:hint="eastAsia"/>
          <w:sz w:val="18"/>
          <w:szCs w:val="18"/>
          <w:lang w:val="en-US" w:eastAsia="zh-CN"/>
        </w:rPr>
        <w:t>：</w:t>
      </w:r>
    </w:p>
    <w:p>
      <w:pPr>
        <w:jc w:val="left"/>
        <w:rPr>
          <w:rFonts w:hint="default"/>
          <w:sz w:val="18"/>
          <w:szCs w:val="18"/>
          <w:lang w:val="en-US" w:eastAsia="zh-CN"/>
        </w:rPr>
      </w:pPr>
      <w:r>
        <w:rPr>
          <w:rFonts w:hint="default"/>
          <w:sz w:val="18"/>
          <w:szCs w:val="18"/>
          <w:lang w:val="en-US" w:eastAsia="zh-CN"/>
        </w:rPr>
        <w:t>结合用电信息采集主站系统，掌握采集用户异常筛选分析、工单生成方法、运维排查工具的使用及采集运维的工作步骤，使学员达到分析用采异常状态，排查与处理采集异常的目</w:t>
      </w:r>
      <w:bookmarkStart w:id="0" w:name="_GoBack"/>
      <w:bookmarkEnd w:id="0"/>
      <w:r>
        <w:rPr>
          <w:rFonts w:hint="default"/>
          <w:sz w:val="18"/>
          <w:szCs w:val="18"/>
          <w:lang w:val="en-US" w:eastAsia="zh-CN"/>
        </w:rPr>
        <w:t>的。</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CC5B21"/>
    <w:rsid w:val="000711AB"/>
    <w:rsid w:val="001E55E1"/>
    <w:rsid w:val="004D5857"/>
    <w:rsid w:val="00A867DE"/>
    <w:rsid w:val="00C87F56"/>
    <w:rsid w:val="00DD5900"/>
    <w:rsid w:val="00FF77EA"/>
    <w:rsid w:val="0103320B"/>
    <w:rsid w:val="01100379"/>
    <w:rsid w:val="01470CDA"/>
    <w:rsid w:val="016964A3"/>
    <w:rsid w:val="01792392"/>
    <w:rsid w:val="01881DF3"/>
    <w:rsid w:val="018B6A3A"/>
    <w:rsid w:val="0193594C"/>
    <w:rsid w:val="01CC0A5E"/>
    <w:rsid w:val="01E525BB"/>
    <w:rsid w:val="01F75219"/>
    <w:rsid w:val="020D18EC"/>
    <w:rsid w:val="021B5F7E"/>
    <w:rsid w:val="021E705E"/>
    <w:rsid w:val="022934AF"/>
    <w:rsid w:val="023276C4"/>
    <w:rsid w:val="02474F1E"/>
    <w:rsid w:val="024A6E1A"/>
    <w:rsid w:val="024E7567"/>
    <w:rsid w:val="02855778"/>
    <w:rsid w:val="02877585"/>
    <w:rsid w:val="029A6F79"/>
    <w:rsid w:val="02C70001"/>
    <w:rsid w:val="02D76C3E"/>
    <w:rsid w:val="0300391F"/>
    <w:rsid w:val="030E3B58"/>
    <w:rsid w:val="032F5DC7"/>
    <w:rsid w:val="033172BA"/>
    <w:rsid w:val="03671F59"/>
    <w:rsid w:val="03775AD1"/>
    <w:rsid w:val="037C521F"/>
    <w:rsid w:val="03937568"/>
    <w:rsid w:val="0396070B"/>
    <w:rsid w:val="04041A19"/>
    <w:rsid w:val="042F17DA"/>
    <w:rsid w:val="04620985"/>
    <w:rsid w:val="0495069C"/>
    <w:rsid w:val="04A63A73"/>
    <w:rsid w:val="04AF68C2"/>
    <w:rsid w:val="04D22963"/>
    <w:rsid w:val="04F45679"/>
    <w:rsid w:val="05063840"/>
    <w:rsid w:val="052D462A"/>
    <w:rsid w:val="05647D54"/>
    <w:rsid w:val="057C52F3"/>
    <w:rsid w:val="05E12BAA"/>
    <w:rsid w:val="05E14E7B"/>
    <w:rsid w:val="05EB3C3E"/>
    <w:rsid w:val="061322DB"/>
    <w:rsid w:val="069D60D3"/>
    <w:rsid w:val="06C1636C"/>
    <w:rsid w:val="06F770B5"/>
    <w:rsid w:val="073816F2"/>
    <w:rsid w:val="07644535"/>
    <w:rsid w:val="076B21E4"/>
    <w:rsid w:val="07735A5F"/>
    <w:rsid w:val="07BF1DCA"/>
    <w:rsid w:val="07CD7DA2"/>
    <w:rsid w:val="07FA782E"/>
    <w:rsid w:val="080136DC"/>
    <w:rsid w:val="08186A26"/>
    <w:rsid w:val="081908B0"/>
    <w:rsid w:val="082E7D99"/>
    <w:rsid w:val="0846640B"/>
    <w:rsid w:val="085A7222"/>
    <w:rsid w:val="086A09A8"/>
    <w:rsid w:val="087C12F5"/>
    <w:rsid w:val="0891672E"/>
    <w:rsid w:val="09051894"/>
    <w:rsid w:val="0918402F"/>
    <w:rsid w:val="09597B8B"/>
    <w:rsid w:val="09620356"/>
    <w:rsid w:val="098533D5"/>
    <w:rsid w:val="09BE5BD1"/>
    <w:rsid w:val="09E56828"/>
    <w:rsid w:val="0A2D61B4"/>
    <w:rsid w:val="0A3472C2"/>
    <w:rsid w:val="0A5307C9"/>
    <w:rsid w:val="0A5E3D1B"/>
    <w:rsid w:val="0A7244FE"/>
    <w:rsid w:val="0A7471A7"/>
    <w:rsid w:val="0AB43728"/>
    <w:rsid w:val="0AD121BB"/>
    <w:rsid w:val="0AE2619B"/>
    <w:rsid w:val="0AF24223"/>
    <w:rsid w:val="0B072D3C"/>
    <w:rsid w:val="0B3D4845"/>
    <w:rsid w:val="0B6E0CD2"/>
    <w:rsid w:val="0B806BD1"/>
    <w:rsid w:val="0B807D49"/>
    <w:rsid w:val="0BAE415C"/>
    <w:rsid w:val="0BC743AE"/>
    <w:rsid w:val="0BD16332"/>
    <w:rsid w:val="0BD21AF8"/>
    <w:rsid w:val="0C3977BD"/>
    <w:rsid w:val="0C3F13AA"/>
    <w:rsid w:val="0C5966B2"/>
    <w:rsid w:val="0C632F1B"/>
    <w:rsid w:val="0C7002F6"/>
    <w:rsid w:val="0CB74A0C"/>
    <w:rsid w:val="0CBD3F1B"/>
    <w:rsid w:val="0CE62E79"/>
    <w:rsid w:val="0CE97CFE"/>
    <w:rsid w:val="0CEA415C"/>
    <w:rsid w:val="0D9D5D73"/>
    <w:rsid w:val="0DAC1EEA"/>
    <w:rsid w:val="0DB172A5"/>
    <w:rsid w:val="0DC76A2B"/>
    <w:rsid w:val="0DCE0A99"/>
    <w:rsid w:val="0DCF560F"/>
    <w:rsid w:val="0E734A4F"/>
    <w:rsid w:val="0E8A2B10"/>
    <w:rsid w:val="0E8D6B56"/>
    <w:rsid w:val="0E9B5269"/>
    <w:rsid w:val="0EEE48F5"/>
    <w:rsid w:val="0F0B531B"/>
    <w:rsid w:val="0F5E2B86"/>
    <w:rsid w:val="0FAE1019"/>
    <w:rsid w:val="0FB11608"/>
    <w:rsid w:val="0FB43A60"/>
    <w:rsid w:val="0FCD53C7"/>
    <w:rsid w:val="100A272F"/>
    <w:rsid w:val="100B6C85"/>
    <w:rsid w:val="102527B4"/>
    <w:rsid w:val="102F361C"/>
    <w:rsid w:val="10640750"/>
    <w:rsid w:val="108F38AF"/>
    <w:rsid w:val="10B4779F"/>
    <w:rsid w:val="10C07DB6"/>
    <w:rsid w:val="10CB4B57"/>
    <w:rsid w:val="10CF7778"/>
    <w:rsid w:val="10DD472E"/>
    <w:rsid w:val="10F016F7"/>
    <w:rsid w:val="10FB6395"/>
    <w:rsid w:val="11207F49"/>
    <w:rsid w:val="11624212"/>
    <w:rsid w:val="11716E14"/>
    <w:rsid w:val="118A7DF3"/>
    <w:rsid w:val="11C42C87"/>
    <w:rsid w:val="11CD02D2"/>
    <w:rsid w:val="11ED1933"/>
    <w:rsid w:val="120D6E18"/>
    <w:rsid w:val="12157A86"/>
    <w:rsid w:val="121C4F5A"/>
    <w:rsid w:val="123F7F0E"/>
    <w:rsid w:val="1241213F"/>
    <w:rsid w:val="125D343E"/>
    <w:rsid w:val="12904C6A"/>
    <w:rsid w:val="12AC1391"/>
    <w:rsid w:val="12AC5832"/>
    <w:rsid w:val="12B85AD7"/>
    <w:rsid w:val="12C416DC"/>
    <w:rsid w:val="12C95ABE"/>
    <w:rsid w:val="12D326E3"/>
    <w:rsid w:val="12D722ED"/>
    <w:rsid w:val="13056444"/>
    <w:rsid w:val="13714E72"/>
    <w:rsid w:val="138A0EA9"/>
    <w:rsid w:val="13A447AA"/>
    <w:rsid w:val="13BB768E"/>
    <w:rsid w:val="13D3532D"/>
    <w:rsid w:val="13DA5E29"/>
    <w:rsid w:val="1418025B"/>
    <w:rsid w:val="142E55B2"/>
    <w:rsid w:val="14402D1E"/>
    <w:rsid w:val="14797FE8"/>
    <w:rsid w:val="14A35388"/>
    <w:rsid w:val="14E514A3"/>
    <w:rsid w:val="15292FA9"/>
    <w:rsid w:val="15545C05"/>
    <w:rsid w:val="1570322B"/>
    <w:rsid w:val="157B0A0F"/>
    <w:rsid w:val="15972D53"/>
    <w:rsid w:val="15DB6449"/>
    <w:rsid w:val="15FA6079"/>
    <w:rsid w:val="1620515D"/>
    <w:rsid w:val="16411EE6"/>
    <w:rsid w:val="16960E00"/>
    <w:rsid w:val="169F28C9"/>
    <w:rsid w:val="17091850"/>
    <w:rsid w:val="172F0C44"/>
    <w:rsid w:val="174A748C"/>
    <w:rsid w:val="17511AA1"/>
    <w:rsid w:val="17565C03"/>
    <w:rsid w:val="178C0F27"/>
    <w:rsid w:val="17977768"/>
    <w:rsid w:val="17C3340F"/>
    <w:rsid w:val="17D75234"/>
    <w:rsid w:val="17EB03E6"/>
    <w:rsid w:val="17EE2D3A"/>
    <w:rsid w:val="17FA3D47"/>
    <w:rsid w:val="180C35CE"/>
    <w:rsid w:val="18387F00"/>
    <w:rsid w:val="185D7C99"/>
    <w:rsid w:val="187100FD"/>
    <w:rsid w:val="188041AD"/>
    <w:rsid w:val="18845B8C"/>
    <w:rsid w:val="188E7685"/>
    <w:rsid w:val="189252D8"/>
    <w:rsid w:val="18C14DD1"/>
    <w:rsid w:val="191347A2"/>
    <w:rsid w:val="1A403E44"/>
    <w:rsid w:val="1A4C12A3"/>
    <w:rsid w:val="1A8012C7"/>
    <w:rsid w:val="1A8474CB"/>
    <w:rsid w:val="1A853C68"/>
    <w:rsid w:val="1AA85221"/>
    <w:rsid w:val="1AAF22EB"/>
    <w:rsid w:val="1AF5704E"/>
    <w:rsid w:val="1B394BA3"/>
    <w:rsid w:val="1B546645"/>
    <w:rsid w:val="1B5F16A2"/>
    <w:rsid w:val="1B641465"/>
    <w:rsid w:val="1B903044"/>
    <w:rsid w:val="1BA22498"/>
    <w:rsid w:val="1BA24BAE"/>
    <w:rsid w:val="1BAE0369"/>
    <w:rsid w:val="1C062140"/>
    <w:rsid w:val="1C1E6386"/>
    <w:rsid w:val="1C267F11"/>
    <w:rsid w:val="1C405133"/>
    <w:rsid w:val="1C481DDF"/>
    <w:rsid w:val="1C781B7E"/>
    <w:rsid w:val="1C8641CB"/>
    <w:rsid w:val="1C8D6134"/>
    <w:rsid w:val="1D0F0B94"/>
    <w:rsid w:val="1D4A4141"/>
    <w:rsid w:val="1D57601A"/>
    <w:rsid w:val="1D5F260B"/>
    <w:rsid w:val="1D845CD8"/>
    <w:rsid w:val="1D8508BD"/>
    <w:rsid w:val="1D9F32C3"/>
    <w:rsid w:val="1DB23472"/>
    <w:rsid w:val="1DCF6775"/>
    <w:rsid w:val="1DE76A6B"/>
    <w:rsid w:val="1E1A643F"/>
    <w:rsid w:val="1E4B0A35"/>
    <w:rsid w:val="1E4D1FC5"/>
    <w:rsid w:val="1E5055D8"/>
    <w:rsid w:val="1E507207"/>
    <w:rsid w:val="1E650907"/>
    <w:rsid w:val="1E7E6582"/>
    <w:rsid w:val="1EAF0BFA"/>
    <w:rsid w:val="1EFD3917"/>
    <w:rsid w:val="1EFD4847"/>
    <w:rsid w:val="1F0A14A3"/>
    <w:rsid w:val="1F1C3EF4"/>
    <w:rsid w:val="1F3B1F38"/>
    <w:rsid w:val="1F61193F"/>
    <w:rsid w:val="1F7D626C"/>
    <w:rsid w:val="1F95117F"/>
    <w:rsid w:val="1FB5016E"/>
    <w:rsid w:val="1FC06E83"/>
    <w:rsid w:val="1FC30A52"/>
    <w:rsid w:val="1FF41A45"/>
    <w:rsid w:val="1FF83BDD"/>
    <w:rsid w:val="201A2847"/>
    <w:rsid w:val="205A22E9"/>
    <w:rsid w:val="20A704D2"/>
    <w:rsid w:val="20C105C4"/>
    <w:rsid w:val="20E140F0"/>
    <w:rsid w:val="21916CF9"/>
    <w:rsid w:val="21B20182"/>
    <w:rsid w:val="21B86499"/>
    <w:rsid w:val="21E76DC1"/>
    <w:rsid w:val="220760E1"/>
    <w:rsid w:val="222F346B"/>
    <w:rsid w:val="2251018D"/>
    <w:rsid w:val="227A0D21"/>
    <w:rsid w:val="227E459F"/>
    <w:rsid w:val="22D21CC8"/>
    <w:rsid w:val="22ED33C6"/>
    <w:rsid w:val="22F264ED"/>
    <w:rsid w:val="23070446"/>
    <w:rsid w:val="23094565"/>
    <w:rsid w:val="23292BB6"/>
    <w:rsid w:val="23305206"/>
    <w:rsid w:val="23305B5C"/>
    <w:rsid w:val="23340532"/>
    <w:rsid w:val="23487CF8"/>
    <w:rsid w:val="23B77952"/>
    <w:rsid w:val="23BC0CCE"/>
    <w:rsid w:val="23D77BC7"/>
    <w:rsid w:val="23DF0CAA"/>
    <w:rsid w:val="23E24EC0"/>
    <w:rsid w:val="23F32846"/>
    <w:rsid w:val="241572A8"/>
    <w:rsid w:val="246C394F"/>
    <w:rsid w:val="24936118"/>
    <w:rsid w:val="24937066"/>
    <w:rsid w:val="24F33B68"/>
    <w:rsid w:val="25036F9C"/>
    <w:rsid w:val="25097D6D"/>
    <w:rsid w:val="2527236F"/>
    <w:rsid w:val="254715C2"/>
    <w:rsid w:val="2560642A"/>
    <w:rsid w:val="2567225D"/>
    <w:rsid w:val="25A119E1"/>
    <w:rsid w:val="25D539C4"/>
    <w:rsid w:val="260B5F96"/>
    <w:rsid w:val="261F3938"/>
    <w:rsid w:val="263E5A8D"/>
    <w:rsid w:val="26592119"/>
    <w:rsid w:val="265C1A0C"/>
    <w:rsid w:val="26616898"/>
    <w:rsid w:val="26681D84"/>
    <w:rsid w:val="266D0F99"/>
    <w:rsid w:val="269102D8"/>
    <w:rsid w:val="26B90EE5"/>
    <w:rsid w:val="273507C3"/>
    <w:rsid w:val="277C13DF"/>
    <w:rsid w:val="27904A6B"/>
    <w:rsid w:val="27973A19"/>
    <w:rsid w:val="279A7483"/>
    <w:rsid w:val="27C3372E"/>
    <w:rsid w:val="27FD640D"/>
    <w:rsid w:val="28070140"/>
    <w:rsid w:val="280A48DF"/>
    <w:rsid w:val="281F2836"/>
    <w:rsid w:val="284019BD"/>
    <w:rsid w:val="28661B4B"/>
    <w:rsid w:val="28675A39"/>
    <w:rsid w:val="28677ED2"/>
    <w:rsid w:val="28866534"/>
    <w:rsid w:val="289C1053"/>
    <w:rsid w:val="29137A0C"/>
    <w:rsid w:val="29245C09"/>
    <w:rsid w:val="29496811"/>
    <w:rsid w:val="295B27CE"/>
    <w:rsid w:val="29624402"/>
    <w:rsid w:val="29626CB8"/>
    <w:rsid w:val="29A56B5D"/>
    <w:rsid w:val="29A966F1"/>
    <w:rsid w:val="29AD74F1"/>
    <w:rsid w:val="29D33372"/>
    <w:rsid w:val="2A13169A"/>
    <w:rsid w:val="2A186FED"/>
    <w:rsid w:val="2A31498B"/>
    <w:rsid w:val="2A7F76A0"/>
    <w:rsid w:val="2A873D99"/>
    <w:rsid w:val="2A931E05"/>
    <w:rsid w:val="2A973986"/>
    <w:rsid w:val="2ABB0318"/>
    <w:rsid w:val="2ABD4D67"/>
    <w:rsid w:val="2AC7368E"/>
    <w:rsid w:val="2AD638DB"/>
    <w:rsid w:val="2B5F7B3E"/>
    <w:rsid w:val="2BA31BFD"/>
    <w:rsid w:val="2BAF0108"/>
    <w:rsid w:val="2BB64129"/>
    <w:rsid w:val="2BB943DB"/>
    <w:rsid w:val="2BC12585"/>
    <w:rsid w:val="2BF60128"/>
    <w:rsid w:val="2C4F3C6F"/>
    <w:rsid w:val="2C8D372D"/>
    <w:rsid w:val="2C9E1A7F"/>
    <w:rsid w:val="2CA85AAF"/>
    <w:rsid w:val="2CA95C0C"/>
    <w:rsid w:val="2CC50C90"/>
    <w:rsid w:val="2CDB2ABA"/>
    <w:rsid w:val="2CFB1C33"/>
    <w:rsid w:val="2D476AB6"/>
    <w:rsid w:val="2D506E1D"/>
    <w:rsid w:val="2D531D35"/>
    <w:rsid w:val="2D5369FF"/>
    <w:rsid w:val="2D5A1A1B"/>
    <w:rsid w:val="2D720BD4"/>
    <w:rsid w:val="2D7A16E6"/>
    <w:rsid w:val="2DCB10E0"/>
    <w:rsid w:val="2DF751A9"/>
    <w:rsid w:val="2E036C8A"/>
    <w:rsid w:val="2E1556F0"/>
    <w:rsid w:val="2E2C701A"/>
    <w:rsid w:val="2E433E51"/>
    <w:rsid w:val="2E47600C"/>
    <w:rsid w:val="2E584399"/>
    <w:rsid w:val="2E8A1A7D"/>
    <w:rsid w:val="2E8C6ECB"/>
    <w:rsid w:val="2EA507AB"/>
    <w:rsid w:val="2EA64AAD"/>
    <w:rsid w:val="2EAD07D1"/>
    <w:rsid w:val="2EAF625A"/>
    <w:rsid w:val="2EB51072"/>
    <w:rsid w:val="2EC96C17"/>
    <w:rsid w:val="2EDC4BF1"/>
    <w:rsid w:val="2F3E3B33"/>
    <w:rsid w:val="2F431FEB"/>
    <w:rsid w:val="2F5A0231"/>
    <w:rsid w:val="2F792EE9"/>
    <w:rsid w:val="2FA12D65"/>
    <w:rsid w:val="2FBB64BE"/>
    <w:rsid w:val="2FD45C82"/>
    <w:rsid w:val="2FD65B6E"/>
    <w:rsid w:val="2FE030A5"/>
    <w:rsid w:val="302E4B11"/>
    <w:rsid w:val="30420502"/>
    <w:rsid w:val="307076C7"/>
    <w:rsid w:val="309612D9"/>
    <w:rsid w:val="309C5E37"/>
    <w:rsid w:val="309F029B"/>
    <w:rsid w:val="30EB7546"/>
    <w:rsid w:val="30FC0BD2"/>
    <w:rsid w:val="313E4439"/>
    <w:rsid w:val="317070F8"/>
    <w:rsid w:val="318842BD"/>
    <w:rsid w:val="319F0F02"/>
    <w:rsid w:val="31C20168"/>
    <w:rsid w:val="31DB7936"/>
    <w:rsid w:val="31E0301B"/>
    <w:rsid w:val="32027F48"/>
    <w:rsid w:val="320A1B36"/>
    <w:rsid w:val="32214CB5"/>
    <w:rsid w:val="32233366"/>
    <w:rsid w:val="322856CC"/>
    <w:rsid w:val="324432D0"/>
    <w:rsid w:val="329153F4"/>
    <w:rsid w:val="329C7915"/>
    <w:rsid w:val="32A04BDD"/>
    <w:rsid w:val="32E21DE9"/>
    <w:rsid w:val="330F38BB"/>
    <w:rsid w:val="33170A05"/>
    <w:rsid w:val="333C079B"/>
    <w:rsid w:val="33483CA0"/>
    <w:rsid w:val="33696FB8"/>
    <w:rsid w:val="33AD6EAE"/>
    <w:rsid w:val="33B3725C"/>
    <w:rsid w:val="33DF01D3"/>
    <w:rsid w:val="33F21669"/>
    <w:rsid w:val="34686A82"/>
    <w:rsid w:val="34802EBF"/>
    <w:rsid w:val="34E874A1"/>
    <w:rsid w:val="34FC679C"/>
    <w:rsid w:val="351B1002"/>
    <w:rsid w:val="352E42AD"/>
    <w:rsid w:val="352F004D"/>
    <w:rsid w:val="356D2383"/>
    <w:rsid w:val="35730DB4"/>
    <w:rsid w:val="358F3A2A"/>
    <w:rsid w:val="359A3647"/>
    <w:rsid w:val="359E27DB"/>
    <w:rsid w:val="35B2678B"/>
    <w:rsid w:val="35B55698"/>
    <w:rsid w:val="35DF45BB"/>
    <w:rsid w:val="361004CC"/>
    <w:rsid w:val="36376759"/>
    <w:rsid w:val="363F34FF"/>
    <w:rsid w:val="3650284C"/>
    <w:rsid w:val="368B01C6"/>
    <w:rsid w:val="36A62A46"/>
    <w:rsid w:val="36D30D16"/>
    <w:rsid w:val="36E555AD"/>
    <w:rsid w:val="370404A4"/>
    <w:rsid w:val="371008CC"/>
    <w:rsid w:val="3714221C"/>
    <w:rsid w:val="371A6413"/>
    <w:rsid w:val="37227AD1"/>
    <w:rsid w:val="373C35DB"/>
    <w:rsid w:val="37423A92"/>
    <w:rsid w:val="37495B55"/>
    <w:rsid w:val="377134D4"/>
    <w:rsid w:val="37E503F7"/>
    <w:rsid w:val="38232B99"/>
    <w:rsid w:val="38287AB8"/>
    <w:rsid w:val="384C6BFF"/>
    <w:rsid w:val="389345E4"/>
    <w:rsid w:val="389642A4"/>
    <w:rsid w:val="38A83990"/>
    <w:rsid w:val="38D862F1"/>
    <w:rsid w:val="38FE6760"/>
    <w:rsid w:val="39560AF3"/>
    <w:rsid w:val="39586562"/>
    <w:rsid w:val="39AE56A1"/>
    <w:rsid w:val="39B91036"/>
    <w:rsid w:val="39C16DF1"/>
    <w:rsid w:val="39C17C52"/>
    <w:rsid w:val="39F04A3F"/>
    <w:rsid w:val="3A1665E7"/>
    <w:rsid w:val="3A1B23F6"/>
    <w:rsid w:val="3A225A9C"/>
    <w:rsid w:val="3A325A1D"/>
    <w:rsid w:val="3A3D1A3B"/>
    <w:rsid w:val="3A3E0010"/>
    <w:rsid w:val="3A5F02BB"/>
    <w:rsid w:val="3A5F5E41"/>
    <w:rsid w:val="3A6D54E9"/>
    <w:rsid w:val="3A794561"/>
    <w:rsid w:val="3AC71FBA"/>
    <w:rsid w:val="3ACC5B21"/>
    <w:rsid w:val="3AE75C8F"/>
    <w:rsid w:val="3B2819BA"/>
    <w:rsid w:val="3B34727E"/>
    <w:rsid w:val="3B6A1807"/>
    <w:rsid w:val="3B715255"/>
    <w:rsid w:val="3B743004"/>
    <w:rsid w:val="3B7A786D"/>
    <w:rsid w:val="3B8447A5"/>
    <w:rsid w:val="3B8B5ADD"/>
    <w:rsid w:val="3BA32232"/>
    <w:rsid w:val="3BB058F4"/>
    <w:rsid w:val="3BBB20FB"/>
    <w:rsid w:val="3BF1047E"/>
    <w:rsid w:val="3BF5192B"/>
    <w:rsid w:val="3C096173"/>
    <w:rsid w:val="3C9A0D07"/>
    <w:rsid w:val="3C9E5FD9"/>
    <w:rsid w:val="3CB861E7"/>
    <w:rsid w:val="3CC9604E"/>
    <w:rsid w:val="3CD9465F"/>
    <w:rsid w:val="3CDB2AB6"/>
    <w:rsid w:val="3CFB524C"/>
    <w:rsid w:val="3D0B45CC"/>
    <w:rsid w:val="3D1638B7"/>
    <w:rsid w:val="3D6D6033"/>
    <w:rsid w:val="3D7D2A8E"/>
    <w:rsid w:val="3DDD75E6"/>
    <w:rsid w:val="3DE039BE"/>
    <w:rsid w:val="3DFF6D06"/>
    <w:rsid w:val="3E5F1E6C"/>
    <w:rsid w:val="3E6118FE"/>
    <w:rsid w:val="3EBE19DF"/>
    <w:rsid w:val="3EC804D7"/>
    <w:rsid w:val="3ECC4B89"/>
    <w:rsid w:val="3EE3245C"/>
    <w:rsid w:val="3EE36E4B"/>
    <w:rsid w:val="3F331B84"/>
    <w:rsid w:val="3F4B6F8B"/>
    <w:rsid w:val="3F6C0D35"/>
    <w:rsid w:val="3F932B35"/>
    <w:rsid w:val="3F967904"/>
    <w:rsid w:val="3F9B4E0D"/>
    <w:rsid w:val="3FB45F33"/>
    <w:rsid w:val="3FEF3245"/>
    <w:rsid w:val="3FF52A9D"/>
    <w:rsid w:val="40033EA5"/>
    <w:rsid w:val="40044D27"/>
    <w:rsid w:val="400E6670"/>
    <w:rsid w:val="40240C92"/>
    <w:rsid w:val="40346F85"/>
    <w:rsid w:val="40461245"/>
    <w:rsid w:val="40701257"/>
    <w:rsid w:val="407B120F"/>
    <w:rsid w:val="4080558E"/>
    <w:rsid w:val="408E52D2"/>
    <w:rsid w:val="40CB0EC8"/>
    <w:rsid w:val="40FC1836"/>
    <w:rsid w:val="40FD6442"/>
    <w:rsid w:val="4108786E"/>
    <w:rsid w:val="41286E43"/>
    <w:rsid w:val="412B5C09"/>
    <w:rsid w:val="412B7BFD"/>
    <w:rsid w:val="415457BA"/>
    <w:rsid w:val="416B2B8C"/>
    <w:rsid w:val="4178632D"/>
    <w:rsid w:val="41BC643D"/>
    <w:rsid w:val="41C83B14"/>
    <w:rsid w:val="42175361"/>
    <w:rsid w:val="42232ED3"/>
    <w:rsid w:val="42257461"/>
    <w:rsid w:val="422A4AF5"/>
    <w:rsid w:val="429167FD"/>
    <w:rsid w:val="42976E23"/>
    <w:rsid w:val="429979AE"/>
    <w:rsid w:val="429B03E5"/>
    <w:rsid w:val="42C41A2B"/>
    <w:rsid w:val="42C66565"/>
    <w:rsid w:val="42CB195B"/>
    <w:rsid w:val="42D923DF"/>
    <w:rsid w:val="4311729F"/>
    <w:rsid w:val="431E4605"/>
    <w:rsid w:val="437261E0"/>
    <w:rsid w:val="439D4E8A"/>
    <w:rsid w:val="43AB428E"/>
    <w:rsid w:val="43D254CA"/>
    <w:rsid w:val="43E87AA7"/>
    <w:rsid w:val="43FA2B9A"/>
    <w:rsid w:val="443B5A44"/>
    <w:rsid w:val="443C1283"/>
    <w:rsid w:val="44454515"/>
    <w:rsid w:val="44713C99"/>
    <w:rsid w:val="44926CBF"/>
    <w:rsid w:val="44A83428"/>
    <w:rsid w:val="44A83E34"/>
    <w:rsid w:val="44B83AA5"/>
    <w:rsid w:val="44B86E64"/>
    <w:rsid w:val="452F10BF"/>
    <w:rsid w:val="4535190C"/>
    <w:rsid w:val="4562633F"/>
    <w:rsid w:val="457A77E1"/>
    <w:rsid w:val="4590050D"/>
    <w:rsid w:val="45975F69"/>
    <w:rsid w:val="45F575B9"/>
    <w:rsid w:val="4625124B"/>
    <w:rsid w:val="462641CF"/>
    <w:rsid w:val="463B57F9"/>
    <w:rsid w:val="465900AE"/>
    <w:rsid w:val="468D03AC"/>
    <w:rsid w:val="468E07BF"/>
    <w:rsid w:val="46C6204A"/>
    <w:rsid w:val="46D1292F"/>
    <w:rsid w:val="46FE3C0D"/>
    <w:rsid w:val="470E2864"/>
    <w:rsid w:val="472C71F0"/>
    <w:rsid w:val="47432D2F"/>
    <w:rsid w:val="476E2984"/>
    <w:rsid w:val="47946941"/>
    <w:rsid w:val="479544D1"/>
    <w:rsid w:val="47B53165"/>
    <w:rsid w:val="47BA3BB2"/>
    <w:rsid w:val="47BC1AAB"/>
    <w:rsid w:val="47C44663"/>
    <w:rsid w:val="47C835CE"/>
    <w:rsid w:val="47CB34D1"/>
    <w:rsid w:val="480B2713"/>
    <w:rsid w:val="48121D65"/>
    <w:rsid w:val="48243033"/>
    <w:rsid w:val="48272D0D"/>
    <w:rsid w:val="485A55BD"/>
    <w:rsid w:val="4899052C"/>
    <w:rsid w:val="489D7F8B"/>
    <w:rsid w:val="48B15454"/>
    <w:rsid w:val="48F822F5"/>
    <w:rsid w:val="490E4B01"/>
    <w:rsid w:val="495E5B8B"/>
    <w:rsid w:val="4974706E"/>
    <w:rsid w:val="498526D5"/>
    <w:rsid w:val="498D14D2"/>
    <w:rsid w:val="49E041ED"/>
    <w:rsid w:val="49F23EA9"/>
    <w:rsid w:val="4A0155DA"/>
    <w:rsid w:val="4A0A5471"/>
    <w:rsid w:val="4A0F5779"/>
    <w:rsid w:val="4A405EB7"/>
    <w:rsid w:val="4A6C1272"/>
    <w:rsid w:val="4A8A2CDB"/>
    <w:rsid w:val="4AB14BB2"/>
    <w:rsid w:val="4AD460B1"/>
    <w:rsid w:val="4ADD4DA2"/>
    <w:rsid w:val="4AEB3ED3"/>
    <w:rsid w:val="4AF856EC"/>
    <w:rsid w:val="4B086747"/>
    <w:rsid w:val="4B1D0248"/>
    <w:rsid w:val="4B2C0DBE"/>
    <w:rsid w:val="4B2F1676"/>
    <w:rsid w:val="4B471047"/>
    <w:rsid w:val="4B4D400F"/>
    <w:rsid w:val="4B8A5EAF"/>
    <w:rsid w:val="4B8D72DE"/>
    <w:rsid w:val="4B9977CB"/>
    <w:rsid w:val="4BBB02E2"/>
    <w:rsid w:val="4BC573A0"/>
    <w:rsid w:val="4BD32BBF"/>
    <w:rsid w:val="4C0929B2"/>
    <w:rsid w:val="4C1702A5"/>
    <w:rsid w:val="4C5267DB"/>
    <w:rsid w:val="4C7D57FF"/>
    <w:rsid w:val="4C8017B5"/>
    <w:rsid w:val="4C9049C6"/>
    <w:rsid w:val="4C99316F"/>
    <w:rsid w:val="4CCC5026"/>
    <w:rsid w:val="4CDB410A"/>
    <w:rsid w:val="4CF91DEF"/>
    <w:rsid w:val="4D6A65E5"/>
    <w:rsid w:val="4D760C0E"/>
    <w:rsid w:val="4DE410F5"/>
    <w:rsid w:val="4E052F95"/>
    <w:rsid w:val="4E221930"/>
    <w:rsid w:val="4E23299A"/>
    <w:rsid w:val="4E352BDF"/>
    <w:rsid w:val="4E525D8D"/>
    <w:rsid w:val="4E5A24F6"/>
    <w:rsid w:val="4E5C0E6A"/>
    <w:rsid w:val="4E723BC2"/>
    <w:rsid w:val="4E890797"/>
    <w:rsid w:val="4E954988"/>
    <w:rsid w:val="4EA8274D"/>
    <w:rsid w:val="4EFA3802"/>
    <w:rsid w:val="4F0A3B0E"/>
    <w:rsid w:val="4F1E1E48"/>
    <w:rsid w:val="4F486E4C"/>
    <w:rsid w:val="4F4A11F1"/>
    <w:rsid w:val="4F4B747E"/>
    <w:rsid w:val="4F4F1E28"/>
    <w:rsid w:val="4F707DB9"/>
    <w:rsid w:val="4F910CF7"/>
    <w:rsid w:val="4FC174CD"/>
    <w:rsid w:val="4FCB349C"/>
    <w:rsid w:val="4FE448CE"/>
    <w:rsid w:val="500200C3"/>
    <w:rsid w:val="504002A7"/>
    <w:rsid w:val="50581D66"/>
    <w:rsid w:val="507D2C7D"/>
    <w:rsid w:val="5096260A"/>
    <w:rsid w:val="50CD0AF4"/>
    <w:rsid w:val="50DC2D31"/>
    <w:rsid w:val="50E70A21"/>
    <w:rsid w:val="50EC22B6"/>
    <w:rsid w:val="51016B20"/>
    <w:rsid w:val="51105158"/>
    <w:rsid w:val="51315F3A"/>
    <w:rsid w:val="513D366B"/>
    <w:rsid w:val="51615725"/>
    <w:rsid w:val="51624984"/>
    <w:rsid w:val="51801DE7"/>
    <w:rsid w:val="51AA706B"/>
    <w:rsid w:val="51F66426"/>
    <w:rsid w:val="51F86D32"/>
    <w:rsid w:val="51FF1206"/>
    <w:rsid w:val="521F6712"/>
    <w:rsid w:val="523017B8"/>
    <w:rsid w:val="524A42F5"/>
    <w:rsid w:val="525B1AD7"/>
    <w:rsid w:val="52781B4F"/>
    <w:rsid w:val="52CA1995"/>
    <w:rsid w:val="52CF2F82"/>
    <w:rsid w:val="52F62447"/>
    <w:rsid w:val="5307516E"/>
    <w:rsid w:val="532A42F7"/>
    <w:rsid w:val="533233D5"/>
    <w:rsid w:val="53396034"/>
    <w:rsid w:val="536C5F7D"/>
    <w:rsid w:val="53826D8A"/>
    <w:rsid w:val="53BC4E7D"/>
    <w:rsid w:val="53C1014C"/>
    <w:rsid w:val="53EF0CC1"/>
    <w:rsid w:val="54092C4E"/>
    <w:rsid w:val="541C4D35"/>
    <w:rsid w:val="54364025"/>
    <w:rsid w:val="54523AED"/>
    <w:rsid w:val="54895CB7"/>
    <w:rsid w:val="548D508F"/>
    <w:rsid w:val="549E3B91"/>
    <w:rsid w:val="54AB01FF"/>
    <w:rsid w:val="54C6615B"/>
    <w:rsid w:val="54CC7A19"/>
    <w:rsid w:val="551427A6"/>
    <w:rsid w:val="551757BA"/>
    <w:rsid w:val="554C7C99"/>
    <w:rsid w:val="555D09DC"/>
    <w:rsid w:val="556F754F"/>
    <w:rsid w:val="55780E78"/>
    <w:rsid w:val="55B01F6D"/>
    <w:rsid w:val="55B47DF1"/>
    <w:rsid w:val="55D83442"/>
    <w:rsid w:val="55E536A1"/>
    <w:rsid w:val="561048D6"/>
    <w:rsid w:val="5667615D"/>
    <w:rsid w:val="56810385"/>
    <w:rsid w:val="56852662"/>
    <w:rsid w:val="56AC1147"/>
    <w:rsid w:val="56B36B59"/>
    <w:rsid w:val="56D73770"/>
    <w:rsid w:val="56F27681"/>
    <w:rsid w:val="57020136"/>
    <w:rsid w:val="570B287E"/>
    <w:rsid w:val="571813A1"/>
    <w:rsid w:val="572B5020"/>
    <w:rsid w:val="575C4FC6"/>
    <w:rsid w:val="57723E78"/>
    <w:rsid w:val="57AC31CE"/>
    <w:rsid w:val="57CE79DE"/>
    <w:rsid w:val="57D0340D"/>
    <w:rsid w:val="57EE4FC5"/>
    <w:rsid w:val="581019AE"/>
    <w:rsid w:val="58284231"/>
    <w:rsid w:val="58303085"/>
    <w:rsid w:val="5837521A"/>
    <w:rsid w:val="583C7758"/>
    <w:rsid w:val="584A24DF"/>
    <w:rsid w:val="58BE470A"/>
    <w:rsid w:val="58E947E2"/>
    <w:rsid w:val="58FE5791"/>
    <w:rsid w:val="590C5FE3"/>
    <w:rsid w:val="59217AE5"/>
    <w:rsid w:val="593257EA"/>
    <w:rsid w:val="597D1467"/>
    <w:rsid w:val="598245DF"/>
    <w:rsid w:val="59B67A95"/>
    <w:rsid w:val="59D45E96"/>
    <w:rsid w:val="59DD4DA5"/>
    <w:rsid w:val="5A0D43BA"/>
    <w:rsid w:val="5A1C59E8"/>
    <w:rsid w:val="5A6E768C"/>
    <w:rsid w:val="5A786B4C"/>
    <w:rsid w:val="5A8C21B6"/>
    <w:rsid w:val="5A9D7272"/>
    <w:rsid w:val="5AA25F53"/>
    <w:rsid w:val="5AC15E0E"/>
    <w:rsid w:val="5AD55105"/>
    <w:rsid w:val="5B524329"/>
    <w:rsid w:val="5B5F1910"/>
    <w:rsid w:val="5B76743C"/>
    <w:rsid w:val="5BC0632B"/>
    <w:rsid w:val="5BFD1A73"/>
    <w:rsid w:val="5C823328"/>
    <w:rsid w:val="5CC57205"/>
    <w:rsid w:val="5CE84F90"/>
    <w:rsid w:val="5D2F561B"/>
    <w:rsid w:val="5D364634"/>
    <w:rsid w:val="5D5061DB"/>
    <w:rsid w:val="5D582DF3"/>
    <w:rsid w:val="5D5922AE"/>
    <w:rsid w:val="5D7674C9"/>
    <w:rsid w:val="5DA24C48"/>
    <w:rsid w:val="5DC67F60"/>
    <w:rsid w:val="5E1E0F2F"/>
    <w:rsid w:val="5E4035F8"/>
    <w:rsid w:val="5E6C33DE"/>
    <w:rsid w:val="5EA955BA"/>
    <w:rsid w:val="5ED62749"/>
    <w:rsid w:val="5EDE024D"/>
    <w:rsid w:val="5EE066D4"/>
    <w:rsid w:val="5EE4014D"/>
    <w:rsid w:val="5EE959F7"/>
    <w:rsid w:val="5F577E74"/>
    <w:rsid w:val="5F6B0BD0"/>
    <w:rsid w:val="5F6C0A90"/>
    <w:rsid w:val="5F922207"/>
    <w:rsid w:val="5FC212B6"/>
    <w:rsid w:val="5FCD5D60"/>
    <w:rsid w:val="5FEC3140"/>
    <w:rsid w:val="60007032"/>
    <w:rsid w:val="60065AAB"/>
    <w:rsid w:val="60070BFA"/>
    <w:rsid w:val="60537924"/>
    <w:rsid w:val="60632A86"/>
    <w:rsid w:val="60B7039F"/>
    <w:rsid w:val="611E060A"/>
    <w:rsid w:val="613346C4"/>
    <w:rsid w:val="6143339D"/>
    <w:rsid w:val="61451B01"/>
    <w:rsid w:val="616C72A0"/>
    <w:rsid w:val="61AD038D"/>
    <w:rsid w:val="61B16109"/>
    <w:rsid w:val="61BA555A"/>
    <w:rsid w:val="61C5080D"/>
    <w:rsid w:val="61ED6D66"/>
    <w:rsid w:val="62021798"/>
    <w:rsid w:val="62267A4F"/>
    <w:rsid w:val="62352B27"/>
    <w:rsid w:val="628016BA"/>
    <w:rsid w:val="6286218C"/>
    <w:rsid w:val="62EB7863"/>
    <w:rsid w:val="62FC738F"/>
    <w:rsid w:val="63041D2B"/>
    <w:rsid w:val="630F24BB"/>
    <w:rsid w:val="63142F6B"/>
    <w:rsid w:val="63570771"/>
    <w:rsid w:val="635E31AF"/>
    <w:rsid w:val="63721F6D"/>
    <w:rsid w:val="637437AE"/>
    <w:rsid w:val="63750751"/>
    <w:rsid w:val="63856625"/>
    <w:rsid w:val="63902EFD"/>
    <w:rsid w:val="63BB4F01"/>
    <w:rsid w:val="63BF271B"/>
    <w:rsid w:val="6418475F"/>
    <w:rsid w:val="643B4DDE"/>
    <w:rsid w:val="645C2E85"/>
    <w:rsid w:val="649A24A4"/>
    <w:rsid w:val="64B1013C"/>
    <w:rsid w:val="64C101FD"/>
    <w:rsid w:val="64C71060"/>
    <w:rsid w:val="64F41360"/>
    <w:rsid w:val="650A3D53"/>
    <w:rsid w:val="650E15B2"/>
    <w:rsid w:val="657A36B4"/>
    <w:rsid w:val="65805A3F"/>
    <w:rsid w:val="65AD4114"/>
    <w:rsid w:val="65C041B7"/>
    <w:rsid w:val="65F27898"/>
    <w:rsid w:val="661126BC"/>
    <w:rsid w:val="662D5B7B"/>
    <w:rsid w:val="66332435"/>
    <w:rsid w:val="663E0658"/>
    <w:rsid w:val="66417577"/>
    <w:rsid w:val="6649245B"/>
    <w:rsid w:val="66931193"/>
    <w:rsid w:val="66C66FF8"/>
    <w:rsid w:val="66C91D16"/>
    <w:rsid w:val="66DC2385"/>
    <w:rsid w:val="66F17207"/>
    <w:rsid w:val="66F632AA"/>
    <w:rsid w:val="66FD339F"/>
    <w:rsid w:val="67081FDC"/>
    <w:rsid w:val="67173750"/>
    <w:rsid w:val="67775D5F"/>
    <w:rsid w:val="67886AE4"/>
    <w:rsid w:val="679E4FFC"/>
    <w:rsid w:val="67CE6587"/>
    <w:rsid w:val="68311B7D"/>
    <w:rsid w:val="68B258F5"/>
    <w:rsid w:val="68C1088B"/>
    <w:rsid w:val="68C17CDA"/>
    <w:rsid w:val="68C8589C"/>
    <w:rsid w:val="69366489"/>
    <w:rsid w:val="69383BC7"/>
    <w:rsid w:val="69407905"/>
    <w:rsid w:val="694C177B"/>
    <w:rsid w:val="69652F6D"/>
    <w:rsid w:val="699D43F0"/>
    <w:rsid w:val="69E93B13"/>
    <w:rsid w:val="69F52772"/>
    <w:rsid w:val="6A231519"/>
    <w:rsid w:val="6A2F0463"/>
    <w:rsid w:val="6A5A7378"/>
    <w:rsid w:val="6A632908"/>
    <w:rsid w:val="6A9C1699"/>
    <w:rsid w:val="6AC54DC6"/>
    <w:rsid w:val="6B094F66"/>
    <w:rsid w:val="6B0B71E4"/>
    <w:rsid w:val="6B1A13F4"/>
    <w:rsid w:val="6B486C51"/>
    <w:rsid w:val="6B6530F4"/>
    <w:rsid w:val="6BA14FDC"/>
    <w:rsid w:val="6BA61211"/>
    <w:rsid w:val="6BB15DF6"/>
    <w:rsid w:val="6BBB242C"/>
    <w:rsid w:val="6BBF69DD"/>
    <w:rsid w:val="6BC1734C"/>
    <w:rsid w:val="6BD41861"/>
    <w:rsid w:val="6BED12F9"/>
    <w:rsid w:val="6BF17072"/>
    <w:rsid w:val="6C2A29C6"/>
    <w:rsid w:val="6C3606A1"/>
    <w:rsid w:val="6C3F1D88"/>
    <w:rsid w:val="6C6A13A4"/>
    <w:rsid w:val="6C7A1CC2"/>
    <w:rsid w:val="6CAB4AB4"/>
    <w:rsid w:val="6CC92EDE"/>
    <w:rsid w:val="6CDA10D6"/>
    <w:rsid w:val="6CE60B4C"/>
    <w:rsid w:val="6CF047DF"/>
    <w:rsid w:val="6D0B0805"/>
    <w:rsid w:val="6D171D33"/>
    <w:rsid w:val="6D293800"/>
    <w:rsid w:val="6D384AC5"/>
    <w:rsid w:val="6D4F072C"/>
    <w:rsid w:val="6D512882"/>
    <w:rsid w:val="6D7E5E91"/>
    <w:rsid w:val="6D8C13D0"/>
    <w:rsid w:val="6DD940FD"/>
    <w:rsid w:val="6E270E5D"/>
    <w:rsid w:val="6E2D0822"/>
    <w:rsid w:val="6E3C5773"/>
    <w:rsid w:val="6E581953"/>
    <w:rsid w:val="6E6323A4"/>
    <w:rsid w:val="6E6F1AD0"/>
    <w:rsid w:val="6E7E64AC"/>
    <w:rsid w:val="6EB9109B"/>
    <w:rsid w:val="6EC6139F"/>
    <w:rsid w:val="6EC9254E"/>
    <w:rsid w:val="6EFE4F15"/>
    <w:rsid w:val="6F2040BE"/>
    <w:rsid w:val="6F391342"/>
    <w:rsid w:val="6F3B7537"/>
    <w:rsid w:val="6F6F41D9"/>
    <w:rsid w:val="6F747AEB"/>
    <w:rsid w:val="6FA272ED"/>
    <w:rsid w:val="6FC70F6D"/>
    <w:rsid w:val="6FD25250"/>
    <w:rsid w:val="6FD66C99"/>
    <w:rsid w:val="6FDC2CBC"/>
    <w:rsid w:val="6FF47031"/>
    <w:rsid w:val="700954D4"/>
    <w:rsid w:val="70155B92"/>
    <w:rsid w:val="702236E1"/>
    <w:rsid w:val="702D6803"/>
    <w:rsid w:val="70392723"/>
    <w:rsid w:val="70460BF8"/>
    <w:rsid w:val="705137F7"/>
    <w:rsid w:val="70652055"/>
    <w:rsid w:val="70830F4A"/>
    <w:rsid w:val="709F4AC5"/>
    <w:rsid w:val="70A95022"/>
    <w:rsid w:val="70E94511"/>
    <w:rsid w:val="71001671"/>
    <w:rsid w:val="71096F1E"/>
    <w:rsid w:val="71113C24"/>
    <w:rsid w:val="711A03C2"/>
    <w:rsid w:val="711A442A"/>
    <w:rsid w:val="71374372"/>
    <w:rsid w:val="716B499E"/>
    <w:rsid w:val="71784469"/>
    <w:rsid w:val="71AF6138"/>
    <w:rsid w:val="71E937E0"/>
    <w:rsid w:val="71F83715"/>
    <w:rsid w:val="722A73A1"/>
    <w:rsid w:val="722D3518"/>
    <w:rsid w:val="7242443C"/>
    <w:rsid w:val="7244004A"/>
    <w:rsid w:val="724C26BA"/>
    <w:rsid w:val="72854E2B"/>
    <w:rsid w:val="72861CFC"/>
    <w:rsid w:val="729F3DD4"/>
    <w:rsid w:val="72AC79F0"/>
    <w:rsid w:val="72AF3ECB"/>
    <w:rsid w:val="72D23F9F"/>
    <w:rsid w:val="73186B5A"/>
    <w:rsid w:val="73BE3FA8"/>
    <w:rsid w:val="73D03C86"/>
    <w:rsid w:val="73DD5104"/>
    <w:rsid w:val="73E2736E"/>
    <w:rsid w:val="74003CCD"/>
    <w:rsid w:val="7407754F"/>
    <w:rsid w:val="746323F2"/>
    <w:rsid w:val="74AE46D8"/>
    <w:rsid w:val="74B857C2"/>
    <w:rsid w:val="74D44AA1"/>
    <w:rsid w:val="750E37E3"/>
    <w:rsid w:val="75304CB0"/>
    <w:rsid w:val="7566065F"/>
    <w:rsid w:val="75721855"/>
    <w:rsid w:val="759C376A"/>
    <w:rsid w:val="75AF74F1"/>
    <w:rsid w:val="75B4579E"/>
    <w:rsid w:val="75B6367F"/>
    <w:rsid w:val="75CA7AB2"/>
    <w:rsid w:val="75CB4E17"/>
    <w:rsid w:val="75E1574E"/>
    <w:rsid w:val="761D46D8"/>
    <w:rsid w:val="76215EC3"/>
    <w:rsid w:val="7623626A"/>
    <w:rsid w:val="765D270A"/>
    <w:rsid w:val="767352E3"/>
    <w:rsid w:val="76737C00"/>
    <w:rsid w:val="76753305"/>
    <w:rsid w:val="769B70E3"/>
    <w:rsid w:val="76D60750"/>
    <w:rsid w:val="76DA5C7B"/>
    <w:rsid w:val="770B16D6"/>
    <w:rsid w:val="771A5915"/>
    <w:rsid w:val="77374AA3"/>
    <w:rsid w:val="775A7BCB"/>
    <w:rsid w:val="77B9359D"/>
    <w:rsid w:val="782B7AF0"/>
    <w:rsid w:val="785F37DE"/>
    <w:rsid w:val="787872B7"/>
    <w:rsid w:val="78973FDD"/>
    <w:rsid w:val="78AC6410"/>
    <w:rsid w:val="78B72EC7"/>
    <w:rsid w:val="78C01BA5"/>
    <w:rsid w:val="78C5179F"/>
    <w:rsid w:val="78F61B7B"/>
    <w:rsid w:val="790B4379"/>
    <w:rsid w:val="794E78EF"/>
    <w:rsid w:val="79560551"/>
    <w:rsid w:val="795C5618"/>
    <w:rsid w:val="796D422B"/>
    <w:rsid w:val="79746AD2"/>
    <w:rsid w:val="79832936"/>
    <w:rsid w:val="799B620A"/>
    <w:rsid w:val="79B025A6"/>
    <w:rsid w:val="7A0C2758"/>
    <w:rsid w:val="7ABC7103"/>
    <w:rsid w:val="7B0B3CC8"/>
    <w:rsid w:val="7B4B5B13"/>
    <w:rsid w:val="7B65768D"/>
    <w:rsid w:val="7BA217C3"/>
    <w:rsid w:val="7BB01AA1"/>
    <w:rsid w:val="7BF4289E"/>
    <w:rsid w:val="7C8177EC"/>
    <w:rsid w:val="7C936CAC"/>
    <w:rsid w:val="7CD6336E"/>
    <w:rsid w:val="7CFF5AF2"/>
    <w:rsid w:val="7D401F83"/>
    <w:rsid w:val="7D4662DB"/>
    <w:rsid w:val="7D5B5FBC"/>
    <w:rsid w:val="7D5D34A5"/>
    <w:rsid w:val="7D682C24"/>
    <w:rsid w:val="7D9B6CA1"/>
    <w:rsid w:val="7DCA4FC8"/>
    <w:rsid w:val="7DE87CCA"/>
    <w:rsid w:val="7E040687"/>
    <w:rsid w:val="7E1311DA"/>
    <w:rsid w:val="7E2052E1"/>
    <w:rsid w:val="7E353AB8"/>
    <w:rsid w:val="7E4B05CA"/>
    <w:rsid w:val="7E5750D0"/>
    <w:rsid w:val="7E6463FF"/>
    <w:rsid w:val="7E7D77C6"/>
    <w:rsid w:val="7E9F03CE"/>
    <w:rsid w:val="7EA100A4"/>
    <w:rsid w:val="7EA26BE5"/>
    <w:rsid w:val="7ED02E5F"/>
    <w:rsid w:val="7F076FB2"/>
    <w:rsid w:val="7F3302D1"/>
    <w:rsid w:val="7F3742B2"/>
    <w:rsid w:val="7F535F11"/>
    <w:rsid w:val="7F5A5A65"/>
    <w:rsid w:val="7F8721D5"/>
    <w:rsid w:val="7F9B5CC8"/>
    <w:rsid w:val="7FE35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2025-08-08T06:43:00Z</dcterms:created>
  <dc:creator>42F9DCEA266249078CFBD8427B122B22</dc:creator>
  <cp:lastModifiedBy>42F9DCEA266249078CFBD8427B122B22</cp:lastModifiedBy>
  <dcterms:modified xsi:type="dcterms:W3CDTF">2025-08-08T06:47:07Z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4F17C3D6181A443B847AD44E9784F2B9</vt:lpwstr>
  </property>
</Properties>
</file>