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2640"/>
        <w:jc w:val="left"/>
      </w:pPr>
      <w:r>
        <w:rPr>
          <w:rFonts w:hint="eastAsia" w:ascii="undefined" w:hAnsi="undefined" w:eastAsia="宋体" w:cs="undefined"/>
          <w:b/>
          <w:bCs/>
          <w:sz w:val="36"/>
          <w:szCs w:val="36"/>
          <w:lang w:val="en-US" w:eastAsia="zh-CN"/>
        </w:rPr>
        <w:t>技术</w:t>
      </w:r>
      <w:r>
        <w:rPr>
          <w:rFonts w:hint="default" w:ascii="undefined" w:hAnsi="undefined" w:eastAsia="undefined" w:cs="undefined"/>
          <w:b/>
          <w:bCs/>
          <w:sz w:val="36"/>
          <w:szCs w:val="36"/>
        </w:rPr>
        <w:t>规范</w:t>
      </w:r>
      <w:r>
        <w:rPr>
          <w:rFonts w:hint="eastAsia" w:ascii="undefined" w:hAnsi="undefined" w:eastAsia="宋体" w:cs="undefined"/>
          <w:b/>
          <w:bCs/>
          <w:sz w:val="36"/>
          <w:szCs w:val="36"/>
          <w:lang w:val="en-US" w:eastAsia="zh-CN"/>
        </w:rPr>
        <w:t>书</w:t>
      </w:r>
      <w:r>
        <w:rPr>
          <w:rFonts w:hint="default" w:ascii="undefined" w:hAnsi="undefined" w:eastAsia="undefined" w:cs="undefined"/>
          <w:sz w:val="44"/>
          <w:szCs w:val="44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0" w:firstLine="0"/>
        <w:jc w:val="left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项目简介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天二公司需组织公司全体职工开展拍摄证件照工作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，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为天二公司员工提供标准化、便捷化的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电子版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证件照片处理服务，满足公司对员工证件照统一规范的使用需求（如工作证件、业务办理等场景）。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二、拍照服务要求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服务商为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拍照人员提供简单的仪容仪表规范整理服务：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560" w:firstLineChars="2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（1）按照天二公司指定统一着装要求。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560" w:firstLineChars="2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（2）服务商为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拍照人员提供统一服装（白色衬衣+深色西服，男生佩戴蓝色领带、女生可佩戴蓝色领带或领节）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 w:firstLine="560" w:firstLineChars="2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（3）拍照人员结合（1）（2）条款之间可灵活选择。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摄影地点：根据天二公司具体情况，分两类安排：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指定集中拍照区域：天二公司生产调度综合大楼二楼接待室、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天生桥二级电站厂房（丫杈生产现场）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零星补照地点：由服务商指定兴义市区内符合证件照拍摄标准的照相馆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进行补照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3.服务时间要求：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兴义区域上门集中拍照：共2天，每日服务时段为上午08:30-12:00、下午14:30-18:00。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（2）天生桥二级电站丫杈厂房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集中拍照：共1天，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全天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服务。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（3）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补照服务：错过集中拍照者，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根据中标时间顺延至工期有效时间内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，自行前往服务商指定兴义市区内指定照相馆补照。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4.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摄影场地布置：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（1）拍照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背景：需布置红、蓝、白三种底色背景，背景需纯净，避免纹理、阴影或杂物。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灯光：设置专业摄影灯，光线需均匀柔和，避免逆光、强光直射，减少面部明暗反差。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5.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拍摄要求：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设备：使用数码相机拍摄。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角度与距离：镜头与面部保持水平，距离适中。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（3）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画面标准：照片为正面免冠头像，头部占照片尺寸的2/3；整体画面为彩色头像，需满足图像清晰、无模糊、无斑点、无倾斜、无变形。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6.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照片技术要求：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分辨率：大于350dpi。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像素：大于358像素(宽)×441像素(高)。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（3）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色彩模式：24RGB以上真彩色模式。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（4）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文件格式：JPEG。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（5）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合规标准：需满足《居民身份证》（GA461-2004）标准。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left"/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三</w:t>
      </w:r>
      <w:r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、照片命名与排版要求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1.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电子档照片需按照个人信息进行命名和编号，纸质照片需与对应电子档编号保持一致。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独立电子版照片：提供红、蓝、白三种底色的1寸、2寸照片各1张（即每种底色含1寸、2寸各1张，共6张独立电子档）。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3.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电子档合并排版照片：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1寸：三种底色各3张，共9张电子版，合并排版为1份。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2寸：三种底色各3张，共9张电子版，合并排版为1份。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4.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纸质版合并排版照片：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（1）1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寸：三种底色各3张，共9张，合并打印为1版。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2寸：三种底色各3张，共9张，合并打印为1版。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 w:firstLine="562" w:firstLineChars="200"/>
        <w:jc w:val="left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四、结算方式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 w:firstLine="560" w:firstLineChars="2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1.项目完成后，经验收合格，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服务商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应开具经双方确定金额的增值税专用发票，并附送相关证明材料后，天二公司按照实际产生费用一次性支付。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单价包含全部服务费用，具体涵盖照相服务、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精细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修图服务、制作排版打印服务等，无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其他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额外隐藏费用。</w:t>
      </w:r>
      <w:bookmarkStart w:id="0" w:name="_GoBack"/>
      <w:bookmarkEnd w:id="0"/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 w:firstLine="560" w:firstLineChars="200"/>
        <w:jc w:val="left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3.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费用总价以实际拍照人数</w:t>
      </w:r>
      <w:r>
        <w:rPr>
          <w:rFonts w:hint="default" w:ascii="Arial" w:hAnsi="Arial" w:eastAsia="宋体" w:cs="Arial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元/单人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为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准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据实</w:t>
      </w:r>
      <w:r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  <w:t>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undefin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3FE778"/>
    <w:multiLevelType w:val="singleLevel"/>
    <w:tmpl w:val="AB3FE77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C009C"/>
    <w:rsid w:val="05410DE8"/>
    <w:rsid w:val="06A43492"/>
    <w:rsid w:val="0F6A1027"/>
    <w:rsid w:val="10C8132D"/>
    <w:rsid w:val="12524394"/>
    <w:rsid w:val="17E77309"/>
    <w:rsid w:val="19F416FA"/>
    <w:rsid w:val="2AC026B0"/>
    <w:rsid w:val="2B61431C"/>
    <w:rsid w:val="2C18165D"/>
    <w:rsid w:val="2F563DF9"/>
    <w:rsid w:val="32456EAB"/>
    <w:rsid w:val="32A84304"/>
    <w:rsid w:val="3BC26C41"/>
    <w:rsid w:val="41A51B7D"/>
    <w:rsid w:val="41EB226F"/>
    <w:rsid w:val="42E45B26"/>
    <w:rsid w:val="43394215"/>
    <w:rsid w:val="45E05A7F"/>
    <w:rsid w:val="49B77ADB"/>
    <w:rsid w:val="50E41142"/>
    <w:rsid w:val="5AEA0DD6"/>
    <w:rsid w:val="5BB51408"/>
    <w:rsid w:val="5F3C03FC"/>
    <w:rsid w:val="68C11D3C"/>
    <w:rsid w:val="6F0C009C"/>
    <w:rsid w:val="70C061D9"/>
    <w:rsid w:val="77EC15C7"/>
    <w:rsid w:val="79BA0AB5"/>
    <w:rsid w:val="7DA0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15"/>
    <w:basedOn w:val="4"/>
    <w:uiPriority w:val="0"/>
    <w:rPr>
      <w:rFonts w:hint="default" w:ascii="Times New Roman" w:hAnsi="Times New Roman" w:cs="Times New Roman"/>
    </w:rPr>
  </w:style>
  <w:style w:type="character" w:customStyle="1" w:styleId="6">
    <w:name w:val="10"/>
    <w:basedOn w:val="4"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2025-04-08T01:57:00Z</dcterms:created>
  <dc:creator>liujinhong</dc:creator>
  <cp:lastModifiedBy>Administrator</cp:lastModifiedBy>
  <dcterms:modified xsi:type="dcterms:W3CDTF">2025-08-27T13:41:51Z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F3D6169EDC0A424D821C37B6C1ADEBE0</vt:lpwstr>
  </property>
</Properties>
</file>