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/>
        <w:jc w:val="both"/>
        <w:outlineLvl w:val="0"/>
        <w:rPr>
          <w:rFonts w:hint="default" w:ascii="Times New Roman" w:hAnsi="Times New Roman" w:eastAsia="华文中宋" w:cs="Times New Roman"/>
          <w:b/>
          <w:bCs w:val="0"/>
          <w:snapToGrid w:val="0"/>
          <w:sz w:val="40"/>
          <w:szCs w:val="40"/>
          <w:lang w:val="en-US" w:bidi="ar"/>
        </w:rPr>
      </w:pPr>
      <w:r>
        <w:rPr>
          <w:rFonts w:hint="eastAsia" w:ascii="Times New Roman" w:hAnsi="Times New Roman" w:eastAsia="华文中宋" w:cs="Times New Roman"/>
          <w:b/>
          <w:bCs w:val="0"/>
          <w:snapToGrid w:val="0"/>
          <w:kern w:val="2"/>
          <w:sz w:val="32"/>
          <w:szCs w:val="32"/>
          <w:lang w:val="en-US" w:eastAsia="zh-CN" w:bidi="ar"/>
        </w:rPr>
        <w:t>附件2</w:t>
      </w:r>
      <w:r>
        <w:rPr>
          <w:rFonts w:hint="eastAsia" w:ascii="Times New Roman" w:hAnsi="Times New Roman" w:eastAsia="华文中宋" w:cs="Times New Roman"/>
          <w:b/>
          <w:bCs w:val="0"/>
          <w:snapToGrid w:val="0"/>
          <w:kern w:val="2"/>
          <w:sz w:val="40"/>
          <w:szCs w:val="40"/>
          <w:lang w:val="en-US" w:eastAsia="zh-CN" w:bidi="ar"/>
        </w:rPr>
        <w:t>：</w:t>
      </w:r>
    </w:p>
    <w:p>
      <w:pPr>
        <w:pStyle w:val="9"/>
        <w:keepNext w:val="0"/>
        <w:keepLines w:val="0"/>
        <w:widowControl/>
        <w:suppressLineNumbers w:val="0"/>
        <w:spacing w:before="0" w:beforeAutospacing="0" w:after="120" w:afterAutospacing="0"/>
        <w:ind w:left="0" w:leftChars="0" w:right="0" w:firstLine="0" w:firstLineChars="0"/>
        <w:jc w:val="center"/>
        <w:outlineLvl w:val="1"/>
        <w:rPr>
          <w:rFonts w:hint="default" w:ascii="Times New Roman" w:hAnsi="Times New Roman" w:eastAsia="华文中宋" w:cs="Times New Roman"/>
          <w:b/>
          <w:bCs w:val="0"/>
          <w:snapToGrid w:val="0"/>
          <w:sz w:val="20"/>
          <w:szCs w:val="20"/>
          <w:lang w:val="en-US" w:bidi="ar"/>
        </w:rPr>
      </w:pPr>
      <w:r>
        <w:rPr>
          <w:rFonts w:hint="eastAsia" w:ascii="Times New Roman" w:hAnsi="Times New Roman" w:eastAsia="华文中宋" w:cs="华文中宋"/>
          <w:b/>
          <w:bCs w:val="0"/>
          <w:snapToGrid w:val="0"/>
          <w:sz w:val="36"/>
          <w:szCs w:val="36"/>
          <w:lang w:val="en-US" w:eastAsia="zh-CN" w:bidi="ar"/>
        </w:rPr>
        <w:t>广东电网公司2025年第四期（第一场）省级</w:t>
      </w:r>
      <w:r>
        <w:rPr>
          <w:rFonts w:hint="eastAsia" w:ascii="Times New Roman" w:hAnsi="Times New Roman" w:eastAsia="华文中宋" w:cs="华文中宋"/>
          <w:b/>
          <w:bCs w:val="0"/>
          <w:snapToGrid w:val="0"/>
          <w:sz w:val="36"/>
          <w:szCs w:val="36"/>
          <w:lang w:eastAsia="zh-CN" w:bidi="ar"/>
        </w:rPr>
        <w:t>供应链合作伙伴</w:t>
      </w:r>
      <w:r>
        <w:rPr>
          <w:rFonts w:hint="eastAsia" w:ascii="Times New Roman" w:hAnsi="Times New Roman" w:eastAsia="华文中宋" w:cs="华文中宋"/>
          <w:b/>
          <w:bCs w:val="0"/>
          <w:snapToGrid w:val="0"/>
          <w:sz w:val="36"/>
          <w:szCs w:val="36"/>
          <w:lang w:val="en-US" w:eastAsia="zh-CN" w:bidi="ar"/>
        </w:rPr>
        <w:t>技术交流活动参会</w:t>
      </w:r>
      <w:r>
        <w:rPr>
          <w:rFonts w:hint="eastAsia" w:ascii="Times New Roman" w:hAnsi="Times New Roman" w:eastAsia="华文中宋" w:cs="华文中宋"/>
          <w:b/>
          <w:bCs w:val="0"/>
          <w:snapToGrid w:val="0"/>
          <w:sz w:val="36"/>
          <w:szCs w:val="36"/>
          <w:lang w:eastAsia="zh-CN" w:bidi="ar"/>
        </w:rPr>
        <w:t>回执</w:t>
      </w:r>
    </w:p>
    <w:p>
      <w:pPr>
        <w:keepNext w:val="0"/>
        <w:keepLines w:val="0"/>
        <w:widowControl w:val="0"/>
        <w:suppressLineNumbers w:val="0"/>
        <w:spacing w:before="0" w:beforeAutospacing="0" w:after="156" w:afterLines="50" w:afterAutospacing="0"/>
        <w:ind w:left="0" w:right="0"/>
        <w:jc w:val="both"/>
        <w:rPr>
          <w:rFonts w:hint="default" w:ascii="Times New Roman" w:hAnsi="Times New Roman" w:eastAsia="仿宋" w:cs="Times New Roman"/>
          <w:lang w:val="en-US" w:bidi="ar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>单位名称：（盖章）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          参会联系人：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      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>联系电话：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</w:t>
      </w:r>
    </w:p>
    <w:tbl>
      <w:tblPr>
        <w:tblStyle w:val="11"/>
        <w:tblpPr w:leftFromText="180" w:rightFromText="180" w:vertAnchor="text" w:horzAnchor="page" w:tblpX="1503" w:tblpY="127"/>
        <w:tblOverlap w:val="never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99"/>
        <w:gridCol w:w="2143"/>
        <w:gridCol w:w="2347"/>
        <w:gridCol w:w="1531"/>
        <w:gridCol w:w="4235"/>
        <w:gridCol w:w="18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22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序号</w:t>
            </w:r>
          </w:p>
        </w:tc>
        <w:tc>
          <w:tcPr>
            <w:tcW w:w="2078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参会人员信息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</w:pPr>
          </w:p>
        </w:tc>
        <w:tc>
          <w:tcPr>
            <w:tcW w:w="149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eastAsia" w:ascii="Times New Roman" w:hAnsi="Times New Roman" w:eastAsia="宋体" w:cs="Times New Roman"/>
                <w:b/>
                <w:bCs w:val="0"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iCs/>
                <w:szCs w:val="21"/>
                <w:lang w:val="en-US" w:eastAsia="zh-CN"/>
              </w:rPr>
              <w:t>交流专题名称</w:t>
            </w:r>
          </w:p>
        </w:tc>
        <w:tc>
          <w:tcPr>
            <w:tcW w:w="65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b/>
                <w:bCs w:val="0"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iCs/>
                <w:szCs w:val="21"/>
                <w:lang w:val="en-US" w:eastAsia="zh-CN"/>
              </w:rPr>
              <w:t>是否样品展示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2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姓名</w:t>
            </w: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职务</w:t>
            </w:r>
          </w:p>
        </w:tc>
        <w:tc>
          <w:tcPr>
            <w:tcW w:w="8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eastAsia="宋体" w:cs="宋体"/>
                <w:b/>
                <w:bCs w:val="0"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宋体"/>
                <w:b/>
                <w:bCs w:val="0"/>
                <w:iCs/>
                <w:szCs w:val="21"/>
                <w:lang w:val="en-US" w:eastAsia="zh-CN"/>
              </w:rPr>
              <w:t>身份证号码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手机号码</w:t>
            </w:r>
          </w:p>
        </w:tc>
        <w:tc>
          <w:tcPr>
            <w:tcW w:w="149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b/>
                <w:bCs w:val="0"/>
                <w:lang w:val="en-US"/>
              </w:rPr>
            </w:pPr>
          </w:p>
        </w:tc>
        <w:tc>
          <w:tcPr>
            <w:tcW w:w="65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b/>
                <w:bCs w:val="0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示例</w:t>
            </w: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</w:t>
            </w: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部门</w:t>
            </w: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职务</w:t>
            </w:r>
          </w:p>
        </w:tc>
        <w:tc>
          <w:tcPr>
            <w:tcW w:w="8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xxxxxxxxxx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xxxxxxxxxxxx</w:t>
            </w:r>
          </w:p>
        </w:tc>
        <w:tc>
          <w:tcPr>
            <w:tcW w:w="1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 w:eastAsiaTheme="minorEastAsia"/>
                <w:u w:val="single"/>
                <w:lang w:val="en-US" w:eastAsia="zh-CN"/>
              </w:rPr>
            </w:pPr>
          </w:p>
        </w:tc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 w:eastAsiaTheme="minorEastAsia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u w:val="singl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2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8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149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65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8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1494" w:type="pc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659" w:type="pc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/>
        <w:jc w:val="both"/>
        <w:textAlignment w:val="auto"/>
        <w:rPr>
          <w:rFonts w:hint="default" w:ascii="Times New Roman" w:hAnsi="Times New Roman" w:eastAsia="仿宋" w:cs="Times New Roman"/>
          <w:lang w:val="en-US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2"/>
          <w:lang w:val="en-US" w:eastAsia="zh-CN" w:bidi="ar"/>
        </w:rPr>
        <w:t>注意事项：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default" w:ascii="Times New Roman" w:hAnsi="Times New Roman" w:eastAsia="仿宋" w:cs="Times New Roman"/>
          <w:sz w:val="21"/>
          <w:szCs w:val="21"/>
          <w:lang w:val="en-US"/>
        </w:rPr>
      </w:pPr>
      <w:bookmarkStart w:id="0" w:name="_Hlk108222246"/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各单位参加人员不超过2</w:t>
      </w:r>
      <w:bookmarkStart w:id="1" w:name="_GoBack"/>
      <w:bookmarkEnd w:id="1"/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名。</w:t>
      </w:r>
      <w:r>
        <w:rPr>
          <w:rFonts w:hint="eastAsia" w:ascii="Times New Roman" w:hAnsi="Times New Roman" w:eastAsia="仿宋" w:cs="Times New Roman"/>
          <w:b/>
          <w:bCs/>
          <w:color w:val="FF0000"/>
          <w:kern w:val="2"/>
          <w:sz w:val="21"/>
          <w:szCs w:val="21"/>
          <w:lang w:val="en-US" w:eastAsia="zh-CN" w:bidi="ar"/>
        </w:rPr>
        <w:t>议题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请于</w:t>
      </w:r>
      <w:r>
        <w:rPr>
          <w:rFonts w:hint="eastAsia" w:ascii="Times New Roman" w:hAnsi="Times New Roman" w:eastAsia="仿宋" w:cs="Times New Roman"/>
          <w:b/>
          <w:bCs/>
          <w:color w:val="FF0000"/>
          <w:kern w:val="2"/>
          <w:sz w:val="24"/>
          <w:szCs w:val="24"/>
          <w:lang w:val="en-US" w:eastAsia="zh-CN" w:bidi="ar"/>
        </w:rPr>
        <w:t>2025年9月3</w:t>
      </w:r>
      <w:r>
        <w:rPr>
          <w:rFonts w:hint="eastAsia" w:ascii="Times New Roman" w:hAnsi="Times New Roman" w:eastAsia="仿宋" w:cs="Times New Roman"/>
          <w:b/>
          <w:bCs/>
          <w:color w:val="FF0000"/>
          <w:kern w:val="2"/>
          <w:sz w:val="21"/>
          <w:szCs w:val="21"/>
          <w:lang w:val="en-US" w:eastAsia="zh-CN" w:bidi="ar"/>
        </w:rPr>
        <w:t>日</w:t>
      </w:r>
      <w:r>
        <w:rPr>
          <w:rFonts w:hint="default" w:ascii="Times New Roman" w:hAnsi="Times New Roman" w:eastAsia="仿宋" w:cs="Times New Roman"/>
          <w:b/>
          <w:bCs/>
          <w:color w:val="FF0000"/>
          <w:kern w:val="2"/>
          <w:sz w:val="21"/>
          <w:szCs w:val="21"/>
          <w:lang w:val="en-US" w:eastAsia="zh-CN" w:bidi="ar"/>
        </w:rPr>
        <w:t>1</w:t>
      </w:r>
      <w:r>
        <w:rPr>
          <w:rFonts w:hint="eastAsia" w:ascii="Times New Roman" w:hAnsi="Times New Roman" w:eastAsia="仿宋" w:cs="Times New Roman"/>
          <w:b/>
          <w:bCs/>
          <w:color w:val="FF0000"/>
          <w:kern w:val="2"/>
          <w:sz w:val="21"/>
          <w:szCs w:val="21"/>
          <w:lang w:val="en-US" w:eastAsia="zh-CN" w:bidi="ar"/>
        </w:rPr>
        <w:t>7</w:t>
      </w:r>
      <w:r>
        <w:rPr>
          <w:rFonts w:hint="default" w:ascii="Times New Roman" w:hAnsi="Times New Roman" w:eastAsia="仿宋" w:cs="Times New Roman"/>
          <w:b/>
          <w:bCs/>
          <w:color w:val="FF0000"/>
          <w:kern w:val="2"/>
          <w:sz w:val="21"/>
          <w:szCs w:val="21"/>
          <w:lang w:val="en-US" w:eastAsia="zh-CN" w:bidi="ar"/>
        </w:rPr>
        <w:t>:00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完成填写：gyshc@gdwl.csg.cn（邮箱）。</w:t>
      </w:r>
      <w:r>
        <w:rPr>
          <w:rFonts w:hint="eastAsia" w:ascii="Times New Roman" w:hAnsi="Times New Roman" w:eastAsia="仿宋" w:cs="Times New Roman"/>
          <w:b/>
          <w:bCs/>
          <w:color w:val="0000FF"/>
          <w:kern w:val="2"/>
          <w:sz w:val="21"/>
          <w:szCs w:val="21"/>
          <w:lang w:val="en-US" w:eastAsia="zh-CN" w:bidi="ar"/>
        </w:rPr>
        <w:t>邮件命名为“第二期（第二场）省级供应商交流活动-议题名称-XXX公司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eastAsia="zh-CN" w:bidi="ar"/>
        </w:rPr>
        <w:t>”。</w:t>
      </w:r>
    </w:p>
    <w:bookmarkEnd w:id="0"/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default" w:ascii="Times New Roman" w:hAnsi="Times New Roman" w:eastAsia="仿宋" w:cs="Times New Roman"/>
          <w:kern w:val="2"/>
          <w:sz w:val="21"/>
          <w:szCs w:val="21"/>
          <w:lang w:val="en-US" w:eastAsia="zh-CN" w:bidi="ar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活动期间严格遵守中央八项规定精神，谢绝任何形式宴请和派送礼品礼金。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jc w:val="both"/>
        <w:textAlignment w:val="auto"/>
        <w:outlineLvl w:val="9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99845665"/>
                          </w:sdtPr>
                          <w:sdtContent>
                            <w:p>
                              <w:pPr>
                                <w:pStyle w:val="6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-</w:t>
                              </w:r>
                              <w:r>
                                <w:t xml:space="preserve"> 2 -</w:t>
                              </w:r>
                              <w:r>
                                <w:rPr>
                                  <w:lang w:val="zh-CN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99845665"/>
                    </w:sdtPr>
                    <w:sdtContent>
                      <w:p>
                        <w:pPr>
                          <w:pStyle w:val="6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-</w:t>
                        </w:r>
                        <w:r>
                          <w:t xml:space="preserve"> 2 -</w:t>
                        </w:r>
                        <w:r>
                          <w:rPr>
                            <w:lang w:val="zh-CN"/>
                          </w:rP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D3DC37"/>
    <w:multiLevelType w:val="multilevel"/>
    <w:tmpl w:val="39D3DC37"/>
    <w:lvl w:ilvl="0" w:tentative="0">
      <w:start w:val="1"/>
      <w:numFmt w:val="decimal"/>
      <w:lvlText w:val="%1."/>
      <w:lvlJc w:val="left"/>
      <w:pPr>
        <w:ind w:left="824" w:hanging="420"/>
      </w:pPr>
    </w:lvl>
    <w:lvl w:ilvl="1" w:tentative="0">
      <w:start w:val="1"/>
      <w:numFmt w:val="lowerLetter"/>
      <w:lvlText w:val="%2)"/>
      <w:lvlJc w:val="left"/>
      <w:pPr>
        <w:ind w:left="1244" w:hanging="420"/>
      </w:pPr>
    </w:lvl>
    <w:lvl w:ilvl="2" w:tentative="0">
      <w:start w:val="1"/>
      <w:numFmt w:val="lowerRoman"/>
      <w:lvlText w:val="%3."/>
      <w:lvlJc w:val="right"/>
      <w:pPr>
        <w:ind w:left="1664" w:hanging="420"/>
      </w:pPr>
    </w:lvl>
    <w:lvl w:ilvl="3" w:tentative="0">
      <w:start w:val="1"/>
      <w:numFmt w:val="decimal"/>
      <w:lvlText w:val="%4."/>
      <w:lvlJc w:val="left"/>
      <w:pPr>
        <w:ind w:left="2084" w:hanging="420"/>
      </w:pPr>
    </w:lvl>
    <w:lvl w:ilvl="4" w:tentative="0">
      <w:start w:val="1"/>
      <w:numFmt w:val="lowerLetter"/>
      <w:lvlText w:val="%5)"/>
      <w:lvlJc w:val="left"/>
      <w:pPr>
        <w:ind w:left="2504" w:hanging="420"/>
      </w:pPr>
    </w:lvl>
    <w:lvl w:ilvl="5" w:tentative="0">
      <w:start w:val="1"/>
      <w:numFmt w:val="lowerRoman"/>
      <w:lvlText w:val="%6."/>
      <w:lvlJc w:val="right"/>
      <w:pPr>
        <w:ind w:left="2924" w:hanging="420"/>
      </w:pPr>
    </w:lvl>
    <w:lvl w:ilvl="6" w:tentative="0">
      <w:start w:val="1"/>
      <w:numFmt w:val="decimal"/>
      <w:lvlText w:val="%7."/>
      <w:lvlJc w:val="left"/>
      <w:pPr>
        <w:ind w:left="3344" w:hanging="420"/>
      </w:pPr>
    </w:lvl>
    <w:lvl w:ilvl="7" w:tentative="0">
      <w:start w:val="1"/>
      <w:numFmt w:val="lowerLetter"/>
      <w:lvlText w:val="%8)"/>
      <w:lvlJc w:val="left"/>
      <w:pPr>
        <w:ind w:left="3764" w:hanging="420"/>
      </w:pPr>
    </w:lvl>
    <w:lvl w:ilvl="8" w:tentative="0">
      <w:start w:val="1"/>
      <w:numFmt w:val="lowerRoman"/>
      <w:lvlText w:val="%9."/>
      <w:lvlJc w:val="right"/>
      <w:pPr>
        <w:ind w:left="4184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JlOThiMTUwNjg5Y2UyNjEzZmM5MTYzZjhjOTFkZGMifQ=="/>
  </w:docVars>
  <w:rsids>
    <w:rsidRoot w:val="0011552F"/>
    <w:rsid w:val="00000BF9"/>
    <w:rsid w:val="00043FF0"/>
    <w:rsid w:val="00072EC4"/>
    <w:rsid w:val="00087EC5"/>
    <w:rsid w:val="000D7299"/>
    <w:rsid w:val="00104214"/>
    <w:rsid w:val="0011552F"/>
    <w:rsid w:val="00127715"/>
    <w:rsid w:val="00205D09"/>
    <w:rsid w:val="00225267"/>
    <w:rsid w:val="00230686"/>
    <w:rsid w:val="00241BC3"/>
    <w:rsid w:val="00255F6F"/>
    <w:rsid w:val="00290982"/>
    <w:rsid w:val="00313D20"/>
    <w:rsid w:val="00321591"/>
    <w:rsid w:val="003358BC"/>
    <w:rsid w:val="003A0EDF"/>
    <w:rsid w:val="003F7C7B"/>
    <w:rsid w:val="00447E6C"/>
    <w:rsid w:val="004805C5"/>
    <w:rsid w:val="004C5B3A"/>
    <w:rsid w:val="004E51C5"/>
    <w:rsid w:val="006614D7"/>
    <w:rsid w:val="0066604C"/>
    <w:rsid w:val="006753B5"/>
    <w:rsid w:val="006C0285"/>
    <w:rsid w:val="006C6F89"/>
    <w:rsid w:val="008E2751"/>
    <w:rsid w:val="009207EE"/>
    <w:rsid w:val="009E4351"/>
    <w:rsid w:val="009E4FF2"/>
    <w:rsid w:val="00A146E7"/>
    <w:rsid w:val="00A248DD"/>
    <w:rsid w:val="00A5403B"/>
    <w:rsid w:val="00A705FC"/>
    <w:rsid w:val="00A855FA"/>
    <w:rsid w:val="00AB68EA"/>
    <w:rsid w:val="00AC3004"/>
    <w:rsid w:val="00AF2D4C"/>
    <w:rsid w:val="00B1664E"/>
    <w:rsid w:val="00BC053A"/>
    <w:rsid w:val="00BE658A"/>
    <w:rsid w:val="00C04228"/>
    <w:rsid w:val="00C25351"/>
    <w:rsid w:val="00C411D3"/>
    <w:rsid w:val="00C44A3A"/>
    <w:rsid w:val="00CA523D"/>
    <w:rsid w:val="00D333CD"/>
    <w:rsid w:val="00DF4A50"/>
    <w:rsid w:val="00E173B1"/>
    <w:rsid w:val="00E66E8A"/>
    <w:rsid w:val="00EC7ECE"/>
    <w:rsid w:val="00F95F81"/>
    <w:rsid w:val="00F9732C"/>
    <w:rsid w:val="00FD1A09"/>
    <w:rsid w:val="023608A1"/>
    <w:rsid w:val="023B75B0"/>
    <w:rsid w:val="0309080C"/>
    <w:rsid w:val="0417781F"/>
    <w:rsid w:val="04544994"/>
    <w:rsid w:val="05C26C70"/>
    <w:rsid w:val="0660731C"/>
    <w:rsid w:val="097060A1"/>
    <w:rsid w:val="0A335979"/>
    <w:rsid w:val="0B270CF7"/>
    <w:rsid w:val="0B2D3CE5"/>
    <w:rsid w:val="0B982639"/>
    <w:rsid w:val="0CDE7E75"/>
    <w:rsid w:val="0E0B1489"/>
    <w:rsid w:val="0E7E1B31"/>
    <w:rsid w:val="0F2C482C"/>
    <w:rsid w:val="0FE62712"/>
    <w:rsid w:val="10402BE2"/>
    <w:rsid w:val="10792BF3"/>
    <w:rsid w:val="10BC772A"/>
    <w:rsid w:val="11F76650"/>
    <w:rsid w:val="13DB3E10"/>
    <w:rsid w:val="13E37DE3"/>
    <w:rsid w:val="14712001"/>
    <w:rsid w:val="14E551EF"/>
    <w:rsid w:val="1746062B"/>
    <w:rsid w:val="17D63089"/>
    <w:rsid w:val="1B5020EB"/>
    <w:rsid w:val="1D08025D"/>
    <w:rsid w:val="1D8D01B3"/>
    <w:rsid w:val="1DB63C1A"/>
    <w:rsid w:val="1E8C61B4"/>
    <w:rsid w:val="206928A5"/>
    <w:rsid w:val="220B3520"/>
    <w:rsid w:val="22DE3EE8"/>
    <w:rsid w:val="24C633EC"/>
    <w:rsid w:val="24E37C32"/>
    <w:rsid w:val="27C72347"/>
    <w:rsid w:val="284A5615"/>
    <w:rsid w:val="28F14A26"/>
    <w:rsid w:val="2934673C"/>
    <w:rsid w:val="2AC90116"/>
    <w:rsid w:val="2C6E13F3"/>
    <w:rsid w:val="2DA449C2"/>
    <w:rsid w:val="2E307170"/>
    <w:rsid w:val="2F5A4821"/>
    <w:rsid w:val="304A6CBB"/>
    <w:rsid w:val="305B32BE"/>
    <w:rsid w:val="319C75D8"/>
    <w:rsid w:val="31AB67F6"/>
    <w:rsid w:val="324A5F65"/>
    <w:rsid w:val="329E06A9"/>
    <w:rsid w:val="32E11490"/>
    <w:rsid w:val="330146F6"/>
    <w:rsid w:val="33AF71CF"/>
    <w:rsid w:val="33B72A62"/>
    <w:rsid w:val="33E35A00"/>
    <w:rsid w:val="34B87191"/>
    <w:rsid w:val="34DF2C8B"/>
    <w:rsid w:val="35E5088E"/>
    <w:rsid w:val="367F0ED1"/>
    <w:rsid w:val="36AF1B32"/>
    <w:rsid w:val="3719482B"/>
    <w:rsid w:val="38B47C22"/>
    <w:rsid w:val="39480E76"/>
    <w:rsid w:val="39990623"/>
    <w:rsid w:val="3BAD5E0F"/>
    <w:rsid w:val="3C255BEE"/>
    <w:rsid w:val="3C2716E8"/>
    <w:rsid w:val="3C8E45CF"/>
    <w:rsid w:val="3E1929BE"/>
    <w:rsid w:val="3FD80DFD"/>
    <w:rsid w:val="40F870EF"/>
    <w:rsid w:val="41BE0CEB"/>
    <w:rsid w:val="41F717B1"/>
    <w:rsid w:val="4361531F"/>
    <w:rsid w:val="448E02BE"/>
    <w:rsid w:val="4A7C2661"/>
    <w:rsid w:val="4AE97058"/>
    <w:rsid w:val="4AEC0B94"/>
    <w:rsid w:val="4BE80623"/>
    <w:rsid w:val="4C804AF3"/>
    <w:rsid w:val="4D91215B"/>
    <w:rsid w:val="4D97647D"/>
    <w:rsid w:val="4DD97916"/>
    <w:rsid w:val="4EC91D56"/>
    <w:rsid w:val="4F0F39BF"/>
    <w:rsid w:val="4F1C0157"/>
    <w:rsid w:val="4F782287"/>
    <w:rsid w:val="501C7D9B"/>
    <w:rsid w:val="50826AE2"/>
    <w:rsid w:val="54666197"/>
    <w:rsid w:val="548A3D70"/>
    <w:rsid w:val="54BD2F9F"/>
    <w:rsid w:val="553B6F99"/>
    <w:rsid w:val="55B875FF"/>
    <w:rsid w:val="573323E4"/>
    <w:rsid w:val="57520A04"/>
    <w:rsid w:val="5775223F"/>
    <w:rsid w:val="584D152A"/>
    <w:rsid w:val="59557815"/>
    <w:rsid w:val="5B456E95"/>
    <w:rsid w:val="5B464689"/>
    <w:rsid w:val="5B6B16A7"/>
    <w:rsid w:val="5BC36343"/>
    <w:rsid w:val="5CBF0F44"/>
    <w:rsid w:val="5EC0447D"/>
    <w:rsid w:val="60F579F3"/>
    <w:rsid w:val="61464C73"/>
    <w:rsid w:val="6275133F"/>
    <w:rsid w:val="62C02C9C"/>
    <w:rsid w:val="6395398E"/>
    <w:rsid w:val="63C26C73"/>
    <w:rsid w:val="6435701A"/>
    <w:rsid w:val="64B02569"/>
    <w:rsid w:val="6585541C"/>
    <w:rsid w:val="65EC042A"/>
    <w:rsid w:val="66362B09"/>
    <w:rsid w:val="66601AFC"/>
    <w:rsid w:val="674C243B"/>
    <w:rsid w:val="67551487"/>
    <w:rsid w:val="677A1A72"/>
    <w:rsid w:val="67E01DE8"/>
    <w:rsid w:val="6943409C"/>
    <w:rsid w:val="6A485757"/>
    <w:rsid w:val="6C3A1DF1"/>
    <w:rsid w:val="6F7253D4"/>
    <w:rsid w:val="701A7AFF"/>
    <w:rsid w:val="71A84A13"/>
    <w:rsid w:val="72FF1214"/>
    <w:rsid w:val="732D4DBE"/>
    <w:rsid w:val="741C634D"/>
    <w:rsid w:val="74EB42F5"/>
    <w:rsid w:val="74F82883"/>
    <w:rsid w:val="750440EE"/>
    <w:rsid w:val="75DA64B4"/>
    <w:rsid w:val="75DA7662"/>
    <w:rsid w:val="76B2461D"/>
    <w:rsid w:val="78215B59"/>
    <w:rsid w:val="79081742"/>
    <w:rsid w:val="79DD18DB"/>
    <w:rsid w:val="7A496F33"/>
    <w:rsid w:val="7ABE4326"/>
    <w:rsid w:val="7BC740F5"/>
    <w:rsid w:val="7C012986"/>
    <w:rsid w:val="7C304DDC"/>
    <w:rsid w:val="7CBD57BA"/>
    <w:rsid w:val="7D040E05"/>
    <w:rsid w:val="7DEC5CBA"/>
    <w:rsid w:val="7EB07344"/>
    <w:rsid w:val="7F7A29AB"/>
    <w:rsid w:val="7FA90DB1"/>
    <w:rsid w:val="7FBD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before="0" w:beforeLines="100" w:after="0" w:afterLines="100" w:line="400" w:lineRule="exact"/>
    </w:pPr>
    <w:rPr>
      <w:rFonts w:eastAsia="仿宋_GB2312"/>
      <w:sz w:val="28"/>
      <w:szCs w:val="20"/>
    </w:rPr>
  </w:style>
  <w:style w:type="paragraph" w:styleId="3">
    <w:name w:val="Title"/>
    <w:basedOn w:val="1"/>
    <w:next w:val="1"/>
    <w:link w:val="16"/>
    <w:qFormat/>
    <w:uiPriority w:val="0"/>
    <w:pPr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4">
    <w:name w:val="Body Text Indent"/>
    <w:basedOn w:val="1"/>
    <w:link w:val="26"/>
    <w:semiHidden/>
    <w:unhideWhenUsed/>
    <w:qFormat/>
    <w:uiPriority w:val="99"/>
    <w:pPr>
      <w:spacing w:after="120"/>
      <w:ind w:left="420" w:leftChars="200"/>
    </w:pPr>
  </w:style>
  <w:style w:type="paragraph" w:styleId="5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9">
    <w:name w:val="Body Text First Indent 2"/>
    <w:basedOn w:val="4"/>
    <w:link w:val="27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120" w:afterAutospacing="0"/>
      <w:ind w:left="420" w:leftChars="200" w:right="0" w:firstLine="420" w:firstLineChars="200"/>
      <w:jc w:val="both"/>
    </w:pPr>
    <w:rPr>
      <w:rFonts w:hint="default" w:ascii="Calibri" w:hAnsi="Calibri" w:eastAsia="宋体" w:cs="Times New Roman"/>
      <w:kern w:val="2"/>
      <w:sz w:val="21"/>
      <w:szCs w:val="22"/>
      <w:lang w:val="en-US" w:eastAsia="zh-CN" w:bidi="ar"/>
    </w:rPr>
  </w:style>
  <w:style w:type="table" w:styleId="11">
    <w:name w:val="Table Grid"/>
    <w:basedOn w:val="10"/>
    <w:qFormat/>
    <w:uiPriority w:val="5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3">
    <w:name w:val="Emphasis"/>
    <w:basedOn w:val="12"/>
    <w:qFormat/>
    <w:uiPriority w:val="20"/>
    <w:rPr>
      <w:i/>
    </w:rPr>
  </w:style>
  <w:style w:type="character" w:customStyle="1" w:styleId="14">
    <w:name w:val="页眉 字符"/>
    <w:basedOn w:val="12"/>
    <w:link w:val="7"/>
    <w:qFormat/>
    <w:uiPriority w:val="99"/>
    <w:rPr>
      <w:sz w:val="18"/>
      <w:szCs w:val="18"/>
    </w:rPr>
  </w:style>
  <w:style w:type="character" w:customStyle="1" w:styleId="15">
    <w:name w:val="页脚 字符"/>
    <w:basedOn w:val="12"/>
    <w:link w:val="6"/>
    <w:qFormat/>
    <w:uiPriority w:val="99"/>
    <w:rPr>
      <w:sz w:val="18"/>
      <w:szCs w:val="18"/>
    </w:rPr>
  </w:style>
  <w:style w:type="character" w:customStyle="1" w:styleId="16">
    <w:name w:val="标题 字符"/>
    <w:basedOn w:val="12"/>
    <w:link w:val="3"/>
    <w:qFormat/>
    <w:uiPriority w:val="0"/>
    <w:rPr>
      <w:rFonts w:ascii="Arial" w:hAnsi="Arial" w:eastAsia="华文中宋" w:cs="Arial"/>
      <w:b/>
      <w:bCs/>
      <w:color w:val="FF0000"/>
      <w:sz w:val="84"/>
      <w:szCs w:val="32"/>
    </w:rPr>
  </w:style>
  <w:style w:type="paragraph" w:customStyle="1" w:styleId="17">
    <w:name w:val="列出段落1"/>
    <w:basedOn w:val="1"/>
    <w:qFormat/>
    <w:uiPriority w:val="99"/>
    <w:pPr>
      <w:ind w:firstLine="420" w:firstLineChars="200"/>
    </w:pPr>
  </w:style>
  <w:style w:type="table" w:customStyle="1" w:styleId="18">
    <w:name w:val="网格型浅色1"/>
    <w:basedOn w:val="10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19">
    <w:name w:val="不明显强调1"/>
    <w:basedOn w:val="12"/>
    <w:qFormat/>
    <w:uiPriority w:val="19"/>
    <w:rPr>
      <w:rFonts w:asciiTheme="minorEastAsia" w:hAnsiTheme="minorEastAsia" w:eastAsiaTheme="minorEastAsia"/>
      <w:iCs/>
      <w:sz w:val="21"/>
      <w:szCs w:val="21"/>
    </w:rPr>
  </w:style>
  <w:style w:type="character" w:customStyle="1" w:styleId="20">
    <w:name w:val="不明显强调11"/>
    <w:basedOn w:val="12"/>
    <w:qFormat/>
    <w:uiPriority w:val="19"/>
    <w:rPr>
      <w:rFonts w:asciiTheme="minorEastAsia" w:hAnsiTheme="minorEastAsia" w:eastAsiaTheme="minorEastAsia"/>
      <w:iCs/>
      <w:sz w:val="21"/>
      <w:szCs w:val="21"/>
    </w:rPr>
  </w:style>
  <w:style w:type="character" w:customStyle="1" w:styleId="21">
    <w:name w:val="批注框文本 字符"/>
    <w:basedOn w:val="12"/>
    <w:link w:val="5"/>
    <w:semiHidden/>
    <w:qFormat/>
    <w:uiPriority w:val="99"/>
    <w:rPr>
      <w:sz w:val="18"/>
      <w:szCs w:val="18"/>
    </w:rPr>
  </w:style>
  <w:style w:type="table" w:customStyle="1" w:styleId="22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NormalCharacter"/>
    <w:qFormat/>
    <w:uiPriority w:val="0"/>
  </w:style>
  <w:style w:type="paragraph" w:styleId="24">
    <w:name w:val="List Paragraph"/>
    <w:basedOn w:val="1"/>
    <w:qFormat/>
    <w:uiPriority w:val="99"/>
    <w:pPr>
      <w:ind w:firstLine="420" w:firstLineChars="200"/>
    </w:pPr>
  </w:style>
  <w:style w:type="paragraph" w:customStyle="1" w:styleId="25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6">
    <w:name w:val="正文文本缩进 Char"/>
    <w:basedOn w:val="12"/>
    <w:link w:val="4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27">
    <w:name w:val="正文首行缩进 2 Char"/>
    <w:basedOn w:val="26"/>
    <w:link w:val="9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28">
    <w:name w:val="页脚 Char"/>
    <w:basedOn w:val="12"/>
    <w:link w:val="6"/>
    <w:qFormat/>
    <w:uiPriority w:val="0"/>
    <w:rPr>
      <w:rFonts w:hint="default" w:ascii="Calibri" w:hAnsi="Calibri" w:eastAsia="宋体" w:cs="Times New Roman"/>
      <w:kern w:val="2"/>
      <w:sz w:val="18"/>
      <w:szCs w:val="18"/>
    </w:rPr>
  </w:style>
  <w:style w:type="paragraph" w:customStyle="1" w:styleId="29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</Words>
  <Characters>295</Characters>
  <Lines>2</Lines>
  <Paragraphs>1</Paragraphs>
  <TotalTime>3</TotalTime>
  <ScaleCrop>false</ScaleCrop>
  <LinksUpToDate>false</LinksUpToDate>
  <CharactersWithSpaces>345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2022-07-11T08:48:00Z</dcterms:created>
  <dc:creator>Admin</dc:creator>
  <cp:lastModifiedBy>董博</cp:lastModifiedBy>
  <cp:lastPrinted>2023-09-28T04:13:00Z</cp:lastPrinted>
  <dcterms:modified xsi:type="dcterms:W3CDTF">2025-09-02T08:39:55Z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E63569B2A9CD40DAB597F88D1FDA6300</vt:lpwstr>
  </property>
</Properties>
</file>