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B1DFF7">
      <w:bookmarkStart w:id="0" w:name="_GoBack"/>
      <w:bookmarkEnd w:id="0"/>
    </w:p>
    <w:p w14:paraId="34006F4F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 w14:paraId="571002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一、供应商资质</w:t>
      </w:r>
    </w:p>
    <w:p w14:paraId="5E6DCD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具有丰富的品牌服务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活动执行经验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提供品牌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服务/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活动合同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不少于5份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，限定为深圳地区，有过与鼎和保险合作经验的优先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2.能够提供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合作经验案例展示及设计稿（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提供本次活动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设计主画面，设计需求：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以《西游记》元素为主题</w:t>
      </w:r>
      <w:r>
        <w:rPr>
          <w:rFonts w:hint="eastAsia" w:ascii="仿宋_GB2312" w:hAnsi="仿宋_GB2312" w:eastAsia="仿宋_GB2312" w:cs="仿宋_GB2312"/>
          <w:sz w:val="32"/>
          <w:szCs w:val="32"/>
        </w:rPr>
        <w:t>，大气活跃的风格；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并上传本次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活动方案和安排）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</w:t>
      </w:r>
      <w:r>
        <w:rPr>
          <w:rFonts w:hint="eastAsia" w:ascii="仿宋_GB2312" w:hAnsi="仿宋_GB2312" w:eastAsia="仿宋_GB2312" w:cs="仿宋_GB2312"/>
          <w:sz w:val="32"/>
          <w:szCs w:val="32"/>
        </w:rPr>
        <w:t>一周内完成设计及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落地举办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4.提供技术、人员和导演支持等不少于6人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提供报价单盖章扫描件，</w:t>
      </w:r>
      <w:r>
        <w:rPr>
          <w:rFonts w:hint="eastAsia" w:ascii="仿宋_GB2312" w:hAnsi="仿宋_GB2312" w:eastAsia="仿宋_GB2312" w:cs="仿宋_GB2312"/>
          <w:sz w:val="32"/>
          <w:szCs w:val="32"/>
        </w:rPr>
        <w:t>低于各供应商报价均值10%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不予采纳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ACF52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二、活动物资清单</w:t>
      </w:r>
    </w:p>
    <w:tbl>
      <w:tblPr>
        <w:tblStyle w:val="2"/>
        <w:tblpPr w:leftFromText="180" w:rightFromText="180" w:vertAnchor="text" w:horzAnchor="page" w:tblpXSpec="center" w:tblpY="258"/>
        <w:tblOverlap w:val="never"/>
        <w:tblW w:w="96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2"/>
        <w:gridCol w:w="2169"/>
        <w:gridCol w:w="3427"/>
        <w:gridCol w:w="1257"/>
        <w:gridCol w:w="1605"/>
      </w:tblGrid>
      <w:tr w14:paraId="18C1B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04AD5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3EAB5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431F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服务内容及要求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A72F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7F54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 量</w:t>
            </w:r>
          </w:p>
        </w:tc>
      </w:tr>
      <w:tr w14:paraId="7A168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90" w:type="dxa"/>
            <w:gridSpan w:val="5"/>
            <w:shd w:val="clear" w:color="auto" w:fill="auto"/>
            <w:noWrap/>
            <w:vAlign w:val="center"/>
          </w:tcPr>
          <w:p w14:paraId="783402F2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设计部分</w:t>
            </w:r>
          </w:p>
        </w:tc>
      </w:tr>
      <w:tr w14:paraId="425D0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F189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5021A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策划及设计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服务费 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5C092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前期沟通，环节设置对接，策划设计执行、整体活动对接服务，现场统筹服务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54A2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项 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F6AA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1</w:t>
            </w:r>
          </w:p>
        </w:tc>
      </w:tr>
      <w:tr w14:paraId="7B827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A724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EA13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设计：指引地贴+指示展架设计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3F601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活动主视觉背景：由主视觉延伸的平面物料设计棑版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AEF3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1BFC0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7</w:t>
            </w:r>
          </w:p>
        </w:tc>
      </w:tr>
      <w:tr w14:paraId="6FDBE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7A0BC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73B4F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设计：活动海报60*90cm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6CD9F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单张设计创意、设计、排版（含图文、表格，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插画）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BB5C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款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4935B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9797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690" w:type="dxa"/>
            <w:gridSpan w:val="5"/>
            <w:shd w:val="clear" w:color="auto" w:fill="auto"/>
            <w:noWrap/>
            <w:vAlign w:val="center"/>
          </w:tcPr>
          <w:p w14:paraId="7005A601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物料制作部分</w:t>
            </w:r>
          </w:p>
        </w:tc>
      </w:tr>
      <w:tr w14:paraId="394B8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9B79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4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6B9F3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游戏1-消保知识竞赛（迷雾洞）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38371D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桁架喷绘 KT板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背景板 翻转卡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77E0E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61ADC3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0850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3BE90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1E88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游戏2-趣味套圈（盘丝洞）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7AE346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桁架喷绘 KT板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背景板 翻转卡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58FA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13BB8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07B6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23B81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05245CF9">
            <w:pPr>
              <w:keepNext w:val="0"/>
              <w:keepLines w:val="0"/>
              <w:widowControl/>
              <w:suppressLineNumbers w:val="0"/>
              <w:tabs>
                <w:tab w:val="center" w:pos="1036"/>
                <w:tab w:val="right" w:pos="1953"/>
              </w:tabs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游戏3-投球大作战（火云洞）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67D16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桁架喷绘 KT板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背景板 翻转卡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5E2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621855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41C1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31E5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E493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-钓鱼（莲花洞）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338CE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桁架喷绘 KT板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背景板 翻转卡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7D11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2607F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350F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BF77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7CDB14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-视力表（多目洞）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0B283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桁架喷绘 KT板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背景板 翻转卡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64D9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6200E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36B8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0D52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0A927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游戏规则画架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3E1F7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游戏说明海报KT板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AAC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10B94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</w:tr>
      <w:tr w14:paraId="0714E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55E3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047D6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礼品兑换处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474AEF1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含装饰 介绍版 桌布 摊位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6E23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0ABD0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</w:tr>
      <w:tr w14:paraId="0DF9D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4253F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335BE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海报易拉宝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013C6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写真纸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B1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4CB8F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</w:tr>
      <w:tr w14:paraId="6B469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57231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47F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横幅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4F3DB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旗帜布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2A9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条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B8A9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</w:tr>
      <w:tr w14:paraId="73ED4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3FA81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8D6E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地帖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7E75E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高清彩色地贴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EC3A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9760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平方米</w:t>
            </w:r>
          </w:p>
        </w:tc>
      </w:tr>
      <w:tr w14:paraId="23699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4650E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11CB8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邀请函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1DF71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300克铜版纸双面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；A4 ，对折后A5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724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1F3EB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张</w:t>
            </w:r>
          </w:p>
        </w:tc>
      </w:tr>
      <w:tr w14:paraId="3BEC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30099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3660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拍照打卡墙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27A9E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签到打卡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；桁架喷绘KT板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EE45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1DA4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</w:tr>
      <w:tr w14:paraId="35A3A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2A9FC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6115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集章卡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54406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通关文牒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；16*11cm；铜版纸300g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43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400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A66A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张</w:t>
            </w:r>
          </w:p>
        </w:tc>
      </w:tr>
      <w:tr w14:paraId="170E9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75383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10EA1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定制印章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6D1CC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2cm红色印泥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D6DC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269E3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</w:tr>
      <w:tr w14:paraId="79DF2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90" w:type="dxa"/>
            <w:gridSpan w:val="5"/>
            <w:shd w:val="clear" w:color="auto" w:fill="auto"/>
            <w:noWrap/>
            <w:vAlign w:val="center"/>
          </w:tcPr>
          <w:p w14:paraId="090184D0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</w:tr>
      <w:tr w14:paraId="5B0EB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DC2C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08A61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服装道具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36DBE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\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13A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3C143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3E9F9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0C842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444E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小风扇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1A0BD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\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B62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1E9D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10402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084E6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16E7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环保收纳袋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0867D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\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577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4F3A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04D87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056B7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37D4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抱枕毯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27CAE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\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4C95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6FB96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381CA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386FE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14CB2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定制手机支架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2A643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\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B41B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6AADD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351F7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90" w:type="dxa"/>
            <w:gridSpan w:val="5"/>
            <w:shd w:val="clear" w:color="auto" w:fill="auto"/>
            <w:noWrap/>
            <w:vAlign w:val="center"/>
          </w:tcPr>
          <w:p w14:paraId="04F0A9A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活动人员</w:t>
            </w:r>
          </w:p>
        </w:tc>
      </w:tr>
      <w:tr w14:paraId="466F0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63C97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65340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活动执行人员（搭建+运输+撤场）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671622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两年以上广告、公关、舞台设备操控相关工作经验，含活动前期彩排、活动全程执行工作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64C9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工日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60335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6CF8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19727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73E3D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摄像师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425D5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两年以上广告、公关、会展活动摄像经验，含专业摄像设备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、30秒活动视频剪辑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E59F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位·天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36070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F296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1BD24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358BD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摄影师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516380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摄影师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，支持云链接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D5B6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位·天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16EE5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4428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2" w:type="dxa"/>
            <w:shd w:val="clear" w:color="auto" w:fill="auto"/>
            <w:noWrap/>
            <w:vAlign w:val="center"/>
          </w:tcPr>
          <w:p w14:paraId="40218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66482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运费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38DC7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04DB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趟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7E944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 w14:paraId="1DF07E44"/>
    <w:p w14:paraId="643CE4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A2A74DA2-028D-4EF7-8EE9-0CC7132C9CFF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8FF6CE7-CB2F-4662-9BFC-409D96D6781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6AD654A-3EC8-4073-9B7D-6DF8209DA66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B165E"/>
    <w:rsid w:val="04BF588C"/>
    <w:rsid w:val="06E3465A"/>
    <w:rsid w:val="07B23486"/>
    <w:rsid w:val="07D2419E"/>
    <w:rsid w:val="0869623A"/>
    <w:rsid w:val="08ED64C0"/>
    <w:rsid w:val="096D3B08"/>
    <w:rsid w:val="09814881"/>
    <w:rsid w:val="0AAE43D8"/>
    <w:rsid w:val="0BEB7983"/>
    <w:rsid w:val="0EE04D7C"/>
    <w:rsid w:val="103B16BA"/>
    <w:rsid w:val="12D82DF2"/>
    <w:rsid w:val="13816A55"/>
    <w:rsid w:val="15165D17"/>
    <w:rsid w:val="152359C3"/>
    <w:rsid w:val="15D073B2"/>
    <w:rsid w:val="16C805D0"/>
    <w:rsid w:val="16CD3E38"/>
    <w:rsid w:val="171912D2"/>
    <w:rsid w:val="18013C23"/>
    <w:rsid w:val="18CC4EE1"/>
    <w:rsid w:val="1B721D23"/>
    <w:rsid w:val="1DE1641B"/>
    <w:rsid w:val="1E994089"/>
    <w:rsid w:val="1F867795"/>
    <w:rsid w:val="22A85F69"/>
    <w:rsid w:val="24EA2059"/>
    <w:rsid w:val="265E685B"/>
    <w:rsid w:val="270A0791"/>
    <w:rsid w:val="29DD60BB"/>
    <w:rsid w:val="2A61691A"/>
    <w:rsid w:val="2BC43604"/>
    <w:rsid w:val="2CD206AC"/>
    <w:rsid w:val="2D157098"/>
    <w:rsid w:val="2D2105E2"/>
    <w:rsid w:val="2DC86CB0"/>
    <w:rsid w:val="2DF45CF7"/>
    <w:rsid w:val="2E051816"/>
    <w:rsid w:val="2E051CB2"/>
    <w:rsid w:val="2E283AB5"/>
    <w:rsid w:val="2EAD65D1"/>
    <w:rsid w:val="2F174D88"/>
    <w:rsid w:val="30C31724"/>
    <w:rsid w:val="33154745"/>
    <w:rsid w:val="335039CF"/>
    <w:rsid w:val="338A3654"/>
    <w:rsid w:val="33C14475"/>
    <w:rsid w:val="351E5202"/>
    <w:rsid w:val="36155D4C"/>
    <w:rsid w:val="39EB4452"/>
    <w:rsid w:val="3A822B3A"/>
    <w:rsid w:val="3B021A53"/>
    <w:rsid w:val="3B343BD6"/>
    <w:rsid w:val="3B372C2E"/>
    <w:rsid w:val="3C320116"/>
    <w:rsid w:val="3D3B749E"/>
    <w:rsid w:val="3E5069E0"/>
    <w:rsid w:val="4157061F"/>
    <w:rsid w:val="41C03162"/>
    <w:rsid w:val="41C97953"/>
    <w:rsid w:val="42DE2DA6"/>
    <w:rsid w:val="430C05B7"/>
    <w:rsid w:val="4359242C"/>
    <w:rsid w:val="44CB1108"/>
    <w:rsid w:val="4537689D"/>
    <w:rsid w:val="49EC3FFA"/>
    <w:rsid w:val="4A45370A"/>
    <w:rsid w:val="4B270152"/>
    <w:rsid w:val="4BF968B0"/>
    <w:rsid w:val="4CCA6149"/>
    <w:rsid w:val="4E10402F"/>
    <w:rsid w:val="4EC26D5E"/>
    <w:rsid w:val="5126308E"/>
    <w:rsid w:val="518610EF"/>
    <w:rsid w:val="52C432DC"/>
    <w:rsid w:val="544B5DC1"/>
    <w:rsid w:val="55D86EEF"/>
    <w:rsid w:val="562B545B"/>
    <w:rsid w:val="56D3004B"/>
    <w:rsid w:val="577F0380"/>
    <w:rsid w:val="578F4217"/>
    <w:rsid w:val="596F4300"/>
    <w:rsid w:val="5A290952"/>
    <w:rsid w:val="5B342B5A"/>
    <w:rsid w:val="5C78171D"/>
    <w:rsid w:val="5D83037A"/>
    <w:rsid w:val="5E4E6BDA"/>
    <w:rsid w:val="5E5E2C69"/>
    <w:rsid w:val="5FE1582B"/>
    <w:rsid w:val="63B51663"/>
    <w:rsid w:val="63DB4592"/>
    <w:rsid w:val="646A074E"/>
    <w:rsid w:val="65404DA2"/>
    <w:rsid w:val="655820EC"/>
    <w:rsid w:val="659C692C"/>
    <w:rsid w:val="666351EC"/>
    <w:rsid w:val="670738F3"/>
    <w:rsid w:val="6B5A3A87"/>
    <w:rsid w:val="6D633D24"/>
    <w:rsid w:val="6DC347C2"/>
    <w:rsid w:val="6F2474E3"/>
    <w:rsid w:val="71B20DD6"/>
    <w:rsid w:val="736221C3"/>
    <w:rsid w:val="768014A2"/>
    <w:rsid w:val="777E7D39"/>
    <w:rsid w:val="78BC6ECF"/>
    <w:rsid w:val="78E8332F"/>
    <w:rsid w:val="7AB00F34"/>
    <w:rsid w:val="7C137B44"/>
    <w:rsid w:val="7ECF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809</Words>
  <Characters>879</Characters>
  <Lines>0</Lines>
  <Paragraphs>0</Paragraphs>
  <TotalTime>8</TotalTime>
  <ScaleCrop>false</ScaleCrop>
  <LinksUpToDate>false</LinksUpToDate>
  <CharactersWithSpaces>903</CharactersWithSpaces>
  <Application>WPS Office_12.1.0.17150_F1E327BC-269C-435d-A152-05C5408002CA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2022-04-11T00:57:00Z</dcterms:created>
  <dc:creator>lenovo</dc:creator>
  <cp:lastModifiedBy>陈家媛</cp:lastModifiedBy>
  <dcterms:modified xsi:type="dcterms:W3CDTF">2025-09-12T09:08:04Z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2052-12.1.0.17150</vt:lpwstr>
  </property>
  <property fmtid="{D5CDD505-2E9C-101B-9397-08002B2CF9AE}" pid="3" name="ICV">
    <vt:lpwstr>CF2ADCDE3ECD49F8BE7E580A34A7F594_13</vt:lpwstr>
  </property>
  <property fmtid="{D5CDD505-2E9C-101B-9397-08002B2CF9AE}" pid="4" name="KSOTemplateDocerSaveRecord">
    <vt:lpwstr>eyJoZGlkIjoiNzM2NTFkYzZkZWU1NGZkMWE1OGM4NjhlZTdmZGQxNjEiLCJ1c2VySWQiOiI0NTA4OTkxMjEifQ==</vt:lpwstr>
  </property>
</Properties>
</file>