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6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6"/>
          <w:highlight w:val="none"/>
          <w:lang w:val="en-US" w:eastAsia="zh-CN"/>
        </w:rPr>
        <w:t>2025-2026年配网缺陷及故障设备特种试验服务报价表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13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13"/>
          <w:highlight w:val="none"/>
          <w:lang w:val="en-US" w:eastAsia="zh-CN"/>
        </w:rPr>
        <w:t>报价说明：</w:t>
      </w:r>
    </w:p>
    <w:p>
      <w:pPr>
        <w:autoSpaceDE w:val="0"/>
        <w:autoSpaceDN w:val="0"/>
        <w:adjustRightInd w:val="0"/>
        <w:spacing w:line="360" w:lineRule="auto"/>
        <w:rPr>
          <w:szCs w:val="21"/>
        </w:rPr>
      </w:pPr>
      <w:r>
        <w:rPr>
          <w:rFonts w:hint="eastAsia"/>
          <w:szCs w:val="21"/>
        </w:rPr>
        <w:t>1、本报价为含税价，含完成服务过程中所有费用，主要含技术服务费、税费、利润等，报价方所填写的单价和总价全部采用人民币表示。报价方的报价应充分考虑项目至交付验收为止期间物价上涨、政策性调整及一般设计变更等诸多因素以及由此引起的费用变动，并将其计入报价之内。</w:t>
      </w:r>
    </w:p>
    <w:p>
      <w:pPr>
        <w:autoSpaceDE w:val="0"/>
        <w:autoSpaceDN w:val="0"/>
        <w:adjustRightInd w:val="0"/>
        <w:spacing w:line="360" w:lineRule="auto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>2、本项目各服务项目单价最高限价及85%的单价最高限价见报价表，投标有效报价为最高限价及以下。单项报价合计及报价总金额低于最高限价85%的，需提供成本分析报告(通过数据表格及文字分析说明，阐明本项目成本构成内容，提供成本控制具体方案，以及各项成本的节约措施，并证明成本节约的实际成</w:t>
      </w:r>
      <w:r>
        <w:rPr>
          <w:rFonts w:hint="eastAsia"/>
          <w:b/>
          <w:bCs/>
          <w:szCs w:val="21"/>
          <w:highlight w:val="none"/>
        </w:rPr>
        <w:t>效)。</w:t>
      </w:r>
    </w:p>
    <w:p>
      <w:pPr>
        <w:autoSpaceDE w:val="0"/>
        <w:autoSpaceDN w:val="0"/>
        <w:adjustRightInd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3、报价表中，</w:t>
      </w:r>
      <w:r>
        <w:rPr>
          <w:rFonts w:hint="eastAsia"/>
          <w:szCs w:val="21"/>
          <w:lang w:eastAsia="zh-CN"/>
        </w:rPr>
        <w:t>投标报价</w:t>
      </w:r>
      <w:r>
        <w:rPr>
          <w:rFonts w:hint="eastAsia"/>
          <w:szCs w:val="21"/>
          <w:lang w:val="en-US" w:eastAsia="zh-CN"/>
        </w:rPr>
        <w:t>请四舍五入保留两位小数，</w:t>
      </w:r>
      <w:r>
        <w:rPr>
          <w:rFonts w:hint="eastAsia"/>
          <w:szCs w:val="21"/>
        </w:rPr>
        <w:t>报价汇总表须填写增值税税率，否则视为无效报价。</w:t>
      </w:r>
    </w:p>
    <w:p>
      <w:pPr>
        <w:autoSpaceDE w:val="0"/>
        <w:autoSpaceDN w:val="0"/>
        <w:adjustRightInd w:val="0"/>
        <w:spacing w:line="360" w:lineRule="auto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>4、报价书须逐页加盖公章（或电子印章）。</w:t>
      </w:r>
    </w:p>
    <w:p>
      <w:pPr>
        <w:autoSpaceDE w:val="0"/>
        <w:autoSpaceDN w:val="0"/>
        <w:adjustRightInd w:val="0"/>
        <w:spacing w:line="360" w:lineRule="auto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>5、如投标人不按本报价表格式进行报价、篡改格式或另外制作表格报价的，将作否决投标处理。</w:t>
      </w:r>
    </w:p>
    <w:p>
      <w:pPr>
        <w:autoSpaceDE w:val="0"/>
        <w:autoSpaceDN w:val="0"/>
        <w:adjustRightInd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6、对所列内容如有疑议，可咨询答疑。</w:t>
      </w:r>
    </w:p>
    <w:p>
      <w:pPr>
        <w:pStyle w:val="6"/>
        <w:jc w:val="left"/>
        <w:rPr>
          <w:rFonts w:hint="default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13"/>
          <w:highlight w:val="none"/>
          <w:lang w:val="en-US" w:eastAsia="zh-CN"/>
        </w:rPr>
        <w:t>（1）报价汇总表</w:t>
      </w:r>
    </w:p>
    <w:tbl>
      <w:tblPr>
        <w:tblStyle w:val="8"/>
        <w:tblW w:w="5203" w:type="pct"/>
        <w:tblInd w:w="-3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"/>
        <w:gridCol w:w="2723"/>
        <w:gridCol w:w="1371"/>
        <w:gridCol w:w="1245"/>
        <w:gridCol w:w="763"/>
        <w:gridCol w:w="1056"/>
        <w:gridCol w:w="1073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22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项目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单价投标报价（元/次）</w:t>
            </w:r>
          </w:p>
        </w:tc>
        <w:tc>
          <w:tcPr>
            <w:tcW w:w="54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eastAsia="zh-CN"/>
              </w:rPr>
              <w:t>预计采购工程量（次）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单项报价合计（元）</w:t>
            </w:r>
          </w:p>
        </w:tc>
        <w:tc>
          <w:tcPr>
            <w:tcW w:w="55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10kV～20kV 油浸变压器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71585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60847.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10kV～20kV 干式变压器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34275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29133.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10kV～20kV 变压器绕组材质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3620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3077.0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10kV～20kV 环网柜、电缆分接箱、户外开关箱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40445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34378.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10kV～20kV 柱上负荷开关和断路器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5930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5040.5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熔断器、跌落式开关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17150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14577.5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10kV-20kV避雷器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7840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6664.0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配电用故障指示器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10565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8980.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10kV-20kV交联电缆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5935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5044.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10kV-20kV复合绝缘子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23165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19690.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10kV-20kV玻璃（瓷质）绝缘子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17113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14546.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配电自动化终端（DTU）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66982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56934.7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电流互感器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4910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4173.5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低压成套开关设备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9220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7837.0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微型断路器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36240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30804.0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塑壳断路器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67635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57489.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8283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7040.55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配网自动化终端蓄电池</w:t>
            </w:r>
          </w:p>
        </w:tc>
        <w:tc>
          <w:tcPr>
            <w:tcW w:w="70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15938</w:t>
            </w:r>
          </w:p>
        </w:tc>
        <w:tc>
          <w:tcPr>
            <w:tcW w:w="63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13547.30</w:t>
            </w:r>
          </w:p>
        </w:tc>
        <w:tc>
          <w:tcPr>
            <w:tcW w:w="3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3354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报价总金额（元）</w:t>
            </w: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3354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报价总金额（大写）</w:t>
            </w:r>
          </w:p>
        </w:tc>
        <w:tc>
          <w:tcPr>
            <w:tcW w:w="54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5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3354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增值税税率</w:t>
            </w:r>
          </w:p>
        </w:tc>
        <w:tc>
          <w:tcPr>
            <w:tcW w:w="1645" w:type="pct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88" w:lineRule="auto"/>
        <w:textAlignment w:val="auto"/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备注：1、最高限价=</w:t>
      </w:r>
      <w:r>
        <w:rPr>
          <w:rFonts w:hint="eastAsia" w:ascii="Times New Roman" w:hAnsi="Times New Roman"/>
          <w:szCs w:val="21"/>
        </w:rPr>
        <w:t>∑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单价最高限价*预估数量= 1426630（元）；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88" w:lineRule="auto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2、85%的最高限价=</w:t>
      </w:r>
      <w:r>
        <w:rPr>
          <w:rFonts w:hint="eastAsia" w:ascii="Times New Roman" w:hAnsi="Times New Roman"/>
          <w:szCs w:val="21"/>
        </w:rPr>
        <w:t>∑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85%单价最高限价*预估数量= 1212636（元）；</w:t>
      </w:r>
    </w:p>
    <w:p>
      <w:pPr>
        <w:pStyle w:val="5"/>
        <w:ind w:firstLine="630" w:firstLineChars="300"/>
        <w:rPr>
          <w:rFonts w:hint="eastAsia" w:ascii="Times New Roman" w:hAnsi="Times New Roman" w:eastAsia="宋体" w:cs="Times New Roman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highlight w:val="none"/>
          <w:lang w:val="en-US" w:eastAsia="zh-CN" w:bidi="ar-SA"/>
        </w:rPr>
        <w:t>3、</w:t>
      </w: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单项报价合计（元）</w:t>
      </w:r>
      <w:r>
        <w:rPr>
          <w:rFonts w:hint="eastAsia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=</w:t>
      </w: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单价投标报价（元</w:t>
      </w:r>
      <w:r>
        <w:rPr>
          <w:rFonts w:hint="eastAsia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/次</w:t>
      </w: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）</w:t>
      </w:r>
      <w:r>
        <w:rPr>
          <w:rFonts w:hint="eastAsia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*</w:t>
      </w: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预估数量（</w:t>
      </w:r>
      <w:r>
        <w:rPr>
          <w:rFonts w:hint="eastAsia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次</w:t>
      </w: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）</w:t>
      </w:r>
    </w:p>
    <w:p>
      <w:pPr>
        <w:autoSpaceDE w:val="0"/>
        <w:autoSpaceDN w:val="0"/>
        <w:adjustRightInd w:val="0"/>
        <w:spacing w:line="360" w:lineRule="auto"/>
        <w:ind w:firstLine="630" w:firstLineChars="300"/>
        <w:rPr>
          <w:rFonts w:hint="eastAsia"/>
          <w:b/>
          <w:bCs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highlight w:val="none"/>
          <w:lang w:val="en-US" w:eastAsia="zh-CN" w:bidi="ar-SA"/>
        </w:rPr>
        <w:t>4、</w:t>
      </w:r>
      <w:r>
        <w:rPr>
          <w:rFonts w:hint="eastAsia"/>
          <w:b/>
          <w:bCs/>
          <w:szCs w:val="21"/>
          <w:lang w:eastAsia="zh-CN"/>
        </w:rPr>
        <w:t>以报价总金额（元）作为最终投标价的计算依据。本报价均为含税价，报价汇总表须填写增值税税率，否则视为无效报价。</w:t>
      </w:r>
    </w:p>
    <w:p>
      <w:pPr>
        <w:autoSpaceDE w:val="0"/>
        <w:autoSpaceDN w:val="0"/>
        <w:adjustRightInd w:val="0"/>
        <w:spacing w:line="360" w:lineRule="auto"/>
        <w:ind w:firstLine="632" w:firstLineChars="300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Cs w:val="21"/>
          <w:highlight w:val="none"/>
          <w:lang w:val="en-US" w:eastAsia="zh-CN"/>
        </w:rPr>
        <w:t>5、项目完工结算时需根据实际发生工程量进行结算。</w:t>
      </w:r>
    </w:p>
    <w:p>
      <w:pPr>
        <w:pStyle w:val="2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>
      <w:pPr>
        <w:spacing w:line="360" w:lineRule="auto"/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                                                                  投标人：（盖章）</w:t>
      </w:r>
    </w:p>
    <w:p>
      <w:pPr>
        <w:spacing w:line="360" w:lineRule="auto"/>
        <w:jc w:val="center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                                                                  日期：  年   月   日 </w:t>
      </w:r>
    </w:p>
    <w:p>
      <w:pPr>
        <w:rPr>
          <w:rFonts w:hint="eastAsia"/>
        </w:rPr>
      </w:pPr>
    </w:p>
    <w:p>
      <w:pPr>
        <w:pStyle w:val="6"/>
        <w:jc w:val="left"/>
        <w:rPr>
          <w:rFonts w:hint="default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13"/>
          <w:highlight w:val="none"/>
          <w:lang w:val="en-US" w:eastAsia="zh-CN"/>
        </w:rPr>
        <w:t>（2）分项报价表</w:t>
      </w: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3682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8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 油浸变压器特种试验项目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外观检查（含尺寸）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变比和连接组别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绝缘电阻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535.50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空载损耗和空载电流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1236.75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负载损耗和短路阻抗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1598.00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外施工频耐压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1236.75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温升试验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3357.50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声级测定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888.25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雷电冲击（线端全波）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2044.25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感应耐压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1912.50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短路承受能力试验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8075.00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有载分接开关试验（若适用）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208.25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1445.00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892.50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验证容量试验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892.50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变压器压力变形试验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22540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19159.00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油箱机械强度试验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9775.00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绝缘油取样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184.45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绝缘油介质损耗试验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538.05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绝缘油水分试验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619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526.15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绝缘油耐压试验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580.55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绝缘油水溶性酸试验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662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562.70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绝缘油色谱试验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555.05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绝缘油糠醛含量分析试验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547.40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绝缘油油泥与沉淀物试验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543.15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8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1700.00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3684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 干式变压器特种试验项目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外观检查（含尺寸）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重量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412.25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变比和连接组别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646.00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直流电阻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705.50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绝缘电阻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531.25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空载损耗和空载电流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1164.50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负载损耗和短路阻抗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1517.25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外施工频耐压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1134.75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温升试验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3361.75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声级测定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雷电冲击（线端全波）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2167.50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感应耐压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2380.00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局部放电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1555.50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短路承受能力试验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有载分接开关试验（若适用）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过载试验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验证容量试验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6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3684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10kV～20kV 变压器绕组材质特种试验项目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外观检查（含尺寸）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金相组织分析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晶粒度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金属元素分析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维氏硬度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抗拉强度和拉伸率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3684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10kV-20kV环网柜、电缆分接箱、户外开关箱特种试验项目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主回路工频耐压试验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1572.50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辅助和控制回路工频耐压试验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辅助和控制回路接线检查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主回路电阻测量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防护等级验证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接地金属部件的电气连续性试验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机械操作试验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机械特性测量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</w:t>
            </w:r>
            <w:r>
              <w:rPr>
                <w:rStyle w:val="12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五防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”</w:t>
            </w:r>
            <w:r>
              <w:rPr>
                <w:rStyle w:val="12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带电显示器检查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148.75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关键结构尺寸检查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146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真空灭弧室真空度检查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1130.50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气体压力检查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内部绝缘涂层检查（固体柜）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局放试验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4165.00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雷电冲击试验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6120.00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SF6 </w:t>
            </w:r>
            <w:r>
              <w:rPr>
                <w:rStyle w:val="12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气体密封试验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2932.50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带电部分防护等级试验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3995.00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温升试验（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630A</w:t>
            </w:r>
            <w:r>
              <w:rPr>
                <w:rStyle w:val="12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7012.50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FF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FF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3684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10kV-20kV柱上负荷开关和断路器特种试验项目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主回路工频耐压试验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机械试验和机械操作试验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回路电阻测量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493.00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辅助和控制回路的绝缘试验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绝缘电阻测量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防护等级（可选）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3684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6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熔断器、跌落式开关特种试验项目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外观及尺寸检查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载熔件的跌落试验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297.50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主回路 1min 工频耐压试验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主回路电阻试验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238.00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机械稳定性试验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1190.00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时间-电流特性试验（可选）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1190.00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温升试验（可选）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1275.00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雷电冲击电压试验（可选）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1360.00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触头接触性能检查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绝缘试验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5270.00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材质及镀层厚度检测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1547.00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850.00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3685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10kV-20kV避雷器特种试验项目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持续电流试验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工频参考电压试验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直流参考电压试验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0.75 倍直流参考电压下漏电流试验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密封性能试验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578.00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局部放电试验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1343.00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残压试验（可选）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湿气浸入试验（可选）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684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6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1325"/>
        <w:gridCol w:w="2363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配电用故障指示器特种试验项目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外观与结构检查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额定工频耐受电压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585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497.25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防护等级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高低温试验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抗干扰试验（包括辐射电磁场、快速瞬变、脉冲群干扰及静电放电）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功能试验</w:t>
            </w: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工频电流冲击试验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模拟相间短路故障试验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模拟接地故障试验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模拟线路突合负载涌流试验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模拟非故障相重合闸涌流试验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模拟负荷瞬时突变试验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模拟人工投切大负荷试验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模拟空载合闸励磁涌流试验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810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688.50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最小不动作电流试验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259.25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复位与自检功能试验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259.25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8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63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低电量报警功能试验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259.25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振动耐久试验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3706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8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10kV-20kV交联电缆特种试验项目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导体中单丝根数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pStyle w:val="7"/>
              <w:widowControl/>
              <w:ind w:left="0" w:leftChars="0" w:right="0" w:rightChars="0"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</w:rPr>
              <w:t>绝缘平均厚度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pStyle w:val="7"/>
              <w:widowControl/>
              <w:ind w:left="0" w:leftChars="0" w:right="0" w:rightChars="0"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</w:rPr>
              <w:t>绝缘最薄处厚度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导体屏蔽厚度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绝缘屏蔽厚度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绝缘偏心度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外护套和内护套厚度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结构检查(铜带、钢带尺寸)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导体直流电阻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560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476.00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绝缘热延伸试验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850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722.50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绝缘老化前机械性能(抗张强度、断</w:t>
            </w:r>
          </w:p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裂伸长率）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430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365.50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老化前导体屏蔽电阻率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老化前绝缘屏蔽电阻率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电缆不圆度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76.50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可选试验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老化后导体屏蔽电阻率测量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89.25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老化后绝缘屏蔽电阻率测量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89.25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老化前后绝缘屏蔽剥离力测量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89.25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4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绝缘老化后机械性能(抗张强度、断</w:t>
            </w:r>
          </w:p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裂伸长率）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89.25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绝缘吸水试验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绝缘热收缩试验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护套老化前机械性能(抗张强度、断 </w:t>
            </w:r>
          </w:p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裂伸长率）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290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246.50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护套老化后机械性能(抗张强度、断</w:t>
            </w:r>
          </w:p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裂伸长率）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290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246.50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护套抗开裂试验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130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护套高温压力试验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130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护套低温拉伸试验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135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114.75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护套低温冲击试验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护套热失重试验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205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174.25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成品电缆附加老化段试验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155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单根燃烧试验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导体紧压系数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150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81" w:type="pct"/>
            <w:noWrap w:val="0"/>
            <w:vAlign w:val="top"/>
          </w:tcPr>
          <w:p>
            <w:pPr>
              <w:ind w:firstLine="0" w:firstLineChars="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设备解体费用</w:t>
            </w:r>
          </w:p>
        </w:tc>
        <w:tc>
          <w:tcPr>
            <w:tcW w:w="782" w:type="pct"/>
            <w:noWrap w:val="0"/>
            <w:vAlign w:val="top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500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1311"/>
        <w:gridCol w:w="2376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10kV-20kV复合绝缘子特种试验项目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复合绝缘子的标志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80.75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80.75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尺寸及爬电距离检查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399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339.15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锁紧系统检查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336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285.60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验证金属附件和伞套界面的渗透性和验证额定机械负荷的试验（含 70%及100%额定负荷）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2250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1912.50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陡波前冲击耐受电压试验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4580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3893.00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镀锌层试验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535.50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装配好的芯棒的机械强度—时间试验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1" w:type="pct"/>
            <w:vMerge w:val="restar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绝缘棒芯棒材料试验</w:t>
            </w:r>
          </w:p>
        </w:tc>
        <w:tc>
          <w:tcPr>
            <w:tcW w:w="12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染料渗透试验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1680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1428.00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701" w:type="pct"/>
            <w:vMerge w:val="continue"/>
            <w:noWrap w:val="0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6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水扩散试验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芯棒的耐应力腐蚀试验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可燃性试验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1785.00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gridSpan w:val="2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伞套材料耐漏电起痕和电蚀损性试验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3688"/>
        <w:gridCol w:w="1463"/>
        <w:gridCol w:w="153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10kV-20kV玻璃（瓷质）绝缘子特种试验项目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绝缘子的尺寸特性检查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逐个机械试验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578.00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机械破坏负荷试验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263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223.55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轴向、径向和角偏移的检查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锁紧系统检查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工频击穿耐受试验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热震试验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镀锌层试验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雷电冲击电压试验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1300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湿工频电压试验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525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446.25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温度循环试验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525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446.25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残留机械强度试验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357.00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温度循环试验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孔隙性试验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1360.00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7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热机性能试验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6375.00 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3702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配电自动化终端（DTU）特种试验项目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229.50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229.50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操作面板及运行状态指示检查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229.50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电源模块功能试验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561.00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交流工频输入量基本误差试验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1377.00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故障电流试验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561.00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遥测死区功能试验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遥测越限告警功能试验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561.00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状态量（遥信）输入试验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1402.50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SOE 分辨率试验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开入量防抖动功能试验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374.00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654.50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遥控异常自诊断功能试验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Style w:val="11"/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对时功能试验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1487.50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无线通信模块检测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通信功能试验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数据处理及传送功能检测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维护和调试功能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501.50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远方和本地切换功能检测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505.75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自诊断及自恢复功能检测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505.75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保护及馈线自动化功能检测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vMerge w:val="restar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雪崩试验</w:t>
            </w:r>
          </w:p>
        </w:tc>
        <w:tc>
          <w:tcPr>
            <w:tcW w:w="146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53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2040.00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二次安全防护设备检查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绝缘电阻试验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505.75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20"/>
              </w:tabs>
              <w:ind w:left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录波功能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816.00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影响量测试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1224.00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信息响应时间试验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816.00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整机功耗试验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612.00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IP防护等级试验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2040.00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振动和冲击性能试验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绝缘强度试验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冲击耐压试验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电源电压波动影响试验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612.00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辐射电磁场抗扰度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2550.00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振荡波干扰影响试验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1530.00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连续通电稳定性试验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1190.00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自动解列功能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小电流接地保护功能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智能分布式功能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3782.50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电压暂降和短时中断试验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1360.00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电快速瞬变脉冲群抗扰度试验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1402.50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浪涌抗扰度试验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静电放电抗扰度试验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工频磁场和阻尼振荡磁场影响试验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4675.00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低温检测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高温检测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恒温湿热试验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1020.00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02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蓄电池功能检测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4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7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蓄电池阻燃试验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1858.95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6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3705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8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电流互感器特种试验项目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直流电组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一次端工频耐压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回路电阻测量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绝缘电阻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误差测定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励磁特性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263.50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8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设备解体费用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3703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低压成套开关设备特种试验项目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连接线检查及通电操作试验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保护电路有效性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1487.50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电气间隙和爬电距离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314.50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机械操作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防护等级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“五防”试验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408.00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辅助和控制回路的绝缘试验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637.50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回路电阻测量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介电性能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1615.00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功能单元互换性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1275.00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3703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79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green"/>
                <w:lang w:val="en-US" w:eastAsia="zh-CN"/>
              </w:rPr>
              <w:t>微型断路器试验项目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电气间隙和爬电距离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569.50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螺钉、载流部件和连接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连接外部导线的接线端子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插入式断路器的机械安装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电击保护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介电性能和隔离能力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温升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1785.00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不间断工作制（可选）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11872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10091.20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自动动作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3502.00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机械和电气寿命（可选）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9568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8132.80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耐机械冲击和撞击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耐热性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耐异常发热及耐燃性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433.50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3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防锈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3705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8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green"/>
                <w:lang w:val="en-US" w:eastAsia="zh-CN"/>
              </w:rPr>
              <w:t>塑壳断路器试验项目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结构要求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125.80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电气间隙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629.00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爬电距离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620.50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温升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介电性能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624.75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脱口极限和特性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6120.00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短路分断能力和极限分断能力（可选）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11152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9479.20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动作范围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3825.00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操作性能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10625.00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封闭电器的防护等级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620.50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370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EMC试验（可选）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22950.00 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3706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98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电杆特种试验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外观质量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510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尺寸允许偏差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833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708.05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保护层厚度检验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467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396.95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力学性能（锥形杆）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4333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3683.05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纵向钢筋质量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1020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混凝土强度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722.5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/>
          <w:sz w:val="24"/>
          <w:szCs w:val="24"/>
          <w:highlight w:val="none"/>
          <w:lang w:val="en-US" w:eastAsia="zh-CN"/>
        </w:rPr>
      </w:pPr>
    </w:p>
    <w:tbl>
      <w:tblPr>
        <w:tblStyle w:val="8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3706"/>
        <w:gridCol w:w="1463"/>
        <w:gridCol w:w="1534"/>
        <w:gridCol w:w="2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981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配网自动化终端蓄电池特种试验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项目</w:t>
            </w:r>
          </w:p>
        </w:tc>
        <w:tc>
          <w:tcPr>
            <w:tcW w:w="782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单价最高限价（元/次）</w:t>
            </w:r>
          </w:p>
        </w:tc>
        <w:tc>
          <w:tcPr>
            <w:tcW w:w="820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85%单价最高限价（元/次）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lang w:val="en-US" w:eastAsia="zh-CN"/>
              </w:rPr>
              <w:t>单价投标报价（元/次）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蓄电池外观、质量、极性检验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89.25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蓄电池密封性检验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蓄电池容量性能检验(3 小时及 10 小时)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2733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2323.05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蓄电池安全阀试验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1617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1374.45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蓄电池蓄电池拆解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2633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2238.05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蓄电池结构检验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722.5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蓄电池汇流排检验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722.5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蓄电池硫酸电解液检验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722.5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蓄电池极板和板栅检验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1190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251" w:type="pct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直流电源模块充电特性测试</w:t>
            </w:r>
          </w:p>
        </w:tc>
        <w:tc>
          <w:tcPr>
            <w:tcW w:w="14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3900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3315</w:t>
            </w:r>
          </w:p>
        </w:tc>
        <w:tc>
          <w:tcPr>
            <w:tcW w:w="116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rPr>
          <w:rFonts w:hint="eastAsia"/>
          <w:highlight w:val="yellow"/>
          <w:lang w:val="en-US" w:eastAsia="zh-CN"/>
        </w:rPr>
      </w:pPr>
    </w:p>
    <w:sectPr>
      <w:pgSz w:w="11906" w:h="16838"/>
      <w:pgMar w:top="1440" w:right="1383" w:bottom="1440" w:left="13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E0C97"/>
    <w:multiLevelType w:val="singleLevel"/>
    <w:tmpl w:val="86AE0C97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882C6B59"/>
    <w:multiLevelType w:val="singleLevel"/>
    <w:tmpl w:val="882C6B59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8AC31277"/>
    <w:multiLevelType w:val="singleLevel"/>
    <w:tmpl w:val="8AC31277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B658BB8A"/>
    <w:multiLevelType w:val="singleLevel"/>
    <w:tmpl w:val="B658BB8A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4">
    <w:nsid w:val="C0A49B85"/>
    <w:multiLevelType w:val="singleLevel"/>
    <w:tmpl w:val="C0A49B85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5">
    <w:nsid w:val="C8FCB2F9"/>
    <w:multiLevelType w:val="singleLevel"/>
    <w:tmpl w:val="C8FCB2F9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6">
    <w:nsid w:val="0C8786B1"/>
    <w:multiLevelType w:val="singleLevel"/>
    <w:tmpl w:val="0C8786B1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7">
    <w:nsid w:val="0ED66AF9"/>
    <w:multiLevelType w:val="singleLevel"/>
    <w:tmpl w:val="0ED66AF9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8">
    <w:nsid w:val="1610981C"/>
    <w:multiLevelType w:val="singleLevel"/>
    <w:tmpl w:val="1610981C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1821D2F3"/>
    <w:multiLevelType w:val="singleLevel"/>
    <w:tmpl w:val="1821D2F3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0">
    <w:nsid w:val="18B942E4"/>
    <w:multiLevelType w:val="singleLevel"/>
    <w:tmpl w:val="18B942E4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1">
    <w:nsid w:val="1DDE7DB2"/>
    <w:multiLevelType w:val="singleLevel"/>
    <w:tmpl w:val="1DDE7DB2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2">
    <w:nsid w:val="22C5A922"/>
    <w:multiLevelType w:val="singleLevel"/>
    <w:tmpl w:val="22C5A922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3">
    <w:nsid w:val="5B31F9C1"/>
    <w:multiLevelType w:val="singleLevel"/>
    <w:tmpl w:val="5B31F9C1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4">
    <w:nsid w:val="655E6CF2"/>
    <w:multiLevelType w:val="singleLevel"/>
    <w:tmpl w:val="655E6CF2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5">
    <w:nsid w:val="69831B0F"/>
    <w:multiLevelType w:val="singleLevel"/>
    <w:tmpl w:val="69831B0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6">
    <w:nsid w:val="77FBB7D2"/>
    <w:multiLevelType w:val="singleLevel"/>
    <w:tmpl w:val="77FBB7D2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7">
    <w:nsid w:val="798CCF3F"/>
    <w:multiLevelType w:val="singleLevel"/>
    <w:tmpl w:val="798CCF3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0"/>
  </w:num>
  <w:num w:numId="4">
    <w:abstractNumId w:val="11"/>
  </w:num>
  <w:num w:numId="5">
    <w:abstractNumId w:val="12"/>
  </w:num>
  <w:num w:numId="6">
    <w:abstractNumId w:val="13"/>
  </w:num>
  <w:num w:numId="7">
    <w:abstractNumId w:val="10"/>
  </w:num>
  <w:num w:numId="8">
    <w:abstractNumId w:val="17"/>
  </w:num>
  <w:num w:numId="9">
    <w:abstractNumId w:val="3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"/>
  </w:num>
  <w:num w:numId="16">
    <w:abstractNumId w:val="16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B03F1"/>
    <w:rsid w:val="000A53A9"/>
    <w:rsid w:val="000C4E5D"/>
    <w:rsid w:val="002E43DA"/>
    <w:rsid w:val="00391F9C"/>
    <w:rsid w:val="004D1711"/>
    <w:rsid w:val="004F04EC"/>
    <w:rsid w:val="007310E8"/>
    <w:rsid w:val="008630C0"/>
    <w:rsid w:val="009646BB"/>
    <w:rsid w:val="00D50991"/>
    <w:rsid w:val="00DF059F"/>
    <w:rsid w:val="00F65D0B"/>
    <w:rsid w:val="01017985"/>
    <w:rsid w:val="01017EAC"/>
    <w:rsid w:val="010D7C39"/>
    <w:rsid w:val="01245749"/>
    <w:rsid w:val="01980D44"/>
    <w:rsid w:val="01AD5116"/>
    <w:rsid w:val="01BE6230"/>
    <w:rsid w:val="01C73118"/>
    <w:rsid w:val="01E17BE6"/>
    <w:rsid w:val="01F252B4"/>
    <w:rsid w:val="01F32FFB"/>
    <w:rsid w:val="01FE1DD8"/>
    <w:rsid w:val="02091784"/>
    <w:rsid w:val="020B0925"/>
    <w:rsid w:val="021219B7"/>
    <w:rsid w:val="02181BC0"/>
    <w:rsid w:val="0239626B"/>
    <w:rsid w:val="0254050C"/>
    <w:rsid w:val="025B6167"/>
    <w:rsid w:val="026009D5"/>
    <w:rsid w:val="02600F75"/>
    <w:rsid w:val="026C7963"/>
    <w:rsid w:val="0291187F"/>
    <w:rsid w:val="02992534"/>
    <w:rsid w:val="029D1BA9"/>
    <w:rsid w:val="02A3491F"/>
    <w:rsid w:val="02BB7CF5"/>
    <w:rsid w:val="02F351D4"/>
    <w:rsid w:val="02FF3B0D"/>
    <w:rsid w:val="031D46DA"/>
    <w:rsid w:val="03392B3E"/>
    <w:rsid w:val="033C7910"/>
    <w:rsid w:val="03560FB4"/>
    <w:rsid w:val="0361455A"/>
    <w:rsid w:val="0375640F"/>
    <w:rsid w:val="0382431F"/>
    <w:rsid w:val="03875992"/>
    <w:rsid w:val="03B544A6"/>
    <w:rsid w:val="03D2606C"/>
    <w:rsid w:val="040112EA"/>
    <w:rsid w:val="04103BD1"/>
    <w:rsid w:val="042919BD"/>
    <w:rsid w:val="04327770"/>
    <w:rsid w:val="0453509F"/>
    <w:rsid w:val="046E666A"/>
    <w:rsid w:val="048A3686"/>
    <w:rsid w:val="04AE25B3"/>
    <w:rsid w:val="04BD7A39"/>
    <w:rsid w:val="04C17D70"/>
    <w:rsid w:val="04CC3E11"/>
    <w:rsid w:val="04CD3093"/>
    <w:rsid w:val="04D620BC"/>
    <w:rsid w:val="04D758B4"/>
    <w:rsid w:val="04DE362C"/>
    <w:rsid w:val="0532505D"/>
    <w:rsid w:val="054941BC"/>
    <w:rsid w:val="05500380"/>
    <w:rsid w:val="05611A75"/>
    <w:rsid w:val="0569279B"/>
    <w:rsid w:val="059B3C74"/>
    <w:rsid w:val="05A036FF"/>
    <w:rsid w:val="05A416F6"/>
    <w:rsid w:val="05B048F3"/>
    <w:rsid w:val="05B756E7"/>
    <w:rsid w:val="05BE1ABB"/>
    <w:rsid w:val="05C664DD"/>
    <w:rsid w:val="05CC181E"/>
    <w:rsid w:val="05D07899"/>
    <w:rsid w:val="05E21FB8"/>
    <w:rsid w:val="060D0AD6"/>
    <w:rsid w:val="066E0F44"/>
    <w:rsid w:val="066E7190"/>
    <w:rsid w:val="068307B3"/>
    <w:rsid w:val="069006A3"/>
    <w:rsid w:val="06AA1088"/>
    <w:rsid w:val="06B4535C"/>
    <w:rsid w:val="06CB5FAB"/>
    <w:rsid w:val="06D351FC"/>
    <w:rsid w:val="06EE463F"/>
    <w:rsid w:val="06F20FCE"/>
    <w:rsid w:val="06FC5D12"/>
    <w:rsid w:val="07044F7F"/>
    <w:rsid w:val="070D0FCE"/>
    <w:rsid w:val="07104E4B"/>
    <w:rsid w:val="071466BC"/>
    <w:rsid w:val="071F49DC"/>
    <w:rsid w:val="07297AC5"/>
    <w:rsid w:val="072E4AC5"/>
    <w:rsid w:val="07323D28"/>
    <w:rsid w:val="076A77B8"/>
    <w:rsid w:val="077559E2"/>
    <w:rsid w:val="07852487"/>
    <w:rsid w:val="07894A6F"/>
    <w:rsid w:val="07A74DA7"/>
    <w:rsid w:val="07C34B88"/>
    <w:rsid w:val="07CC13E0"/>
    <w:rsid w:val="07D6476B"/>
    <w:rsid w:val="07E409FF"/>
    <w:rsid w:val="07E55FF9"/>
    <w:rsid w:val="07E66F84"/>
    <w:rsid w:val="07EE71BC"/>
    <w:rsid w:val="08191264"/>
    <w:rsid w:val="081B3BDB"/>
    <w:rsid w:val="082B358B"/>
    <w:rsid w:val="084477C3"/>
    <w:rsid w:val="084C5FBC"/>
    <w:rsid w:val="087F6035"/>
    <w:rsid w:val="08AA1BF6"/>
    <w:rsid w:val="08B11A88"/>
    <w:rsid w:val="08B927CD"/>
    <w:rsid w:val="08BB30D2"/>
    <w:rsid w:val="08C07ABA"/>
    <w:rsid w:val="08D81760"/>
    <w:rsid w:val="08D96F83"/>
    <w:rsid w:val="08E107F5"/>
    <w:rsid w:val="08EF1F5A"/>
    <w:rsid w:val="08F75AAF"/>
    <w:rsid w:val="08F9651A"/>
    <w:rsid w:val="08F96BC1"/>
    <w:rsid w:val="090761B9"/>
    <w:rsid w:val="0924660B"/>
    <w:rsid w:val="093D5F5F"/>
    <w:rsid w:val="093F6017"/>
    <w:rsid w:val="09687636"/>
    <w:rsid w:val="098766C3"/>
    <w:rsid w:val="09A36EBD"/>
    <w:rsid w:val="09B502A3"/>
    <w:rsid w:val="09D11B11"/>
    <w:rsid w:val="09F72ADE"/>
    <w:rsid w:val="0A06139F"/>
    <w:rsid w:val="0A655D7E"/>
    <w:rsid w:val="0A681D32"/>
    <w:rsid w:val="0A8B30FC"/>
    <w:rsid w:val="0AAE6FBE"/>
    <w:rsid w:val="0AB90932"/>
    <w:rsid w:val="0ABB7BC5"/>
    <w:rsid w:val="0ABC0755"/>
    <w:rsid w:val="0ABC6D74"/>
    <w:rsid w:val="0AC208E6"/>
    <w:rsid w:val="0AC5702E"/>
    <w:rsid w:val="0ADB501F"/>
    <w:rsid w:val="0AE4782D"/>
    <w:rsid w:val="0AFB2BA8"/>
    <w:rsid w:val="0B071F3F"/>
    <w:rsid w:val="0B0A7610"/>
    <w:rsid w:val="0B1B0F73"/>
    <w:rsid w:val="0B574A70"/>
    <w:rsid w:val="0B677F94"/>
    <w:rsid w:val="0B7049DA"/>
    <w:rsid w:val="0B724FA8"/>
    <w:rsid w:val="0B8B7AA9"/>
    <w:rsid w:val="0BA961D8"/>
    <w:rsid w:val="0BAF13C7"/>
    <w:rsid w:val="0BBC3747"/>
    <w:rsid w:val="0BC55308"/>
    <w:rsid w:val="0BD55F73"/>
    <w:rsid w:val="0BF61DEC"/>
    <w:rsid w:val="0C0E7BA5"/>
    <w:rsid w:val="0C1606B9"/>
    <w:rsid w:val="0C3910C6"/>
    <w:rsid w:val="0C3B2C9D"/>
    <w:rsid w:val="0C6C3BE6"/>
    <w:rsid w:val="0C6F4FA5"/>
    <w:rsid w:val="0C8B786E"/>
    <w:rsid w:val="0CCC3F46"/>
    <w:rsid w:val="0CD70AF1"/>
    <w:rsid w:val="0CDF48B1"/>
    <w:rsid w:val="0CE71597"/>
    <w:rsid w:val="0CF80A58"/>
    <w:rsid w:val="0D08426B"/>
    <w:rsid w:val="0D132C70"/>
    <w:rsid w:val="0D190081"/>
    <w:rsid w:val="0D22137C"/>
    <w:rsid w:val="0D4463BE"/>
    <w:rsid w:val="0D4B03F1"/>
    <w:rsid w:val="0D5B6622"/>
    <w:rsid w:val="0D7E5786"/>
    <w:rsid w:val="0D876BA7"/>
    <w:rsid w:val="0D8D568C"/>
    <w:rsid w:val="0DC06029"/>
    <w:rsid w:val="0DC25701"/>
    <w:rsid w:val="0DC72135"/>
    <w:rsid w:val="0DDB1C2E"/>
    <w:rsid w:val="0E07079E"/>
    <w:rsid w:val="0E3A5AFD"/>
    <w:rsid w:val="0E3C4FC1"/>
    <w:rsid w:val="0E440182"/>
    <w:rsid w:val="0E5B14FA"/>
    <w:rsid w:val="0E5D291E"/>
    <w:rsid w:val="0E5F12A2"/>
    <w:rsid w:val="0E62260E"/>
    <w:rsid w:val="0E933B2A"/>
    <w:rsid w:val="0EA71726"/>
    <w:rsid w:val="0EA85737"/>
    <w:rsid w:val="0EA87CFA"/>
    <w:rsid w:val="0EBD768E"/>
    <w:rsid w:val="0EE10D04"/>
    <w:rsid w:val="0EE60299"/>
    <w:rsid w:val="0EF818BB"/>
    <w:rsid w:val="0EFE35D3"/>
    <w:rsid w:val="0F4D1C39"/>
    <w:rsid w:val="0F845103"/>
    <w:rsid w:val="0FB73DA1"/>
    <w:rsid w:val="0FD8148D"/>
    <w:rsid w:val="0FE3340C"/>
    <w:rsid w:val="0FE7488F"/>
    <w:rsid w:val="0FEA05F7"/>
    <w:rsid w:val="10015659"/>
    <w:rsid w:val="102027FB"/>
    <w:rsid w:val="105C0F22"/>
    <w:rsid w:val="106E272C"/>
    <w:rsid w:val="106E2A37"/>
    <w:rsid w:val="10786F12"/>
    <w:rsid w:val="10884A52"/>
    <w:rsid w:val="10A93D7B"/>
    <w:rsid w:val="10C51653"/>
    <w:rsid w:val="10CE16E0"/>
    <w:rsid w:val="10CF2EAD"/>
    <w:rsid w:val="111B120F"/>
    <w:rsid w:val="112518E2"/>
    <w:rsid w:val="113A3B21"/>
    <w:rsid w:val="113B4D32"/>
    <w:rsid w:val="115607BE"/>
    <w:rsid w:val="11840E25"/>
    <w:rsid w:val="11AD236A"/>
    <w:rsid w:val="11CA20FB"/>
    <w:rsid w:val="11DE342C"/>
    <w:rsid w:val="11E8281A"/>
    <w:rsid w:val="11FC472E"/>
    <w:rsid w:val="12142CA5"/>
    <w:rsid w:val="12151051"/>
    <w:rsid w:val="121A771D"/>
    <w:rsid w:val="12496136"/>
    <w:rsid w:val="127E5637"/>
    <w:rsid w:val="12870F82"/>
    <w:rsid w:val="12912771"/>
    <w:rsid w:val="12922237"/>
    <w:rsid w:val="1298391F"/>
    <w:rsid w:val="12B30B86"/>
    <w:rsid w:val="12BC480F"/>
    <w:rsid w:val="12C70D93"/>
    <w:rsid w:val="12D134B3"/>
    <w:rsid w:val="12F416C2"/>
    <w:rsid w:val="130B493C"/>
    <w:rsid w:val="131D1654"/>
    <w:rsid w:val="132051BC"/>
    <w:rsid w:val="13263CDC"/>
    <w:rsid w:val="13337EF8"/>
    <w:rsid w:val="134A6F54"/>
    <w:rsid w:val="136C431E"/>
    <w:rsid w:val="1379544E"/>
    <w:rsid w:val="137A3B3C"/>
    <w:rsid w:val="1396767C"/>
    <w:rsid w:val="13B95E2B"/>
    <w:rsid w:val="13C97016"/>
    <w:rsid w:val="13D735F7"/>
    <w:rsid w:val="13F96F95"/>
    <w:rsid w:val="13FA3FE5"/>
    <w:rsid w:val="14237711"/>
    <w:rsid w:val="14241126"/>
    <w:rsid w:val="143D6F76"/>
    <w:rsid w:val="14512729"/>
    <w:rsid w:val="146242D0"/>
    <w:rsid w:val="14662563"/>
    <w:rsid w:val="1488528C"/>
    <w:rsid w:val="14A06E50"/>
    <w:rsid w:val="14A64FF4"/>
    <w:rsid w:val="14F4208C"/>
    <w:rsid w:val="14FC36B5"/>
    <w:rsid w:val="14FF3D9A"/>
    <w:rsid w:val="151E0606"/>
    <w:rsid w:val="15232488"/>
    <w:rsid w:val="15376472"/>
    <w:rsid w:val="153B53F9"/>
    <w:rsid w:val="153E2E83"/>
    <w:rsid w:val="15543120"/>
    <w:rsid w:val="15993AD9"/>
    <w:rsid w:val="15B86533"/>
    <w:rsid w:val="15C61638"/>
    <w:rsid w:val="15C812C8"/>
    <w:rsid w:val="15F548F4"/>
    <w:rsid w:val="160B3953"/>
    <w:rsid w:val="160C0C2D"/>
    <w:rsid w:val="1615636F"/>
    <w:rsid w:val="1648160C"/>
    <w:rsid w:val="167324DC"/>
    <w:rsid w:val="1684771F"/>
    <w:rsid w:val="16A66DC1"/>
    <w:rsid w:val="16AE3771"/>
    <w:rsid w:val="16AF7555"/>
    <w:rsid w:val="16B523E5"/>
    <w:rsid w:val="16BA0124"/>
    <w:rsid w:val="16C31144"/>
    <w:rsid w:val="17057F6D"/>
    <w:rsid w:val="171D1634"/>
    <w:rsid w:val="173D4FC9"/>
    <w:rsid w:val="174F1013"/>
    <w:rsid w:val="17686295"/>
    <w:rsid w:val="17781882"/>
    <w:rsid w:val="177A237D"/>
    <w:rsid w:val="178B2B6F"/>
    <w:rsid w:val="17A64563"/>
    <w:rsid w:val="17AA34D1"/>
    <w:rsid w:val="17E97AD5"/>
    <w:rsid w:val="1808482F"/>
    <w:rsid w:val="181D0166"/>
    <w:rsid w:val="182169A7"/>
    <w:rsid w:val="182D2820"/>
    <w:rsid w:val="184374A4"/>
    <w:rsid w:val="18444128"/>
    <w:rsid w:val="18737F20"/>
    <w:rsid w:val="1875744F"/>
    <w:rsid w:val="189A1284"/>
    <w:rsid w:val="18A87A6B"/>
    <w:rsid w:val="18C37B1B"/>
    <w:rsid w:val="19293EF6"/>
    <w:rsid w:val="194F354E"/>
    <w:rsid w:val="19656249"/>
    <w:rsid w:val="196F465D"/>
    <w:rsid w:val="19741B99"/>
    <w:rsid w:val="19845688"/>
    <w:rsid w:val="198E0802"/>
    <w:rsid w:val="19A03C10"/>
    <w:rsid w:val="19A1114D"/>
    <w:rsid w:val="19A66BD2"/>
    <w:rsid w:val="19A96CA8"/>
    <w:rsid w:val="19B74568"/>
    <w:rsid w:val="19CB14DE"/>
    <w:rsid w:val="19D84B4B"/>
    <w:rsid w:val="19F109D1"/>
    <w:rsid w:val="1A094204"/>
    <w:rsid w:val="1A09796A"/>
    <w:rsid w:val="1A18584A"/>
    <w:rsid w:val="1A2056A0"/>
    <w:rsid w:val="1A3768B8"/>
    <w:rsid w:val="1A5174C6"/>
    <w:rsid w:val="1A521EE5"/>
    <w:rsid w:val="1A552FFE"/>
    <w:rsid w:val="1A6E43B8"/>
    <w:rsid w:val="1A772EC8"/>
    <w:rsid w:val="1A7F61F7"/>
    <w:rsid w:val="1A857A58"/>
    <w:rsid w:val="1A87189A"/>
    <w:rsid w:val="1AA344E4"/>
    <w:rsid w:val="1AA41238"/>
    <w:rsid w:val="1AAC4143"/>
    <w:rsid w:val="1AC27968"/>
    <w:rsid w:val="1ACF0A0A"/>
    <w:rsid w:val="1AE0302A"/>
    <w:rsid w:val="1AEE033B"/>
    <w:rsid w:val="1B3D31A7"/>
    <w:rsid w:val="1B3E750B"/>
    <w:rsid w:val="1B4513E9"/>
    <w:rsid w:val="1BBC1977"/>
    <w:rsid w:val="1BBF4927"/>
    <w:rsid w:val="1BC17056"/>
    <w:rsid w:val="1BD828AD"/>
    <w:rsid w:val="1BEF71F8"/>
    <w:rsid w:val="1BFA611C"/>
    <w:rsid w:val="1C041CFE"/>
    <w:rsid w:val="1C3C0948"/>
    <w:rsid w:val="1C491B33"/>
    <w:rsid w:val="1C56250A"/>
    <w:rsid w:val="1C5F4DF0"/>
    <w:rsid w:val="1C63689B"/>
    <w:rsid w:val="1C791D4D"/>
    <w:rsid w:val="1C7B1499"/>
    <w:rsid w:val="1C8A21C2"/>
    <w:rsid w:val="1CC80B59"/>
    <w:rsid w:val="1CCE31EA"/>
    <w:rsid w:val="1CD93419"/>
    <w:rsid w:val="1CF80CC4"/>
    <w:rsid w:val="1D0819B2"/>
    <w:rsid w:val="1D0B0E47"/>
    <w:rsid w:val="1D0C0704"/>
    <w:rsid w:val="1D154C19"/>
    <w:rsid w:val="1D165C57"/>
    <w:rsid w:val="1D346E52"/>
    <w:rsid w:val="1D3F71BC"/>
    <w:rsid w:val="1D583829"/>
    <w:rsid w:val="1D74498B"/>
    <w:rsid w:val="1D805DAB"/>
    <w:rsid w:val="1D86309C"/>
    <w:rsid w:val="1D893975"/>
    <w:rsid w:val="1D8B0733"/>
    <w:rsid w:val="1D936C84"/>
    <w:rsid w:val="1DA46DD5"/>
    <w:rsid w:val="1DAC4EBC"/>
    <w:rsid w:val="1DC00346"/>
    <w:rsid w:val="1DCB3AAD"/>
    <w:rsid w:val="1DD61BD6"/>
    <w:rsid w:val="1DD63482"/>
    <w:rsid w:val="1E0905D6"/>
    <w:rsid w:val="1E610577"/>
    <w:rsid w:val="1E785F89"/>
    <w:rsid w:val="1E85697C"/>
    <w:rsid w:val="1EB63ADB"/>
    <w:rsid w:val="1EEE385E"/>
    <w:rsid w:val="1EF0089D"/>
    <w:rsid w:val="1EF40CE9"/>
    <w:rsid w:val="1F0670F1"/>
    <w:rsid w:val="1F0D2F83"/>
    <w:rsid w:val="1F0D7753"/>
    <w:rsid w:val="1F1066D3"/>
    <w:rsid w:val="1F141EB3"/>
    <w:rsid w:val="1F325311"/>
    <w:rsid w:val="1F3404BE"/>
    <w:rsid w:val="1F474343"/>
    <w:rsid w:val="1F656D16"/>
    <w:rsid w:val="1F761A14"/>
    <w:rsid w:val="1F836F6F"/>
    <w:rsid w:val="1F8F4FC3"/>
    <w:rsid w:val="1FBD69AB"/>
    <w:rsid w:val="1FCA470F"/>
    <w:rsid w:val="1FCB34AA"/>
    <w:rsid w:val="2000119B"/>
    <w:rsid w:val="20371478"/>
    <w:rsid w:val="2047011C"/>
    <w:rsid w:val="204C07B3"/>
    <w:rsid w:val="20535331"/>
    <w:rsid w:val="206B3352"/>
    <w:rsid w:val="209D1513"/>
    <w:rsid w:val="20AC7B65"/>
    <w:rsid w:val="20BA76E2"/>
    <w:rsid w:val="20CB396B"/>
    <w:rsid w:val="20E11F10"/>
    <w:rsid w:val="20F60C3D"/>
    <w:rsid w:val="210470F4"/>
    <w:rsid w:val="21121CE5"/>
    <w:rsid w:val="21161E2D"/>
    <w:rsid w:val="215D0826"/>
    <w:rsid w:val="216B3A3A"/>
    <w:rsid w:val="218B38BC"/>
    <w:rsid w:val="21970872"/>
    <w:rsid w:val="219E28DC"/>
    <w:rsid w:val="21A9177B"/>
    <w:rsid w:val="21CF24E0"/>
    <w:rsid w:val="21D2205B"/>
    <w:rsid w:val="21D234BE"/>
    <w:rsid w:val="21F52357"/>
    <w:rsid w:val="222457D1"/>
    <w:rsid w:val="222C3169"/>
    <w:rsid w:val="2230784C"/>
    <w:rsid w:val="223A3C3E"/>
    <w:rsid w:val="225E0251"/>
    <w:rsid w:val="22720C84"/>
    <w:rsid w:val="227E09BF"/>
    <w:rsid w:val="22915CFF"/>
    <w:rsid w:val="229A4440"/>
    <w:rsid w:val="229F1E68"/>
    <w:rsid w:val="22B50AA3"/>
    <w:rsid w:val="22F235C7"/>
    <w:rsid w:val="234D19F3"/>
    <w:rsid w:val="23531406"/>
    <w:rsid w:val="236B58F4"/>
    <w:rsid w:val="23731D9A"/>
    <w:rsid w:val="2373783E"/>
    <w:rsid w:val="23787F9B"/>
    <w:rsid w:val="238B2775"/>
    <w:rsid w:val="238B7B43"/>
    <w:rsid w:val="23A46C90"/>
    <w:rsid w:val="23C61548"/>
    <w:rsid w:val="23D05F85"/>
    <w:rsid w:val="23F34730"/>
    <w:rsid w:val="24296685"/>
    <w:rsid w:val="243D4DE9"/>
    <w:rsid w:val="2448341E"/>
    <w:rsid w:val="24543EA3"/>
    <w:rsid w:val="24880C16"/>
    <w:rsid w:val="249166F2"/>
    <w:rsid w:val="24B132F8"/>
    <w:rsid w:val="24EC0730"/>
    <w:rsid w:val="250C1C67"/>
    <w:rsid w:val="251D1BFB"/>
    <w:rsid w:val="25254C1E"/>
    <w:rsid w:val="254146F9"/>
    <w:rsid w:val="25416175"/>
    <w:rsid w:val="25471E82"/>
    <w:rsid w:val="255310CC"/>
    <w:rsid w:val="256543EF"/>
    <w:rsid w:val="257B15F9"/>
    <w:rsid w:val="25B40852"/>
    <w:rsid w:val="25B53808"/>
    <w:rsid w:val="25C83773"/>
    <w:rsid w:val="25CB7C29"/>
    <w:rsid w:val="25DD4745"/>
    <w:rsid w:val="25EE4810"/>
    <w:rsid w:val="260C14E1"/>
    <w:rsid w:val="261D1851"/>
    <w:rsid w:val="262A4C3D"/>
    <w:rsid w:val="266F4838"/>
    <w:rsid w:val="267854A3"/>
    <w:rsid w:val="267C0840"/>
    <w:rsid w:val="2686568A"/>
    <w:rsid w:val="26BC48B9"/>
    <w:rsid w:val="26C6076E"/>
    <w:rsid w:val="26C85E5C"/>
    <w:rsid w:val="26C94310"/>
    <w:rsid w:val="26CE1144"/>
    <w:rsid w:val="26E72362"/>
    <w:rsid w:val="26F65F49"/>
    <w:rsid w:val="270272CE"/>
    <w:rsid w:val="2707287E"/>
    <w:rsid w:val="270D2D09"/>
    <w:rsid w:val="271F18DA"/>
    <w:rsid w:val="27207249"/>
    <w:rsid w:val="277C751D"/>
    <w:rsid w:val="278536AF"/>
    <w:rsid w:val="27B436D5"/>
    <w:rsid w:val="27DB3472"/>
    <w:rsid w:val="27E969D8"/>
    <w:rsid w:val="27F23F6B"/>
    <w:rsid w:val="28071007"/>
    <w:rsid w:val="281D6FE5"/>
    <w:rsid w:val="28213915"/>
    <w:rsid w:val="28375CB5"/>
    <w:rsid w:val="283B33C3"/>
    <w:rsid w:val="283C0933"/>
    <w:rsid w:val="28534CD8"/>
    <w:rsid w:val="285C2450"/>
    <w:rsid w:val="286B4AE0"/>
    <w:rsid w:val="286F10F8"/>
    <w:rsid w:val="287607DB"/>
    <w:rsid w:val="28A2029F"/>
    <w:rsid w:val="28B722AB"/>
    <w:rsid w:val="28C82B4A"/>
    <w:rsid w:val="29084DEE"/>
    <w:rsid w:val="29132A58"/>
    <w:rsid w:val="29502FD4"/>
    <w:rsid w:val="296572D8"/>
    <w:rsid w:val="29736D54"/>
    <w:rsid w:val="297E1747"/>
    <w:rsid w:val="29DA2F38"/>
    <w:rsid w:val="29E61123"/>
    <w:rsid w:val="29F74A66"/>
    <w:rsid w:val="2A09002D"/>
    <w:rsid w:val="2A0E75EE"/>
    <w:rsid w:val="2A3D538B"/>
    <w:rsid w:val="2A6346AE"/>
    <w:rsid w:val="2A664BD1"/>
    <w:rsid w:val="2A81653E"/>
    <w:rsid w:val="2AA15967"/>
    <w:rsid w:val="2ACA6E17"/>
    <w:rsid w:val="2ADB4165"/>
    <w:rsid w:val="2ADF3886"/>
    <w:rsid w:val="2AF522C8"/>
    <w:rsid w:val="2B003A7D"/>
    <w:rsid w:val="2B42020A"/>
    <w:rsid w:val="2B555EA6"/>
    <w:rsid w:val="2B8D2AC8"/>
    <w:rsid w:val="2B9475BE"/>
    <w:rsid w:val="2BAC32D7"/>
    <w:rsid w:val="2BBB5372"/>
    <w:rsid w:val="2BC43ED0"/>
    <w:rsid w:val="2BF8084F"/>
    <w:rsid w:val="2C0D1809"/>
    <w:rsid w:val="2C41592E"/>
    <w:rsid w:val="2C447200"/>
    <w:rsid w:val="2C490AE6"/>
    <w:rsid w:val="2C6838F4"/>
    <w:rsid w:val="2C6F191B"/>
    <w:rsid w:val="2C705B47"/>
    <w:rsid w:val="2C7237CA"/>
    <w:rsid w:val="2C7D1722"/>
    <w:rsid w:val="2CBB4EE2"/>
    <w:rsid w:val="2CCE0730"/>
    <w:rsid w:val="2CD843F9"/>
    <w:rsid w:val="2CE17522"/>
    <w:rsid w:val="2CF90905"/>
    <w:rsid w:val="2D084342"/>
    <w:rsid w:val="2D1A3C62"/>
    <w:rsid w:val="2D5E59D4"/>
    <w:rsid w:val="2D7F5D46"/>
    <w:rsid w:val="2D90521B"/>
    <w:rsid w:val="2D9C39B7"/>
    <w:rsid w:val="2DA32E9B"/>
    <w:rsid w:val="2DD8238A"/>
    <w:rsid w:val="2DD82B12"/>
    <w:rsid w:val="2E0D1729"/>
    <w:rsid w:val="2E1154D0"/>
    <w:rsid w:val="2E666781"/>
    <w:rsid w:val="2E75455C"/>
    <w:rsid w:val="2EB74FDE"/>
    <w:rsid w:val="2EC46FA9"/>
    <w:rsid w:val="2ED01490"/>
    <w:rsid w:val="2ED64065"/>
    <w:rsid w:val="2EDD6CDF"/>
    <w:rsid w:val="2EF574D4"/>
    <w:rsid w:val="2EFC39C1"/>
    <w:rsid w:val="2EFF61D6"/>
    <w:rsid w:val="2F021097"/>
    <w:rsid w:val="2F0236E2"/>
    <w:rsid w:val="2F067851"/>
    <w:rsid w:val="2F2F1107"/>
    <w:rsid w:val="2F54419B"/>
    <w:rsid w:val="2F55563F"/>
    <w:rsid w:val="2F5A1B7B"/>
    <w:rsid w:val="2F8665D8"/>
    <w:rsid w:val="2F985882"/>
    <w:rsid w:val="2FA10733"/>
    <w:rsid w:val="2FA4380F"/>
    <w:rsid w:val="2FA55C4C"/>
    <w:rsid w:val="2FC90161"/>
    <w:rsid w:val="2FCD7EC0"/>
    <w:rsid w:val="2FD339E6"/>
    <w:rsid w:val="2FEF7AC2"/>
    <w:rsid w:val="3001677E"/>
    <w:rsid w:val="30031752"/>
    <w:rsid w:val="30155C2C"/>
    <w:rsid w:val="301B67DF"/>
    <w:rsid w:val="30236E10"/>
    <w:rsid w:val="30437D35"/>
    <w:rsid w:val="308D2828"/>
    <w:rsid w:val="30AF68F1"/>
    <w:rsid w:val="30BD2CCD"/>
    <w:rsid w:val="30BE04E1"/>
    <w:rsid w:val="30DC1DDB"/>
    <w:rsid w:val="310041B7"/>
    <w:rsid w:val="312A428C"/>
    <w:rsid w:val="31575443"/>
    <w:rsid w:val="316D0FA3"/>
    <w:rsid w:val="316E073A"/>
    <w:rsid w:val="31720300"/>
    <w:rsid w:val="3195634B"/>
    <w:rsid w:val="31A848A8"/>
    <w:rsid w:val="31CD2C15"/>
    <w:rsid w:val="324476B5"/>
    <w:rsid w:val="32535E12"/>
    <w:rsid w:val="326728BF"/>
    <w:rsid w:val="327B501B"/>
    <w:rsid w:val="32810E12"/>
    <w:rsid w:val="32996BE0"/>
    <w:rsid w:val="32A94522"/>
    <w:rsid w:val="32DA1860"/>
    <w:rsid w:val="32DC243E"/>
    <w:rsid w:val="32F9633B"/>
    <w:rsid w:val="330A062D"/>
    <w:rsid w:val="330B3BE7"/>
    <w:rsid w:val="330F65EE"/>
    <w:rsid w:val="33252D7D"/>
    <w:rsid w:val="333C02C4"/>
    <w:rsid w:val="333C72E1"/>
    <w:rsid w:val="33401FA5"/>
    <w:rsid w:val="335A55EA"/>
    <w:rsid w:val="337B04DB"/>
    <w:rsid w:val="33853B99"/>
    <w:rsid w:val="33B324A2"/>
    <w:rsid w:val="33C36B6F"/>
    <w:rsid w:val="33D60CB6"/>
    <w:rsid w:val="33E56B35"/>
    <w:rsid w:val="33E6403F"/>
    <w:rsid w:val="33FA674B"/>
    <w:rsid w:val="33FF7C05"/>
    <w:rsid w:val="34245C6D"/>
    <w:rsid w:val="34336C46"/>
    <w:rsid w:val="345262FB"/>
    <w:rsid w:val="34916BCA"/>
    <w:rsid w:val="349E08A1"/>
    <w:rsid w:val="34A647C0"/>
    <w:rsid w:val="34B37E05"/>
    <w:rsid w:val="34B76873"/>
    <w:rsid w:val="34BB43CF"/>
    <w:rsid w:val="34DC79F0"/>
    <w:rsid w:val="34F06469"/>
    <w:rsid w:val="34F862F5"/>
    <w:rsid w:val="34FA5960"/>
    <w:rsid w:val="352953A3"/>
    <w:rsid w:val="352D4742"/>
    <w:rsid w:val="353451E0"/>
    <w:rsid w:val="35375623"/>
    <w:rsid w:val="35415253"/>
    <w:rsid w:val="355C74C3"/>
    <w:rsid w:val="357E5C9C"/>
    <w:rsid w:val="358F5821"/>
    <w:rsid w:val="35D74F36"/>
    <w:rsid w:val="35ED663F"/>
    <w:rsid w:val="3606589B"/>
    <w:rsid w:val="361253DF"/>
    <w:rsid w:val="361932DC"/>
    <w:rsid w:val="361D6170"/>
    <w:rsid w:val="363A5186"/>
    <w:rsid w:val="3640462A"/>
    <w:rsid w:val="364138A3"/>
    <w:rsid w:val="36442838"/>
    <w:rsid w:val="36502480"/>
    <w:rsid w:val="365A1B65"/>
    <w:rsid w:val="366D265E"/>
    <w:rsid w:val="36911755"/>
    <w:rsid w:val="36AD734F"/>
    <w:rsid w:val="36F13960"/>
    <w:rsid w:val="36F45D6C"/>
    <w:rsid w:val="36FF6CCC"/>
    <w:rsid w:val="37075CB7"/>
    <w:rsid w:val="371C5E21"/>
    <w:rsid w:val="373A7C06"/>
    <w:rsid w:val="374A3C98"/>
    <w:rsid w:val="375F6CE9"/>
    <w:rsid w:val="3771652C"/>
    <w:rsid w:val="3785186C"/>
    <w:rsid w:val="37A90628"/>
    <w:rsid w:val="37B5122B"/>
    <w:rsid w:val="37B9547E"/>
    <w:rsid w:val="37DA1203"/>
    <w:rsid w:val="37E16018"/>
    <w:rsid w:val="37EB7398"/>
    <w:rsid w:val="37FD3B23"/>
    <w:rsid w:val="3820531F"/>
    <w:rsid w:val="38260C10"/>
    <w:rsid w:val="38392F72"/>
    <w:rsid w:val="386F7478"/>
    <w:rsid w:val="387C55F8"/>
    <w:rsid w:val="38AA5B67"/>
    <w:rsid w:val="38B60ED7"/>
    <w:rsid w:val="38B64403"/>
    <w:rsid w:val="38C57E42"/>
    <w:rsid w:val="38E67EF8"/>
    <w:rsid w:val="38E961FE"/>
    <w:rsid w:val="38F004E9"/>
    <w:rsid w:val="39157C6B"/>
    <w:rsid w:val="396C4C8D"/>
    <w:rsid w:val="397161A3"/>
    <w:rsid w:val="397A6AFE"/>
    <w:rsid w:val="397A6C3F"/>
    <w:rsid w:val="39901DF9"/>
    <w:rsid w:val="399B182A"/>
    <w:rsid w:val="399B41E2"/>
    <w:rsid w:val="399E635D"/>
    <w:rsid w:val="39B66B81"/>
    <w:rsid w:val="39CE5057"/>
    <w:rsid w:val="39D94991"/>
    <w:rsid w:val="39E94C4B"/>
    <w:rsid w:val="39EC1591"/>
    <w:rsid w:val="39EC7B15"/>
    <w:rsid w:val="39F07E86"/>
    <w:rsid w:val="39F21DA4"/>
    <w:rsid w:val="3A111A3D"/>
    <w:rsid w:val="3A22521E"/>
    <w:rsid w:val="3A352F18"/>
    <w:rsid w:val="3A3D6239"/>
    <w:rsid w:val="3A60570F"/>
    <w:rsid w:val="3A675D23"/>
    <w:rsid w:val="3A69188C"/>
    <w:rsid w:val="3A7204E6"/>
    <w:rsid w:val="3A732820"/>
    <w:rsid w:val="3A802FAC"/>
    <w:rsid w:val="3A954505"/>
    <w:rsid w:val="3AAB0F20"/>
    <w:rsid w:val="3AC23405"/>
    <w:rsid w:val="3ACD7CDB"/>
    <w:rsid w:val="3AE565EC"/>
    <w:rsid w:val="3AF224A6"/>
    <w:rsid w:val="3AF91D9C"/>
    <w:rsid w:val="3AFF44C4"/>
    <w:rsid w:val="3B071718"/>
    <w:rsid w:val="3B0A2B2E"/>
    <w:rsid w:val="3B1F0A03"/>
    <w:rsid w:val="3B3A5D3D"/>
    <w:rsid w:val="3B4B26F6"/>
    <w:rsid w:val="3B4E10C3"/>
    <w:rsid w:val="3B523811"/>
    <w:rsid w:val="3B723C1C"/>
    <w:rsid w:val="3B842AEB"/>
    <w:rsid w:val="3B87544E"/>
    <w:rsid w:val="3B8C5D49"/>
    <w:rsid w:val="3B8E74E8"/>
    <w:rsid w:val="3BA4178B"/>
    <w:rsid w:val="3BA92B68"/>
    <w:rsid w:val="3BBB5A47"/>
    <w:rsid w:val="3BBC3B20"/>
    <w:rsid w:val="3BD05EEF"/>
    <w:rsid w:val="3BD763BC"/>
    <w:rsid w:val="3BE31E54"/>
    <w:rsid w:val="3BF20F61"/>
    <w:rsid w:val="3C082370"/>
    <w:rsid w:val="3C1C68B5"/>
    <w:rsid w:val="3C4305F9"/>
    <w:rsid w:val="3C576C61"/>
    <w:rsid w:val="3C5D2BCB"/>
    <w:rsid w:val="3C662FE6"/>
    <w:rsid w:val="3C6952D2"/>
    <w:rsid w:val="3C6C3336"/>
    <w:rsid w:val="3C9629DF"/>
    <w:rsid w:val="3CC24C9C"/>
    <w:rsid w:val="3CC505C3"/>
    <w:rsid w:val="3CCB57F6"/>
    <w:rsid w:val="3CE4356C"/>
    <w:rsid w:val="3CE44F8F"/>
    <w:rsid w:val="3CF45B5F"/>
    <w:rsid w:val="3CF83B05"/>
    <w:rsid w:val="3CFC6E71"/>
    <w:rsid w:val="3D01325F"/>
    <w:rsid w:val="3D051798"/>
    <w:rsid w:val="3D160DCA"/>
    <w:rsid w:val="3D2C0BF2"/>
    <w:rsid w:val="3D343A15"/>
    <w:rsid w:val="3D3E24D5"/>
    <w:rsid w:val="3D6863B7"/>
    <w:rsid w:val="3D693637"/>
    <w:rsid w:val="3DA62CC8"/>
    <w:rsid w:val="3DA92A56"/>
    <w:rsid w:val="3DB67C64"/>
    <w:rsid w:val="3DD310F5"/>
    <w:rsid w:val="3DF43CEA"/>
    <w:rsid w:val="3DFC40B6"/>
    <w:rsid w:val="3E035F6D"/>
    <w:rsid w:val="3E0F6275"/>
    <w:rsid w:val="3E124CE9"/>
    <w:rsid w:val="3E142114"/>
    <w:rsid w:val="3E180033"/>
    <w:rsid w:val="3E330A09"/>
    <w:rsid w:val="3E3409D0"/>
    <w:rsid w:val="3E455B9B"/>
    <w:rsid w:val="3E5864D0"/>
    <w:rsid w:val="3E6A6505"/>
    <w:rsid w:val="3EAE47E0"/>
    <w:rsid w:val="3EBE04FE"/>
    <w:rsid w:val="3EE37359"/>
    <w:rsid w:val="3F047FDF"/>
    <w:rsid w:val="3F5105F6"/>
    <w:rsid w:val="3F6B12C8"/>
    <w:rsid w:val="3F8A53A9"/>
    <w:rsid w:val="3F8F4095"/>
    <w:rsid w:val="3F9955CA"/>
    <w:rsid w:val="3F9B305B"/>
    <w:rsid w:val="3F9C2368"/>
    <w:rsid w:val="3FC4045A"/>
    <w:rsid w:val="3FF50845"/>
    <w:rsid w:val="40254B8E"/>
    <w:rsid w:val="402B055A"/>
    <w:rsid w:val="40346081"/>
    <w:rsid w:val="403E12D9"/>
    <w:rsid w:val="40444766"/>
    <w:rsid w:val="40464E2B"/>
    <w:rsid w:val="404A0E10"/>
    <w:rsid w:val="404C295B"/>
    <w:rsid w:val="40581EFB"/>
    <w:rsid w:val="40590EAC"/>
    <w:rsid w:val="40797D19"/>
    <w:rsid w:val="40886563"/>
    <w:rsid w:val="40AE3F29"/>
    <w:rsid w:val="40B17D85"/>
    <w:rsid w:val="40BB5AA7"/>
    <w:rsid w:val="40BF1F27"/>
    <w:rsid w:val="40D10561"/>
    <w:rsid w:val="40D62544"/>
    <w:rsid w:val="40EE0612"/>
    <w:rsid w:val="4100223E"/>
    <w:rsid w:val="41063FBC"/>
    <w:rsid w:val="410E6F6E"/>
    <w:rsid w:val="411C1CDE"/>
    <w:rsid w:val="411E18CE"/>
    <w:rsid w:val="417548C2"/>
    <w:rsid w:val="417E3AE7"/>
    <w:rsid w:val="41864ACF"/>
    <w:rsid w:val="418B1AD1"/>
    <w:rsid w:val="419F6DA3"/>
    <w:rsid w:val="41A76618"/>
    <w:rsid w:val="41BF3366"/>
    <w:rsid w:val="41C1589F"/>
    <w:rsid w:val="41CA6136"/>
    <w:rsid w:val="41D34487"/>
    <w:rsid w:val="41EF40B6"/>
    <w:rsid w:val="41FA39DA"/>
    <w:rsid w:val="420A6F8C"/>
    <w:rsid w:val="42104AF5"/>
    <w:rsid w:val="42165DDF"/>
    <w:rsid w:val="425818D2"/>
    <w:rsid w:val="425C786C"/>
    <w:rsid w:val="4261507A"/>
    <w:rsid w:val="4270148F"/>
    <w:rsid w:val="42714E0A"/>
    <w:rsid w:val="428339F7"/>
    <w:rsid w:val="428D0BFD"/>
    <w:rsid w:val="42D24087"/>
    <w:rsid w:val="432F46E9"/>
    <w:rsid w:val="43613109"/>
    <w:rsid w:val="436D47B0"/>
    <w:rsid w:val="43727F5C"/>
    <w:rsid w:val="437F62D1"/>
    <w:rsid w:val="43A976DD"/>
    <w:rsid w:val="43F113D9"/>
    <w:rsid w:val="43F172EE"/>
    <w:rsid w:val="43FF0C27"/>
    <w:rsid w:val="44063272"/>
    <w:rsid w:val="440E4058"/>
    <w:rsid w:val="44162B89"/>
    <w:rsid w:val="441674B7"/>
    <w:rsid w:val="44256C1A"/>
    <w:rsid w:val="44300BCB"/>
    <w:rsid w:val="444505F2"/>
    <w:rsid w:val="44606068"/>
    <w:rsid w:val="44607A50"/>
    <w:rsid w:val="447474F2"/>
    <w:rsid w:val="44785461"/>
    <w:rsid w:val="44920551"/>
    <w:rsid w:val="44990BD9"/>
    <w:rsid w:val="44B97EB1"/>
    <w:rsid w:val="44E00BFC"/>
    <w:rsid w:val="44FF4AAA"/>
    <w:rsid w:val="45090301"/>
    <w:rsid w:val="453C259D"/>
    <w:rsid w:val="45446525"/>
    <w:rsid w:val="45711631"/>
    <w:rsid w:val="459A6B33"/>
    <w:rsid w:val="45AC7A6F"/>
    <w:rsid w:val="45B17CF5"/>
    <w:rsid w:val="45B34ADB"/>
    <w:rsid w:val="45E47F44"/>
    <w:rsid w:val="45E83FE2"/>
    <w:rsid w:val="45F261D2"/>
    <w:rsid w:val="45FC6761"/>
    <w:rsid w:val="46224AAB"/>
    <w:rsid w:val="462D01F5"/>
    <w:rsid w:val="46540FD5"/>
    <w:rsid w:val="466A15BF"/>
    <w:rsid w:val="46706B74"/>
    <w:rsid w:val="46776730"/>
    <w:rsid w:val="469A315B"/>
    <w:rsid w:val="46A72A99"/>
    <w:rsid w:val="46A926D2"/>
    <w:rsid w:val="46AE0C7D"/>
    <w:rsid w:val="46C62BEB"/>
    <w:rsid w:val="46D71830"/>
    <w:rsid w:val="46D91BEE"/>
    <w:rsid w:val="46DA3C54"/>
    <w:rsid w:val="46FD7AF2"/>
    <w:rsid w:val="470E0D7E"/>
    <w:rsid w:val="472A3180"/>
    <w:rsid w:val="474B6418"/>
    <w:rsid w:val="47541D6E"/>
    <w:rsid w:val="47603E8D"/>
    <w:rsid w:val="476218AB"/>
    <w:rsid w:val="477C7C26"/>
    <w:rsid w:val="47B33823"/>
    <w:rsid w:val="47C67C80"/>
    <w:rsid w:val="47CE69DC"/>
    <w:rsid w:val="47D80357"/>
    <w:rsid w:val="47E66619"/>
    <w:rsid w:val="482C7051"/>
    <w:rsid w:val="483640D9"/>
    <w:rsid w:val="483C1F81"/>
    <w:rsid w:val="4843441C"/>
    <w:rsid w:val="48513FF3"/>
    <w:rsid w:val="485A2704"/>
    <w:rsid w:val="488D7C91"/>
    <w:rsid w:val="489A2679"/>
    <w:rsid w:val="48A27A52"/>
    <w:rsid w:val="48B61038"/>
    <w:rsid w:val="48BA042D"/>
    <w:rsid w:val="48CC5353"/>
    <w:rsid w:val="48E602E5"/>
    <w:rsid w:val="48F26799"/>
    <w:rsid w:val="48F96CC9"/>
    <w:rsid w:val="48FB2605"/>
    <w:rsid w:val="490B7AA8"/>
    <w:rsid w:val="492008F9"/>
    <w:rsid w:val="4923514E"/>
    <w:rsid w:val="49474766"/>
    <w:rsid w:val="49531725"/>
    <w:rsid w:val="498A5E25"/>
    <w:rsid w:val="4995095F"/>
    <w:rsid w:val="49AF085F"/>
    <w:rsid w:val="49D31D17"/>
    <w:rsid w:val="49E27A90"/>
    <w:rsid w:val="4A090C5C"/>
    <w:rsid w:val="4A175654"/>
    <w:rsid w:val="4A1F51F7"/>
    <w:rsid w:val="4A286DE8"/>
    <w:rsid w:val="4A6703FC"/>
    <w:rsid w:val="4A68660A"/>
    <w:rsid w:val="4A7135C3"/>
    <w:rsid w:val="4A725401"/>
    <w:rsid w:val="4A9338CF"/>
    <w:rsid w:val="4A962711"/>
    <w:rsid w:val="4A98736B"/>
    <w:rsid w:val="4AB817C0"/>
    <w:rsid w:val="4ABC4FF6"/>
    <w:rsid w:val="4AD25A30"/>
    <w:rsid w:val="4AD35D79"/>
    <w:rsid w:val="4ADE7A5B"/>
    <w:rsid w:val="4AE73F92"/>
    <w:rsid w:val="4AF32120"/>
    <w:rsid w:val="4B0C35CA"/>
    <w:rsid w:val="4B157E9B"/>
    <w:rsid w:val="4B2D60FD"/>
    <w:rsid w:val="4B302E2D"/>
    <w:rsid w:val="4B456DCD"/>
    <w:rsid w:val="4B4A3E20"/>
    <w:rsid w:val="4B4E5E35"/>
    <w:rsid w:val="4B6557CE"/>
    <w:rsid w:val="4B770D6C"/>
    <w:rsid w:val="4B8854EF"/>
    <w:rsid w:val="4BA5600C"/>
    <w:rsid w:val="4BAF32E2"/>
    <w:rsid w:val="4BC478DE"/>
    <w:rsid w:val="4BCB7F66"/>
    <w:rsid w:val="4BD079FE"/>
    <w:rsid w:val="4C2E61B2"/>
    <w:rsid w:val="4C370B0B"/>
    <w:rsid w:val="4C4015B0"/>
    <w:rsid w:val="4C532AAD"/>
    <w:rsid w:val="4C6A0990"/>
    <w:rsid w:val="4C7B1D9D"/>
    <w:rsid w:val="4C89223B"/>
    <w:rsid w:val="4C8A4FD8"/>
    <w:rsid w:val="4CB26984"/>
    <w:rsid w:val="4CB5468E"/>
    <w:rsid w:val="4CBC2491"/>
    <w:rsid w:val="4CC64837"/>
    <w:rsid w:val="4CCE60C9"/>
    <w:rsid w:val="4CD4651F"/>
    <w:rsid w:val="4D213637"/>
    <w:rsid w:val="4D413238"/>
    <w:rsid w:val="4D656F6F"/>
    <w:rsid w:val="4D6B404E"/>
    <w:rsid w:val="4D886CB1"/>
    <w:rsid w:val="4DB873A6"/>
    <w:rsid w:val="4DFA5D35"/>
    <w:rsid w:val="4E0A5B44"/>
    <w:rsid w:val="4E3725ED"/>
    <w:rsid w:val="4E423892"/>
    <w:rsid w:val="4E5B3A7B"/>
    <w:rsid w:val="4E6B3083"/>
    <w:rsid w:val="4E72424D"/>
    <w:rsid w:val="4E963E7C"/>
    <w:rsid w:val="4EA43919"/>
    <w:rsid w:val="4EB30EA9"/>
    <w:rsid w:val="4EC7074A"/>
    <w:rsid w:val="4ED176B0"/>
    <w:rsid w:val="4ED47652"/>
    <w:rsid w:val="4EEA272F"/>
    <w:rsid w:val="4EF9035E"/>
    <w:rsid w:val="4F445278"/>
    <w:rsid w:val="4F4A09D4"/>
    <w:rsid w:val="4F591EE7"/>
    <w:rsid w:val="4F5924D5"/>
    <w:rsid w:val="4F5C2F8D"/>
    <w:rsid w:val="4F676586"/>
    <w:rsid w:val="4F720135"/>
    <w:rsid w:val="4F725B58"/>
    <w:rsid w:val="4F740707"/>
    <w:rsid w:val="4F84149D"/>
    <w:rsid w:val="4F9A73F9"/>
    <w:rsid w:val="4FA914F0"/>
    <w:rsid w:val="4FB841A1"/>
    <w:rsid w:val="4FEB551F"/>
    <w:rsid w:val="4FF61FC6"/>
    <w:rsid w:val="4FFF65B9"/>
    <w:rsid w:val="50060C58"/>
    <w:rsid w:val="50090C6D"/>
    <w:rsid w:val="507E130E"/>
    <w:rsid w:val="5085468F"/>
    <w:rsid w:val="50AC13B8"/>
    <w:rsid w:val="50AE7F0F"/>
    <w:rsid w:val="50D10D70"/>
    <w:rsid w:val="50DC1B38"/>
    <w:rsid w:val="50F43541"/>
    <w:rsid w:val="50FD7AEE"/>
    <w:rsid w:val="510F4BCC"/>
    <w:rsid w:val="51112102"/>
    <w:rsid w:val="5117074E"/>
    <w:rsid w:val="51180FC0"/>
    <w:rsid w:val="51761EAC"/>
    <w:rsid w:val="517A35B2"/>
    <w:rsid w:val="518178B3"/>
    <w:rsid w:val="51BF2AA8"/>
    <w:rsid w:val="51C570B6"/>
    <w:rsid w:val="51DE1EBA"/>
    <w:rsid w:val="51E052F1"/>
    <w:rsid w:val="51E70E4D"/>
    <w:rsid w:val="520E4BCD"/>
    <w:rsid w:val="52391C5C"/>
    <w:rsid w:val="524A226D"/>
    <w:rsid w:val="526273B5"/>
    <w:rsid w:val="527366ED"/>
    <w:rsid w:val="52737E22"/>
    <w:rsid w:val="52832AEF"/>
    <w:rsid w:val="52865442"/>
    <w:rsid w:val="5294263D"/>
    <w:rsid w:val="52F15CCA"/>
    <w:rsid w:val="52F70652"/>
    <w:rsid w:val="531445C2"/>
    <w:rsid w:val="531520CF"/>
    <w:rsid w:val="5335344C"/>
    <w:rsid w:val="53486E9D"/>
    <w:rsid w:val="535A21B7"/>
    <w:rsid w:val="53617CA1"/>
    <w:rsid w:val="537E6C35"/>
    <w:rsid w:val="538514A9"/>
    <w:rsid w:val="538D6FA2"/>
    <w:rsid w:val="53A90F53"/>
    <w:rsid w:val="53B61C58"/>
    <w:rsid w:val="53B70E49"/>
    <w:rsid w:val="53C01B8A"/>
    <w:rsid w:val="53CD146F"/>
    <w:rsid w:val="53DF1E95"/>
    <w:rsid w:val="53E40047"/>
    <w:rsid w:val="53F00D41"/>
    <w:rsid w:val="53F82679"/>
    <w:rsid w:val="53FD6AD9"/>
    <w:rsid w:val="54066D6C"/>
    <w:rsid w:val="541F3DC0"/>
    <w:rsid w:val="543337E7"/>
    <w:rsid w:val="54A2663F"/>
    <w:rsid w:val="54AB256E"/>
    <w:rsid w:val="54B64159"/>
    <w:rsid w:val="54B87C08"/>
    <w:rsid w:val="54CF1CCC"/>
    <w:rsid w:val="54D51263"/>
    <w:rsid w:val="54E73CED"/>
    <w:rsid w:val="54F03CCD"/>
    <w:rsid w:val="550A0C89"/>
    <w:rsid w:val="550D5B1E"/>
    <w:rsid w:val="550E730A"/>
    <w:rsid w:val="5510774D"/>
    <w:rsid w:val="554D6BBA"/>
    <w:rsid w:val="555721B7"/>
    <w:rsid w:val="559547F4"/>
    <w:rsid w:val="55954C6C"/>
    <w:rsid w:val="55A57DC8"/>
    <w:rsid w:val="55AB7908"/>
    <w:rsid w:val="55B22BF5"/>
    <w:rsid w:val="55C25CC1"/>
    <w:rsid w:val="55C635A1"/>
    <w:rsid w:val="55CF28C3"/>
    <w:rsid w:val="55D30AD0"/>
    <w:rsid w:val="55F90926"/>
    <w:rsid w:val="55FF63A6"/>
    <w:rsid w:val="560A7A95"/>
    <w:rsid w:val="56156553"/>
    <w:rsid w:val="562B61BC"/>
    <w:rsid w:val="563E2E0E"/>
    <w:rsid w:val="564E12A0"/>
    <w:rsid w:val="565F0B91"/>
    <w:rsid w:val="56651943"/>
    <w:rsid w:val="566C3D90"/>
    <w:rsid w:val="566E5CCC"/>
    <w:rsid w:val="568F23CD"/>
    <w:rsid w:val="56977B51"/>
    <w:rsid w:val="56BD6E23"/>
    <w:rsid w:val="56C801FA"/>
    <w:rsid w:val="56DE4A25"/>
    <w:rsid w:val="56F4531B"/>
    <w:rsid w:val="57074BD1"/>
    <w:rsid w:val="571F76B6"/>
    <w:rsid w:val="574338CF"/>
    <w:rsid w:val="575A330F"/>
    <w:rsid w:val="575A5EF4"/>
    <w:rsid w:val="57805FEB"/>
    <w:rsid w:val="578C0314"/>
    <w:rsid w:val="57B204EC"/>
    <w:rsid w:val="57B74EE1"/>
    <w:rsid w:val="57BB0E7E"/>
    <w:rsid w:val="57E34773"/>
    <w:rsid w:val="580C22E3"/>
    <w:rsid w:val="5813786A"/>
    <w:rsid w:val="581E1535"/>
    <w:rsid w:val="582619E9"/>
    <w:rsid w:val="582F7082"/>
    <w:rsid w:val="58567C65"/>
    <w:rsid w:val="587A01D5"/>
    <w:rsid w:val="588D01FF"/>
    <w:rsid w:val="58AA633C"/>
    <w:rsid w:val="58E37D82"/>
    <w:rsid w:val="58EF0D90"/>
    <w:rsid w:val="58F14362"/>
    <w:rsid w:val="58F42410"/>
    <w:rsid w:val="58FE4F0B"/>
    <w:rsid w:val="592F21A1"/>
    <w:rsid w:val="59756953"/>
    <w:rsid w:val="59856E8B"/>
    <w:rsid w:val="5988583F"/>
    <w:rsid w:val="598C47EB"/>
    <w:rsid w:val="59934A0A"/>
    <w:rsid w:val="5994149F"/>
    <w:rsid w:val="59960C78"/>
    <w:rsid w:val="59BC371D"/>
    <w:rsid w:val="59C91AF3"/>
    <w:rsid w:val="59D13D69"/>
    <w:rsid w:val="59F64F88"/>
    <w:rsid w:val="5A380CF5"/>
    <w:rsid w:val="5A47334D"/>
    <w:rsid w:val="5A7658CD"/>
    <w:rsid w:val="5A8D5318"/>
    <w:rsid w:val="5A8F54FC"/>
    <w:rsid w:val="5AB42CFB"/>
    <w:rsid w:val="5AC03EB3"/>
    <w:rsid w:val="5ACA305F"/>
    <w:rsid w:val="5AD10476"/>
    <w:rsid w:val="5AD22D0C"/>
    <w:rsid w:val="5AE226F0"/>
    <w:rsid w:val="5AE31501"/>
    <w:rsid w:val="5AE95703"/>
    <w:rsid w:val="5AEE0E88"/>
    <w:rsid w:val="5AF17FA5"/>
    <w:rsid w:val="5AF33516"/>
    <w:rsid w:val="5B0643E1"/>
    <w:rsid w:val="5B15313B"/>
    <w:rsid w:val="5B4836FB"/>
    <w:rsid w:val="5B595ACB"/>
    <w:rsid w:val="5B6F4E22"/>
    <w:rsid w:val="5B7A5A2F"/>
    <w:rsid w:val="5B7C28D9"/>
    <w:rsid w:val="5BB21AA8"/>
    <w:rsid w:val="5BC51866"/>
    <w:rsid w:val="5BD237C5"/>
    <w:rsid w:val="5BE53321"/>
    <w:rsid w:val="5C1E1DFF"/>
    <w:rsid w:val="5C2C1EF2"/>
    <w:rsid w:val="5C310E54"/>
    <w:rsid w:val="5C326CB0"/>
    <w:rsid w:val="5C333E9A"/>
    <w:rsid w:val="5C405266"/>
    <w:rsid w:val="5C414DE8"/>
    <w:rsid w:val="5C517E3D"/>
    <w:rsid w:val="5C7E5A99"/>
    <w:rsid w:val="5C98587E"/>
    <w:rsid w:val="5C9C7244"/>
    <w:rsid w:val="5CA14966"/>
    <w:rsid w:val="5CBC369E"/>
    <w:rsid w:val="5CC357F6"/>
    <w:rsid w:val="5CC51244"/>
    <w:rsid w:val="5CE779D0"/>
    <w:rsid w:val="5D337AC3"/>
    <w:rsid w:val="5D4C7AF7"/>
    <w:rsid w:val="5D5E4F5B"/>
    <w:rsid w:val="5D76745D"/>
    <w:rsid w:val="5D82225A"/>
    <w:rsid w:val="5DB062C3"/>
    <w:rsid w:val="5DB07F88"/>
    <w:rsid w:val="5DB91083"/>
    <w:rsid w:val="5DBE400B"/>
    <w:rsid w:val="5DE2202E"/>
    <w:rsid w:val="5E0704F9"/>
    <w:rsid w:val="5E0E01D7"/>
    <w:rsid w:val="5E2F27E3"/>
    <w:rsid w:val="5E321EBB"/>
    <w:rsid w:val="5E3A3DF5"/>
    <w:rsid w:val="5E420DE2"/>
    <w:rsid w:val="5E6A1297"/>
    <w:rsid w:val="5E6F792B"/>
    <w:rsid w:val="5E7E61F0"/>
    <w:rsid w:val="5E7E7310"/>
    <w:rsid w:val="5EA5582E"/>
    <w:rsid w:val="5EAB35D9"/>
    <w:rsid w:val="5EBC6ED4"/>
    <w:rsid w:val="5EF07625"/>
    <w:rsid w:val="5F0B51A1"/>
    <w:rsid w:val="5F1039AB"/>
    <w:rsid w:val="5F213BA5"/>
    <w:rsid w:val="5F3E51A5"/>
    <w:rsid w:val="5F47745A"/>
    <w:rsid w:val="5F5F4FB1"/>
    <w:rsid w:val="5F653C0F"/>
    <w:rsid w:val="5F662111"/>
    <w:rsid w:val="5F6A2756"/>
    <w:rsid w:val="5F8841E0"/>
    <w:rsid w:val="5F977E16"/>
    <w:rsid w:val="5F9C24D8"/>
    <w:rsid w:val="5FAC724F"/>
    <w:rsid w:val="5FC3089C"/>
    <w:rsid w:val="5FD7405E"/>
    <w:rsid w:val="6001786A"/>
    <w:rsid w:val="60306E97"/>
    <w:rsid w:val="605A330A"/>
    <w:rsid w:val="605C3900"/>
    <w:rsid w:val="606A606A"/>
    <w:rsid w:val="60717538"/>
    <w:rsid w:val="607D1DBD"/>
    <w:rsid w:val="60801B34"/>
    <w:rsid w:val="608F1E82"/>
    <w:rsid w:val="609E1936"/>
    <w:rsid w:val="60B73878"/>
    <w:rsid w:val="60CD2983"/>
    <w:rsid w:val="61121C7F"/>
    <w:rsid w:val="61167AB0"/>
    <w:rsid w:val="612458D7"/>
    <w:rsid w:val="61283D5E"/>
    <w:rsid w:val="612E32A2"/>
    <w:rsid w:val="61302090"/>
    <w:rsid w:val="61356E89"/>
    <w:rsid w:val="61463139"/>
    <w:rsid w:val="614B2944"/>
    <w:rsid w:val="61564E40"/>
    <w:rsid w:val="61A1743D"/>
    <w:rsid w:val="61D23128"/>
    <w:rsid w:val="61D829D1"/>
    <w:rsid w:val="61FD7F88"/>
    <w:rsid w:val="620375F4"/>
    <w:rsid w:val="622D7EBA"/>
    <w:rsid w:val="623271FE"/>
    <w:rsid w:val="62381E9C"/>
    <w:rsid w:val="6248359E"/>
    <w:rsid w:val="62491A99"/>
    <w:rsid w:val="62551B1E"/>
    <w:rsid w:val="625F6294"/>
    <w:rsid w:val="62C22848"/>
    <w:rsid w:val="62CF575F"/>
    <w:rsid w:val="62D17CB0"/>
    <w:rsid w:val="62E254ED"/>
    <w:rsid w:val="62EF73E6"/>
    <w:rsid w:val="62FB450A"/>
    <w:rsid w:val="632415F5"/>
    <w:rsid w:val="63297A63"/>
    <w:rsid w:val="63491779"/>
    <w:rsid w:val="634D2AD1"/>
    <w:rsid w:val="635F3C2F"/>
    <w:rsid w:val="63780995"/>
    <w:rsid w:val="639A4973"/>
    <w:rsid w:val="639E72C1"/>
    <w:rsid w:val="63B706B6"/>
    <w:rsid w:val="63D04F82"/>
    <w:rsid w:val="63D95ED6"/>
    <w:rsid w:val="640A134C"/>
    <w:rsid w:val="64803878"/>
    <w:rsid w:val="64836073"/>
    <w:rsid w:val="648E5907"/>
    <w:rsid w:val="64916C81"/>
    <w:rsid w:val="64963940"/>
    <w:rsid w:val="64A45839"/>
    <w:rsid w:val="64A97270"/>
    <w:rsid w:val="64C20D10"/>
    <w:rsid w:val="64E00366"/>
    <w:rsid w:val="64E91C15"/>
    <w:rsid w:val="65180ABC"/>
    <w:rsid w:val="652058CC"/>
    <w:rsid w:val="65242325"/>
    <w:rsid w:val="654B171A"/>
    <w:rsid w:val="655543B6"/>
    <w:rsid w:val="659918E4"/>
    <w:rsid w:val="65B00373"/>
    <w:rsid w:val="65CC6D4B"/>
    <w:rsid w:val="65D639F8"/>
    <w:rsid w:val="65EB2E84"/>
    <w:rsid w:val="65F807D3"/>
    <w:rsid w:val="660665B0"/>
    <w:rsid w:val="66120B13"/>
    <w:rsid w:val="66260E10"/>
    <w:rsid w:val="662C4FCA"/>
    <w:rsid w:val="662C6FA4"/>
    <w:rsid w:val="66337163"/>
    <w:rsid w:val="664A33EA"/>
    <w:rsid w:val="6663483C"/>
    <w:rsid w:val="666F0933"/>
    <w:rsid w:val="668837C0"/>
    <w:rsid w:val="668F261D"/>
    <w:rsid w:val="66906020"/>
    <w:rsid w:val="66950FBA"/>
    <w:rsid w:val="669E6D13"/>
    <w:rsid w:val="66A83F7A"/>
    <w:rsid w:val="66A97FA2"/>
    <w:rsid w:val="66AE760F"/>
    <w:rsid w:val="66B745E9"/>
    <w:rsid w:val="66C843E2"/>
    <w:rsid w:val="66E809EA"/>
    <w:rsid w:val="66EB28B0"/>
    <w:rsid w:val="67373964"/>
    <w:rsid w:val="673E4942"/>
    <w:rsid w:val="67490899"/>
    <w:rsid w:val="67553DA5"/>
    <w:rsid w:val="67684BC8"/>
    <w:rsid w:val="678350C0"/>
    <w:rsid w:val="679F7D50"/>
    <w:rsid w:val="67A83016"/>
    <w:rsid w:val="67B72A8F"/>
    <w:rsid w:val="67CB1C5B"/>
    <w:rsid w:val="68023758"/>
    <w:rsid w:val="68287377"/>
    <w:rsid w:val="684307BD"/>
    <w:rsid w:val="68454149"/>
    <w:rsid w:val="6846192C"/>
    <w:rsid w:val="684A00AD"/>
    <w:rsid w:val="6871734D"/>
    <w:rsid w:val="68745FE8"/>
    <w:rsid w:val="688106CE"/>
    <w:rsid w:val="68847765"/>
    <w:rsid w:val="68893BEE"/>
    <w:rsid w:val="68A412BB"/>
    <w:rsid w:val="68CA5443"/>
    <w:rsid w:val="6908014F"/>
    <w:rsid w:val="69176083"/>
    <w:rsid w:val="691E7B0F"/>
    <w:rsid w:val="69292BC2"/>
    <w:rsid w:val="692B45FE"/>
    <w:rsid w:val="69543A86"/>
    <w:rsid w:val="695A5D29"/>
    <w:rsid w:val="69650B7B"/>
    <w:rsid w:val="69777B63"/>
    <w:rsid w:val="698C1210"/>
    <w:rsid w:val="69B773A8"/>
    <w:rsid w:val="69BB501A"/>
    <w:rsid w:val="69CC32A0"/>
    <w:rsid w:val="69CD0D21"/>
    <w:rsid w:val="69CD1467"/>
    <w:rsid w:val="69D87C9F"/>
    <w:rsid w:val="69E536D1"/>
    <w:rsid w:val="6A477A14"/>
    <w:rsid w:val="6A623431"/>
    <w:rsid w:val="6A754C90"/>
    <w:rsid w:val="6A7C44BE"/>
    <w:rsid w:val="6A8B2D4F"/>
    <w:rsid w:val="6AA720F2"/>
    <w:rsid w:val="6AB11AD7"/>
    <w:rsid w:val="6AB719C0"/>
    <w:rsid w:val="6ABE6785"/>
    <w:rsid w:val="6ABE7502"/>
    <w:rsid w:val="6AC81DC8"/>
    <w:rsid w:val="6AE5694B"/>
    <w:rsid w:val="6AEF338D"/>
    <w:rsid w:val="6AF9393B"/>
    <w:rsid w:val="6B1A70FC"/>
    <w:rsid w:val="6B296D53"/>
    <w:rsid w:val="6B44565A"/>
    <w:rsid w:val="6B522856"/>
    <w:rsid w:val="6B583E77"/>
    <w:rsid w:val="6B8526F7"/>
    <w:rsid w:val="6B940BAA"/>
    <w:rsid w:val="6BAC7F32"/>
    <w:rsid w:val="6BAF2258"/>
    <w:rsid w:val="6BBD68DF"/>
    <w:rsid w:val="6BBF121C"/>
    <w:rsid w:val="6BC03EEF"/>
    <w:rsid w:val="6BCC6269"/>
    <w:rsid w:val="6BF474CC"/>
    <w:rsid w:val="6C0856F1"/>
    <w:rsid w:val="6C200F0E"/>
    <w:rsid w:val="6C396266"/>
    <w:rsid w:val="6C515FCD"/>
    <w:rsid w:val="6C5208EC"/>
    <w:rsid w:val="6C717F50"/>
    <w:rsid w:val="6C917AB9"/>
    <w:rsid w:val="6C9F4CF4"/>
    <w:rsid w:val="6CB05071"/>
    <w:rsid w:val="6CC600A3"/>
    <w:rsid w:val="6D126D98"/>
    <w:rsid w:val="6D261D17"/>
    <w:rsid w:val="6D263713"/>
    <w:rsid w:val="6D29481C"/>
    <w:rsid w:val="6D3079AD"/>
    <w:rsid w:val="6D5F75DE"/>
    <w:rsid w:val="6D853CBC"/>
    <w:rsid w:val="6D89346B"/>
    <w:rsid w:val="6D930E38"/>
    <w:rsid w:val="6D9968DA"/>
    <w:rsid w:val="6DD2313B"/>
    <w:rsid w:val="6DDD4DB0"/>
    <w:rsid w:val="6DEE1371"/>
    <w:rsid w:val="6DFA5960"/>
    <w:rsid w:val="6E2850DB"/>
    <w:rsid w:val="6E2942ED"/>
    <w:rsid w:val="6E2C7816"/>
    <w:rsid w:val="6E4A626A"/>
    <w:rsid w:val="6E950C7A"/>
    <w:rsid w:val="6EAA0C7A"/>
    <w:rsid w:val="6EC417C9"/>
    <w:rsid w:val="6EF83547"/>
    <w:rsid w:val="6F1F5629"/>
    <w:rsid w:val="6F2136B0"/>
    <w:rsid w:val="6F232737"/>
    <w:rsid w:val="6F284CFF"/>
    <w:rsid w:val="6F3B7E12"/>
    <w:rsid w:val="6F485897"/>
    <w:rsid w:val="6F6727C0"/>
    <w:rsid w:val="6F722A90"/>
    <w:rsid w:val="6F7F28D7"/>
    <w:rsid w:val="6F9A3076"/>
    <w:rsid w:val="6F9B38F1"/>
    <w:rsid w:val="6FAF18E0"/>
    <w:rsid w:val="6FB40441"/>
    <w:rsid w:val="6FCD4C76"/>
    <w:rsid w:val="6FFD4BBF"/>
    <w:rsid w:val="70070FAF"/>
    <w:rsid w:val="7029303C"/>
    <w:rsid w:val="70342169"/>
    <w:rsid w:val="70364F72"/>
    <w:rsid w:val="70435811"/>
    <w:rsid w:val="70554F9F"/>
    <w:rsid w:val="70634ED0"/>
    <w:rsid w:val="7083080B"/>
    <w:rsid w:val="708F1DDA"/>
    <w:rsid w:val="70D8592D"/>
    <w:rsid w:val="710352D9"/>
    <w:rsid w:val="71086153"/>
    <w:rsid w:val="710D42D8"/>
    <w:rsid w:val="71201BE5"/>
    <w:rsid w:val="712E50BB"/>
    <w:rsid w:val="71341097"/>
    <w:rsid w:val="714C226E"/>
    <w:rsid w:val="716901E4"/>
    <w:rsid w:val="718260A8"/>
    <w:rsid w:val="71832DFD"/>
    <w:rsid w:val="71961627"/>
    <w:rsid w:val="71BA4295"/>
    <w:rsid w:val="723B0C74"/>
    <w:rsid w:val="724216A8"/>
    <w:rsid w:val="724F29F4"/>
    <w:rsid w:val="72551C95"/>
    <w:rsid w:val="72814F14"/>
    <w:rsid w:val="728F504B"/>
    <w:rsid w:val="72B72F45"/>
    <w:rsid w:val="72F02024"/>
    <w:rsid w:val="72F22AD5"/>
    <w:rsid w:val="730E305D"/>
    <w:rsid w:val="731903F6"/>
    <w:rsid w:val="731A73B1"/>
    <w:rsid w:val="732635B8"/>
    <w:rsid w:val="732B6AC4"/>
    <w:rsid w:val="73394AF8"/>
    <w:rsid w:val="733A3677"/>
    <w:rsid w:val="736F12C4"/>
    <w:rsid w:val="736F3BD6"/>
    <w:rsid w:val="737F0846"/>
    <w:rsid w:val="73953CCD"/>
    <w:rsid w:val="73971EA3"/>
    <w:rsid w:val="73C04C03"/>
    <w:rsid w:val="7409576B"/>
    <w:rsid w:val="74133A50"/>
    <w:rsid w:val="741D61C2"/>
    <w:rsid w:val="74221450"/>
    <w:rsid w:val="74265115"/>
    <w:rsid w:val="74313EC9"/>
    <w:rsid w:val="74335B2A"/>
    <w:rsid w:val="743C71E3"/>
    <w:rsid w:val="74492D2C"/>
    <w:rsid w:val="745C1490"/>
    <w:rsid w:val="745E2A90"/>
    <w:rsid w:val="7479503C"/>
    <w:rsid w:val="748944C8"/>
    <w:rsid w:val="74956D3B"/>
    <w:rsid w:val="74F1492B"/>
    <w:rsid w:val="74F4084D"/>
    <w:rsid w:val="74F4330F"/>
    <w:rsid w:val="750076F3"/>
    <w:rsid w:val="751C1A70"/>
    <w:rsid w:val="75313447"/>
    <w:rsid w:val="75426A44"/>
    <w:rsid w:val="75427D63"/>
    <w:rsid w:val="756533E7"/>
    <w:rsid w:val="757319FE"/>
    <w:rsid w:val="75832757"/>
    <w:rsid w:val="75A55FD2"/>
    <w:rsid w:val="75AE5936"/>
    <w:rsid w:val="75C1279A"/>
    <w:rsid w:val="75C31E83"/>
    <w:rsid w:val="75C90649"/>
    <w:rsid w:val="75D96A38"/>
    <w:rsid w:val="75EF3B45"/>
    <w:rsid w:val="7604692B"/>
    <w:rsid w:val="76052D45"/>
    <w:rsid w:val="760843C0"/>
    <w:rsid w:val="761B62F2"/>
    <w:rsid w:val="762A0F01"/>
    <w:rsid w:val="762A67A6"/>
    <w:rsid w:val="764D1672"/>
    <w:rsid w:val="7653654B"/>
    <w:rsid w:val="76624208"/>
    <w:rsid w:val="76704231"/>
    <w:rsid w:val="767C72B5"/>
    <w:rsid w:val="76A939B3"/>
    <w:rsid w:val="76AD1179"/>
    <w:rsid w:val="76AF7B74"/>
    <w:rsid w:val="76BC6A9B"/>
    <w:rsid w:val="76CD3265"/>
    <w:rsid w:val="76E3796D"/>
    <w:rsid w:val="76E50493"/>
    <w:rsid w:val="76F05E9F"/>
    <w:rsid w:val="76FB2154"/>
    <w:rsid w:val="77047670"/>
    <w:rsid w:val="77090DA1"/>
    <w:rsid w:val="771E35C1"/>
    <w:rsid w:val="772F0E80"/>
    <w:rsid w:val="7736195B"/>
    <w:rsid w:val="774D64C0"/>
    <w:rsid w:val="77592B33"/>
    <w:rsid w:val="776B7DCF"/>
    <w:rsid w:val="777A60C1"/>
    <w:rsid w:val="77916A37"/>
    <w:rsid w:val="77B94A26"/>
    <w:rsid w:val="77E7181F"/>
    <w:rsid w:val="77F27252"/>
    <w:rsid w:val="77F44859"/>
    <w:rsid w:val="77F86059"/>
    <w:rsid w:val="77FC5FD6"/>
    <w:rsid w:val="7805327A"/>
    <w:rsid w:val="781463E8"/>
    <w:rsid w:val="78365B37"/>
    <w:rsid w:val="78565B50"/>
    <w:rsid w:val="786423B8"/>
    <w:rsid w:val="786C50D4"/>
    <w:rsid w:val="787434BA"/>
    <w:rsid w:val="7893614A"/>
    <w:rsid w:val="78940971"/>
    <w:rsid w:val="78AA6713"/>
    <w:rsid w:val="78B4479B"/>
    <w:rsid w:val="78C011DB"/>
    <w:rsid w:val="78F10237"/>
    <w:rsid w:val="79046F15"/>
    <w:rsid w:val="790D35E0"/>
    <w:rsid w:val="793E0946"/>
    <w:rsid w:val="79456C34"/>
    <w:rsid w:val="795E320C"/>
    <w:rsid w:val="79705AEB"/>
    <w:rsid w:val="79B61EE0"/>
    <w:rsid w:val="79B763C9"/>
    <w:rsid w:val="79BB7F6A"/>
    <w:rsid w:val="79C76E5D"/>
    <w:rsid w:val="79CD6727"/>
    <w:rsid w:val="79CF12C4"/>
    <w:rsid w:val="79DA027C"/>
    <w:rsid w:val="7A084F4F"/>
    <w:rsid w:val="7A0B54C9"/>
    <w:rsid w:val="7A14341B"/>
    <w:rsid w:val="7A153F9D"/>
    <w:rsid w:val="7A2A2B0D"/>
    <w:rsid w:val="7A317B90"/>
    <w:rsid w:val="7A3455D3"/>
    <w:rsid w:val="7A4527BF"/>
    <w:rsid w:val="7A5B4E99"/>
    <w:rsid w:val="7A6632AD"/>
    <w:rsid w:val="7A8F0F51"/>
    <w:rsid w:val="7A8F4928"/>
    <w:rsid w:val="7AB278F9"/>
    <w:rsid w:val="7AC22B68"/>
    <w:rsid w:val="7AD77289"/>
    <w:rsid w:val="7AE82814"/>
    <w:rsid w:val="7AE94345"/>
    <w:rsid w:val="7AFE541C"/>
    <w:rsid w:val="7B1F6EF0"/>
    <w:rsid w:val="7B2E49D1"/>
    <w:rsid w:val="7B351437"/>
    <w:rsid w:val="7B39040C"/>
    <w:rsid w:val="7B3A6133"/>
    <w:rsid w:val="7B505753"/>
    <w:rsid w:val="7B6E6660"/>
    <w:rsid w:val="7B841816"/>
    <w:rsid w:val="7B9B3BE5"/>
    <w:rsid w:val="7B9E4FFD"/>
    <w:rsid w:val="7B9F2D2C"/>
    <w:rsid w:val="7BA2453D"/>
    <w:rsid w:val="7BAB67B5"/>
    <w:rsid w:val="7C09340A"/>
    <w:rsid w:val="7C1323C9"/>
    <w:rsid w:val="7C3B4644"/>
    <w:rsid w:val="7C4A2A30"/>
    <w:rsid w:val="7C5B6ABC"/>
    <w:rsid w:val="7C7A20DF"/>
    <w:rsid w:val="7C7A4EF8"/>
    <w:rsid w:val="7C9435FB"/>
    <w:rsid w:val="7CC745D6"/>
    <w:rsid w:val="7CF0498D"/>
    <w:rsid w:val="7CFF16FA"/>
    <w:rsid w:val="7D034FCA"/>
    <w:rsid w:val="7D0E4671"/>
    <w:rsid w:val="7D235C00"/>
    <w:rsid w:val="7D2567D1"/>
    <w:rsid w:val="7D26339E"/>
    <w:rsid w:val="7D4E4631"/>
    <w:rsid w:val="7D6D7221"/>
    <w:rsid w:val="7D7A3CB6"/>
    <w:rsid w:val="7D7D7E8D"/>
    <w:rsid w:val="7DAC78B1"/>
    <w:rsid w:val="7DB91452"/>
    <w:rsid w:val="7DBC2CD1"/>
    <w:rsid w:val="7DF038EC"/>
    <w:rsid w:val="7DF1416D"/>
    <w:rsid w:val="7DFF2683"/>
    <w:rsid w:val="7E0F0D89"/>
    <w:rsid w:val="7E305C44"/>
    <w:rsid w:val="7E561386"/>
    <w:rsid w:val="7E656DE5"/>
    <w:rsid w:val="7E9E391C"/>
    <w:rsid w:val="7EA43F66"/>
    <w:rsid w:val="7EB13B57"/>
    <w:rsid w:val="7EF00409"/>
    <w:rsid w:val="7F0A3575"/>
    <w:rsid w:val="7F125DE9"/>
    <w:rsid w:val="7F191CFB"/>
    <w:rsid w:val="7F2D57F7"/>
    <w:rsid w:val="7F3654E7"/>
    <w:rsid w:val="7F4254DC"/>
    <w:rsid w:val="7F4C62FF"/>
    <w:rsid w:val="7F6A6989"/>
    <w:rsid w:val="7F720573"/>
    <w:rsid w:val="7F74793A"/>
    <w:rsid w:val="7F7925EA"/>
    <w:rsid w:val="7FB844FF"/>
    <w:rsid w:val="7FC810E9"/>
    <w:rsid w:val="7FCF10E3"/>
    <w:rsid w:val="7FD5630F"/>
    <w:rsid w:val="7FF03A82"/>
    <w:rsid w:val="7FF3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列出段落1"/>
    <w:basedOn w:val="1"/>
    <w:qFormat/>
    <w:uiPriority w:val="34"/>
    <w:pPr>
      <w:spacing w:line="240" w:lineRule="auto"/>
      <w:ind w:firstLine="420" w:firstLineChars="200"/>
    </w:pPr>
    <w:rPr>
      <w:rFonts w:ascii="Times New Roman" w:hAnsi="Times New Roman" w:cs="Times New Roman"/>
      <w:color w:val="auto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11"/>
    <w:basedOn w:val="10"/>
    <w:qFormat/>
    <w:uiPriority w:val="0"/>
    <w:rPr>
      <w:rFonts w:hint="default" w:ascii="Calibri" w:hAnsi="Calibri" w:cs="Calibri"/>
      <w:color w:val="000000"/>
      <w:sz w:val="28"/>
      <w:szCs w:val="28"/>
      <w:u w:val="none"/>
    </w:rPr>
  </w:style>
  <w:style w:type="character" w:customStyle="1" w:styleId="12">
    <w:name w:val="font21"/>
    <w:basedOn w:val="10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13">
    <w:name w:val="font31"/>
    <w:basedOn w:val="10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640</Words>
  <Characters>676</Characters>
  <Lines>0</Lines>
  <Paragraphs>0</Paragraphs>
  <TotalTime>10</TotalTime>
  <ScaleCrop>false</ScaleCrop>
  <LinksUpToDate>false</LinksUpToDate>
  <CharactersWithSpaces>683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2022-01-21T03:37:00Z</dcterms:created>
  <dc:creator>陈思琳</dc:creator>
  <cp:lastModifiedBy>陈泽剑</cp:lastModifiedBy>
  <cp:lastPrinted>2025-01-15T03:04:00Z</cp:lastPrinted>
  <dcterms:modified xsi:type="dcterms:W3CDTF">2025-09-18T07:27:15Z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ommondata">
    <vt:lpwstr>eyJoZGlkIjoiNDI1NGQ4MDY4NjMxYWVlMzc3ODM2NDE0MmU1ODUxYzYifQ==</vt:lpwstr>
  </property>
  <property fmtid="{D5CDD505-2E9C-101B-9397-08002B2CF9AE}" pid="4" name="ICV">
    <vt:lpwstr>3C582C6FCFC94EDBB9F39E543B73313F</vt:lpwstr>
  </property>
</Properties>
</file>