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609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</w:t>
      </w:r>
      <w:bookmarkStart w:id="0" w:name="_GoBack"/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梧州</w:t>
      </w:r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中心支公司2025年体检项目采购要求</w:t>
      </w:r>
    </w:p>
    <w:p w14:paraId="14C7862C">
      <w:pPr>
        <w:pStyle w:val="2"/>
        <w:rPr>
          <w:rFonts w:hint="eastAsia"/>
          <w:lang w:val="en-US" w:eastAsia="zh-CN"/>
        </w:rPr>
      </w:pPr>
    </w:p>
    <w:p w14:paraId="454BD21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竞价成功后，我司以通知书形式通知医疗机构。</w:t>
      </w:r>
    </w:p>
    <w:p w14:paraId="0D50A0DF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 w14:paraId="7B2B8EB7"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 w14:paraId="5D3F0F15"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 w14:paraId="765D1CCE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 w14:paraId="18AEC329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3.参加采购活动前2年内在经营活动中没有重大违法记录；</w:t>
      </w:r>
    </w:p>
    <w:p w14:paraId="1E143261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4.体检报告需在个人体检项目完成后的30日内出具；</w:t>
      </w:r>
    </w:p>
    <w:p w14:paraId="2CBEDF6F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5.体检环境健康舒适、干净整洁；</w:t>
      </w:r>
    </w:p>
    <w:p w14:paraId="75F33AC0"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6.体检地点需为梧州市区内；</w:t>
      </w:r>
    </w:p>
    <w:p w14:paraId="3DB98A56"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 w14:paraId="2A75C2F1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7417A3C-41D6-4975-8826-0DD0D7AA5269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5347E09-0044-4A55-9E8F-09E96694C63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3F3FA8B-06ED-4FE8-8962-A555F95D177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9893A2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88070A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88070A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1848F6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941BE1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DE05F81"/>
    <w:rsid w:val="1E060C83"/>
    <w:rsid w:val="1E222227"/>
    <w:rsid w:val="1E2E2909"/>
    <w:rsid w:val="1E51701F"/>
    <w:rsid w:val="1E90556B"/>
    <w:rsid w:val="1EAE6D2C"/>
    <w:rsid w:val="1EAF0582"/>
    <w:rsid w:val="1ECF363C"/>
    <w:rsid w:val="1F08299A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DF33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2AED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242FC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853781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263</Characters>
  <Lines>0</Lines>
  <Paragraphs>0</Paragraphs>
  <TotalTime>119</TotalTime>
  <ScaleCrop>false</ScaleCrop>
  <LinksUpToDate>false</LinksUpToDate>
  <CharactersWithSpaces>266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罗岚</cp:lastModifiedBy>
  <dcterms:modified xsi:type="dcterms:W3CDTF">2025-09-22T02:30:39Z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AB467F348982401B8C891D9D5DEFA51E_13</vt:lpwstr>
  </property>
  <property fmtid="{D5CDD505-2E9C-101B-9397-08002B2CF9AE}" pid="4" name="KSOTemplateDocerSaveRecord">
    <vt:lpwstr>eyJoZGlkIjoiZTBmOWYwZjZiYmE4ZjdhNjdiZTMzN2Q0YzEwNDI4ZGIiLCJ1c2VySWQiOiIxMzMyMDU1OTIyIn0=</vt:lpwstr>
  </property>
</Properties>
</file>