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eastAsia="宋体" w:cs="宋体"/>
          <w:b/>
          <w:bCs/>
          <w:sz w:val="44"/>
          <w:szCs w:val="44"/>
          <w:lang w:val="en-US" w:eastAsia="zh-CN"/>
        </w:rPr>
      </w:pPr>
      <w:r>
        <w:rPr>
          <w:rFonts w:hint="eastAsia" w:ascii="宋体" w:hAnsi="宋体" w:eastAsia="宋体" w:cs="宋体"/>
          <w:b/>
          <w:bCs/>
          <w:sz w:val="44"/>
          <w:szCs w:val="44"/>
          <w:lang w:val="en-US" w:eastAsia="zh-CN"/>
        </w:rPr>
        <w:t>2025年云南十里阳光发展有限公司运作部智能巡场系统采购项目技术文件</w:t>
      </w:r>
    </w:p>
    <w:p>
      <w:pPr>
        <w:rPr>
          <w:rFonts w:hint="eastAsia" w:ascii="仿宋" w:hAnsi="仿宋" w:eastAsia="仿宋" w:cs="仿宋"/>
          <w:sz w:val="32"/>
          <w:szCs w:val="32"/>
          <w:lang w:val="en-US" w:eastAsia="zh-CN"/>
        </w:rPr>
      </w:pPr>
    </w:p>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技术要求：</w:t>
      </w:r>
    </w:p>
    <w:p>
      <w:pPr>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供货方需提前联系采购方项目负责人，向采购方提供产品详细参数供采购方确认。采购方负责人：雷霄，联系电话：13888311767。</w:t>
      </w:r>
    </w:p>
    <w:p>
      <w:pPr>
        <w:rPr>
          <w:rFonts w:hint="eastAsia" w:ascii="仿宋" w:hAnsi="仿宋" w:eastAsia="仿宋" w:cs="仿宋"/>
          <w:sz w:val="32"/>
          <w:szCs w:val="32"/>
          <w:lang w:val="en-US" w:eastAsia="zh-CN"/>
        </w:rPr>
      </w:pPr>
    </w:p>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产品名称:智能高尔夫巡场系统</w:t>
      </w:r>
    </w:p>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功能：</w:t>
      </w:r>
    </w:p>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1.巡场全景（球场全景、球童定位、球童查询、消息发送及接收）；</w:t>
      </w:r>
    </w:p>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2.球童管理（球童姓名、编号录入）；</w:t>
      </w:r>
    </w:p>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3.赛事管理（赛事成绩录入、直播）；</w:t>
      </w:r>
    </w:p>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4.球场管理（成绩管理、球车管理）；</w:t>
      </w:r>
    </w:p>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5.会员管理（会员信息、会员成绩、打球统计）；</w:t>
      </w:r>
    </w:p>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6.报表管理（各类相关报表生成及导出）；</w:t>
      </w:r>
    </w:p>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7.球场咨询（球场信息、Teetime发布）；</w:t>
      </w:r>
    </w:p>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8.记录管理（消息记录、并组记录）；</w:t>
      </w:r>
    </w:p>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9.系统管理（系统基础设置）；</w:t>
      </w:r>
    </w:p>
    <w:p>
      <w:pPr>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10.质保期至少一年。</w:t>
      </w:r>
    </w:p>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备注：采购费用包含上门安装、调试及使用期内维护费用。</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55A2CA0"/>
    <w:rsid w:val="76C23DC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Body Text"/>
    <w:basedOn w:val="1"/>
    <w:qFormat/>
    <w:uiPriority w:val="0"/>
    <w:pPr>
      <w:jc w:val="left"/>
    </w:pPr>
    <w:rPr>
      <w:rFonts w:ascii="楷体_GB2312" w:hAnsi="Times New Roman" w:eastAsia="楷体_GB2312"/>
      <w:sz w:val="28"/>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2024-08-06T04:18:00Z</dcterms:created>
  <dc:creator>LX</dc:creator>
  <cp:lastModifiedBy>马俊杰</cp:lastModifiedBy>
  <dcterms:modified xsi:type="dcterms:W3CDTF">2025-09-15T02:53:48Z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DBE0B3CD2FBA49E3BC41358A6870FDEF</vt:lpwstr>
  </property>
</Properties>
</file>