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3FEF99">
      <w:pPr>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r>
        <w:rPr>
          <w:rFonts w:hint="default" w:ascii="Times New Roman" w:hAnsi="Times New Roman"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-922655</wp:posOffset>
                </wp:positionV>
                <wp:extent cx="9009380" cy="2014855"/>
                <wp:effectExtent l="0" t="0" r="127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6" name="Picture 6"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8" name="Picture 7" descr="南网中文简称横式"/>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55.25pt;margin-top:-72.65pt;height:158.65pt;width:709.4pt;z-index:251659264;mso-width-relative:page;mso-height-relative:page;" coordorigin="-214,-120" coordsize="12212,3173" o:gfxdata="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4YjhmNGU5My03YmYxLTEx&#10;ZDgtYjhiOS1lMDdjMzA0NTcyYWYnCiAgeG1sbnM6eGFwTU09J2h0dHA6Ly9ucy5hZG9iZS5jb20v&#10;eGFwLzEuMC9tbS8nPgogIDx4YXBNTTpEb2N1bWVudElEPmFkb2JlOmRvY2lkOnBob3Rvc2hvcDpi&#10;NTFmYTljZC03YmVkLTExZDgtYjhiOS1lMDdjMzA0NTcyYWY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B/AnEDAREAAhEBAxEB/90ABABP&#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4"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5" o:title=""/>
                  <o:lock v:ext="edit" aspectratio="t"/>
                </v:shape>
              </v:group>
            </w:pict>
          </mc:Fallback>
        </mc:AlternateContent>
      </w:r>
    </w:p>
    <w:p w14:paraId="37171A1C">
      <w:pPr>
        <w:pStyle w:val="9"/>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p>
    <w:p w14:paraId="4B53A23A">
      <w:pPr>
        <w:pStyle w:val="9"/>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p>
    <w:p w14:paraId="2042FBCC">
      <w:pPr>
        <w:pStyle w:val="9"/>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p>
    <w:p w14:paraId="234E5682">
      <w:pPr>
        <w:pStyle w:val="9"/>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p>
    <w:p w14:paraId="59C548C7">
      <w:pPr>
        <w:pStyle w:val="9"/>
        <w:pageBreakBefore w:val="0"/>
        <w:widowControl w:val="0"/>
        <w:kinsoku/>
        <w:overflowPunct/>
        <w:topLinePunct w:val="0"/>
        <w:bidi w:val="0"/>
        <w:spacing w:line="540" w:lineRule="exact"/>
        <w:textAlignment w:val="auto"/>
        <w:rPr>
          <w:rFonts w:hint="default" w:ascii="Times New Roman" w:hAnsi="Times New Roman" w:eastAsia="宋体" w:cs="Times New Roman"/>
          <w:sz w:val="30"/>
          <w:szCs w:val="30"/>
          <w:highlight w:val="none"/>
          <w:lang w:val="en-US" w:eastAsia="zh-CN"/>
        </w:rPr>
      </w:pPr>
    </w:p>
    <w:p w14:paraId="5E97AA75">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p>
    <w:p w14:paraId="7237581B">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default" w:ascii="方正小标宋简体" w:hAnsi="方正小标宋简体" w:eastAsia="方正小标宋简体" w:cs="方正小标宋简体"/>
          <w:color w:val="auto"/>
          <w:sz w:val="44"/>
          <w:szCs w:val="44"/>
          <w:highlight w:val="none"/>
          <w:lang w:val="en-US" w:eastAsia="zh-CN"/>
        </w:rPr>
      </w:pPr>
      <w:r>
        <w:rPr>
          <w:rFonts w:hint="eastAsia" w:ascii="方正小标宋简体" w:hAnsi="方正小标宋简体" w:eastAsia="方正小标宋简体" w:cs="方正小标宋简体"/>
          <w:color w:val="auto"/>
          <w:sz w:val="44"/>
          <w:szCs w:val="44"/>
          <w:highlight w:val="none"/>
          <w:lang w:val="en-US" w:eastAsia="zh-CN"/>
        </w:rPr>
        <w:t>南方电网综合能源贵州有限公司员工宿舍租赁要求</w:t>
      </w:r>
    </w:p>
    <w:p w14:paraId="5710AF8E">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733E45AB">
      <w:pPr>
        <w:pStyle w:val="10"/>
        <w:pageBreakBefore w:val="0"/>
        <w:widowControl w:val="0"/>
        <w:shd w:val="clear"/>
        <w:kinsoku/>
        <w:overflowPunct/>
        <w:topLinePunct w:val="0"/>
        <w:bidi w:val="0"/>
        <w:spacing w:line="540" w:lineRule="exact"/>
        <w:textAlignment w:val="auto"/>
        <w:rPr>
          <w:rFonts w:hint="default" w:ascii="Times New Roman" w:hAnsi="Times New Roman" w:eastAsia="宋体" w:cs="Times New Roman"/>
          <w:sz w:val="30"/>
          <w:szCs w:val="30"/>
          <w:highlight w:val="none"/>
        </w:rPr>
      </w:pPr>
    </w:p>
    <w:p w14:paraId="2903E0EB">
      <w:pPr>
        <w:pStyle w:val="10"/>
        <w:pageBreakBefore w:val="0"/>
        <w:widowControl w:val="0"/>
        <w:shd w:val="clear"/>
        <w:kinsoku/>
        <w:overflowPunct/>
        <w:topLinePunct w:val="0"/>
        <w:bidi w:val="0"/>
        <w:spacing w:line="540" w:lineRule="exact"/>
        <w:textAlignment w:val="auto"/>
        <w:rPr>
          <w:rFonts w:hint="default" w:ascii="Times New Roman" w:hAnsi="Times New Roman" w:eastAsia="宋体" w:cs="Times New Roman"/>
          <w:sz w:val="30"/>
          <w:szCs w:val="30"/>
          <w:highlight w:val="none"/>
        </w:rPr>
      </w:pPr>
    </w:p>
    <w:p w14:paraId="258ED721">
      <w:pPr>
        <w:pStyle w:val="10"/>
        <w:pageBreakBefore w:val="0"/>
        <w:widowControl w:val="0"/>
        <w:shd w:val="clear"/>
        <w:kinsoku/>
        <w:overflowPunct/>
        <w:topLinePunct w:val="0"/>
        <w:bidi w:val="0"/>
        <w:spacing w:line="540" w:lineRule="exact"/>
        <w:textAlignment w:val="auto"/>
        <w:rPr>
          <w:rFonts w:hint="default" w:ascii="Times New Roman" w:hAnsi="Times New Roman" w:eastAsia="宋体" w:cs="Times New Roman"/>
          <w:sz w:val="30"/>
          <w:szCs w:val="30"/>
          <w:highlight w:val="none"/>
        </w:rPr>
      </w:pPr>
    </w:p>
    <w:p w14:paraId="3762AA62">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6E64660C">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2D1D8C43">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0EB04382">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388DC43A">
      <w:pPr>
        <w:pStyle w:val="10"/>
        <w:pageBreakBefore w:val="0"/>
        <w:widowControl w:val="0"/>
        <w:shd w:val="clear"/>
        <w:kinsoku/>
        <w:overflowPunct/>
        <w:topLinePunct w:val="0"/>
        <w:bidi w:val="0"/>
        <w:spacing w:line="540" w:lineRule="exact"/>
        <w:jc w:val="both"/>
        <w:textAlignment w:val="auto"/>
        <w:rPr>
          <w:rFonts w:hint="default" w:ascii="Times New Roman" w:hAnsi="Times New Roman" w:eastAsia="宋体" w:cs="Times New Roman"/>
          <w:sz w:val="30"/>
          <w:szCs w:val="30"/>
          <w:highlight w:val="none"/>
        </w:rPr>
      </w:pPr>
    </w:p>
    <w:p w14:paraId="702DC0C9">
      <w:pPr>
        <w:pStyle w:val="10"/>
        <w:pageBreakBefore w:val="0"/>
        <w:widowControl w:val="0"/>
        <w:shd w:val="clear"/>
        <w:kinsoku/>
        <w:overflowPunct/>
        <w:topLinePunct w:val="0"/>
        <w:bidi w:val="0"/>
        <w:spacing w:line="540" w:lineRule="exact"/>
        <w:jc w:val="center"/>
        <w:textAlignment w:val="auto"/>
        <w:rPr>
          <w:rFonts w:hint="eastAsia" w:ascii="仿宋" w:hAnsi="仿宋" w:eastAsia="仿宋" w:cs="仿宋"/>
          <w:b/>
          <w:bCs/>
          <w:kern w:val="0"/>
          <w:sz w:val="32"/>
          <w:szCs w:val="32"/>
          <w:highlight w:val="none"/>
          <w:lang w:val="en-US" w:eastAsia="zh-CN" w:bidi="ar-SA"/>
        </w:rPr>
      </w:pPr>
    </w:p>
    <w:p w14:paraId="142AE4F3">
      <w:pPr>
        <w:pageBreakBefore w:val="0"/>
        <w:widowControl w:val="0"/>
        <w:kinsoku/>
        <w:overflowPunct/>
        <w:topLinePunct w:val="0"/>
        <w:bidi w:val="0"/>
        <w:spacing w:line="540" w:lineRule="exact"/>
        <w:jc w:val="center"/>
        <w:textAlignment w:val="auto"/>
        <w:rPr>
          <w:rFonts w:hint="eastAsia" w:ascii="仿宋" w:hAnsi="仿宋" w:eastAsia="仿宋" w:cs="仿宋"/>
          <w:sz w:val="32"/>
          <w:szCs w:val="32"/>
          <w:highlight w:val="none"/>
        </w:rPr>
      </w:pPr>
    </w:p>
    <w:p w14:paraId="4A07F86E">
      <w:pPr>
        <w:pageBreakBefore w:val="0"/>
        <w:widowControl w:val="0"/>
        <w:kinsoku/>
        <w:overflowPunct/>
        <w:topLinePunct w:val="0"/>
        <w:bidi w:val="0"/>
        <w:spacing w:line="540" w:lineRule="exact"/>
        <w:jc w:val="center"/>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南方电网综合能源贵州有限公司</w:t>
      </w:r>
    </w:p>
    <w:p w14:paraId="0183420B">
      <w:pPr>
        <w:pageBreakBefore w:val="0"/>
        <w:widowControl w:val="0"/>
        <w:kinsoku/>
        <w:overflowPunct/>
        <w:topLinePunct w:val="0"/>
        <w:bidi w:val="0"/>
        <w:spacing w:line="540" w:lineRule="exact"/>
        <w:jc w:val="center"/>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2025</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09</w:t>
      </w:r>
      <w:r>
        <w:rPr>
          <w:rFonts w:hint="eastAsia" w:ascii="仿宋" w:hAnsi="仿宋" w:eastAsia="仿宋" w:cs="仿宋"/>
          <w:sz w:val="32"/>
          <w:szCs w:val="32"/>
          <w:highlight w:val="none"/>
        </w:rPr>
        <w:t>月</w:t>
      </w:r>
    </w:p>
    <w:p w14:paraId="348F7740">
      <w:pPr>
        <w:pStyle w:val="9"/>
        <w:pageBreakBefore w:val="0"/>
        <w:widowControl w:val="0"/>
        <w:kinsoku/>
        <w:overflowPunct/>
        <w:topLinePunct w:val="0"/>
        <w:bidi w:val="0"/>
        <w:spacing w:line="540" w:lineRule="exact"/>
        <w:textAlignment w:val="auto"/>
        <w:rPr>
          <w:rFonts w:hint="default" w:ascii="Times New Roman" w:hAnsi="Times New Roman" w:cs="Times New Roman"/>
          <w:highlight w:val="none"/>
        </w:rPr>
      </w:pPr>
    </w:p>
    <w:p w14:paraId="19CF95CB">
      <w:pPr>
        <w:keepNext w:val="0"/>
        <w:keepLines w:val="0"/>
        <w:pageBreakBefore w:val="0"/>
        <w:widowControl w:val="0"/>
        <w:kinsoku/>
        <w:wordWrap/>
        <w:overflowPunct/>
        <w:topLinePunct w:val="0"/>
        <w:autoSpaceDE/>
        <w:autoSpaceDN/>
        <w:bidi w:val="0"/>
        <w:adjustRightInd/>
        <w:snapToGrid/>
        <w:spacing w:after="156" w:afterLines="50" w:line="540" w:lineRule="exact"/>
        <w:ind w:firstLine="480" w:firstLineChars="200"/>
        <w:textAlignment w:val="auto"/>
        <w:rPr>
          <w:rFonts w:hint="default" w:ascii="Times New Roman" w:hAnsi="Times New Roman" w:eastAsia="宋体" w:cs="Times New Roman"/>
          <w:caps/>
          <w:kern w:val="0"/>
          <w:sz w:val="24"/>
          <w:szCs w:val="24"/>
          <w:highlight w:val="none"/>
        </w:rPr>
      </w:pPr>
    </w:p>
    <w:p w14:paraId="3F71E80B">
      <w:pPr>
        <w:pStyle w:val="2"/>
        <w:rPr>
          <w:rFonts w:hint="default" w:ascii="Times New Roman" w:hAnsi="Times New Roman" w:eastAsia="宋体" w:cs="Times New Roman"/>
          <w:caps/>
          <w:kern w:val="0"/>
          <w:sz w:val="24"/>
          <w:szCs w:val="24"/>
          <w:highlight w:val="none"/>
        </w:rPr>
      </w:pPr>
    </w:p>
    <w:p w14:paraId="3203C248">
      <w:pPr>
        <w:pStyle w:val="2"/>
        <w:rPr>
          <w:rFonts w:hint="default" w:ascii="Times New Roman" w:hAnsi="Times New Roman" w:eastAsia="宋体" w:cs="Times New Roman"/>
          <w:caps/>
          <w:kern w:val="0"/>
          <w:sz w:val="24"/>
          <w:szCs w:val="24"/>
          <w:highlight w:val="none"/>
        </w:rPr>
      </w:pPr>
    </w:p>
    <w:p w14:paraId="45EA691E">
      <w:pPr>
        <w:keepNext w:val="0"/>
        <w:keepLines w:val="0"/>
        <w:pageBreakBefore w:val="0"/>
        <w:widowControl w:val="0"/>
        <w:kinsoku/>
        <w:wordWrap/>
        <w:overflowPunct/>
        <w:topLinePunct w:val="0"/>
        <w:autoSpaceDE/>
        <w:autoSpaceDN/>
        <w:bidi w:val="0"/>
        <w:adjustRightInd/>
        <w:snapToGrid/>
        <w:spacing w:after="156" w:afterLines="50" w:line="540" w:lineRule="exact"/>
        <w:textAlignment w:val="auto"/>
        <w:rPr>
          <w:rFonts w:hint="eastAsia" w:ascii="黑体" w:hAnsi="黑体" w:eastAsia="黑体" w:cs="黑体"/>
          <w:b/>
          <w:bCs/>
          <w:sz w:val="32"/>
          <w:highlight w:val="none"/>
          <w:lang w:val="en-US" w:eastAsia="zh-CN"/>
        </w:rPr>
      </w:pPr>
      <w:r>
        <w:rPr>
          <w:rFonts w:hint="eastAsia" w:ascii="黑体" w:hAnsi="黑体" w:eastAsia="黑体" w:cs="黑体"/>
          <w:b/>
          <w:bCs/>
          <w:sz w:val="32"/>
          <w:highlight w:val="none"/>
          <w:lang w:val="en-US" w:eastAsia="zh-CN"/>
        </w:rPr>
        <w:t>租赁要求：</w:t>
      </w:r>
    </w:p>
    <w:p w14:paraId="438FB4A9">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default" w:ascii="楷体" w:hAnsi="楷体" w:eastAsia="楷体" w:cs="楷体"/>
          <w:b w:val="0"/>
          <w:bCs w:val="0"/>
          <w:color w:val="FF0000"/>
          <w:sz w:val="32"/>
          <w:highlight w:val="none"/>
          <w:lang w:val="en-US" w:eastAsia="zh-CN"/>
        </w:rPr>
      </w:pPr>
      <w:r>
        <w:rPr>
          <w:rFonts w:hint="eastAsia" w:ascii="楷体" w:hAnsi="楷体" w:eastAsia="楷体" w:cs="楷体"/>
          <w:b/>
          <w:bCs/>
          <w:sz w:val="32"/>
          <w:highlight w:val="none"/>
          <w:lang w:val="en-US" w:eastAsia="zh-CN"/>
        </w:rPr>
        <w:t>（一）租赁目标</w:t>
      </w:r>
    </w:p>
    <w:p w14:paraId="170A751C">
      <w:pPr>
        <w:keepNext w:val="0"/>
        <w:keepLines w:val="0"/>
        <w:pageBreakBefore w:val="0"/>
        <w:widowControl w:val="0"/>
        <w:kinsoku/>
        <w:wordWrap/>
        <w:overflowPunct/>
        <w:topLinePunct w:val="0"/>
        <w:autoSpaceDE/>
        <w:autoSpaceDN/>
        <w:bidi w:val="0"/>
        <w:adjustRightInd/>
        <w:snapToGrid/>
        <w:spacing w:after="156" w:afterLines="50" w:line="540" w:lineRule="exact"/>
        <w:ind w:firstLine="600" w:firstLineChars="200"/>
        <w:textAlignment w:val="auto"/>
        <w:rPr>
          <w:rFonts w:hint="eastAsia" w:ascii="仿宋" w:hAnsi="仿宋" w:eastAsia="仿宋" w:cs="仿宋"/>
          <w:kern w:val="0"/>
          <w:sz w:val="30"/>
          <w:szCs w:val="30"/>
          <w:highlight w:val="none"/>
          <w:lang w:val="en-US" w:eastAsia="zh-CN"/>
        </w:rPr>
      </w:pPr>
      <w:r>
        <w:rPr>
          <w:rFonts w:hint="eastAsia" w:ascii="仿宋" w:hAnsi="仿宋" w:eastAsia="仿宋" w:cs="仿宋"/>
          <w:kern w:val="0"/>
          <w:sz w:val="30"/>
          <w:szCs w:val="30"/>
          <w:highlight w:val="none"/>
          <w:lang w:val="en-US" w:eastAsia="zh-CN"/>
        </w:rPr>
        <w:t>在南方电网综合能源贵州有限公司附近租赁员工宿舍1套，以供到公司挂任职务的异地同志使用。</w:t>
      </w:r>
    </w:p>
    <w:p w14:paraId="67DAFF5A">
      <w:pPr>
        <w:keepNext w:val="0"/>
        <w:keepLines w:val="0"/>
        <w:pageBreakBefore w:val="0"/>
        <w:widowControl w:val="0"/>
        <w:numPr>
          <w:ilvl w:val="0"/>
          <w:numId w:val="1"/>
        </w:numPr>
        <w:tabs>
          <w:tab w:val="right" w:leader="dot" w:pos="8296"/>
        </w:tabs>
        <w:kinsoku/>
        <w:wordWrap/>
        <w:overflowPunct/>
        <w:topLinePunct w:val="0"/>
        <w:autoSpaceDE/>
        <w:autoSpaceDN/>
        <w:bidi w:val="0"/>
        <w:adjustRightInd/>
        <w:snapToGrid/>
        <w:spacing w:line="540" w:lineRule="exact"/>
        <w:ind w:firstLine="643" w:firstLineChars="200"/>
        <w:jc w:val="left"/>
        <w:textAlignment w:val="auto"/>
        <w:outlineLvl w:val="1"/>
        <w:rPr>
          <w:rFonts w:hint="eastAsia" w:ascii="仿宋" w:hAnsi="仿宋" w:eastAsia="仿宋" w:cs="仿宋"/>
          <w:b/>
          <w:color w:val="auto"/>
          <w:kern w:val="2"/>
          <w:sz w:val="32"/>
          <w:szCs w:val="32"/>
          <w:highlight w:val="none"/>
          <w:lang w:val="en-US" w:eastAsia="zh-CN" w:bidi="ar-SA"/>
        </w:rPr>
      </w:pPr>
      <w:r>
        <w:rPr>
          <w:rFonts w:hint="eastAsia" w:ascii="仿宋" w:hAnsi="仿宋" w:eastAsia="仿宋" w:cs="仿宋"/>
          <w:b/>
          <w:color w:val="auto"/>
          <w:kern w:val="2"/>
          <w:sz w:val="32"/>
          <w:szCs w:val="32"/>
          <w:highlight w:val="none"/>
          <w:lang w:val="en-US" w:eastAsia="zh-CN" w:bidi="ar-SA"/>
        </w:rPr>
        <w:t>标的物清单</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654"/>
        <w:gridCol w:w="1217"/>
        <w:gridCol w:w="1166"/>
        <w:gridCol w:w="1269"/>
        <w:gridCol w:w="1319"/>
        <w:gridCol w:w="1117"/>
      </w:tblGrid>
      <w:tr w14:paraId="236FE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109C7B85">
            <w:pPr>
              <w:pStyle w:val="2"/>
              <w:numPr>
                <w:ilvl w:val="0"/>
                <w:numId w:val="0"/>
              </w:numPr>
              <w:jc w:val="center"/>
              <w:rPr>
                <w:rFonts w:hint="eastAsia" w:ascii="仿宋" w:hAnsi="仿宋" w:eastAsia="仿宋" w:cs="仿宋"/>
                <w:sz w:val="24"/>
                <w:szCs w:val="24"/>
                <w:vertAlign w:val="baseline"/>
                <w:lang w:val="en-US" w:eastAsia="zh-CN"/>
              </w:rPr>
            </w:pPr>
            <w:r>
              <w:rPr>
                <w:rFonts w:hint="eastAsia" w:ascii="仿宋" w:hAnsi="仿宋" w:eastAsia="仿宋" w:cs="仿宋"/>
                <w:b w:val="0"/>
                <w:bCs/>
                <w:sz w:val="24"/>
                <w:szCs w:val="24"/>
                <w:vertAlign w:val="baseline"/>
                <w:lang w:val="en-US" w:eastAsia="zh-CN"/>
              </w:rPr>
              <w:t>标包序号</w:t>
            </w:r>
          </w:p>
        </w:tc>
        <w:tc>
          <w:tcPr>
            <w:tcW w:w="1654" w:type="dxa"/>
            <w:vAlign w:val="center"/>
          </w:tcPr>
          <w:p w14:paraId="501336F6">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标包名称</w:t>
            </w:r>
          </w:p>
        </w:tc>
        <w:tc>
          <w:tcPr>
            <w:tcW w:w="1217" w:type="dxa"/>
            <w:vAlign w:val="center"/>
          </w:tcPr>
          <w:p w14:paraId="773EAF02">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预计采购金额（元）</w:t>
            </w:r>
          </w:p>
        </w:tc>
        <w:tc>
          <w:tcPr>
            <w:tcW w:w="1166" w:type="dxa"/>
            <w:vAlign w:val="center"/>
          </w:tcPr>
          <w:p w14:paraId="629DAC41">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租赁期</w:t>
            </w:r>
          </w:p>
        </w:tc>
        <w:tc>
          <w:tcPr>
            <w:tcW w:w="1269" w:type="dxa"/>
            <w:vAlign w:val="center"/>
          </w:tcPr>
          <w:p w14:paraId="66594932">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总价最高限价（元）</w:t>
            </w:r>
          </w:p>
        </w:tc>
        <w:tc>
          <w:tcPr>
            <w:tcW w:w="1319" w:type="dxa"/>
            <w:vAlign w:val="center"/>
          </w:tcPr>
          <w:p w14:paraId="120CBEBE">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单价最高限价（元/月）</w:t>
            </w:r>
          </w:p>
        </w:tc>
        <w:tc>
          <w:tcPr>
            <w:tcW w:w="1117" w:type="dxa"/>
            <w:vAlign w:val="center"/>
          </w:tcPr>
          <w:p w14:paraId="7BD8BEAC">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sz w:val="24"/>
                <w:szCs w:val="24"/>
                <w:highlight w:val="none"/>
                <w:vertAlign w:val="baseline"/>
                <w:lang w:eastAsia="zh-CN"/>
              </w:rPr>
              <w:t>备注</w:t>
            </w:r>
          </w:p>
        </w:tc>
      </w:tr>
      <w:tr w14:paraId="68EA3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14:paraId="01FD8E30">
            <w:pPr>
              <w:pStyle w:val="2"/>
              <w:numPr>
                <w:ilvl w:val="0"/>
                <w:numId w:val="0"/>
              </w:numPr>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w:t>
            </w:r>
          </w:p>
        </w:tc>
        <w:tc>
          <w:tcPr>
            <w:tcW w:w="1654" w:type="dxa"/>
            <w:vAlign w:val="center"/>
          </w:tcPr>
          <w:p w14:paraId="2D34462E">
            <w:pPr>
              <w:pStyle w:val="2"/>
              <w:numPr>
                <w:ilvl w:val="0"/>
                <w:numId w:val="0"/>
              </w:numPr>
              <w:jc w:val="center"/>
              <w:rPr>
                <w:rFonts w:hint="default"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南方电网综合能源贵州有限公司员工宿舍租赁零星采购</w:t>
            </w:r>
          </w:p>
        </w:tc>
        <w:tc>
          <w:tcPr>
            <w:tcW w:w="1217" w:type="dxa"/>
            <w:vAlign w:val="center"/>
          </w:tcPr>
          <w:p w14:paraId="687AA85E">
            <w:pPr>
              <w:pStyle w:val="2"/>
              <w:numPr>
                <w:ilvl w:val="0"/>
                <w:numId w:val="0"/>
              </w:numPr>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48000</w:t>
            </w:r>
          </w:p>
        </w:tc>
        <w:tc>
          <w:tcPr>
            <w:tcW w:w="1166" w:type="dxa"/>
            <w:vAlign w:val="center"/>
          </w:tcPr>
          <w:p w14:paraId="03FD5C15">
            <w:pPr>
              <w:pStyle w:val="2"/>
              <w:numPr>
                <w:ilvl w:val="0"/>
                <w:numId w:val="0"/>
              </w:numPr>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1年</w:t>
            </w:r>
          </w:p>
        </w:tc>
        <w:tc>
          <w:tcPr>
            <w:tcW w:w="1269" w:type="dxa"/>
            <w:vAlign w:val="center"/>
          </w:tcPr>
          <w:p w14:paraId="5866A412">
            <w:pPr>
              <w:pStyle w:val="2"/>
              <w:numPr>
                <w:ilvl w:val="0"/>
                <w:numId w:val="0"/>
              </w:numPr>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48000</w:t>
            </w:r>
          </w:p>
        </w:tc>
        <w:tc>
          <w:tcPr>
            <w:tcW w:w="1319" w:type="dxa"/>
            <w:vAlign w:val="center"/>
          </w:tcPr>
          <w:p w14:paraId="45363112">
            <w:pPr>
              <w:pStyle w:val="2"/>
              <w:numPr>
                <w:ilvl w:val="0"/>
                <w:numId w:val="0"/>
              </w:numPr>
              <w:jc w:val="center"/>
              <w:rPr>
                <w:rFonts w:hint="eastAsia" w:ascii="仿宋" w:hAnsi="仿宋" w:eastAsia="仿宋" w:cs="仿宋"/>
                <w:b w:val="0"/>
                <w:bCs/>
                <w:sz w:val="24"/>
                <w:szCs w:val="24"/>
                <w:vertAlign w:val="baseline"/>
                <w:lang w:val="en-US" w:eastAsia="zh-CN"/>
              </w:rPr>
            </w:pPr>
            <w:r>
              <w:rPr>
                <w:rFonts w:hint="eastAsia" w:ascii="仿宋" w:hAnsi="仿宋" w:eastAsia="仿宋" w:cs="仿宋"/>
                <w:b w:val="0"/>
                <w:bCs/>
                <w:sz w:val="24"/>
                <w:szCs w:val="24"/>
                <w:vertAlign w:val="baseline"/>
                <w:lang w:val="en-US" w:eastAsia="zh-CN"/>
              </w:rPr>
              <w:t>4000</w:t>
            </w:r>
          </w:p>
        </w:tc>
        <w:tc>
          <w:tcPr>
            <w:tcW w:w="1117" w:type="dxa"/>
            <w:vAlign w:val="center"/>
          </w:tcPr>
          <w:p w14:paraId="79CA751F">
            <w:pPr>
              <w:pStyle w:val="2"/>
              <w:numPr>
                <w:ilvl w:val="0"/>
                <w:numId w:val="0"/>
              </w:numPr>
              <w:jc w:val="center"/>
              <w:rPr>
                <w:rFonts w:hint="eastAsia" w:ascii="仿宋" w:hAnsi="仿宋" w:eastAsia="仿宋" w:cs="仿宋"/>
                <w:b w:val="0"/>
                <w:bCs/>
                <w:sz w:val="24"/>
                <w:szCs w:val="24"/>
                <w:vertAlign w:val="baseline"/>
                <w:lang w:val="en-US" w:eastAsia="zh-CN"/>
              </w:rPr>
            </w:pPr>
          </w:p>
        </w:tc>
      </w:tr>
    </w:tbl>
    <w:p w14:paraId="3E5AE7E8">
      <w:pPr>
        <w:pStyle w:val="2"/>
        <w:numPr>
          <w:ilvl w:val="0"/>
          <w:numId w:val="0"/>
        </w:numPr>
        <w:jc w:val="both"/>
        <w:rPr>
          <w:rFonts w:hint="default"/>
          <w:lang w:val="en-US" w:eastAsia="zh-CN"/>
        </w:rPr>
      </w:pPr>
    </w:p>
    <w:p w14:paraId="0783B8CF">
      <w:pPr>
        <w:keepNext w:val="0"/>
        <w:keepLines w:val="0"/>
        <w:pageBreakBefore w:val="0"/>
        <w:widowControl w:val="0"/>
        <w:numPr>
          <w:ilvl w:val="0"/>
          <w:numId w:val="1"/>
        </w:numPr>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3" w:firstLineChars="200"/>
        <w:jc w:val="both"/>
        <w:textAlignment w:val="auto"/>
        <w:outlineLvl w:val="9"/>
        <w:rPr>
          <w:rFonts w:hint="eastAsia" w:ascii="楷体" w:hAnsi="楷体" w:eastAsia="楷体" w:cs="楷体"/>
          <w:b/>
          <w:bCs/>
          <w:sz w:val="32"/>
          <w:highlight w:val="none"/>
          <w:lang w:val="en-US" w:eastAsia="zh-CN"/>
        </w:rPr>
      </w:pPr>
      <w:bookmarkStart w:id="0" w:name="_Toc21270"/>
      <w:r>
        <w:rPr>
          <w:rFonts w:hint="eastAsia" w:ascii="楷体" w:hAnsi="楷体" w:eastAsia="楷体" w:cs="楷体"/>
          <w:b/>
          <w:bCs/>
          <w:sz w:val="32"/>
          <w:highlight w:val="none"/>
          <w:lang w:val="en-US" w:eastAsia="zh-CN"/>
        </w:rPr>
        <w:t>资格要求</w:t>
      </w:r>
    </w:p>
    <w:tbl>
      <w:tblPr>
        <w:tblStyle w:val="7"/>
        <w:tblpPr w:leftFromText="180" w:rightFromText="180" w:vertAnchor="text" w:horzAnchor="page" w:tblpX="1793" w:tblpY="296"/>
        <w:tblOverlap w:val="never"/>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525"/>
      </w:tblGrid>
      <w:tr w14:paraId="02A7E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9" w:hRule="atLeast"/>
        </w:trPr>
        <w:tc>
          <w:tcPr>
            <w:tcW w:w="8525" w:type="dxa"/>
            <w:shd w:val="clear" w:color="auto" w:fill="auto"/>
            <w:vAlign w:val="center"/>
          </w:tcPr>
          <w:p w14:paraId="2D977DE4">
            <w:pPr>
              <w:shd w:val="clear"/>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通用资格</w:t>
            </w:r>
          </w:p>
        </w:tc>
      </w:tr>
      <w:tr w14:paraId="2261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8525" w:type="dxa"/>
            <w:shd w:val="clear" w:color="auto" w:fill="auto"/>
            <w:vAlign w:val="center"/>
          </w:tcPr>
          <w:p w14:paraId="63C0F21F">
            <w:pPr>
              <w:keepNext w:val="0"/>
              <w:keepLines w:val="0"/>
              <w:pageBreakBefore w:val="0"/>
              <w:widowControl w:val="0"/>
              <w:numPr>
                <w:ilvl w:val="0"/>
                <w:numId w:val="0"/>
              </w:numPr>
              <w:shd w:val="clear"/>
              <w:kinsoku/>
              <w:wordWrap/>
              <w:overflowPunct/>
              <w:topLinePunct w:val="0"/>
              <w:autoSpaceDE/>
              <w:autoSpaceDN/>
              <w:bidi w:val="0"/>
              <w:adjustRightInd/>
              <w:snapToGrid/>
              <w:spacing w:line="500" w:lineRule="exact"/>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1、报价</w:t>
            </w:r>
            <w:r>
              <w:rPr>
                <w:rFonts w:hint="eastAsia" w:ascii="仿宋" w:hAnsi="仿宋" w:eastAsia="仿宋" w:cs="仿宋"/>
                <w:sz w:val="24"/>
                <w:szCs w:val="24"/>
              </w:rPr>
              <w:t>人必须是中华人民共和国境内依法设立的符合《民法典》或其他法律规定的法人或非法人组织，或其他组织，并提供登记设立的证明文件（营业执照或事业法人登记证等）。与</w:t>
            </w:r>
            <w:r>
              <w:rPr>
                <w:rFonts w:hint="eastAsia" w:ascii="仿宋" w:hAnsi="仿宋" w:eastAsia="仿宋" w:cs="仿宋"/>
                <w:sz w:val="24"/>
                <w:szCs w:val="24"/>
                <w:lang w:val="en-US" w:eastAsia="zh-CN"/>
              </w:rPr>
              <w:t>采购</w:t>
            </w:r>
            <w:r>
              <w:rPr>
                <w:rFonts w:hint="eastAsia" w:ascii="仿宋" w:hAnsi="仿宋" w:eastAsia="仿宋" w:cs="仿宋"/>
                <w:sz w:val="24"/>
                <w:szCs w:val="24"/>
              </w:rPr>
              <w:t>人存在利害关系可能影响</w:t>
            </w:r>
            <w:r>
              <w:rPr>
                <w:rFonts w:hint="eastAsia" w:ascii="仿宋" w:hAnsi="仿宋" w:eastAsia="仿宋" w:cs="仿宋"/>
                <w:sz w:val="24"/>
                <w:szCs w:val="24"/>
                <w:lang w:val="en-US" w:eastAsia="zh-CN"/>
              </w:rPr>
              <w:t>采购</w:t>
            </w:r>
            <w:r>
              <w:rPr>
                <w:rFonts w:hint="eastAsia" w:ascii="仿宋" w:hAnsi="仿宋" w:eastAsia="仿宋" w:cs="仿宋"/>
                <w:sz w:val="24"/>
                <w:szCs w:val="24"/>
              </w:rPr>
              <w:t>公正性的法人、其他组织或者个人不得参加本</w:t>
            </w:r>
            <w:r>
              <w:rPr>
                <w:rFonts w:hint="eastAsia" w:ascii="仿宋" w:hAnsi="仿宋" w:eastAsia="仿宋" w:cs="仿宋"/>
                <w:sz w:val="24"/>
                <w:szCs w:val="24"/>
                <w:lang w:val="en-US" w:eastAsia="zh-CN"/>
              </w:rPr>
              <w:t>采购</w:t>
            </w:r>
            <w:r>
              <w:rPr>
                <w:rFonts w:hint="eastAsia" w:ascii="仿宋" w:hAnsi="仿宋" w:eastAsia="仿宋" w:cs="仿宋"/>
                <w:sz w:val="24"/>
                <w:szCs w:val="24"/>
              </w:rPr>
              <w:t>项目投标</w:t>
            </w:r>
            <w:r>
              <w:rPr>
                <w:rFonts w:hint="eastAsia" w:ascii="仿宋" w:hAnsi="仿宋" w:eastAsia="仿宋" w:cs="仿宋"/>
                <w:sz w:val="24"/>
                <w:szCs w:val="24"/>
                <w:lang w:eastAsia="zh-CN"/>
              </w:rPr>
              <w:t>；</w:t>
            </w:r>
            <w:r>
              <w:rPr>
                <w:rFonts w:hint="eastAsia" w:ascii="仿宋" w:hAnsi="仿宋" w:eastAsia="仿宋" w:cs="仿宋"/>
                <w:sz w:val="24"/>
                <w:szCs w:val="24"/>
              </w:rPr>
              <w:t>接受自然人</w:t>
            </w:r>
            <w:r>
              <w:rPr>
                <w:rFonts w:hint="eastAsia" w:ascii="仿宋" w:hAnsi="仿宋" w:eastAsia="仿宋" w:cs="仿宋"/>
                <w:sz w:val="24"/>
                <w:szCs w:val="24"/>
                <w:lang w:eastAsia="zh-CN"/>
              </w:rPr>
              <w:t>参与（</w:t>
            </w:r>
            <w:r>
              <w:rPr>
                <w:rFonts w:hint="eastAsia" w:ascii="仿宋" w:hAnsi="仿宋" w:eastAsia="仿宋" w:cs="仿宋"/>
                <w:sz w:val="24"/>
                <w:szCs w:val="24"/>
                <w:lang w:val="en-US" w:eastAsia="zh-CN"/>
              </w:rPr>
              <w:t>提供身份证证件</w:t>
            </w:r>
            <w:r>
              <w:rPr>
                <w:rFonts w:hint="eastAsia" w:ascii="仿宋" w:hAnsi="仿宋" w:eastAsia="仿宋" w:cs="仿宋"/>
                <w:sz w:val="24"/>
                <w:szCs w:val="24"/>
                <w:lang w:eastAsia="zh-CN"/>
              </w:rPr>
              <w:t>）。</w:t>
            </w:r>
          </w:p>
          <w:p w14:paraId="70889C93">
            <w:pPr>
              <w:pStyle w:val="2"/>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仿宋" w:hAnsi="仿宋" w:eastAsia="仿宋" w:cs="仿宋"/>
                <w:sz w:val="28"/>
                <w:szCs w:val="28"/>
                <w:lang w:val="en-US" w:eastAsia="zh-CN"/>
              </w:rPr>
            </w:pPr>
            <w:r>
              <w:rPr>
                <w:rFonts w:hint="eastAsia" w:ascii="仿宋" w:hAnsi="仿宋" w:eastAsia="仿宋" w:cs="仿宋"/>
                <w:b w:val="0"/>
                <w:bCs w:val="0"/>
                <w:color w:val="auto"/>
                <w:kern w:val="2"/>
                <w:sz w:val="24"/>
                <w:szCs w:val="24"/>
                <w:lang w:val="en-US" w:eastAsia="zh-CN" w:bidi="ar-SA"/>
              </w:rPr>
              <w:t>2、不接受联合体参与</w:t>
            </w:r>
          </w:p>
        </w:tc>
      </w:tr>
      <w:tr w14:paraId="1C565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8525" w:type="dxa"/>
            <w:shd w:val="clear" w:color="auto" w:fill="auto"/>
            <w:vAlign w:val="center"/>
          </w:tcPr>
          <w:p w14:paraId="073C9377">
            <w:pPr>
              <w:shd w:val="clear"/>
              <w:jc w:val="center"/>
              <w:rPr>
                <w:rFonts w:hint="eastAsia" w:ascii="仿宋" w:hAnsi="仿宋" w:eastAsia="仿宋" w:cs="仿宋"/>
                <w:sz w:val="28"/>
                <w:szCs w:val="28"/>
                <w:highlight w:val="none"/>
                <w:vertAlign w:val="baseline"/>
                <w:lang w:val="en-US" w:eastAsia="zh-CN"/>
              </w:rPr>
            </w:pPr>
            <w:r>
              <w:rPr>
                <w:rFonts w:hint="eastAsia" w:ascii="仿宋" w:hAnsi="仿宋" w:eastAsia="仿宋" w:cs="仿宋"/>
                <w:sz w:val="28"/>
                <w:szCs w:val="28"/>
                <w:highlight w:val="none"/>
                <w:vertAlign w:val="baseline"/>
                <w:lang w:val="en-US" w:eastAsia="zh-CN"/>
              </w:rPr>
              <w:t>专用资格</w:t>
            </w:r>
          </w:p>
        </w:tc>
      </w:tr>
      <w:tr w14:paraId="2005B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7" w:hRule="atLeast"/>
        </w:trPr>
        <w:tc>
          <w:tcPr>
            <w:tcW w:w="8525" w:type="dxa"/>
            <w:shd w:val="clear" w:color="auto" w:fill="auto"/>
            <w:vAlign w:val="center"/>
          </w:tcPr>
          <w:p w14:paraId="39B2A06F">
            <w:pPr>
              <w:keepNext w:val="0"/>
              <w:keepLines w:val="0"/>
              <w:pageBreakBefore w:val="0"/>
              <w:widowControl w:val="0"/>
              <w:shd w:val="clear"/>
              <w:kinsoku/>
              <w:wordWrap/>
              <w:overflowPunct/>
              <w:topLinePunct w:val="0"/>
              <w:autoSpaceDE/>
              <w:autoSpaceDN/>
              <w:bidi w:val="0"/>
              <w:adjustRightInd/>
              <w:snapToGrid/>
              <w:spacing w:line="500" w:lineRule="exact"/>
              <w:jc w:val="both"/>
              <w:textAlignment w:val="auto"/>
              <w:rPr>
                <w:rFonts w:hint="eastAsia" w:ascii="仿宋" w:hAnsi="仿宋" w:eastAsia="仿宋" w:cs="仿宋"/>
                <w:sz w:val="28"/>
                <w:szCs w:val="28"/>
                <w:lang w:val="en-US" w:eastAsia="zh-CN"/>
              </w:rPr>
            </w:pPr>
            <w:r>
              <w:rPr>
                <w:rFonts w:hint="eastAsia" w:ascii="仿宋" w:hAnsi="仿宋" w:eastAsia="仿宋" w:cs="仿宋"/>
                <w:sz w:val="24"/>
                <w:szCs w:val="24"/>
                <w:lang w:val="en-US" w:eastAsia="zh-CN"/>
              </w:rPr>
              <w:t>1、报价</w:t>
            </w:r>
            <w:r>
              <w:rPr>
                <w:rFonts w:hint="eastAsia" w:ascii="仿宋" w:hAnsi="仿宋" w:eastAsia="仿宋" w:cs="仿宋"/>
                <w:sz w:val="24"/>
                <w:szCs w:val="24"/>
              </w:rPr>
              <w:t>人有房源的租赁权。</w:t>
            </w:r>
            <w:r>
              <w:rPr>
                <w:rFonts w:hint="eastAsia" w:ascii="仿宋" w:hAnsi="仿宋" w:eastAsia="仿宋" w:cs="仿宋"/>
                <w:sz w:val="24"/>
                <w:szCs w:val="24"/>
                <w:lang w:val="en-US" w:eastAsia="zh-CN"/>
              </w:rPr>
              <w:t>报价</w:t>
            </w:r>
            <w:r>
              <w:rPr>
                <w:rFonts w:hint="eastAsia" w:ascii="仿宋" w:hAnsi="仿宋" w:eastAsia="仿宋" w:cs="仿宋"/>
                <w:sz w:val="24"/>
                <w:szCs w:val="24"/>
              </w:rPr>
              <w:t>人的自有房源需提供</w:t>
            </w:r>
            <w:r>
              <w:rPr>
                <w:rFonts w:hint="eastAsia" w:ascii="仿宋" w:hAnsi="仿宋" w:eastAsia="仿宋" w:cs="仿宋"/>
                <w:sz w:val="24"/>
                <w:szCs w:val="24"/>
                <w:lang w:val="en-US" w:eastAsia="zh-CN"/>
              </w:rPr>
              <w:t>房屋不动产权证</w:t>
            </w:r>
            <w:r>
              <w:rPr>
                <w:rFonts w:hint="eastAsia" w:ascii="仿宋" w:hAnsi="仿宋" w:eastAsia="仿宋" w:cs="仿宋"/>
                <w:sz w:val="24"/>
                <w:szCs w:val="24"/>
              </w:rPr>
              <w:t>复印件</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产权面积不超过50平方米）</w:t>
            </w:r>
            <w:r>
              <w:rPr>
                <w:rFonts w:hint="eastAsia" w:ascii="仿宋" w:hAnsi="仿宋" w:eastAsia="仿宋" w:cs="仿宋"/>
                <w:sz w:val="24"/>
                <w:szCs w:val="24"/>
              </w:rPr>
              <w:t>。</w:t>
            </w:r>
            <w:r>
              <w:rPr>
                <w:rFonts w:hint="eastAsia" w:ascii="仿宋" w:hAnsi="仿宋" w:eastAsia="仿宋" w:cs="仿宋"/>
                <w:sz w:val="24"/>
                <w:szCs w:val="24"/>
                <w:lang w:val="en-US" w:eastAsia="zh-CN"/>
              </w:rPr>
              <w:t>报价</w:t>
            </w:r>
            <w:r>
              <w:rPr>
                <w:rFonts w:hint="eastAsia" w:ascii="仿宋" w:hAnsi="仿宋" w:eastAsia="仿宋" w:cs="仿宋"/>
                <w:sz w:val="24"/>
                <w:szCs w:val="24"/>
              </w:rPr>
              <w:t>人的租赁房源需提供租赁合同且合同内列明可以转租的条款，若合同内没有列明转租条款，可提供其它相关证明材料证明</w:t>
            </w:r>
            <w:r>
              <w:rPr>
                <w:rFonts w:hint="eastAsia" w:ascii="仿宋" w:hAnsi="仿宋" w:eastAsia="仿宋" w:cs="仿宋"/>
                <w:sz w:val="24"/>
                <w:szCs w:val="24"/>
                <w:lang w:val="en-US" w:eastAsia="zh-CN"/>
              </w:rPr>
              <w:t>报价</w:t>
            </w:r>
            <w:r>
              <w:rPr>
                <w:rFonts w:hint="eastAsia" w:ascii="仿宋" w:hAnsi="仿宋" w:eastAsia="仿宋" w:cs="仿宋"/>
                <w:sz w:val="24"/>
                <w:szCs w:val="24"/>
              </w:rPr>
              <w:t>人有房源的租赁权。</w:t>
            </w:r>
          </w:p>
        </w:tc>
      </w:tr>
    </w:tbl>
    <w:p w14:paraId="6707D9F3">
      <w:pPr>
        <w:pStyle w:val="2"/>
        <w:numPr>
          <w:ilvl w:val="0"/>
          <w:numId w:val="0"/>
        </w:numPr>
        <w:ind w:leftChars="200"/>
        <w:jc w:val="both"/>
        <w:rPr>
          <w:rFonts w:hint="eastAsia"/>
          <w:lang w:val="en-US" w:eastAsia="zh-CN"/>
        </w:rPr>
      </w:pPr>
    </w:p>
    <w:bookmarkEnd w:id="0"/>
    <w:p w14:paraId="36AE4128">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bCs/>
          <w:sz w:val="32"/>
          <w:highlight w:val="none"/>
          <w:lang w:val="en-US" w:eastAsia="zh-CN"/>
        </w:rPr>
      </w:pPr>
      <w:r>
        <w:rPr>
          <w:rFonts w:hint="eastAsia" w:ascii="楷体" w:hAnsi="楷体" w:eastAsia="楷体" w:cs="楷体"/>
          <w:b/>
          <w:bCs/>
          <w:sz w:val="32"/>
          <w:highlight w:val="none"/>
          <w:lang w:val="en-US" w:eastAsia="zh-CN"/>
        </w:rPr>
        <w:t>（四）付款方式</w:t>
      </w:r>
    </w:p>
    <w:p w14:paraId="49542773">
      <w:pPr>
        <w:keepNext w:val="0"/>
        <w:keepLines w:val="0"/>
        <w:pageBreakBefore w:val="0"/>
        <w:widowControl w:val="0"/>
        <w:tabs>
          <w:tab w:val="right" w:leader="dot" w:pos="8296"/>
        </w:tabs>
        <w:kinsoku/>
        <w:wordWrap/>
        <w:overflowPunct/>
        <w:topLinePunct w:val="0"/>
        <w:autoSpaceDE/>
        <w:autoSpaceDN/>
        <w:bidi w:val="0"/>
        <w:adjustRightInd/>
        <w:snapToGrid/>
        <w:spacing w:line="540" w:lineRule="exact"/>
        <w:ind w:firstLine="600" w:firstLineChars="200"/>
        <w:jc w:val="left"/>
        <w:textAlignment w:val="auto"/>
        <w:rPr>
          <w:rFonts w:hint="eastAsia" w:ascii="仿宋" w:hAnsi="仿宋" w:eastAsia="仿宋" w:cs="仿宋"/>
          <w:b w:val="0"/>
          <w:bCs w:val="0"/>
          <w:color w:val="auto"/>
          <w:sz w:val="30"/>
          <w:szCs w:val="30"/>
          <w:highlight w:val="none"/>
          <w:u w:val="none"/>
          <w:lang w:val="en-US" w:eastAsia="zh-CN"/>
        </w:rPr>
      </w:pPr>
      <w:r>
        <w:rPr>
          <w:rFonts w:hint="eastAsia" w:ascii="仿宋" w:hAnsi="仿宋" w:eastAsia="仿宋" w:cs="仿宋"/>
          <w:b w:val="0"/>
          <w:bCs w:val="0"/>
          <w:color w:val="auto"/>
          <w:sz w:val="30"/>
          <w:szCs w:val="30"/>
          <w:highlight w:val="none"/>
          <w:u w:val="none"/>
          <w:lang w:val="en-US" w:eastAsia="zh-CN"/>
        </w:rPr>
        <w:t>详见合同条款</w:t>
      </w:r>
    </w:p>
    <w:p w14:paraId="4D451801">
      <w:pPr>
        <w:keepNext w:val="0"/>
        <w:keepLines w:val="0"/>
        <w:pageBreakBefore w:val="0"/>
        <w:widowControl w:val="0"/>
        <w:suppressLineNumbers w:val="0"/>
        <w:suppressAutoHyphens w:val="0"/>
        <w:kinsoku/>
        <w:wordWrap/>
        <w:overflowPunct/>
        <w:topLinePunct w:val="0"/>
        <w:autoSpaceDE/>
        <w:autoSpaceDN/>
        <w:bidi w:val="0"/>
        <w:adjustRightInd/>
        <w:snapToGrid/>
        <w:spacing w:beforeAutospacing="0" w:afterAutospacing="0" w:line="540" w:lineRule="exact"/>
        <w:ind w:left="0" w:leftChars="0" w:right="0" w:rightChars="0" w:firstLine="641" w:firstLineChars="0"/>
        <w:jc w:val="both"/>
        <w:textAlignment w:val="auto"/>
        <w:outlineLvl w:val="9"/>
        <w:rPr>
          <w:rFonts w:hint="eastAsia" w:ascii="楷体" w:hAnsi="楷体" w:eastAsia="楷体" w:cs="楷体"/>
          <w:b w:val="0"/>
          <w:bCs w:val="0"/>
          <w:color w:val="FF0000"/>
          <w:sz w:val="30"/>
          <w:szCs w:val="30"/>
          <w:highlight w:val="none"/>
          <w:lang w:val="en-US" w:eastAsia="zh-CN"/>
        </w:rPr>
      </w:pPr>
      <w:r>
        <w:rPr>
          <w:rFonts w:hint="eastAsia" w:ascii="楷体" w:hAnsi="楷体" w:eastAsia="楷体" w:cs="楷体"/>
          <w:b/>
          <w:bCs/>
          <w:sz w:val="32"/>
          <w:highlight w:val="none"/>
          <w:lang w:val="en-US" w:eastAsia="zh-CN"/>
        </w:rPr>
        <w:t>（五）其它要求</w:t>
      </w:r>
    </w:p>
    <w:p w14:paraId="5F0CBE23">
      <w:pPr>
        <w:pStyle w:val="4"/>
        <w:pageBreakBefore w:val="0"/>
        <w:widowControl w:val="0"/>
        <w:kinsoku/>
        <w:wordWrap/>
        <w:overflowPunct/>
        <w:topLinePunct w:val="0"/>
        <w:autoSpaceDE/>
        <w:autoSpaceDN/>
        <w:bidi w:val="0"/>
        <w:adjustRightInd/>
        <w:snapToGrid w:val="0"/>
        <w:spacing w:before="0" w:beforeLines="0" w:after="0" w:afterLines="0" w:line="520" w:lineRule="exact"/>
        <w:ind w:firstLine="640"/>
        <w:textAlignment w:val="auto"/>
        <w:rPr>
          <w:rFonts w:hint="eastAsia" w:ascii="仿宋" w:hAnsi="仿宋" w:eastAsia="仿宋" w:cs="仿宋"/>
          <w:b w:val="0"/>
          <w:bCs w:val="0"/>
          <w:color w:val="auto"/>
          <w:kern w:val="0"/>
          <w:sz w:val="30"/>
          <w:szCs w:val="30"/>
          <w:highlight w:val="none"/>
          <w:lang w:val="en-US" w:eastAsia="zh-CN"/>
        </w:rPr>
      </w:pPr>
      <w:r>
        <w:rPr>
          <w:rFonts w:hint="eastAsia" w:ascii="仿宋" w:hAnsi="仿宋" w:eastAsia="仿宋" w:cs="仿宋"/>
          <w:b w:val="0"/>
          <w:bCs w:val="0"/>
          <w:color w:val="auto"/>
          <w:kern w:val="0"/>
          <w:sz w:val="30"/>
          <w:szCs w:val="30"/>
          <w:highlight w:val="none"/>
          <w:lang w:val="en-US" w:eastAsia="zh-CN"/>
        </w:rPr>
        <w:t>1.报价人提供的房屋面积不超过50平方米（以房屋不动产权证为准）；</w:t>
      </w:r>
    </w:p>
    <w:p w14:paraId="5BA7F5E7">
      <w:pPr>
        <w:pStyle w:val="4"/>
        <w:pageBreakBefore w:val="0"/>
        <w:widowControl w:val="0"/>
        <w:kinsoku/>
        <w:wordWrap/>
        <w:overflowPunct/>
        <w:topLinePunct w:val="0"/>
        <w:autoSpaceDE/>
        <w:autoSpaceDN/>
        <w:bidi w:val="0"/>
        <w:adjustRightInd/>
        <w:snapToGrid w:val="0"/>
        <w:spacing w:before="0" w:beforeLines="0" w:after="0" w:afterLines="0" w:line="520" w:lineRule="exact"/>
        <w:ind w:firstLine="640"/>
        <w:textAlignment w:val="auto"/>
        <w:rPr>
          <w:rFonts w:hint="eastAsia" w:ascii="仿宋" w:hAnsi="仿宋" w:eastAsia="仿宋" w:cs="仿宋"/>
          <w:b w:val="0"/>
          <w:bCs w:val="0"/>
          <w:color w:val="auto"/>
          <w:kern w:val="0"/>
          <w:sz w:val="30"/>
          <w:szCs w:val="30"/>
          <w:highlight w:val="none"/>
          <w:lang w:val="en-US" w:eastAsia="zh-CN"/>
        </w:rPr>
      </w:pPr>
      <w:r>
        <w:rPr>
          <w:rFonts w:hint="eastAsia" w:ascii="仿宋" w:hAnsi="仿宋" w:eastAsia="仿宋" w:cs="仿宋"/>
          <w:b w:val="0"/>
          <w:bCs w:val="0"/>
          <w:color w:val="auto"/>
          <w:kern w:val="0"/>
          <w:sz w:val="30"/>
          <w:szCs w:val="30"/>
          <w:highlight w:val="none"/>
          <w:lang w:val="en-US" w:eastAsia="zh-CN"/>
        </w:rPr>
        <w:t>2.房屋区域位置优越，距公司办公地点（贵阳市南明区大南门）较近；</w:t>
      </w:r>
    </w:p>
    <w:p w14:paraId="4873FF30">
      <w:pPr>
        <w:pageBreakBefore w:val="0"/>
        <w:widowControl w:val="0"/>
        <w:kinsoku/>
        <w:wordWrap/>
        <w:overflowPunct/>
        <w:topLinePunct w:val="0"/>
        <w:autoSpaceDE/>
        <w:autoSpaceDN/>
        <w:bidi w:val="0"/>
        <w:adjustRightInd/>
        <w:spacing w:line="520" w:lineRule="exact"/>
        <w:ind w:firstLine="600" w:firstLineChars="200"/>
        <w:textAlignment w:val="auto"/>
        <w:rPr>
          <w:rFonts w:hint="eastAsia" w:ascii="仿宋" w:hAnsi="仿宋" w:eastAsia="仿宋" w:cs="仿宋"/>
          <w:b w:val="0"/>
          <w:bCs w:val="0"/>
          <w:color w:val="auto"/>
          <w:kern w:val="0"/>
          <w:sz w:val="30"/>
          <w:szCs w:val="30"/>
          <w:highlight w:val="none"/>
          <w:lang w:val="en-US" w:eastAsia="zh-CN"/>
        </w:rPr>
      </w:pPr>
      <w:r>
        <w:rPr>
          <w:rFonts w:hint="eastAsia" w:ascii="仿宋" w:hAnsi="仿宋" w:eastAsia="仿宋" w:cs="仿宋"/>
          <w:b w:val="0"/>
          <w:bCs w:val="0"/>
          <w:color w:val="auto"/>
          <w:kern w:val="0"/>
          <w:sz w:val="30"/>
          <w:szCs w:val="30"/>
          <w:highlight w:val="none"/>
          <w:lang w:val="en-US" w:eastAsia="zh-CN"/>
        </w:rPr>
        <w:t>3.屋内适当装修，配备日常生活所需电器，家具；</w:t>
      </w:r>
    </w:p>
    <w:p w14:paraId="76A26A6D">
      <w:pPr>
        <w:pStyle w:val="2"/>
        <w:ind w:firstLine="600" w:firstLineChars="200"/>
        <w:rPr>
          <w:rFonts w:hint="eastAsia"/>
          <w:lang w:val="en-US" w:eastAsia="zh-CN"/>
        </w:rPr>
      </w:pPr>
      <w:r>
        <w:rPr>
          <w:rFonts w:hint="eastAsia" w:ascii="仿宋" w:hAnsi="仿宋" w:eastAsia="仿宋" w:cs="仿宋"/>
          <w:b w:val="0"/>
          <w:bCs w:val="0"/>
          <w:color w:val="auto"/>
          <w:kern w:val="0"/>
          <w:sz w:val="30"/>
          <w:szCs w:val="30"/>
          <w:highlight w:val="none"/>
          <w:lang w:val="en-US" w:eastAsia="zh-CN"/>
        </w:rPr>
        <w:t>4.对租赁要求进行相关说明（房屋区域位置、配备的家具、电器等），并提供室内图片。</w:t>
      </w:r>
    </w:p>
    <w:p w14:paraId="0D6303B6">
      <w:pPr>
        <w:pStyle w:val="2"/>
        <w:pageBreakBefore w:val="0"/>
        <w:widowControl w:val="0"/>
        <w:kinsoku/>
        <w:wordWrap/>
        <w:overflowPunct/>
        <w:topLinePunct w:val="0"/>
        <w:autoSpaceDE/>
        <w:autoSpaceDN/>
        <w:bidi w:val="0"/>
        <w:adjustRightInd/>
        <w:spacing w:line="520" w:lineRule="exact"/>
        <w:ind w:firstLine="600" w:firstLineChars="200"/>
        <w:textAlignment w:val="auto"/>
        <w:rPr>
          <w:rFonts w:hint="default"/>
          <w:sz w:val="30"/>
          <w:szCs w:val="30"/>
          <w:lang w:val="en-US" w:eastAsia="zh-CN"/>
        </w:rPr>
      </w:pPr>
      <w:r>
        <w:rPr>
          <w:rFonts w:hint="eastAsia" w:ascii="仿宋" w:hAnsi="仿宋" w:eastAsia="仿宋" w:cs="仿宋"/>
          <w:b w:val="0"/>
          <w:bCs w:val="0"/>
          <w:color w:val="auto"/>
          <w:kern w:val="0"/>
          <w:sz w:val="30"/>
          <w:szCs w:val="30"/>
          <w:highlight w:val="none"/>
          <w:lang w:val="en-US" w:eastAsia="zh-CN"/>
        </w:rPr>
        <w:t>5.其他要求详见租赁合同条款。</w:t>
      </w:r>
    </w:p>
    <w:p w14:paraId="25BE218C">
      <w:pPr>
        <w:pStyle w:val="4"/>
        <w:pageBreakBefore w:val="0"/>
        <w:widowControl w:val="0"/>
        <w:kinsoku/>
        <w:overflowPunct/>
        <w:topLinePunct w:val="0"/>
        <w:bidi w:val="0"/>
        <w:spacing w:line="540" w:lineRule="exact"/>
        <w:textAlignment w:val="auto"/>
        <w:rPr>
          <w:rFonts w:hint="eastAsia"/>
          <w:lang w:val="en-US" w:eastAsia="zh-CN"/>
        </w:rPr>
      </w:pPr>
    </w:p>
    <w:p w14:paraId="2341B898">
      <w:pPr>
        <w:pageBreakBefore w:val="0"/>
        <w:widowControl w:val="0"/>
        <w:kinsoku/>
        <w:overflowPunct/>
        <w:topLinePunct w:val="0"/>
        <w:bidi w:val="0"/>
        <w:spacing w:line="540" w:lineRule="exact"/>
        <w:textAlignment w:val="auto"/>
        <w:rPr>
          <w:rFonts w:hint="eastAsia"/>
          <w:lang w:val="en-US" w:eastAsia="zh-CN"/>
        </w:rPr>
      </w:pPr>
    </w:p>
    <w:p w14:paraId="77BA307A">
      <w:pPr>
        <w:pStyle w:val="4"/>
        <w:pageBreakBefore w:val="0"/>
        <w:widowControl w:val="0"/>
        <w:kinsoku/>
        <w:overflowPunct/>
        <w:topLinePunct w:val="0"/>
        <w:bidi w:val="0"/>
        <w:spacing w:line="540" w:lineRule="exact"/>
        <w:textAlignment w:val="auto"/>
        <w:rPr>
          <w:rFonts w:hint="eastAsia"/>
          <w:lang w:val="en-US" w:eastAsia="zh-CN"/>
        </w:rPr>
        <w:sectPr>
          <w:pgSz w:w="11906" w:h="16838"/>
          <w:pgMar w:top="1383" w:right="1800" w:bottom="1383" w:left="1800" w:header="851" w:footer="992" w:gutter="0"/>
          <w:cols w:space="0" w:num="1"/>
          <w:rtlGutter w:val="0"/>
          <w:docGrid w:type="lines" w:linePitch="312" w:charSpace="0"/>
        </w:sectPr>
      </w:pPr>
    </w:p>
    <w:p w14:paraId="7A42D413">
      <w:pPr>
        <w:pageBreakBefore w:val="0"/>
        <w:widowControl w:val="0"/>
        <w:kinsoku/>
        <w:overflowPunct/>
        <w:topLinePunct w:val="0"/>
        <w:bidi w:val="0"/>
        <w:spacing w:line="540" w:lineRule="exact"/>
        <w:jc w:val="center"/>
        <w:textAlignment w:val="auto"/>
        <w:rPr>
          <w:rFonts w:hint="eastAsia"/>
          <w:lang w:val="en-US" w:eastAsia="zh-CN"/>
        </w:rPr>
      </w:pPr>
      <w:r>
        <w:rPr>
          <w:rFonts w:hint="eastAsia"/>
          <w:b/>
          <w:bCs/>
          <w:sz w:val="32"/>
          <w:szCs w:val="32"/>
          <w:lang w:val="en-US" w:eastAsia="zh-CN"/>
        </w:rPr>
        <w:t>报价表</w:t>
      </w:r>
    </w:p>
    <w:p w14:paraId="45AEF45D">
      <w:pPr>
        <w:pageBreakBefore w:val="0"/>
        <w:widowControl w:val="0"/>
        <w:kinsoku/>
        <w:overflowPunct/>
        <w:topLinePunct w:val="0"/>
        <w:bidi w:val="0"/>
        <w:spacing w:line="540" w:lineRule="exact"/>
        <w:textAlignment w:val="auto"/>
        <w:rPr>
          <w:rFonts w:hint="eastAsia"/>
          <w:lang w:val="en-US" w:eastAsia="zh-CN"/>
        </w:rPr>
      </w:pPr>
      <w:r>
        <w:rPr>
          <w:rFonts w:hint="eastAsia"/>
          <w:u w:val="none"/>
          <w:lang w:val="en-US" w:eastAsia="zh-CN"/>
        </w:rPr>
        <w:t xml:space="preserve"> </w:t>
      </w:r>
      <w:r>
        <w:rPr>
          <w:rFonts w:hint="eastAsia"/>
          <w:highlight w:val="none"/>
          <w:lang w:val="en-US" w:eastAsia="zh-CN"/>
        </w:rPr>
        <w:t>报价人：</w:t>
      </w:r>
      <w:r>
        <w:rPr>
          <w:rFonts w:hint="eastAsia"/>
          <w:highlight w:val="none"/>
          <w:u w:val="single"/>
          <w:lang w:val="en-US" w:eastAsia="zh-CN"/>
        </w:rPr>
        <w:t xml:space="preserve">                            </w:t>
      </w:r>
      <w:r>
        <w:rPr>
          <w:rFonts w:hint="eastAsia"/>
          <w:highlight w:val="none"/>
          <w:lang w:val="en-US" w:eastAsia="zh-CN"/>
        </w:rPr>
        <w:t xml:space="preserve"> </w:t>
      </w:r>
      <w:r>
        <w:rPr>
          <w:rFonts w:hint="eastAsia"/>
          <w:lang w:val="en-US" w:eastAsia="zh-CN"/>
        </w:rPr>
        <w:t xml:space="preserve">  </w:t>
      </w:r>
    </w:p>
    <w:p w14:paraId="221F786E">
      <w:pPr>
        <w:pageBreakBefore w:val="0"/>
        <w:widowControl w:val="0"/>
        <w:kinsoku/>
        <w:overflowPunct/>
        <w:topLinePunct w:val="0"/>
        <w:bidi w:val="0"/>
        <w:spacing w:line="540" w:lineRule="exact"/>
        <w:textAlignment w:val="auto"/>
        <w:rPr>
          <w:rFonts w:hint="default"/>
          <w:lang w:val="en-US" w:eastAsia="zh-CN"/>
        </w:rPr>
      </w:pPr>
      <w:r>
        <w:rPr>
          <w:rFonts w:hint="eastAsia"/>
          <w:lang w:val="en-US" w:eastAsia="zh-CN"/>
        </w:rPr>
        <w:t xml:space="preserve">类别：□工程   </w:t>
      </w:r>
      <w:r>
        <w:rPr>
          <w:rFonts w:hint="eastAsia"/>
          <w:lang w:val="en-US" w:eastAsia="zh-CN"/>
        </w:rPr>
        <w:sym w:font="Wingdings 2" w:char="0052"/>
      </w:r>
      <w:r>
        <w:rPr>
          <w:rFonts w:hint="eastAsia"/>
          <w:lang w:val="en-US" w:eastAsia="zh-CN"/>
        </w:rPr>
        <w:t>服务   □其他                                                                      单位：元</w:t>
      </w:r>
    </w:p>
    <w:tbl>
      <w:tblPr>
        <w:tblStyle w:val="6"/>
        <w:tblW w:w="11835" w:type="dxa"/>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0"/>
        <w:gridCol w:w="2775"/>
        <w:gridCol w:w="2088"/>
        <w:gridCol w:w="2125"/>
        <w:gridCol w:w="2075"/>
        <w:gridCol w:w="1962"/>
      </w:tblGrid>
      <w:tr w14:paraId="47171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810" w:type="dxa"/>
            <w:shd w:val="clear" w:color="auto" w:fill="D9D9D9"/>
            <w:vAlign w:val="center"/>
          </w:tcPr>
          <w:p w14:paraId="1408D843">
            <w:pPr>
              <w:pStyle w:val="16"/>
              <w:pageBreakBefore w:val="0"/>
              <w:widowControl w:val="0"/>
              <w:kinsoku/>
              <w:overflowPunct/>
              <w:topLinePunct w:val="0"/>
              <w:bidi w:val="0"/>
              <w:spacing w:before="1" w:line="540" w:lineRule="exact"/>
              <w:ind w:right="173"/>
              <w:jc w:val="both"/>
              <w:textAlignment w:val="auto"/>
              <w:rPr>
                <w:rFonts w:hint="eastAsia" w:eastAsia="宋体"/>
                <w:b/>
                <w:sz w:val="24"/>
                <w:lang w:val="en-US" w:eastAsia="zh-CN"/>
              </w:rPr>
            </w:pPr>
            <w:r>
              <w:rPr>
                <w:rFonts w:hint="eastAsia"/>
                <w:b/>
                <w:sz w:val="24"/>
                <w:lang w:val="en-US" w:eastAsia="zh-CN"/>
              </w:rPr>
              <w:t>序号</w:t>
            </w:r>
          </w:p>
        </w:tc>
        <w:tc>
          <w:tcPr>
            <w:tcW w:w="2775" w:type="dxa"/>
            <w:shd w:val="clear" w:color="auto" w:fill="D9D9D9"/>
            <w:vAlign w:val="center"/>
          </w:tcPr>
          <w:p w14:paraId="6627FDAD">
            <w:pPr>
              <w:pStyle w:val="16"/>
              <w:pageBreakBefore w:val="0"/>
              <w:widowControl w:val="0"/>
              <w:kinsoku/>
              <w:overflowPunct/>
              <w:topLinePunct w:val="0"/>
              <w:bidi w:val="0"/>
              <w:spacing w:before="1" w:line="540" w:lineRule="exact"/>
              <w:ind w:right="186"/>
              <w:jc w:val="center"/>
              <w:textAlignment w:val="auto"/>
              <w:rPr>
                <w:b/>
                <w:sz w:val="24"/>
              </w:rPr>
            </w:pPr>
            <w:r>
              <w:rPr>
                <w:b/>
                <w:sz w:val="24"/>
              </w:rPr>
              <w:t>项目</w:t>
            </w:r>
          </w:p>
        </w:tc>
        <w:tc>
          <w:tcPr>
            <w:tcW w:w="2088" w:type="dxa"/>
            <w:shd w:val="clear" w:color="auto" w:fill="D9D9D9"/>
            <w:vAlign w:val="center"/>
          </w:tcPr>
          <w:p w14:paraId="2391136D">
            <w:pPr>
              <w:pStyle w:val="16"/>
              <w:pageBreakBefore w:val="0"/>
              <w:widowControl w:val="0"/>
              <w:kinsoku/>
              <w:overflowPunct/>
              <w:topLinePunct w:val="0"/>
              <w:bidi w:val="0"/>
              <w:spacing w:before="1" w:line="540" w:lineRule="exact"/>
              <w:ind w:right="186"/>
              <w:jc w:val="center"/>
              <w:textAlignment w:val="auto"/>
              <w:rPr>
                <w:rFonts w:hint="eastAsia" w:eastAsia="宋体"/>
                <w:b/>
                <w:sz w:val="24"/>
                <w:lang w:val="en-US" w:eastAsia="zh-CN"/>
              </w:rPr>
            </w:pPr>
            <w:r>
              <w:rPr>
                <w:rFonts w:hint="eastAsia"/>
                <w:b/>
                <w:sz w:val="24"/>
                <w:lang w:val="en-US" w:eastAsia="zh-CN"/>
              </w:rPr>
              <w:t>最高限价（元）</w:t>
            </w:r>
          </w:p>
        </w:tc>
        <w:tc>
          <w:tcPr>
            <w:tcW w:w="2125" w:type="dxa"/>
            <w:shd w:val="clear" w:color="auto" w:fill="D9D9D9"/>
            <w:vAlign w:val="center"/>
          </w:tcPr>
          <w:p w14:paraId="016AD66C">
            <w:pPr>
              <w:pStyle w:val="16"/>
              <w:pageBreakBefore w:val="0"/>
              <w:widowControl w:val="0"/>
              <w:kinsoku/>
              <w:overflowPunct/>
              <w:topLinePunct w:val="0"/>
              <w:bidi w:val="0"/>
              <w:spacing w:before="1" w:line="540" w:lineRule="exact"/>
              <w:ind w:right="186" w:rightChars="0"/>
              <w:jc w:val="center"/>
              <w:textAlignment w:val="auto"/>
              <w:rPr>
                <w:rFonts w:hint="eastAsia"/>
                <w:b/>
                <w:sz w:val="24"/>
                <w:lang w:val="en-US" w:eastAsia="zh-CN"/>
              </w:rPr>
            </w:pPr>
            <w:r>
              <w:rPr>
                <w:rFonts w:hint="eastAsia"/>
                <w:b/>
                <w:sz w:val="24"/>
                <w:lang w:val="en-US" w:eastAsia="zh-CN"/>
              </w:rPr>
              <w:t>单价（元/月）</w:t>
            </w:r>
          </w:p>
        </w:tc>
        <w:tc>
          <w:tcPr>
            <w:tcW w:w="2075" w:type="dxa"/>
            <w:shd w:val="clear" w:color="auto" w:fill="D9D9D9"/>
            <w:vAlign w:val="center"/>
          </w:tcPr>
          <w:p w14:paraId="3D33CF3C">
            <w:pPr>
              <w:pStyle w:val="16"/>
              <w:pageBreakBefore w:val="0"/>
              <w:widowControl w:val="0"/>
              <w:kinsoku/>
              <w:overflowPunct/>
              <w:topLinePunct w:val="0"/>
              <w:bidi w:val="0"/>
              <w:spacing w:before="1" w:line="540" w:lineRule="exact"/>
              <w:ind w:right="186" w:rightChars="0"/>
              <w:jc w:val="center"/>
              <w:textAlignment w:val="auto"/>
              <w:rPr>
                <w:rFonts w:hint="default"/>
                <w:b/>
                <w:sz w:val="24"/>
                <w:lang w:val="en-US" w:eastAsia="zh-CN"/>
              </w:rPr>
            </w:pPr>
            <w:r>
              <w:rPr>
                <w:rFonts w:hint="eastAsia"/>
                <w:b/>
                <w:sz w:val="24"/>
                <w:lang w:val="en-US" w:eastAsia="zh-CN"/>
              </w:rPr>
              <w:t>总价（元/年）</w:t>
            </w:r>
          </w:p>
        </w:tc>
        <w:tc>
          <w:tcPr>
            <w:tcW w:w="1962" w:type="dxa"/>
            <w:shd w:val="clear" w:color="auto" w:fill="D9D9D9"/>
            <w:vAlign w:val="center"/>
          </w:tcPr>
          <w:p w14:paraId="4867FAB4">
            <w:pPr>
              <w:pStyle w:val="16"/>
              <w:pageBreakBefore w:val="0"/>
              <w:widowControl w:val="0"/>
              <w:kinsoku/>
              <w:overflowPunct/>
              <w:topLinePunct w:val="0"/>
              <w:bidi w:val="0"/>
              <w:spacing w:before="1" w:line="540" w:lineRule="exact"/>
              <w:ind w:right="186" w:rightChars="0"/>
              <w:jc w:val="center"/>
              <w:textAlignment w:val="auto"/>
              <w:rPr>
                <w:rFonts w:hint="default"/>
                <w:b/>
                <w:sz w:val="24"/>
                <w:lang w:val="en-US" w:eastAsia="zh-CN"/>
              </w:rPr>
            </w:pPr>
            <w:r>
              <w:rPr>
                <w:rFonts w:hint="eastAsia"/>
                <w:b/>
                <w:sz w:val="24"/>
                <w:lang w:val="en-US" w:eastAsia="zh-CN"/>
              </w:rPr>
              <w:t>备注</w:t>
            </w:r>
          </w:p>
        </w:tc>
      </w:tr>
      <w:tr w14:paraId="5AAF3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10" w:type="dxa"/>
            <w:vAlign w:val="center"/>
          </w:tcPr>
          <w:p w14:paraId="78581F13">
            <w:pPr>
              <w:pStyle w:val="16"/>
              <w:pageBreakBefore w:val="0"/>
              <w:widowControl w:val="0"/>
              <w:kinsoku/>
              <w:overflowPunct/>
              <w:topLinePunct w:val="0"/>
              <w:bidi w:val="0"/>
              <w:spacing w:line="540" w:lineRule="exact"/>
              <w:jc w:val="center"/>
              <w:textAlignment w:val="auto"/>
              <w:rPr>
                <w:sz w:val="24"/>
              </w:rPr>
            </w:pPr>
            <w:r>
              <w:rPr>
                <w:sz w:val="24"/>
              </w:rPr>
              <w:t>1</w:t>
            </w:r>
          </w:p>
        </w:tc>
        <w:tc>
          <w:tcPr>
            <w:tcW w:w="2775" w:type="dxa"/>
            <w:vAlign w:val="center"/>
          </w:tcPr>
          <w:p w14:paraId="7C0D823E">
            <w:pPr>
              <w:pStyle w:val="16"/>
              <w:keepNext w:val="0"/>
              <w:keepLines w:val="0"/>
              <w:pageBreakBefore w:val="0"/>
              <w:widowControl w:val="0"/>
              <w:kinsoku/>
              <w:wordWrap/>
              <w:overflowPunct/>
              <w:topLinePunct w:val="0"/>
              <w:autoSpaceDE/>
              <w:autoSpaceDN/>
              <w:bidi w:val="0"/>
              <w:adjustRightInd/>
              <w:snapToGrid/>
              <w:spacing w:before="113" w:line="240" w:lineRule="auto"/>
              <w:ind w:left="507" w:leftChars="0" w:right="99" w:rightChars="0" w:hanging="329" w:firstLineChars="0"/>
              <w:jc w:val="center"/>
              <w:textAlignment w:val="auto"/>
              <w:outlineLvl w:val="9"/>
              <w:rPr>
                <w:rFonts w:hint="default"/>
                <w:sz w:val="24"/>
                <w:lang w:val="en-US"/>
              </w:rPr>
            </w:pPr>
            <w:r>
              <w:rPr>
                <w:rFonts w:hint="eastAsia"/>
                <w:sz w:val="24"/>
                <w:lang w:val="en-US" w:eastAsia="zh-CN"/>
              </w:rPr>
              <w:t>南方电网综合能源贵州有限公司员工宿舍租赁零星采购</w:t>
            </w:r>
          </w:p>
        </w:tc>
        <w:tc>
          <w:tcPr>
            <w:tcW w:w="2088" w:type="dxa"/>
            <w:vAlign w:val="center"/>
          </w:tcPr>
          <w:p w14:paraId="1286436E">
            <w:pPr>
              <w:pStyle w:val="16"/>
              <w:pageBreakBefore w:val="0"/>
              <w:widowControl w:val="0"/>
              <w:kinsoku/>
              <w:overflowPunct/>
              <w:topLinePunct w:val="0"/>
              <w:bidi w:val="0"/>
              <w:spacing w:line="540" w:lineRule="exact"/>
              <w:jc w:val="center"/>
              <w:textAlignment w:val="auto"/>
              <w:rPr>
                <w:rFonts w:hint="eastAsia" w:ascii="Times New Roman" w:eastAsia="宋体"/>
                <w:sz w:val="24"/>
                <w:lang w:val="en-US" w:eastAsia="zh-CN"/>
              </w:rPr>
            </w:pPr>
            <w:r>
              <w:rPr>
                <w:rFonts w:hint="eastAsia" w:ascii="Times New Roman"/>
                <w:sz w:val="24"/>
                <w:lang w:val="en-US" w:eastAsia="zh-CN"/>
              </w:rPr>
              <w:t>48000.00</w:t>
            </w:r>
          </w:p>
        </w:tc>
        <w:tc>
          <w:tcPr>
            <w:tcW w:w="2125" w:type="dxa"/>
            <w:vAlign w:val="center"/>
          </w:tcPr>
          <w:p w14:paraId="13ECE939">
            <w:pPr>
              <w:pStyle w:val="16"/>
              <w:pageBreakBefore w:val="0"/>
              <w:widowControl w:val="0"/>
              <w:kinsoku/>
              <w:overflowPunct/>
              <w:topLinePunct w:val="0"/>
              <w:bidi w:val="0"/>
              <w:spacing w:line="540" w:lineRule="exact"/>
              <w:ind w:firstLine="480" w:firstLineChars="200"/>
              <w:jc w:val="center"/>
              <w:textAlignment w:val="auto"/>
              <w:rPr>
                <w:rFonts w:hint="default" w:ascii="Times New Roman"/>
                <w:sz w:val="24"/>
                <w:lang w:val="en-US" w:eastAsia="zh-CN"/>
              </w:rPr>
            </w:pPr>
          </w:p>
        </w:tc>
        <w:tc>
          <w:tcPr>
            <w:tcW w:w="2075" w:type="dxa"/>
            <w:vAlign w:val="center"/>
          </w:tcPr>
          <w:p w14:paraId="0DA7C90B">
            <w:pPr>
              <w:pStyle w:val="16"/>
              <w:pageBreakBefore w:val="0"/>
              <w:widowControl w:val="0"/>
              <w:kinsoku/>
              <w:overflowPunct/>
              <w:topLinePunct w:val="0"/>
              <w:bidi w:val="0"/>
              <w:spacing w:line="540" w:lineRule="exact"/>
              <w:jc w:val="center"/>
              <w:textAlignment w:val="auto"/>
              <w:rPr>
                <w:rFonts w:hint="default" w:ascii="Times New Roman"/>
                <w:sz w:val="24"/>
                <w:lang w:val="en-US" w:eastAsia="zh-CN"/>
              </w:rPr>
            </w:pPr>
          </w:p>
        </w:tc>
        <w:tc>
          <w:tcPr>
            <w:tcW w:w="1962" w:type="dxa"/>
            <w:vAlign w:val="center"/>
          </w:tcPr>
          <w:p w14:paraId="1B619582">
            <w:pPr>
              <w:pStyle w:val="16"/>
              <w:pageBreakBefore w:val="0"/>
              <w:widowControl w:val="0"/>
              <w:kinsoku/>
              <w:overflowPunct/>
              <w:topLinePunct w:val="0"/>
              <w:bidi w:val="0"/>
              <w:spacing w:line="540" w:lineRule="exact"/>
              <w:jc w:val="center"/>
              <w:textAlignment w:val="auto"/>
              <w:rPr>
                <w:rFonts w:hint="default" w:ascii="Times New Roman" w:eastAsia="宋体"/>
                <w:sz w:val="24"/>
                <w:lang w:val="en-US" w:eastAsia="zh-CN"/>
              </w:rPr>
            </w:pPr>
          </w:p>
        </w:tc>
      </w:tr>
      <w:tr w14:paraId="563F7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3585" w:type="dxa"/>
            <w:gridSpan w:val="2"/>
            <w:vAlign w:val="center"/>
          </w:tcPr>
          <w:p w14:paraId="059EFB09">
            <w:pPr>
              <w:pStyle w:val="16"/>
              <w:pageBreakBefore w:val="0"/>
              <w:widowControl w:val="0"/>
              <w:kinsoku/>
              <w:overflowPunct/>
              <w:topLinePunct w:val="0"/>
              <w:bidi w:val="0"/>
              <w:spacing w:before="113" w:line="540" w:lineRule="exact"/>
              <w:ind w:left="508" w:right="39" w:hanging="389"/>
              <w:jc w:val="center"/>
              <w:textAlignment w:val="auto"/>
              <w:rPr>
                <w:rFonts w:hint="eastAsia" w:eastAsia="宋体"/>
                <w:sz w:val="24"/>
                <w:lang w:val="en-US" w:eastAsia="zh-CN"/>
              </w:rPr>
            </w:pPr>
            <w:r>
              <w:rPr>
                <w:rFonts w:hint="eastAsia"/>
                <w:b/>
                <w:sz w:val="24"/>
                <w:lang w:val="en-US" w:eastAsia="zh-CN"/>
              </w:rPr>
              <w:t>合计</w:t>
            </w:r>
          </w:p>
        </w:tc>
        <w:tc>
          <w:tcPr>
            <w:tcW w:w="8250" w:type="dxa"/>
            <w:gridSpan w:val="4"/>
            <w:vAlign w:val="center"/>
          </w:tcPr>
          <w:p w14:paraId="0BD10226">
            <w:pPr>
              <w:pStyle w:val="16"/>
              <w:pageBreakBefore w:val="0"/>
              <w:widowControl w:val="0"/>
              <w:kinsoku/>
              <w:overflowPunct/>
              <w:topLinePunct w:val="0"/>
              <w:bidi w:val="0"/>
              <w:spacing w:line="540" w:lineRule="exact"/>
              <w:jc w:val="left"/>
              <w:textAlignment w:val="auto"/>
              <w:rPr>
                <w:rFonts w:hint="eastAsia" w:ascii="Times New Roman"/>
                <w:sz w:val="24"/>
                <w:lang w:val="en-US" w:eastAsia="zh-CN"/>
              </w:rPr>
            </w:pPr>
            <w:r>
              <w:rPr>
                <w:rFonts w:hint="eastAsia" w:ascii="Times New Roman"/>
                <w:sz w:val="24"/>
                <w:lang w:val="en-US" w:eastAsia="zh-CN"/>
              </w:rPr>
              <w:t>大写：</w:t>
            </w:r>
          </w:p>
        </w:tc>
      </w:tr>
    </w:tbl>
    <w:p w14:paraId="024C1C4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b/>
          <w:bCs/>
          <w:color w:val="FF0000"/>
          <w:lang w:val="en-US" w:eastAsia="zh-CN"/>
        </w:rPr>
      </w:pPr>
      <w:r>
        <w:rPr>
          <w:rFonts w:hint="eastAsia"/>
          <w:lang w:val="en-US" w:eastAsia="zh-CN"/>
        </w:rPr>
        <w:t>以上报价为含税价格，</w:t>
      </w:r>
      <w:r>
        <w:rPr>
          <w:rFonts w:hint="eastAsia"/>
          <w:highlight w:val="none"/>
          <w:lang w:val="en-US" w:eastAsia="zh-CN"/>
        </w:rPr>
        <w:t>提供符合国家规定的合规</w:t>
      </w:r>
      <w:r>
        <w:rPr>
          <w:rFonts w:hint="eastAsia"/>
          <w:lang w:val="en-US" w:eastAsia="zh-CN"/>
        </w:rPr>
        <w:t>发票。</w:t>
      </w:r>
      <w:r>
        <w:rPr>
          <w:rFonts w:hint="eastAsia"/>
          <w:b/>
          <w:bCs/>
          <w:color w:val="FF0000"/>
          <w:lang w:val="en-US" w:eastAsia="zh-CN"/>
        </w:rPr>
        <w:t>只能有一个有效报价，总价不得高于设定的最高限价。</w:t>
      </w:r>
    </w:p>
    <w:p w14:paraId="29A01FA0">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b/>
          <w:bCs/>
          <w:color w:val="FF0000"/>
          <w:lang w:val="en-US" w:eastAsia="zh-CN"/>
        </w:rPr>
      </w:pPr>
      <w:r>
        <w:rPr>
          <w:rFonts w:hint="eastAsia"/>
          <w:b/>
          <w:bCs/>
          <w:color w:val="FF0000"/>
          <w:lang w:val="en-US" w:eastAsia="zh-CN"/>
        </w:rPr>
        <w:t>大写与小写不一致的以大写为准，总价金额与单价汇总金额不一致的以单价金额计算结果为准修改总价金额。</w:t>
      </w:r>
    </w:p>
    <w:p w14:paraId="6053E700">
      <w:pPr>
        <w:keepNext w:val="0"/>
        <w:keepLines w:val="0"/>
        <w:pageBreakBefore w:val="0"/>
        <w:widowControl w:val="0"/>
        <w:kinsoku/>
        <w:wordWrap/>
        <w:overflowPunct/>
        <w:topLinePunct w:val="0"/>
        <w:autoSpaceDE/>
        <w:autoSpaceDN/>
        <w:bidi w:val="0"/>
        <w:adjustRightInd/>
        <w:snapToGrid/>
        <w:spacing w:line="380" w:lineRule="exact"/>
        <w:textAlignment w:val="auto"/>
        <w:rPr>
          <w:rFonts w:hint="default"/>
          <w:b/>
          <w:bCs/>
          <w:color w:val="FF0000"/>
          <w:lang w:val="en-US" w:eastAsia="zh-CN"/>
        </w:rPr>
      </w:pPr>
      <w:r>
        <w:rPr>
          <w:rFonts w:hint="eastAsia"/>
          <w:b/>
          <w:bCs/>
          <w:color w:val="FF0000"/>
          <w:lang w:val="en-US" w:eastAsia="zh-CN"/>
        </w:rPr>
        <w:t>根据供应商报价及相关材料进行比选，综合最优的供应商成交。</w:t>
      </w:r>
    </w:p>
    <w:p w14:paraId="731BE479">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lang w:val="en-US" w:eastAsia="zh-CN"/>
        </w:rPr>
      </w:pPr>
      <w:r>
        <w:rPr>
          <w:rFonts w:hint="eastAsia"/>
          <w:lang w:val="en-US" w:eastAsia="zh-CN"/>
        </w:rPr>
        <w:t>郑重承诺：本单位不与其他报价单位相互串通报价，不存在围标陪标情况。</w:t>
      </w:r>
    </w:p>
    <w:p w14:paraId="19BF17B1">
      <w:pPr>
        <w:keepNext w:val="0"/>
        <w:keepLines w:val="0"/>
        <w:pageBreakBefore w:val="0"/>
        <w:widowControl w:val="0"/>
        <w:kinsoku/>
        <w:wordWrap/>
        <w:overflowPunct/>
        <w:topLinePunct w:val="0"/>
        <w:autoSpaceDE/>
        <w:autoSpaceDN/>
        <w:bidi w:val="0"/>
        <w:adjustRightInd/>
        <w:snapToGrid/>
        <w:spacing w:line="380" w:lineRule="exact"/>
        <w:textAlignment w:val="auto"/>
      </w:pPr>
      <w:r>
        <w:rPr>
          <w:rFonts w:hint="eastAsia"/>
          <w:lang w:val="en-US" w:eastAsia="zh-CN"/>
        </w:rPr>
        <w:t>1</w:t>
      </w:r>
      <w:r>
        <w:rPr>
          <w:rFonts w:hint="eastAsia"/>
        </w:rPr>
        <w:t>、被询价方需根据本“</w:t>
      </w:r>
      <w:r>
        <w:rPr>
          <w:rFonts w:hint="eastAsia"/>
          <w:lang w:val="en-US" w:eastAsia="zh-CN"/>
        </w:rPr>
        <w:t>报价</w:t>
      </w:r>
      <w:r>
        <w:rPr>
          <w:rFonts w:hint="eastAsia"/>
        </w:rPr>
        <w:t>表”的格式内容进行报价，并盖章</w:t>
      </w:r>
      <w:r>
        <w:rPr>
          <w:rFonts w:hint="eastAsia"/>
          <w:lang w:val="en-US" w:eastAsia="zh-CN"/>
        </w:rPr>
        <w:t>或签字</w:t>
      </w:r>
      <w:r>
        <w:rPr>
          <w:rFonts w:hint="eastAsia"/>
        </w:rPr>
        <w:t>，报价方为有效。</w:t>
      </w:r>
    </w:p>
    <w:p w14:paraId="62B959DB">
      <w:pPr>
        <w:keepNext w:val="0"/>
        <w:keepLines w:val="0"/>
        <w:pageBreakBefore w:val="0"/>
        <w:widowControl w:val="0"/>
        <w:kinsoku/>
        <w:wordWrap/>
        <w:overflowPunct/>
        <w:topLinePunct w:val="0"/>
        <w:autoSpaceDE/>
        <w:autoSpaceDN/>
        <w:bidi w:val="0"/>
        <w:adjustRightInd/>
        <w:snapToGrid/>
        <w:spacing w:line="380" w:lineRule="exact"/>
        <w:textAlignment w:val="auto"/>
      </w:pPr>
      <w:r>
        <w:rPr>
          <w:rFonts w:hint="eastAsia"/>
          <w:lang w:val="en-US" w:eastAsia="zh-CN"/>
        </w:rPr>
        <w:t>2</w:t>
      </w:r>
      <w:r>
        <w:rPr>
          <w:rFonts w:hint="eastAsia"/>
          <w:lang w:val="zh-CN"/>
        </w:rPr>
        <w:t>、被询价方应在采购公告要求的截止时间前</w:t>
      </w:r>
      <w:r>
        <w:rPr>
          <w:rFonts w:hint="eastAsia"/>
          <w:lang w:val="en-US" w:eastAsia="zh-CN"/>
        </w:rPr>
        <w:t>将该报价表及相关资料上传采购平台</w:t>
      </w:r>
      <w:r>
        <w:rPr>
          <w:rFonts w:hint="eastAsia"/>
          <w:lang w:val="zh-CN"/>
        </w:rPr>
        <w:t>，否则视为放弃报价。</w:t>
      </w:r>
    </w:p>
    <w:p w14:paraId="75139EFE">
      <w:pPr>
        <w:pageBreakBefore w:val="0"/>
        <w:widowControl w:val="0"/>
        <w:kinsoku/>
        <w:overflowPunct/>
        <w:topLinePunct w:val="0"/>
        <w:bidi w:val="0"/>
        <w:spacing w:line="540" w:lineRule="exact"/>
        <w:textAlignment w:val="auto"/>
      </w:pPr>
      <w:bookmarkStart w:id="1" w:name="_GoBack"/>
      <w:bookmarkEnd w:id="1"/>
    </w:p>
    <w:p w14:paraId="5AB0906F">
      <w:pPr>
        <w:pageBreakBefore w:val="0"/>
        <w:widowControl w:val="0"/>
        <w:kinsoku/>
        <w:wordWrap w:val="0"/>
        <w:overflowPunct/>
        <w:topLinePunct w:val="0"/>
        <w:bidi w:val="0"/>
        <w:spacing w:line="540" w:lineRule="exact"/>
        <w:jc w:val="right"/>
        <w:textAlignment w:val="auto"/>
        <w:rPr>
          <w:rFonts w:hint="eastAsia"/>
          <w:highlight w:val="none"/>
          <w:lang w:val="en-US" w:eastAsia="zh-CN"/>
        </w:rPr>
      </w:pPr>
      <w:r>
        <w:rPr>
          <w:rFonts w:hint="eastAsia"/>
          <w:lang w:val="en-US" w:eastAsia="zh-CN"/>
        </w:rPr>
        <w:t>报价单位</w:t>
      </w:r>
      <w:r>
        <w:rPr>
          <w:rFonts w:hint="eastAsia"/>
          <w:highlight w:val="none"/>
          <w:lang w:val="en-US" w:eastAsia="zh-CN"/>
        </w:rPr>
        <w:t>：XXXXXXX单位（盖章）</w:t>
      </w:r>
    </w:p>
    <w:p w14:paraId="7B1839C8">
      <w:pPr>
        <w:pageBreakBefore w:val="0"/>
        <w:widowControl w:val="0"/>
        <w:kinsoku/>
        <w:wordWrap/>
        <w:overflowPunct/>
        <w:topLinePunct w:val="0"/>
        <w:bidi w:val="0"/>
        <w:spacing w:line="540" w:lineRule="exact"/>
        <w:jc w:val="right"/>
        <w:textAlignment w:val="auto"/>
        <w:rPr>
          <w:rFonts w:hint="eastAsia"/>
          <w:highlight w:val="none"/>
          <w:lang w:val="en-US" w:eastAsia="zh-CN"/>
        </w:rPr>
      </w:pPr>
    </w:p>
    <w:p w14:paraId="5EFDA022">
      <w:pPr>
        <w:pageBreakBefore w:val="0"/>
        <w:widowControl w:val="0"/>
        <w:kinsoku/>
        <w:overflowPunct/>
        <w:topLinePunct w:val="0"/>
        <w:bidi w:val="0"/>
        <w:spacing w:line="540" w:lineRule="exact"/>
        <w:jc w:val="right"/>
        <w:textAlignment w:val="auto"/>
        <w:rPr>
          <w:rFonts w:hint="eastAsia" w:ascii="仿宋" w:hAnsi="仿宋" w:eastAsia="仿宋" w:cs="仿宋"/>
          <w:kern w:val="0"/>
          <w:sz w:val="32"/>
          <w:szCs w:val="32"/>
          <w:highlight w:val="none"/>
          <w:lang w:val="en-US" w:eastAsia="zh-CN"/>
        </w:rPr>
      </w:pPr>
      <w:r>
        <w:rPr>
          <w:rFonts w:hint="eastAsia"/>
          <w:highlight w:val="none"/>
          <w:lang w:val="en-US" w:eastAsia="zh-CN"/>
        </w:rPr>
        <w:t xml:space="preserve">   2024年XX月XX日</w:t>
      </w:r>
    </w:p>
    <w:sectPr>
      <w:pgSz w:w="16838" w:h="11906" w:orient="landscape"/>
      <w:pgMar w:top="1519" w:right="1440" w:bottom="1519" w:left="144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ngLiU">
    <w:altName w:val="PMingLiU-ExtB"/>
    <w:panose1 w:val="02020509000000000000"/>
    <w:charset w:val="88"/>
    <w:family w:val="moder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altName w:val="微软雅黑"/>
    <w:panose1 w:val="02000000000000000000"/>
    <w:charset w:val="86"/>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BBB283"/>
    <w:multiLevelType w:val="singleLevel"/>
    <w:tmpl w:val="D5BBB283"/>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225B4"/>
    <w:rsid w:val="01D95366"/>
    <w:rsid w:val="02194A7B"/>
    <w:rsid w:val="02B14D0D"/>
    <w:rsid w:val="0397380D"/>
    <w:rsid w:val="03E52626"/>
    <w:rsid w:val="048C2515"/>
    <w:rsid w:val="04A47A1C"/>
    <w:rsid w:val="063603A1"/>
    <w:rsid w:val="06FC5A06"/>
    <w:rsid w:val="07B00D2B"/>
    <w:rsid w:val="07D73FC9"/>
    <w:rsid w:val="0AF947F1"/>
    <w:rsid w:val="0C16438D"/>
    <w:rsid w:val="0D50609C"/>
    <w:rsid w:val="0D5B4EBE"/>
    <w:rsid w:val="0E0306BC"/>
    <w:rsid w:val="0F207C3D"/>
    <w:rsid w:val="136F7A2F"/>
    <w:rsid w:val="1AA25945"/>
    <w:rsid w:val="1AEE3BBF"/>
    <w:rsid w:val="1BDD3DCC"/>
    <w:rsid w:val="1C5C1BEB"/>
    <w:rsid w:val="1E960680"/>
    <w:rsid w:val="1F006E33"/>
    <w:rsid w:val="20086E25"/>
    <w:rsid w:val="21A64AF4"/>
    <w:rsid w:val="21BC5689"/>
    <w:rsid w:val="21EF009B"/>
    <w:rsid w:val="222A3E68"/>
    <w:rsid w:val="22C45564"/>
    <w:rsid w:val="22F741D0"/>
    <w:rsid w:val="23294643"/>
    <w:rsid w:val="23CC41E5"/>
    <w:rsid w:val="24A90293"/>
    <w:rsid w:val="26E301F9"/>
    <w:rsid w:val="274003FD"/>
    <w:rsid w:val="287113E7"/>
    <w:rsid w:val="2A304622"/>
    <w:rsid w:val="2BC76884"/>
    <w:rsid w:val="2BE34489"/>
    <w:rsid w:val="2D744FF8"/>
    <w:rsid w:val="2EF23E7E"/>
    <w:rsid w:val="303F54A6"/>
    <w:rsid w:val="31324444"/>
    <w:rsid w:val="32045F16"/>
    <w:rsid w:val="3209789F"/>
    <w:rsid w:val="326411C9"/>
    <w:rsid w:val="32B758A5"/>
    <w:rsid w:val="32E5216B"/>
    <w:rsid w:val="34017520"/>
    <w:rsid w:val="343A3288"/>
    <w:rsid w:val="34561C62"/>
    <w:rsid w:val="34A9334E"/>
    <w:rsid w:val="35284044"/>
    <w:rsid w:val="356E011F"/>
    <w:rsid w:val="390206CF"/>
    <w:rsid w:val="3A4339E9"/>
    <w:rsid w:val="3BF47FC4"/>
    <w:rsid w:val="3D2E6223"/>
    <w:rsid w:val="409D6EDF"/>
    <w:rsid w:val="41F877AD"/>
    <w:rsid w:val="43E310A7"/>
    <w:rsid w:val="449C4F71"/>
    <w:rsid w:val="48CE6D90"/>
    <w:rsid w:val="495439A4"/>
    <w:rsid w:val="4A7D7F75"/>
    <w:rsid w:val="4A82410A"/>
    <w:rsid w:val="4AA9618A"/>
    <w:rsid w:val="4E0730E1"/>
    <w:rsid w:val="4ECF3B51"/>
    <w:rsid w:val="4F05799D"/>
    <w:rsid w:val="50C21A5C"/>
    <w:rsid w:val="517172B1"/>
    <w:rsid w:val="52C9267A"/>
    <w:rsid w:val="53F25B78"/>
    <w:rsid w:val="54B54386"/>
    <w:rsid w:val="54B95421"/>
    <w:rsid w:val="557B2FF3"/>
    <w:rsid w:val="565C6CD1"/>
    <w:rsid w:val="569F59D3"/>
    <w:rsid w:val="56C5062A"/>
    <w:rsid w:val="56ED0BE1"/>
    <w:rsid w:val="57367418"/>
    <w:rsid w:val="574660ED"/>
    <w:rsid w:val="57A81C2E"/>
    <w:rsid w:val="57CF72D8"/>
    <w:rsid w:val="58661DFE"/>
    <w:rsid w:val="5CB0091F"/>
    <w:rsid w:val="5DB15A9B"/>
    <w:rsid w:val="5DDD390F"/>
    <w:rsid w:val="5E300E0A"/>
    <w:rsid w:val="5F7C602D"/>
    <w:rsid w:val="5F8C285B"/>
    <w:rsid w:val="61100C65"/>
    <w:rsid w:val="6249758F"/>
    <w:rsid w:val="63E63383"/>
    <w:rsid w:val="6450744F"/>
    <w:rsid w:val="645E09FE"/>
    <w:rsid w:val="6480516E"/>
    <w:rsid w:val="661844B7"/>
    <w:rsid w:val="66DD63E5"/>
    <w:rsid w:val="67D663C7"/>
    <w:rsid w:val="68812C43"/>
    <w:rsid w:val="68CC5026"/>
    <w:rsid w:val="68F32100"/>
    <w:rsid w:val="69A6452F"/>
    <w:rsid w:val="6A0E22C6"/>
    <w:rsid w:val="6AB309F6"/>
    <w:rsid w:val="6BA12809"/>
    <w:rsid w:val="6BB575F0"/>
    <w:rsid w:val="6C786381"/>
    <w:rsid w:val="6CC9302E"/>
    <w:rsid w:val="6CE50CE9"/>
    <w:rsid w:val="6DCD2C6C"/>
    <w:rsid w:val="6E816878"/>
    <w:rsid w:val="6F3D240B"/>
    <w:rsid w:val="71157BCE"/>
    <w:rsid w:val="71A457CF"/>
    <w:rsid w:val="71E074B6"/>
    <w:rsid w:val="72773B36"/>
    <w:rsid w:val="729774E1"/>
    <w:rsid w:val="735013D8"/>
    <w:rsid w:val="755F1BDF"/>
    <w:rsid w:val="78235898"/>
    <w:rsid w:val="785C3A37"/>
    <w:rsid w:val="79413BAE"/>
    <w:rsid w:val="79840511"/>
    <w:rsid w:val="7BCF794D"/>
    <w:rsid w:val="7C5B78C3"/>
    <w:rsid w:val="7D990B95"/>
    <w:rsid w:val="7FED0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beforeLines="50" w:afterLines="50"/>
    </w:pPr>
    <w:rPr>
      <w:rFonts w:ascii="宋体" w:hAnsi="宋体"/>
      <w:color w:val="000000"/>
      <w:kern w:val="0"/>
      <w:sz w:val="24"/>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10">
    <w:name w:val="封面标题"/>
    <w:basedOn w:val="1"/>
    <w:qFormat/>
    <w:uiPriority w:val="0"/>
    <w:pPr>
      <w:jc w:val="center"/>
    </w:pPr>
    <w:rPr>
      <w:rFonts w:eastAsia="黑体"/>
      <w:sz w:val="48"/>
      <w:szCs w:val="20"/>
    </w:rPr>
  </w:style>
  <w:style w:type="character" w:customStyle="1" w:styleId="11">
    <w:name w:val="正文文本 + 非粗体"/>
    <w:basedOn w:val="12"/>
    <w:qFormat/>
    <w:uiPriority w:val="0"/>
    <w:rPr>
      <w:rFonts w:ascii="MingLiU" w:hAnsi="MingLiU" w:eastAsia="MingLiU" w:cs="MingLiU"/>
      <w:color w:val="000000"/>
      <w:spacing w:val="0"/>
      <w:w w:val="100"/>
      <w:position w:val="0"/>
      <w:sz w:val="20"/>
      <w:szCs w:val="20"/>
      <w:u w:val="none"/>
      <w:lang w:val="zh-TW"/>
    </w:rPr>
  </w:style>
  <w:style w:type="character" w:customStyle="1" w:styleId="12">
    <w:name w:val="正文文本_"/>
    <w:basedOn w:val="8"/>
    <w:link w:val="13"/>
    <w:qFormat/>
    <w:uiPriority w:val="0"/>
    <w:rPr>
      <w:rFonts w:ascii="MingLiU" w:hAnsi="MingLiU" w:eastAsia="MingLiU" w:cs="MingLiU"/>
      <w:b/>
      <w:bCs/>
      <w:sz w:val="20"/>
      <w:szCs w:val="20"/>
    </w:rPr>
  </w:style>
  <w:style w:type="paragraph" w:customStyle="1" w:styleId="13">
    <w:name w:val="正文文本1"/>
    <w:basedOn w:val="1"/>
    <w:link w:val="12"/>
    <w:qFormat/>
    <w:uiPriority w:val="0"/>
    <w:pPr>
      <w:shd w:val="clear" w:color="auto" w:fill="FFFFFF"/>
      <w:spacing w:before="780" w:line="0" w:lineRule="atLeast"/>
    </w:pPr>
    <w:rPr>
      <w:rFonts w:ascii="MingLiU" w:hAnsi="MingLiU" w:eastAsia="MingLiU" w:cs="MingLiU"/>
      <w:b/>
      <w:bCs/>
      <w:sz w:val="20"/>
      <w:szCs w:val="20"/>
    </w:rPr>
  </w:style>
  <w:style w:type="character" w:customStyle="1" w:styleId="14">
    <w:name w:val="标题 1 Char1"/>
    <w:qFormat/>
    <w:uiPriority w:val="0"/>
    <w:rPr>
      <w:rFonts w:ascii="Times New Roman" w:hAnsi="Times New Roman"/>
    </w:rPr>
  </w:style>
  <w:style w:type="paragraph" w:customStyle="1" w:styleId="15">
    <w:name w:val="列出段落3"/>
    <w:basedOn w:val="1"/>
    <w:qFormat/>
    <w:uiPriority w:val="0"/>
    <w:pPr>
      <w:spacing w:line="240" w:lineRule="auto"/>
    </w:pPr>
    <w:rPr>
      <w:kern w:val="0"/>
      <w:sz w:val="20"/>
      <w:szCs w:val="20"/>
    </w:rPr>
  </w:style>
  <w:style w:type="paragraph" w:customStyle="1" w:styleId="1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18</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Tai</dc:creator>
  <cp:lastModifiedBy>lengchi</cp:lastModifiedBy>
  <dcterms:modified xsi:type="dcterms:W3CDTF">2025-09-17T03:53:45Z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94782C7247B04FB0B70274B878A0752D</vt:lpwstr>
  </property>
</Properties>
</file>