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512B9" w14:textId="6E33A3EE" w:rsidR="00C23D44" w:rsidRDefault="006D7E4C" w:rsidP="00C23D44">
      <w:pPr>
        <w:pStyle w:val="2"/>
        <w:rPr>
          <w:rFonts w:hint="eastAsia"/>
        </w:rPr>
      </w:pPr>
      <w:r>
        <w:rPr>
          <w:rFonts w:hint="eastAsia"/>
        </w:rPr>
        <w:t>需</w:t>
      </w:r>
      <w:r w:rsidR="00C23D44">
        <w:rPr>
          <w:rFonts w:hint="eastAsia"/>
        </w:rPr>
        <w:t>澄清</w:t>
      </w:r>
      <w:r>
        <w:rPr>
          <w:rFonts w:hint="eastAsia"/>
        </w:rPr>
        <w:t>：标包</w:t>
      </w:r>
      <w:r w:rsidR="00905184">
        <w:rPr>
          <w:rFonts w:hint="eastAsia"/>
        </w:rPr>
        <w:t>3</w:t>
      </w:r>
      <w:r>
        <w:rPr>
          <w:rFonts w:hint="eastAsia"/>
        </w:rPr>
        <w:t>-1</w:t>
      </w:r>
    </w:p>
    <w:p w14:paraId="3024EAB6" w14:textId="23778213" w:rsidR="00FB457D" w:rsidRDefault="00C23D44" w:rsidP="00905184">
      <w:pPr>
        <w:rPr>
          <w:rFonts w:ascii="宋体" w:hAnsi="宋体" w:hint="eastAsia"/>
        </w:rPr>
      </w:pPr>
      <w:r>
        <w:rPr>
          <w:rFonts w:ascii="宋体" w:hAnsi="宋体" w:hint="eastAsia"/>
        </w:rPr>
        <w:t>标包</w:t>
      </w:r>
      <w:r w:rsidR="00905184">
        <w:rPr>
          <w:rFonts w:ascii="宋体" w:hAnsi="宋体" w:hint="eastAsia"/>
        </w:rPr>
        <w:t>3</w:t>
      </w:r>
      <w:r>
        <w:rPr>
          <w:rFonts w:ascii="宋体" w:hAnsi="宋体" w:hint="eastAsia"/>
        </w:rPr>
        <w:t>-1：</w:t>
      </w:r>
      <w:r w:rsidR="00905184" w:rsidRPr="00905184">
        <w:rPr>
          <w:rFonts w:ascii="宋体" w:hAnsi="宋体"/>
        </w:rPr>
        <w:t xml:space="preserve">2025-2026年电能计量中心计量自动化系统 3.0生产运行业务应用功能建设 </w:t>
      </w:r>
      <w:r>
        <w:rPr>
          <w:rFonts w:ascii="宋体" w:hAnsi="宋体" w:hint="eastAsia"/>
        </w:rPr>
        <w:t xml:space="preserve"> 的技术评分标准“</w:t>
      </w:r>
      <w:r w:rsidRPr="00C23D44">
        <w:rPr>
          <w:rFonts w:ascii="宋体" w:hAnsi="宋体" w:hint="eastAsia"/>
        </w:rPr>
        <w:t>服务团队及服务能力</w:t>
      </w:r>
      <w:r>
        <w:rPr>
          <w:rFonts w:ascii="宋体" w:hAnsi="宋体" w:hint="eastAsia"/>
        </w:rPr>
        <w:t>”</w:t>
      </w:r>
    </w:p>
    <w:p w14:paraId="05EEEF26" w14:textId="5CD2FA22" w:rsidR="00FB457D" w:rsidRDefault="00FB457D" w:rsidP="00FB457D">
      <w:pPr>
        <w:rPr>
          <w:rFonts w:ascii="宋体" w:hAnsi="宋体" w:hint="eastAsia"/>
        </w:rPr>
      </w:pPr>
      <w:r>
        <w:rPr>
          <w:rFonts w:ascii="宋体" w:hAnsi="宋体" w:hint="eastAsia"/>
        </w:rPr>
        <w:t>1、“</w:t>
      </w:r>
      <w:r w:rsidRPr="00FB457D">
        <w:rPr>
          <w:rFonts w:ascii="宋体" w:hAnsi="宋体" w:hint="eastAsia"/>
        </w:rPr>
        <w:t>（1）项目各团队负责人具有计量自动化系统或用电信息采集系统或营销系统等同类的信息化系统建设项目业绩，每个项目得 1 分，本项最高 5 分</w:t>
      </w:r>
      <w:r>
        <w:rPr>
          <w:rFonts w:ascii="宋体" w:hAnsi="宋体" w:hint="eastAsia"/>
        </w:rPr>
        <w:t>”这一条评分标准中项目各团队负责人是否</w:t>
      </w:r>
      <w:r w:rsidR="00D37666">
        <w:rPr>
          <w:rFonts w:ascii="宋体" w:hAnsi="宋体" w:hint="eastAsia"/>
        </w:rPr>
        <w:t>是</w:t>
      </w:r>
      <w:r>
        <w:rPr>
          <w:rFonts w:ascii="宋体" w:hAnsi="宋体" w:hint="eastAsia"/>
        </w:rPr>
        <w:t>指</w:t>
      </w:r>
      <w:r w:rsidR="00D37666">
        <w:rPr>
          <w:rFonts w:ascii="宋体" w:hAnsi="宋体" w:hint="eastAsia"/>
        </w:rPr>
        <w:t>所投标包的项目</w:t>
      </w:r>
      <w:r>
        <w:rPr>
          <w:rFonts w:ascii="宋体" w:hAnsi="宋体" w:hint="eastAsia"/>
        </w:rPr>
        <w:t>团队负责人？</w:t>
      </w:r>
    </w:p>
    <w:p w14:paraId="1E502DEB" w14:textId="3BF13638" w:rsidR="00E42704" w:rsidRPr="00FB457D" w:rsidRDefault="00E42704" w:rsidP="00FB457D">
      <w:pPr>
        <w:rPr>
          <w:rFonts w:ascii="宋体" w:hAnsi="宋体" w:hint="eastAsia"/>
        </w:rPr>
      </w:pPr>
      <w:r>
        <w:rPr>
          <w:rFonts w:hint="eastAsia"/>
          <w:noProof/>
        </w:rPr>
        <w:drawing>
          <wp:inline distT="0" distB="0" distL="0" distR="0" wp14:anchorId="2FB9E673" wp14:editId="7201BCA5">
            <wp:extent cx="5274310" cy="2417445"/>
            <wp:effectExtent l="0" t="0" r="2540" b="1905"/>
            <wp:docPr id="13924205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2417445"/>
                    </a:xfrm>
                    <a:prstGeom prst="rect">
                      <a:avLst/>
                    </a:prstGeom>
                    <a:noFill/>
                    <a:ln>
                      <a:noFill/>
                    </a:ln>
                  </pic:spPr>
                </pic:pic>
              </a:graphicData>
            </a:graphic>
          </wp:inline>
        </w:drawing>
      </w:r>
    </w:p>
    <w:p w14:paraId="3A593117" w14:textId="3422F4FE" w:rsidR="00FB457D" w:rsidRDefault="00FB457D" w:rsidP="00FB457D">
      <w:pPr>
        <w:rPr>
          <w:rFonts w:ascii="宋体" w:hAnsi="宋体" w:hint="eastAsia"/>
        </w:rPr>
      </w:pPr>
      <w:r>
        <w:rPr>
          <w:rFonts w:ascii="宋体" w:hAnsi="宋体" w:hint="eastAsia"/>
        </w:rPr>
        <w:t>2、“</w:t>
      </w:r>
      <w:r w:rsidRPr="00FB457D">
        <w:rPr>
          <w:rFonts w:ascii="宋体" w:hAnsi="宋体" w:hint="eastAsia"/>
        </w:rPr>
        <w:t>（3）拟投入项目团队成员具有博士研究生的得0.3 分/人，硕士研究生的得 0.15 分/人，本科的得 0.1 分/人，其余不得分，本项最高 5 分；</w:t>
      </w:r>
      <w:r>
        <w:rPr>
          <w:rFonts w:ascii="宋体" w:hAnsi="宋体" w:hint="eastAsia"/>
        </w:rPr>
        <w:t>”</w:t>
      </w:r>
      <w:r w:rsidRPr="00FB457D">
        <w:rPr>
          <w:rFonts w:ascii="宋体" w:hAnsi="宋体" w:hint="eastAsia"/>
        </w:rPr>
        <w:t xml:space="preserve"> </w:t>
      </w:r>
      <w:r>
        <w:rPr>
          <w:rFonts w:ascii="宋体" w:hAnsi="宋体" w:hint="eastAsia"/>
        </w:rPr>
        <w:t>这一条评分标准中对应博士研究生、硕士研究生、本科的得分是否</w:t>
      </w:r>
      <w:r w:rsidR="00D37666">
        <w:rPr>
          <w:rFonts w:ascii="宋体" w:hAnsi="宋体" w:hint="eastAsia"/>
        </w:rPr>
        <w:t>设置有误</w:t>
      </w:r>
      <w:r>
        <w:rPr>
          <w:rFonts w:ascii="宋体" w:hAnsi="宋体" w:hint="eastAsia"/>
        </w:rPr>
        <w:t>？</w:t>
      </w:r>
    </w:p>
    <w:p w14:paraId="0E464892" w14:textId="25D2C785" w:rsidR="00E42704" w:rsidRDefault="00E42704" w:rsidP="00FB457D">
      <w:pPr>
        <w:rPr>
          <w:rFonts w:ascii="宋体" w:hAnsi="宋体" w:hint="eastAsia"/>
        </w:rPr>
      </w:pPr>
      <w:r>
        <w:rPr>
          <w:rFonts w:hint="eastAsia"/>
          <w:noProof/>
        </w:rPr>
        <w:drawing>
          <wp:inline distT="0" distB="0" distL="0" distR="0" wp14:anchorId="7FA85662" wp14:editId="63F6C079">
            <wp:extent cx="5274310" cy="2821305"/>
            <wp:effectExtent l="0" t="0" r="2540" b="0"/>
            <wp:docPr id="49420668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821305"/>
                    </a:xfrm>
                    <a:prstGeom prst="rect">
                      <a:avLst/>
                    </a:prstGeom>
                    <a:noFill/>
                    <a:ln>
                      <a:noFill/>
                    </a:ln>
                  </pic:spPr>
                </pic:pic>
              </a:graphicData>
            </a:graphic>
          </wp:inline>
        </w:drawing>
      </w:r>
    </w:p>
    <w:p w14:paraId="223CFFFA" w14:textId="77777777" w:rsidR="00E42704" w:rsidRDefault="00E42704">
      <w:pPr>
        <w:widowControl/>
        <w:spacing w:line="240" w:lineRule="auto"/>
        <w:jc w:val="left"/>
        <w:rPr>
          <w:rFonts w:ascii="宋体" w:hAnsi="宋体" w:hint="eastAsia"/>
        </w:rPr>
      </w:pPr>
      <w:r>
        <w:rPr>
          <w:rFonts w:ascii="宋体" w:hAnsi="宋体" w:hint="eastAsia"/>
        </w:rPr>
        <w:br w:type="page"/>
      </w:r>
    </w:p>
    <w:p w14:paraId="5F5509E4" w14:textId="0C42D1FA" w:rsidR="00C23D44" w:rsidRDefault="00FB457D" w:rsidP="00FB457D">
      <w:pPr>
        <w:rPr>
          <w:rFonts w:ascii="宋体" w:hAnsi="宋体" w:hint="eastAsia"/>
        </w:rPr>
      </w:pPr>
      <w:r>
        <w:rPr>
          <w:rFonts w:ascii="宋体" w:hAnsi="宋体" w:hint="eastAsia"/>
        </w:rPr>
        <w:lastRenderedPageBreak/>
        <w:t>3、“</w:t>
      </w:r>
      <w:r w:rsidRPr="00FB457D">
        <w:rPr>
          <w:rFonts w:ascii="宋体" w:hAnsi="宋体" w:hint="eastAsia"/>
        </w:rPr>
        <w:t>（4）项目团队成员具有计量自动化系统或用电信息采集系统或营销系统等同类的信息化系统建设项目业绩的技术服务经验，每人得 0.1 分（每人多项不重复计分），本项最高 10 分；</w:t>
      </w:r>
      <w:r>
        <w:rPr>
          <w:rFonts w:ascii="宋体" w:hAnsi="宋体" w:hint="eastAsia"/>
        </w:rPr>
        <w:t>”这一条评分标准中得分是否</w:t>
      </w:r>
      <w:r w:rsidR="00D37666">
        <w:rPr>
          <w:rFonts w:ascii="宋体" w:hAnsi="宋体" w:hint="eastAsia"/>
        </w:rPr>
        <w:t>设置有误？</w:t>
      </w:r>
      <w:r w:rsidR="00E42704">
        <w:rPr>
          <w:rFonts w:hint="eastAsia"/>
          <w:noProof/>
        </w:rPr>
        <w:drawing>
          <wp:inline distT="0" distB="0" distL="0" distR="0" wp14:anchorId="7A7E2C7F" wp14:editId="6AF14A1C">
            <wp:extent cx="5274310" cy="2821305"/>
            <wp:effectExtent l="0" t="0" r="2540" b="0"/>
            <wp:docPr id="4029389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821305"/>
                    </a:xfrm>
                    <a:prstGeom prst="rect">
                      <a:avLst/>
                    </a:prstGeom>
                    <a:noFill/>
                    <a:ln>
                      <a:noFill/>
                    </a:ln>
                  </pic:spPr>
                </pic:pic>
              </a:graphicData>
            </a:graphic>
          </wp:inline>
        </w:drawing>
      </w:r>
    </w:p>
    <w:p w14:paraId="4EEB8C9C" w14:textId="0A330348" w:rsidR="00463FAC" w:rsidRPr="00C23D44" w:rsidRDefault="00463FAC" w:rsidP="00463FAC">
      <w:pPr>
        <w:rPr>
          <w:rFonts w:ascii="宋体" w:hAnsi="宋体" w:hint="eastAsia"/>
        </w:rPr>
      </w:pPr>
      <w:r>
        <w:rPr>
          <w:rFonts w:ascii="宋体" w:hAnsi="宋体" w:hint="eastAsia"/>
        </w:rPr>
        <w:t>4、技术评分标准中“</w:t>
      </w:r>
      <w:r w:rsidRPr="00FB457D">
        <w:rPr>
          <w:rFonts w:ascii="宋体" w:hAnsi="宋体" w:hint="eastAsia"/>
        </w:rPr>
        <w:t>（1）项目各团队负责人具有计量自动化系统或用电信息采集系统或营销系统等同类的信息化系统建设项目业绩，每个项目得 1 分，本项最高 5 分</w:t>
      </w:r>
      <w:r>
        <w:rPr>
          <w:rFonts w:ascii="宋体" w:hAnsi="宋体" w:hint="eastAsia"/>
        </w:rPr>
        <w:t>”与商务评分标准中“</w:t>
      </w:r>
      <w:r w:rsidRPr="00463FAC">
        <w:rPr>
          <w:rFonts w:ascii="宋体" w:hAnsi="宋体"/>
        </w:rPr>
        <w:t>按照近年(投标截止之日前 36 个月)完成的同类项目业绩数量进行计分：每项 2 分，最高得 10分。注：提供合同（首页、服务内容页、项目负责人页、盖章签字页扫描件）和验收报告、论文、专利、获奖等任意一种验收证明材料，否则相关业绩不得分。</w:t>
      </w:r>
      <w:r>
        <w:rPr>
          <w:rFonts w:ascii="宋体" w:hAnsi="宋体" w:hint="eastAsia"/>
        </w:rPr>
        <w:t>”</w:t>
      </w:r>
      <w:r w:rsidR="00E42704">
        <w:rPr>
          <w:rFonts w:ascii="宋体" w:hAnsi="宋体" w:hint="eastAsia"/>
        </w:rPr>
        <w:t>描述不一致，具体以哪一份为准。</w:t>
      </w:r>
    </w:p>
    <w:p w14:paraId="51413401" w14:textId="663BF593" w:rsidR="00C23D44" w:rsidRDefault="00E42704">
      <w:pPr>
        <w:rPr>
          <w:rFonts w:ascii="宋体" w:hAnsi="宋体" w:hint="eastAsia"/>
        </w:rPr>
      </w:pPr>
      <w:r>
        <w:rPr>
          <w:noProof/>
          <w14:ligatures w14:val="standardContextual"/>
        </w:rPr>
        <w:drawing>
          <wp:inline distT="0" distB="0" distL="0" distR="0" wp14:anchorId="2548FC8B" wp14:editId="1E579ED0">
            <wp:extent cx="5274310" cy="2750820"/>
            <wp:effectExtent l="0" t="0" r="2540" b="0"/>
            <wp:docPr id="6249969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996939" name=""/>
                    <pic:cNvPicPr/>
                  </pic:nvPicPr>
                  <pic:blipFill>
                    <a:blip r:embed="rId9"/>
                    <a:stretch>
                      <a:fillRect/>
                    </a:stretch>
                  </pic:blipFill>
                  <pic:spPr>
                    <a:xfrm>
                      <a:off x="0" y="0"/>
                      <a:ext cx="5274310" cy="2750820"/>
                    </a:xfrm>
                    <a:prstGeom prst="rect">
                      <a:avLst/>
                    </a:prstGeom>
                  </pic:spPr>
                </pic:pic>
              </a:graphicData>
            </a:graphic>
          </wp:inline>
        </w:drawing>
      </w:r>
    </w:p>
    <w:p w14:paraId="18EA8A7D" w14:textId="49295D4E" w:rsidR="00C23D44" w:rsidRPr="00E62AA8" w:rsidRDefault="00E42704">
      <w:pPr>
        <w:rPr>
          <w:rFonts w:ascii="宋体" w:hAnsi="宋体" w:hint="eastAsia"/>
        </w:rPr>
      </w:pPr>
      <w:r>
        <w:rPr>
          <w:noProof/>
          <w14:ligatures w14:val="standardContextual"/>
        </w:rPr>
        <w:lastRenderedPageBreak/>
        <w:drawing>
          <wp:inline distT="0" distB="0" distL="0" distR="0" wp14:anchorId="0BFA553F" wp14:editId="52ED544C">
            <wp:extent cx="5274310" cy="4070350"/>
            <wp:effectExtent l="0" t="0" r="2540" b="6350"/>
            <wp:docPr id="4248694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869408" name=""/>
                    <pic:cNvPicPr/>
                  </pic:nvPicPr>
                  <pic:blipFill>
                    <a:blip r:embed="rId10"/>
                    <a:stretch>
                      <a:fillRect/>
                    </a:stretch>
                  </pic:blipFill>
                  <pic:spPr>
                    <a:xfrm>
                      <a:off x="0" y="0"/>
                      <a:ext cx="5274310" cy="4070350"/>
                    </a:xfrm>
                    <a:prstGeom prst="rect">
                      <a:avLst/>
                    </a:prstGeom>
                  </pic:spPr>
                </pic:pic>
              </a:graphicData>
            </a:graphic>
          </wp:inline>
        </w:drawing>
      </w:r>
    </w:p>
    <w:sectPr w:rsidR="00C23D44" w:rsidRPr="00E62A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4C965" w14:textId="77777777" w:rsidR="00D970BE" w:rsidRDefault="00D970BE" w:rsidP="00507028">
      <w:pPr>
        <w:spacing w:line="240" w:lineRule="auto"/>
        <w:rPr>
          <w:rFonts w:hint="eastAsia"/>
        </w:rPr>
      </w:pPr>
      <w:r>
        <w:separator/>
      </w:r>
    </w:p>
  </w:endnote>
  <w:endnote w:type="continuationSeparator" w:id="0">
    <w:p w14:paraId="32B64579" w14:textId="77777777" w:rsidR="00D970BE" w:rsidRDefault="00D970BE" w:rsidP="0050702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FEDFD" w14:textId="77777777" w:rsidR="00D970BE" w:rsidRDefault="00D970BE" w:rsidP="00507028">
      <w:pPr>
        <w:spacing w:line="240" w:lineRule="auto"/>
        <w:rPr>
          <w:rFonts w:hint="eastAsia"/>
        </w:rPr>
      </w:pPr>
      <w:r>
        <w:separator/>
      </w:r>
    </w:p>
  </w:footnote>
  <w:footnote w:type="continuationSeparator" w:id="0">
    <w:p w14:paraId="15332D54" w14:textId="77777777" w:rsidR="00D970BE" w:rsidRDefault="00D970BE" w:rsidP="00507028">
      <w:pPr>
        <w:spacing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171BC"/>
    <w:multiLevelType w:val="multilevel"/>
    <w:tmpl w:val="2BB40FB8"/>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899240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986"/>
    <w:rsid w:val="0002021F"/>
    <w:rsid w:val="000305AD"/>
    <w:rsid w:val="0009000B"/>
    <w:rsid w:val="00092AEF"/>
    <w:rsid w:val="00122B1E"/>
    <w:rsid w:val="001B5CD9"/>
    <w:rsid w:val="001E0DCB"/>
    <w:rsid w:val="00226020"/>
    <w:rsid w:val="002A100F"/>
    <w:rsid w:val="002C7DA9"/>
    <w:rsid w:val="002E09B9"/>
    <w:rsid w:val="002E5528"/>
    <w:rsid w:val="0036067C"/>
    <w:rsid w:val="003A2F52"/>
    <w:rsid w:val="003B18C1"/>
    <w:rsid w:val="003B22B7"/>
    <w:rsid w:val="0041014D"/>
    <w:rsid w:val="00463FAC"/>
    <w:rsid w:val="00464A6E"/>
    <w:rsid w:val="004B3CC4"/>
    <w:rsid w:val="004D153A"/>
    <w:rsid w:val="00507028"/>
    <w:rsid w:val="00577A46"/>
    <w:rsid w:val="005A2D40"/>
    <w:rsid w:val="005A66B9"/>
    <w:rsid w:val="005E4A97"/>
    <w:rsid w:val="0062580A"/>
    <w:rsid w:val="00673775"/>
    <w:rsid w:val="0068009B"/>
    <w:rsid w:val="00695A7C"/>
    <w:rsid w:val="006C7D57"/>
    <w:rsid w:val="006D7E4C"/>
    <w:rsid w:val="007249F4"/>
    <w:rsid w:val="00744778"/>
    <w:rsid w:val="00770AAA"/>
    <w:rsid w:val="007D2528"/>
    <w:rsid w:val="007E338B"/>
    <w:rsid w:val="008061CF"/>
    <w:rsid w:val="00830DAF"/>
    <w:rsid w:val="00905184"/>
    <w:rsid w:val="0092443A"/>
    <w:rsid w:val="00943801"/>
    <w:rsid w:val="009A1134"/>
    <w:rsid w:val="009D053F"/>
    <w:rsid w:val="00A06A70"/>
    <w:rsid w:val="00AD5117"/>
    <w:rsid w:val="00B13B62"/>
    <w:rsid w:val="00B32460"/>
    <w:rsid w:val="00BE04F3"/>
    <w:rsid w:val="00BF6986"/>
    <w:rsid w:val="00C23D44"/>
    <w:rsid w:val="00C630B8"/>
    <w:rsid w:val="00C774FC"/>
    <w:rsid w:val="00D37666"/>
    <w:rsid w:val="00D61CBE"/>
    <w:rsid w:val="00D970BE"/>
    <w:rsid w:val="00DA7CF4"/>
    <w:rsid w:val="00E42704"/>
    <w:rsid w:val="00E62AA8"/>
    <w:rsid w:val="00E6444F"/>
    <w:rsid w:val="00E802E0"/>
    <w:rsid w:val="00EA4A01"/>
    <w:rsid w:val="00EC53FD"/>
    <w:rsid w:val="00F03764"/>
    <w:rsid w:val="00F15226"/>
    <w:rsid w:val="00F42928"/>
    <w:rsid w:val="00FB457D"/>
    <w:rsid w:val="00FC3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BBF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028"/>
    <w:pPr>
      <w:widowControl w:val="0"/>
      <w:spacing w:line="360" w:lineRule="auto"/>
      <w:jc w:val="both"/>
    </w:pPr>
    <w:rPr>
      <w:rFonts w:asciiTheme="minorHAnsi" w:hAnsiTheme="minorHAnsi"/>
      <w:sz w:val="24"/>
      <w14:ligatures w14:val="none"/>
    </w:rPr>
  </w:style>
  <w:style w:type="paragraph" w:styleId="1">
    <w:name w:val="heading 1"/>
    <w:basedOn w:val="a"/>
    <w:next w:val="a"/>
    <w:link w:val="10"/>
    <w:uiPriority w:val="9"/>
    <w:qFormat/>
    <w:rsid w:val="005A66B9"/>
    <w:pPr>
      <w:keepNext/>
      <w:keepLines/>
      <w:spacing w:before="480" w:after="80"/>
      <w:outlineLvl w:val="0"/>
    </w:pPr>
    <w:rPr>
      <w:rFonts w:asciiTheme="majorHAnsi" w:hAnsiTheme="majorHAnsi" w:cstheme="majorBidi"/>
      <w:sz w:val="48"/>
      <w:szCs w:val="48"/>
    </w:rPr>
  </w:style>
  <w:style w:type="paragraph" w:styleId="2">
    <w:name w:val="heading 2"/>
    <w:basedOn w:val="a"/>
    <w:next w:val="a"/>
    <w:link w:val="20"/>
    <w:uiPriority w:val="9"/>
    <w:unhideWhenUsed/>
    <w:qFormat/>
    <w:rsid w:val="0009000B"/>
    <w:pPr>
      <w:keepNext/>
      <w:keepLines/>
      <w:spacing w:before="160" w:after="80"/>
      <w:outlineLvl w:val="1"/>
    </w:pPr>
    <w:rPr>
      <w:rFonts w:asciiTheme="majorHAnsi" w:hAnsiTheme="majorHAnsi" w:cstheme="majorBidi"/>
      <w:b/>
      <w:sz w:val="40"/>
      <w:szCs w:val="40"/>
    </w:rPr>
  </w:style>
  <w:style w:type="paragraph" w:styleId="3">
    <w:name w:val="heading 3"/>
    <w:basedOn w:val="a"/>
    <w:next w:val="a"/>
    <w:link w:val="30"/>
    <w:uiPriority w:val="9"/>
    <w:unhideWhenUsed/>
    <w:qFormat/>
    <w:rsid w:val="00E62AA8"/>
    <w:pPr>
      <w:keepNext/>
      <w:keepLines/>
      <w:spacing w:before="160" w:after="80"/>
      <w:outlineLvl w:val="2"/>
    </w:pPr>
    <w:rPr>
      <w:rFonts w:asciiTheme="majorHAnsi" w:hAnsiTheme="majorHAnsi" w:cstheme="majorBidi"/>
      <w:b/>
      <w:sz w:val="32"/>
      <w:szCs w:val="32"/>
    </w:rPr>
  </w:style>
  <w:style w:type="paragraph" w:styleId="4">
    <w:name w:val="heading 4"/>
    <w:basedOn w:val="a"/>
    <w:next w:val="a"/>
    <w:link w:val="40"/>
    <w:uiPriority w:val="9"/>
    <w:unhideWhenUsed/>
    <w:qFormat/>
    <w:rsid w:val="00A06A70"/>
    <w:pPr>
      <w:keepNext/>
      <w:keepLines/>
      <w:spacing w:before="80" w:after="40"/>
      <w:outlineLvl w:val="3"/>
    </w:pPr>
    <w:rPr>
      <w:rFonts w:cstheme="majorBidi"/>
      <w:sz w:val="28"/>
      <w:szCs w:val="28"/>
    </w:rPr>
  </w:style>
  <w:style w:type="paragraph" w:styleId="5">
    <w:name w:val="heading 5"/>
    <w:basedOn w:val="a"/>
    <w:next w:val="a"/>
    <w:link w:val="50"/>
    <w:uiPriority w:val="9"/>
    <w:unhideWhenUsed/>
    <w:qFormat/>
    <w:rsid w:val="00A06A70"/>
    <w:pPr>
      <w:keepNext/>
      <w:keepLines/>
      <w:spacing w:before="80" w:after="40"/>
      <w:outlineLvl w:val="4"/>
    </w:pPr>
    <w:rPr>
      <w:rFonts w:cstheme="majorBidi"/>
      <w:szCs w:val="24"/>
    </w:rPr>
  </w:style>
  <w:style w:type="paragraph" w:styleId="6">
    <w:name w:val="heading 6"/>
    <w:basedOn w:val="a"/>
    <w:next w:val="a"/>
    <w:link w:val="60"/>
    <w:uiPriority w:val="9"/>
    <w:unhideWhenUsed/>
    <w:qFormat/>
    <w:rsid w:val="00A06A70"/>
    <w:pPr>
      <w:keepNext/>
      <w:keepLines/>
      <w:spacing w:before="40"/>
      <w:outlineLvl w:val="5"/>
    </w:pPr>
    <w:rPr>
      <w:rFonts w:cstheme="majorBidi"/>
      <w:b/>
      <w:bCs/>
    </w:rPr>
  </w:style>
  <w:style w:type="paragraph" w:styleId="7">
    <w:name w:val="heading 7"/>
    <w:basedOn w:val="a"/>
    <w:next w:val="a"/>
    <w:link w:val="70"/>
    <w:uiPriority w:val="9"/>
    <w:unhideWhenUsed/>
    <w:qFormat/>
    <w:rsid w:val="00A06A7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unhideWhenUsed/>
    <w:qFormat/>
    <w:rsid w:val="00A06A70"/>
    <w:pPr>
      <w:keepNext/>
      <w:keepLines/>
      <w:outlineLvl w:val="7"/>
    </w:pPr>
    <w:rPr>
      <w:rFonts w:cstheme="majorBidi"/>
    </w:rPr>
  </w:style>
  <w:style w:type="paragraph" w:styleId="9">
    <w:name w:val="heading 9"/>
    <w:basedOn w:val="a"/>
    <w:next w:val="a"/>
    <w:link w:val="90"/>
    <w:uiPriority w:val="9"/>
    <w:unhideWhenUsed/>
    <w:qFormat/>
    <w:rsid w:val="00A06A70"/>
    <w:pPr>
      <w:keepNext/>
      <w:keepLines/>
      <w:outlineLvl w:val="8"/>
    </w:pPr>
    <w:rPr>
      <w:rFonts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66B9"/>
    <w:rPr>
      <w:rFonts w:asciiTheme="majorHAnsi" w:hAnsiTheme="majorHAnsi" w:cstheme="majorBidi"/>
      <w:sz w:val="48"/>
      <w:szCs w:val="48"/>
    </w:rPr>
  </w:style>
  <w:style w:type="character" w:customStyle="1" w:styleId="20">
    <w:name w:val="标题 2 字符"/>
    <w:basedOn w:val="a0"/>
    <w:link w:val="2"/>
    <w:uiPriority w:val="9"/>
    <w:rsid w:val="0009000B"/>
    <w:rPr>
      <w:rFonts w:asciiTheme="majorHAnsi" w:hAnsiTheme="majorHAnsi" w:cstheme="majorBidi"/>
      <w:b/>
      <w:sz w:val="40"/>
      <w:szCs w:val="40"/>
      <w14:ligatures w14:val="none"/>
    </w:rPr>
  </w:style>
  <w:style w:type="character" w:customStyle="1" w:styleId="fontstyle01">
    <w:name w:val="fontstyle01"/>
    <w:basedOn w:val="a0"/>
    <w:rsid w:val="00577A46"/>
    <w:rPr>
      <w:rFonts w:ascii="宋体" w:eastAsia="宋体" w:hAnsi="宋体" w:hint="eastAsia"/>
      <w:b w:val="0"/>
      <w:bCs w:val="0"/>
      <w:i w:val="0"/>
      <w:iCs w:val="0"/>
      <w:color w:val="000000"/>
      <w:sz w:val="22"/>
      <w:szCs w:val="22"/>
    </w:rPr>
  </w:style>
  <w:style w:type="character" w:customStyle="1" w:styleId="fontstyle11">
    <w:name w:val="fontstyle11"/>
    <w:basedOn w:val="a0"/>
    <w:rsid w:val="00577A46"/>
    <w:rPr>
      <w:rFonts w:ascii="Calibri" w:hAnsi="Calibri" w:cs="Calibri" w:hint="default"/>
      <w:b w:val="0"/>
      <w:bCs w:val="0"/>
      <w:i w:val="0"/>
      <w:iCs w:val="0"/>
      <w:color w:val="000000"/>
      <w:sz w:val="22"/>
      <w:szCs w:val="22"/>
    </w:rPr>
  </w:style>
  <w:style w:type="character" w:customStyle="1" w:styleId="30">
    <w:name w:val="标题 3 字符"/>
    <w:basedOn w:val="a0"/>
    <w:link w:val="3"/>
    <w:uiPriority w:val="9"/>
    <w:rsid w:val="00E62AA8"/>
    <w:rPr>
      <w:rFonts w:asciiTheme="majorHAnsi" w:hAnsiTheme="majorHAnsi" w:cstheme="majorBidi"/>
      <w:b/>
      <w:sz w:val="32"/>
      <w:szCs w:val="32"/>
      <w14:ligatures w14:val="none"/>
    </w:rPr>
  </w:style>
  <w:style w:type="character" w:customStyle="1" w:styleId="40">
    <w:name w:val="标题 4 字符"/>
    <w:basedOn w:val="a0"/>
    <w:link w:val="4"/>
    <w:uiPriority w:val="9"/>
    <w:rsid w:val="00A06A70"/>
    <w:rPr>
      <w:rFonts w:asciiTheme="minorHAnsi" w:hAnsiTheme="minorHAnsi" w:cstheme="majorBidi"/>
      <w:sz w:val="28"/>
      <w:szCs w:val="28"/>
    </w:rPr>
  </w:style>
  <w:style w:type="character" w:customStyle="1" w:styleId="60">
    <w:name w:val="标题 6 字符"/>
    <w:basedOn w:val="a0"/>
    <w:link w:val="6"/>
    <w:uiPriority w:val="9"/>
    <w:rsid w:val="00A06A70"/>
    <w:rPr>
      <w:rFonts w:asciiTheme="minorHAnsi" w:hAnsiTheme="minorHAnsi" w:cstheme="majorBidi"/>
      <w:b/>
      <w:bCs/>
    </w:rPr>
  </w:style>
  <w:style w:type="character" w:customStyle="1" w:styleId="70">
    <w:name w:val="标题 7 字符"/>
    <w:basedOn w:val="a0"/>
    <w:link w:val="7"/>
    <w:uiPriority w:val="9"/>
    <w:rsid w:val="00A06A70"/>
    <w:rPr>
      <w:rFonts w:asciiTheme="minorHAnsi" w:hAnsiTheme="minorHAnsi" w:cstheme="majorBidi"/>
      <w:b/>
      <w:bCs/>
      <w:color w:val="595959" w:themeColor="text1" w:themeTint="A6"/>
    </w:rPr>
  </w:style>
  <w:style w:type="character" w:customStyle="1" w:styleId="80">
    <w:name w:val="标题 8 字符"/>
    <w:basedOn w:val="a0"/>
    <w:link w:val="8"/>
    <w:uiPriority w:val="9"/>
    <w:rsid w:val="00A06A70"/>
    <w:rPr>
      <w:rFonts w:asciiTheme="minorHAnsi" w:hAnsiTheme="minorHAnsi" w:cstheme="majorBidi"/>
    </w:rPr>
  </w:style>
  <w:style w:type="character" w:customStyle="1" w:styleId="90">
    <w:name w:val="标题 9 字符"/>
    <w:basedOn w:val="a0"/>
    <w:link w:val="9"/>
    <w:uiPriority w:val="9"/>
    <w:rsid w:val="00A06A70"/>
    <w:rPr>
      <w:rFonts w:asciiTheme="minorHAnsi" w:hAnsiTheme="minorHAnsi" w:cstheme="majorBidi"/>
    </w:rPr>
  </w:style>
  <w:style w:type="character" w:customStyle="1" w:styleId="50">
    <w:name w:val="标题 5 字符"/>
    <w:basedOn w:val="a0"/>
    <w:link w:val="5"/>
    <w:uiPriority w:val="9"/>
    <w:rsid w:val="00A06A70"/>
    <w:rPr>
      <w:rFonts w:asciiTheme="minorHAnsi" w:hAnsiTheme="minorHAnsi" w:cstheme="majorBidi"/>
      <w:sz w:val="24"/>
      <w:szCs w:val="24"/>
    </w:rPr>
  </w:style>
  <w:style w:type="paragraph" w:styleId="a3">
    <w:name w:val="header"/>
    <w:basedOn w:val="a"/>
    <w:link w:val="a4"/>
    <w:uiPriority w:val="99"/>
    <w:unhideWhenUsed/>
    <w:rsid w:val="003B22B7"/>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3B22B7"/>
    <w:rPr>
      <w:rFonts w:asciiTheme="minorHAnsi" w:hAnsiTheme="minorHAnsi"/>
      <w:sz w:val="18"/>
      <w:szCs w:val="18"/>
      <w14:ligatures w14:val="none"/>
    </w:rPr>
  </w:style>
  <w:style w:type="paragraph" w:styleId="a5">
    <w:name w:val="footer"/>
    <w:basedOn w:val="a"/>
    <w:link w:val="a6"/>
    <w:uiPriority w:val="99"/>
    <w:unhideWhenUsed/>
    <w:rsid w:val="003B22B7"/>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3B22B7"/>
    <w:rPr>
      <w:rFonts w:asciiTheme="minorHAnsi" w:hAnsiTheme="minorHAnsi"/>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Words>
  <Characters>543</Characters>
  <Application>Microsoft Office Word</Application>
  <DocSecurity>0</DocSecurity>
  <Lines>4</Lines>
  <Paragraphs>1</Paragraphs>
  <ScaleCrop>false</ScaleCrop>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2025-09-18T02:38:00Z</dcterms:created>
  <dcterms:modified xsi:type="dcterms:W3CDTF">2025-09-18T03:14:00Z</dcterms:modified>
</cp:coreProperties>
</file>