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9E763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5D0482E"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青岩变#1B主变A、B相更换后油色谱管道维护</w:t>
      </w:r>
    </w:p>
    <w:p w14:paraId="71798BAA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5EFE6AE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 w14:paraId="7E1F44C5">
      <w:pPr>
        <w:jc w:val="left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1、项目范围及工作内容：</w:t>
      </w: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#1B主变A、B相更换后油色谱管道维护</w:t>
      </w:r>
      <w:r>
        <w:rPr>
          <w:rFonts w:hint="eastAsia"/>
          <w:sz w:val="28"/>
          <w:szCs w:val="28"/>
          <w:lang w:val="en-US" w:eastAsia="zh-CN"/>
        </w:rPr>
        <w:t>技术服务。</w:t>
      </w:r>
    </w:p>
    <w:p w14:paraId="79863AE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2、项目交付成果：经业主单位、运行单位验收合格，可正常投入运行使用。</w:t>
      </w:r>
    </w:p>
    <w:p w14:paraId="368ECA88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3、人员要求如下：</w:t>
      </w:r>
    </w:p>
    <w:p w14:paraId="44D426E7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教育背景：需要电气工程、自动化或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通信</w:t>
      </w:r>
      <w:r>
        <w:rPr>
          <w:rFonts w:hint="eastAsia" w:ascii="宋体" w:hAnsi="宋体" w:eastAsia="宋体"/>
          <w:sz w:val="28"/>
          <w:szCs w:val="28"/>
        </w:rPr>
        <w:t>相关工程专业的学历背景。</w:t>
      </w:r>
    </w:p>
    <w:p w14:paraId="1EAB25AA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油色谱在线监测</w:t>
      </w:r>
      <w:r>
        <w:rPr>
          <w:rFonts w:hint="eastAsia" w:ascii="宋体" w:hAnsi="宋体" w:eastAsia="宋体"/>
          <w:sz w:val="28"/>
          <w:szCs w:val="28"/>
        </w:rPr>
        <w:t>技术有深入的了解和认识。</w:t>
      </w:r>
    </w:p>
    <w:p w14:paraId="60C29883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油色谱在线监测</w:t>
      </w:r>
      <w:r>
        <w:rPr>
          <w:rFonts w:hint="eastAsia" w:ascii="宋体" w:hAnsi="宋体" w:eastAsia="宋体"/>
          <w:sz w:val="28"/>
          <w:szCs w:val="28"/>
        </w:rPr>
        <w:t>相关的工作经验，能够熟练进行对应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油色谱在线监测</w:t>
      </w:r>
      <w:r>
        <w:rPr>
          <w:rFonts w:hint="eastAsia" w:ascii="宋体" w:hAnsi="宋体" w:eastAsia="宋体"/>
          <w:sz w:val="28"/>
          <w:szCs w:val="28"/>
        </w:rPr>
        <w:t>安装、调试、维护和故障排除。</w:t>
      </w:r>
    </w:p>
    <w:p w14:paraId="1EFFC70B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2711A639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C939D95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油色谱在线监测</w:t>
      </w:r>
      <w:r>
        <w:rPr>
          <w:rFonts w:hint="eastAsia" w:ascii="宋体" w:hAnsi="宋体" w:eastAsia="宋体"/>
          <w:sz w:val="28"/>
          <w:szCs w:val="28"/>
        </w:rPr>
        <w:t>的操作和配置。</w:t>
      </w:r>
    </w:p>
    <w:p w14:paraId="751E73A5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油色谱在线监测</w:t>
      </w:r>
      <w:r>
        <w:rPr>
          <w:rFonts w:hint="eastAsia" w:ascii="宋体" w:hAnsi="宋体" w:eastAsia="宋体"/>
          <w:sz w:val="28"/>
          <w:szCs w:val="28"/>
        </w:rPr>
        <w:t>的测试和校验。</w:t>
      </w:r>
    </w:p>
    <w:p w14:paraId="74E7F026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09343D19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16A37B32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3763E1C7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72D4D418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34B7DCE"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0F8CA302">
      <w:pPr>
        <w:numPr>
          <w:ilvl w:val="0"/>
          <w:numId w:val="2"/>
        </w:num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服务期限</w:t>
      </w:r>
    </w:p>
    <w:p w14:paraId="053A5B1D">
      <w:pPr>
        <w:numPr>
          <w:ilvl w:val="0"/>
          <w:numId w:val="0"/>
        </w:numPr>
        <w:ind w:leftChars="0"/>
        <w:rPr>
          <w:rFonts w:hint="default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66DA5F31"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69510B59"/>
    <w:multiLevelType w:val="singleLevel"/>
    <w:tmpl w:val="69510B59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54514"/>
    <w:rsid w:val="18F54514"/>
    <w:rsid w:val="62994379"/>
    <w:rsid w:val="6AB777E2"/>
    <w:rsid w:val="6CF3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1112</Words>
  <Characters>1140</Characters>
  <Lines>0</Lines>
  <Paragraphs>0</Paragraphs>
  <TotalTime>10</TotalTime>
  <ScaleCrop>false</ScaleCrop>
  <LinksUpToDate>false</LinksUpToDate>
  <CharactersWithSpaces>1140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2025-05-07T02:31:00Z</dcterms:created>
  <dc:creator>活嘞丶养乐多</dc:creator>
  <cp:lastModifiedBy>.宇、</cp:lastModifiedBy>
  <dcterms:modified xsi:type="dcterms:W3CDTF">2025-09-05T23:27:29Z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68377F10327E4F1285B4ECDEBACDF8A4_13</vt:lpwstr>
  </property>
  <property fmtid="{D5CDD505-2E9C-101B-9397-08002B2CF9AE}" pid="4" name="KSOTemplateDocerSaveRecord">
    <vt:lpwstr>eyJoZGlkIjoiZGQwNWRmMDFlZjlkODZjNTkzMWUxMTNlMjg5MWJhNDAiLCJ1c2VySWQiOiIyMDE3MDEwMTEifQ==</vt:lpwstr>
  </property>
</Properties>
</file>