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Times New Roman" w:hAnsi="Times New Roman" w:cs="Times New Roman"/>
          <w:b/>
          <w:bCs/>
          <w:sz w:val="44"/>
          <w:szCs w:val="4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44"/>
          <w:szCs w:val="44"/>
          <w:lang w:val="en-US" w:eastAsia="zh-CN"/>
        </w:rPr>
        <w:t>高电压测量系统</w:t>
      </w:r>
      <w:bookmarkStart w:id="0" w:name="_GoBack"/>
      <w:bookmarkEnd w:id="0"/>
      <w:r>
        <w:rPr>
          <w:rFonts w:hint="eastAsia" w:ascii="Times New Roman" w:hAnsi="Times New Roman" w:cs="Times New Roman"/>
          <w:b/>
          <w:bCs/>
          <w:sz w:val="44"/>
          <w:szCs w:val="44"/>
          <w:lang w:val="en-US" w:eastAsia="zh-CN"/>
        </w:rPr>
        <w:t>维修</w:t>
      </w:r>
    </w:p>
    <w:p>
      <w:pPr>
        <w:pStyle w:val="2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eastAsia="zh-CN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  <w:lang w:eastAsia="zh-CN"/>
        </w:rPr>
        <w:t>报价明细单</w:t>
      </w:r>
    </w:p>
    <w:tbl>
      <w:tblPr>
        <w:tblStyle w:val="4"/>
        <w:tblW w:w="90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7"/>
        <w:gridCol w:w="2968"/>
        <w:gridCol w:w="1935"/>
        <w:gridCol w:w="715"/>
        <w:gridCol w:w="645"/>
        <w:gridCol w:w="1054"/>
        <w:gridCol w:w="11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4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192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设备名称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厂家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/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型号）</w:t>
            </w:r>
          </w:p>
        </w:tc>
        <w:tc>
          <w:tcPr>
            <w:tcW w:w="240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维修内容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单位</w:t>
            </w:r>
          </w:p>
        </w:tc>
        <w:tc>
          <w:tcPr>
            <w:tcW w:w="76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数量</w:t>
            </w:r>
          </w:p>
        </w:tc>
        <w:tc>
          <w:tcPr>
            <w:tcW w:w="112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单价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元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123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小计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元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  <w:jc w:val="center"/>
        </w:trPr>
        <w:tc>
          <w:tcPr>
            <w:tcW w:w="74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92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高电压测量系统（</w:t>
            </w:r>
            <w:r>
              <w:rPr>
                <w:rFonts w:hint="eastAsia" w:ascii="宋体" w:hAnsi="宋体"/>
                <w:szCs w:val="21"/>
              </w:rPr>
              <w:t>DR.STRAUSS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/</w:t>
            </w:r>
            <w:r>
              <w:rPr>
                <w:rFonts w:hint="eastAsia" w:ascii="宋体" w:hAnsi="宋体"/>
                <w:szCs w:val="21"/>
              </w:rPr>
              <w:t>TR-AS200-12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240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1.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维修</w:t>
            </w:r>
            <w:r>
              <w:rPr>
                <w:rFonts w:ascii="宋体" w:hAnsi="宋体" w:eastAsia="宋体" w:cs="宋体"/>
                <w:sz w:val="24"/>
                <w:szCs w:val="24"/>
              </w:rPr>
              <w:t>TRASCTRL 工控机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；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2.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设备</w:t>
            </w:r>
            <w:r>
              <w:rPr>
                <w:rFonts w:ascii="宋体" w:hAnsi="宋体" w:eastAsia="宋体" w:cs="宋体"/>
                <w:sz w:val="24"/>
                <w:szCs w:val="24"/>
              </w:rPr>
              <w:t>安装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eastAsia="宋体" w:cs="宋体"/>
                <w:sz w:val="24"/>
                <w:szCs w:val="24"/>
              </w:rPr>
              <w:t>调试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eastAsia="宋体" w:cs="宋体"/>
                <w:sz w:val="24"/>
                <w:szCs w:val="24"/>
              </w:rPr>
              <w:t>培训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。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台</w:t>
            </w:r>
          </w:p>
        </w:tc>
        <w:tc>
          <w:tcPr>
            <w:tcW w:w="76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12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23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7843" w:type="dxa"/>
            <w:gridSpan w:val="6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合计（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元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）：</w:t>
            </w:r>
          </w:p>
        </w:tc>
        <w:tc>
          <w:tcPr>
            <w:tcW w:w="123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  <w:jc w:val="center"/>
        </w:trPr>
        <w:tc>
          <w:tcPr>
            <w:tcW w:w="9073" w:type="dxa"/>
            <w:gridSpan w:val="7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备注：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1、维修后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质保期不少于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12个月；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2、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报价含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13%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税费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（需开具增值税专用发票）。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8" w:hRule="atLeast"/>
          <w:jc w:val="center"/>
        </w:trPr>
        <w:tc>
          <w:tcPr>
            <w:tcW w:w="9073" w:type="dxa"/>
            <w:gridSpan w:val="7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right"/>
              <w:textAlignment w:val="auto"/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报价单位：（盖章）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righ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年    月    日</w:t>
            </w:r>
          </w:p>
        </w:tc>
      </w:tr>
    </w:tbl>
    <w:p>
      <w:pPr>
        <w:pStyle w:val="2"/>
        <w:rPr>
          <w:rFonts w:hint="eastAsia"/>
          <w:lang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387A9E"/>
    <w:rsid w:val="14AA763F"/>
    <w:rsid w:val="256D45F2"/>
    <w:rsid w:val="2844722E"/>
    <w:rsid w:val="2C747398"/>
    <w:rsid w:val="40C46CEA"/>
    <w:rsid w:val="44E67ADF"/>
    <w:rsid w:val="46387A9E"/>
    <w:rsid w:val="4B8F4955"/>
    <w:rsid w:val="4CD551E8"/>
    <w:rsid w:val="4F737F0A"/>
    <w:rsid w:val="539E1416"/>
    <w:rsid w:val="5A322FBA"/>
    <w:rsid w:val="62C5567C"/>
    <w:rsid w:val="66F4686A"/>
    <w:rsid w:val="67C73091"/>
    <w:rsid w:val="6B250317"/>
    <w:rsid w:val="6E490584"/>
    <w:rsid w:val="6E821BA6"/>
    <w:rsid w:val="7DDA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2025-07-02T08:21:00Z</dcterms:created>
  <dc:creator>李玎</dc:creator>
  <cp:lastModifiedBy>李玎</cp:lastModifiedBy>
  <dcterms:modified xsi:type="dcterms:W3CDTF">2025-09-29T08:28:13Z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67EB49BD2D7F470389F267877BC70796</vt:lpwstr>
  </property>
</Properties>
</file>