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 w:line="560" w:lineRule="exact"/>
        <w:ind w:left="0" w:right="0"/>
        <w:jc w:val="both"/>
        <w:outlineLvl w:val="0"/>
        <w:rPr>
          <w:rFonts w:hint="default" w:ascii="Times New Roman" w:hAnsi="Times New Roman" w:eastAsia="华文中宋" w:cs="Times New Roman"/>
          <w:b/>
          <w:bCs w:val="0"/>
          <w:snapToGrid w:val="0"/>
          <w:sz w:val="40"/>
          <w:szCs w:val="40"/>
          <w:lang w:val="en-US" w:bidi="ar"/>
        </w:rPr>
      </w:pPr>
      <w:r>
        <w:rPr>
          <w:rFonts w:hint="eastAsia" w:ascii="Times New Roman" w:hAnsi="Times New Roman" w:eastAsia="华文中宋" w:cs="Times New Roman"/>
          <w:b/>
          <w:bCs w:val="0"/>
          <w:snapToGrid w:val="0"/>
          <w:kern w:val="2"/>
          <w:sz w:val="32"/>
          <w:szCs w:val="32"/>
          <w:lang w:val="en-US" w:eastAsia="zh-CN" w:bidi="ar"/>
        </w:rPr>
        <w:t>附件1</w:t>
      </w:r>
      <w:r>
        <w:rPr>
          <w:rFonts w:hint="eastAsia" w:ascii="Times New Roman" w:hAnsi="Times New Roman" w:eastAsia="华文中宋" w:cs="Times New Roman"/>
          <w:b/>
          <w:bCs w:val="0"/>
          <w:snapToGrid w:val="0"/>
          <w:kern w:val="2"/>
          <w:sz w:val="40"/>
          <w:szCs w:val="40"/>
          <w:lang w:val="en-US" w:eastAsia="zh-CN" w:bidi="ar"/>
        </w:rPr>
        <w:t>：</w:t>
      </w:r>
    </w:p>
    <w:p>
      <w:pPr>
        <w:pStyle w:val="9"/>
        <w:keepNext w:val="0"/>
        <w:keepLines w:val="0"/>
        <w:widowControl/>
        <w:suppressLineNumbers w:val="0"/>
        <w:spacing w:before="0" w:beforeAutospacing="0" w:after="120" w:afterAutospacing="0"/>
        <w:ind w:left="0" w:leftChars="0" w:right="0" w:firstLine="0" w:firstLineChars="0"/>
        <w:jc w:val="center"/>
        <w:outlineLvl w:val="1"/>
        <w:rPr>
          <w:rFonts w:hint="default" w:ascii="Times New Roman" w:hAnsi="Times New Roman" w:eastAsia="华文中宋" w:cs="Times New Roman"/>
          <w:b/>
          <w:bCs w:val="0"/>
          <w:snapToGrid w:val="0"/>
          <w:sz w:val="20"/>
          <w:szCs w:val="20"/>
          <w:lang w:val="en-US" w:bidi="ar"/>
        </w:rPr>
      </w:pPr>
      <w:r>
        <w:rPr>
          <w:rFonts w:hint="eastAsia" w:ascii="Times New Roman" w:hAnsi="Times New Roman" w:eastAsia="华文中宋" w:cs="华文中宋"/>
          <w:b/>
          <w:bCs w:val="0"/>
          <w:snapToGrid w:val="0"/>
          <w:sz w:val="36"/>
          <w:szCs w:val="36"/>
          <w:lang w:val="en-US" w:eastAsia="zh-CN" w:bidi="ar"/>
        </w:rPr>
        <w:t>广东电网公司2025年第五期省级</w:t>
      </w:r>
      <w:r>
        <w:rPr>
          <w:rFonts w:hint="eastAsia" w:ascii="Times New Roman" w:hAnsi="Times New Roman" w:eastAsia="华文中宋" w:cs="华文中宋"/>
          <w:b/>
          <w:bCs w:val="0"/>
          <w:snapToGrid w:val="0"/>
          <w:sz w:val="36"/>
          <w:szCs w:val="36"/>
          <w:lang w:eastAsia="zh-CN" w:bidi="ar"/>
        </w:rPr>
        <w:t>供应链合作伙伴</w:t>
      </w:r>
      <w:r>
        <w:rPr>
          <w:rFonts w:hint="eastAsia" w:ascii="Times New Roman" w:hAnsi="Times New Roman" w:eastAsia="华文中宋" w:cs="华文中宋"/>
          <w:b/>
          <w:bCs w:val="0"/>
          <w:snapToGrid w:val="0"/>
          <w:sz w:val="36"/>
          <w:szCs w:val="36"/>
          <w:lang w:val="en-US" w:eastAsia="zh-CN" w:bidi="ar"/>
        </w:rPr>
        <w:t>技术交流活动参会</w:t>
      </w:r>
      <w:r>
        <w:rPr>
          <w:rFonts w:hint="eastAsia" w:ascii="Times New Roman" w:hAnsi="Times New Roman" w:eastAsia="华文中宋" w:cs="华文中宋"/>
          <w:b/>
          <w:bCs w:val="0"/>
          <w:snapToGrid w:val="0"/>
          <w:sz w:val="36"/>
          <w:szCs w:val="36"/>
          <w:lang w:eastAsia="zh-CN" w:bidi="ar"/>
        </w:rPr>
        <w:t>回执</w:t>
      </w:r>
    </w:p>
    <w:tbl>
      <w:tblPr>
        <w:tblStyle w:val="11"/>
        <w:tblpPr w:leftFromText="180" w:rightFromText="180" w:vertAnchor="text" w:horzAnchor="page" w:tblpX="1565" w:tblpY="875"/>
        <w:tblOverlap w:val="never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1400"/>
        <w:gridCol w:w="2142"/>
        <w:gridCol w:w="2346"/>
        <w:gridCol w:w="1530"/>
        <w:gridCol w:w="4234"/>
        <w:gridCol w:w="18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227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序号</w:t>
            </w:r>
          </w:p>
        </w:tc>
        <w:tc>
          <w:tcPr>
            <w:tcW w:w="2078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参会人员信息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</w:pPr>
          </w:p>
        </w:tc>
        <w:tc>
          <w:tcPr>
            <w:tcW w:w="1494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eastAsia" w:ascii="Times New Roman" w:hAnsi="Times New Roman" w:eastAsia="宋体" w:cs="Times New Roman"/>
                <w:b/>
                <w:bCs w:val="0"/>
                <w:iCs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 w:val="0"/>
                <w:iCs/>
                <w:szCs w:val="21"/>
                <w:lang w:val="en-US" w:eastAsia="zh-CN"/>
              </w:rPr>
              <w:t>交流专题名称</w:t>
            </w:r>
          </w:p>
        </w:tc>
        <w:tc>
          <w:tcPr>
            <w:tcW w:w="65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b/>
                <w:bCs w:val="0"/>
                <w:iCs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 w:val="0"/>
                <w:iCs/>
                <w:szCs w:val="21"/>
                <w:lang w:val="en-US" w:eastAsia="zh-CN"/>
              </w:rPr>
              <w:t>是否样品展示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227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姓名</w:t>
            </w:r>
          </w:p>
        </w:tc>
        <w:tc>
          <w:tcPr>
            <w:tcW w:w="7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职务</w:t>
            </w:r>
          </w:p>
        </w:tc>
        <w:tc>
          <w:tcPr>
            <w:tcW w:w="8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eastAsia="宋体" w:cs="宋体"/>
                <w:b/>
                <w:bCs w:val="0"/>
                <w:iCs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宋体"/>
                <w:b/>
                <w:bCs w:val="0"/>
                <w:iCs/>
                <w:szCs w:val="21"/>
                <w:lang w:val="en-US" w:eastAsia="zh-CN"/>
              </w:rPr>
              <w:t>身份证号码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手机号码</w:t>
            </w:r>
          </w:p>
        </w:tc>
        <w:tc>
          <w:tcPr>
            <w:tcW w:w="1494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b/>
                <w:bCs w:val="0"/>
                <w:lang w:val="en-US"/>
              </w:rPr>
            </w:pPr>
          </w:p>
        </w:tc>
        <w:tc>
          <w:tcPr>
            <w:tcW w:w="65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b/>
                <w:bCs w:val="0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2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示例</w:t>
            </w:r>
          </w:p>
        </w:tc>
        <w:tc>
          <w:tcPr>
            <w:tcW w:w="4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xxx</w:t>
            </w:r>
          </w:p>
        </w:tc>
        <w:tc>
          <w:tcPr>
            <w:tcW w:w="7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</w:t>
            </w: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部门</w:t>
            </w: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</w:t>
            </w: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职务</w:t>
            </w:r>
          </w:p>
        </w:tc>
        <w:tc>
          <w:tcPr>
            <w:tcW w:w="8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xxxxxxxxxx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xxxxxxxxxxxx</w:t>
            </w:r>
          </w:p>
        </w:tc>
        <w:tc>
          <w:tcPr>
            <w:tcW w:w="14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left"/>
              <w:textAlignment w:val="auto"/>
              <w:outlineLvl w:val="0"/>
              <w:rPr>
                <w:rFonts w:hint="default" w:ascii="Times New Roman" w:hAnsi="Times New Roman" w:cs="Times New Roman" w:eastAsiaTheme="minorEastAsia"/>
                <w:u w:val="singl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16"/>
                <w:szCs w:val="16"/>
                <w:lang w:val="en-US" w:eastAsia="zh-CN" w:bidi="ar"/>
              </w:rPr>
              <w:t>议题1：检修操作新技术交流；议题2：调研新一代机巢装备技术交流；议题3：“产业链供应链韧性”下通信电缆技术交流。</w:t>
            </w:r>
            <w:r>
              <w:rPr>
                <w:rFonts w:hint="eastAsia" w:ascii="Times New Roman" w:hAnsi="Times New Roman" w:eastAsia="宋体" w:cs="Times New Roman"/>
                <w:bCs/>
                <w:iCs/>
                <w:color w:val="0000FF"/>
                <w:kern w:val="2"/>
                <w:sz w:val="16"/>
                <w:szCs w:val="16"/>
                <w:lang w:val="en-US" w:eastAsia="zh-CN" w:bidi="ar"/>
              </w:rPr>
              <w:t>【请三选一，如参加多个议题请分多行分别填写】</w:t>
            </w:r>
          </w:p>
        </w:tc>
        <w:tc>
          <w:tcPr>
            <w:tcW w:w="6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 w:eastAsiaTheme="minorEastAsia"/>
                <w:u w:val="singl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u w:val="single"/>
                <w:lang w:val="en-US" w:eastAsia="zh-CN"/>
              </w:rPr>
              <w:t>是/否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2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4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7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8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1494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65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4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7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8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1494" w:type="pc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659" w:type="pc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</w:tr>
    </w:tbl>
    <w:p>
      <w:pPr>
        <w:keepNext w:val="0"/>
        <w:keepLines w:val="0"/>
        <w:widowControl w:val="0"/>
        <w:suppressLineNumbers w:val="0"/>
        <w:spacing w:before="0" w:beforeAutospacing="0" w:after="156" w:afterLines="50" w:afterAutospacing="0"/>
        <w:ind w:left="0" w:right="0"/>
        <w:jc w:val="both"/>
        <w:rPr>
          <w:rFonts w:hint="default" w:ascii="Times New Roman" w:hAnsi="Times New Roman" w:eastAsia="仿宋" w:cs="Times New Roman"/>
          <w:lang w:val="en-US" w:bidi="ar"/>
        </w:rPr>
      </w:pPr>
      <w:r>
        <w:rPr>
          <w:rFonts w:hint="eastAsia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>单位名称：（盖章）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 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           参会联系人：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            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>联系电话：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ind w:left="0" w:right="0"/>
        <w:jc w:val="both"/>
        <w:textAlignment w:val="auto"/>
        <w:rPr>
          <w:rFonts w:hint="default" w:ascii="Times New Roman" w:hAnsi="Times New Roman" w:eastAsia="仿宋" w:cs="Times New Roman"/>
          <w:lang w:val="en-US"/>
        </w:rPr>
      </w:pPr>
      <w:r>
        <w:rPr>
          <w:rFonts w:hint="eastAsia" w:ascii="Times New Roman" w:hAnsi="Times New Roman" w:eastAsia="仿宋" w:cs="Times New Roman"/>
          <w:kern w:val="2"/>
          <w:sz w:val="21"/>
          <w:szCs w:val="22"/>
          <w:lang w:val="en-US" w:eastAsia="zh-CN" w:bidi="ar"/>
        </w:rPr>
        <w:t>注意事项：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ind w:left="0" w:right="0" w:firstLine="420" w:firstLineChars="200"/>
        <w:jc w:val="both"/>
        <w:textAlignment w:val="auto"/>
        <w:rPr>
          <w:rFonts w:hint="default" w:ascii="Times New Roman" w:hAnsi="Times New Roman" w:eastAsia="仿宋" w:cs="Times New Roman"/>
          <w:sz w:val="21"/>
          <w:szCs w:val="21"/>
          <w:lang w:val="en-US"/>
        </w:rPr>
      </w:pPr>
      <w:bookmarkStart w:id="0" w:name="_Hlk108222246"/>
      <w:r>
        <w:rPr>
          <w:rFonts w:hint="eastAsia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各单位参加人员不超过2名。</w:t>
      </w:r>
      <w:r>
        <w:rPr>
          <w:rFonts w:hint="eastAsia" w:ascii="Times New Roman" w:hAnsi="Times New Roman" w:eastAsia="仿宋" w:cs="Times New Roman"/>
          <w:b/>
          <w:bCs/>
          <w:color w:val="FF0000"/>
          <w:kern w:val="2"/>
          <w:sz w:val="21"/>
          <w:szCs w:val="21"/>
          <w:lang w:val="en-US" w:eastAsia="zh-CN" w:bidi="ar"/>
        </w:rPr>
        <w:t>议题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请于</w:t>
      </w:r>
      <w:r>
        <w:rPr>
          <w:rFonts w:hint="eastAsia" w:ascii="Times New Roman" w:hAnsi="Times New Roman" w:eastAsia="仿宋" w:cs="Times New Roman"/>
          <w:b/>
          <w:bCs/>
          <w:color w:val="FF0000"/>
          <w:kern w:val="2"/>
          <w:sz w:val="24"/>
          <w:szCs w:val="24"/>
          <w:lang w:val="en-US" w:eastAsia="zh-CN" w:bidi="ar"/>
        </w:rPr>
        <w:t>2025年10月23</w:t>
      </w:r>
      <w:r>
        <w:rPr>
          <w:rFonts w:hint="eastAsia" w:ascii="Times New Roman" w:hAnsi="Times New Roman" w:eastAsia="仿宋" w:cs="Times New Roman"/>
          <w:b/>
          <w:bCs/>
          <w:color w:val="FF0000"/>
          <w:kern w:val="2"/>
          <w:sz w:val="21"/>
          <w:szCs w:val="21"/>
          <w:lang w:val="en-US" w:eastAsia="zh-CN" w:bidi="ar"/>
        </w:rPr>
        <w:t>日</w:t>
      </w:r>
      <w:r>
        <w:rPr>
          <w:rFonts w:hint="default" w:ascii="Times New Roman" w:hAnsi="Times New Roman" w:eastAsia="仿宋" w:cs="Times New Roman"/>
          <w:b/>
          <w:bCs/>
          <w:color w:val="FF0000"/>
          <w:kern w:val="2"/>
          <w:sz w:val="21"/>
          <w:szCs w:val="21"/>
          <w:lang w:val="en-US" w:eastAsia="zh-CN" w:bidi="ar"/>
        </w:rPr>
        <w:t>1</w:t>
      </w:r>
      <w:r>
        <w:rPr>
          <w:rFonts w:hint="eastAsia" w:ascii="Times New Roman" w:hAnsi="Times New Roman" w:eastAsia="仿宋" w:cs="Times New Roman"/>
          <w:b/>
          <w:bCs/>
          <w:color w:val="FF0000"/>
          <w:kern w:val="2"/>
          <w:sz w:val="21"/>
          <w:szCs w:val="21"/>
          <w:lang w:val="en-US" w:eastAsia="zh-CN" w:bidi="ar"/>
        </w:rPr>
        <w:t>7</w:t>
      </w:r>
      <w:r>
        <w:rPr>
          <w:rFonts w:hint="default" w:ascii="Times New Roman" w:hAnsi="Times New Roman" w:eastAsia="仿宋" w:cs="Times New Roman"/>
          <w:b/>
          <w:bCs/>
          <w:color w:val="FF0000"/>
          <w:kern w:val="2"/>
          <w:sz w:val="21"/>
          <w:szCs w:val="21"/>
          <w:lang w:val="en-US" w:eastAsia="zh-CN" w:bidi="ar"/>
        </w:rPr>
        <w:t>:00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完成填写，连同交流发言PPT一并发送至：gyshc@gdwl.csg.cn（邮箱）。</w:t>
      </w:r>
      <w:r>
        <w:rPr>
          <w:rFonts w:hint="eastAsia" w:ascii="Times New Roman" w:hAnsi="Times New Roman" w:eastAsia="仿宋" w:cs="Times New Roman"/>
          <w:b/>
          <w:bCs/>
          <w:color w:val="0000FF"/>
          <w:kern w:val="2"/>
          <w:sz w:val="21"/>
          <w:szCs w:val="21"/>
          <w:lang w:val="en-US" w:eastAsia="zh-CN" w:bidi="ar"/>
        </w:rPr>
        <w:t>邮件命名为“第五期省级供应商交流活动-议题名称-XXX公司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lang w:eastAsia="zh-CN" w:bidi="ar"/>
        </w:rPr>
        <w:t>”。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ind w:left="0" w:right="0" w:firstLine="420" w:firstLineChars="200"/>
        <w:jc w:val="both"/>
        <w:textAlignment w:val="auto"/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val="en-US" w:eastAsia="zh-CN" w:bidi="ar"/>
        </w:rPr>
      </w:pP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val="en-US" w:eastAsia="zh-CN" w:bidi="ar"/>
        </w:rPr>
        <w:t>交流专题PPT（如有）制作提示：1）议题交流介绍整时长不超</w:t>
      </w:r>
      <w:r>
        <w:rPr>
          <w:rFonts w:hint="eastAsia" w:ascii="Times New Roman" w:hAnsi="Times New Roman" w:eastAsia="仿宋" w:cs="Times New Roman"/>
          <w:b/>
          <w:bCs/>
          <w:kern w:val="2"/>
          <w:sz w:val="21"/>
          <w:szCs w:val="21"/>
          <w:highlight w:val="none"/>
          <w:lang w:val="en-US" w:eastAsia="zh-CN" w:bidi="ar"/>
        </w:rPr>
        <w:t>20分钟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val="en-US" w:eastAsia="zh-CN" w:bidi="ar"/>
        </w:rPr>
        <w:t>。2）基于企业产品或技术实际情况，开展技术路线、设计方案、研制成果、生产制造、检测验证等方面介绍，</w:t>
      </w:r>
      <w:r>
        <w:rPr>
          <w:rFonts w:hint="eastAsia" w:ascii="Times New Roman" w:hAnsi="Times New Roman" w:eastAsia="仿宋" w:cs="Times New Roman"/>
          <w:b/>
          <w:bCs/>
          <w:kern w:val="2"/>
          <w:sz w:val="21"/>
          <w:szCs w:val="21"/>
          <w:highlight w:val="none"/>
          <w:lang w:val="en-US" w:eastAsia="zh-CN" w:bidi="ar"/>
        </w:rPr>
        <w:t>不得夸大宣传、误导听众，同时避免进行产品推销介绍，公司介绍不超过2页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val="en-US" w:eastAsia="zh-CN" w:bidi="ar"/>
        </w:rPr>
        <w:t>。3）为确保播放质量，建议按照以下要求提交PPT格式演讲材料，尺寸：宽屏16:9，版本：Microsoft PowerPoint演示文稿，PPT翻页避免制作动画效果。4）若PPT包含视频、音频、跳转链接等插件，或者采用WPS、Keynote等非Microsoft PowerPoint软件制作，可在邮件中注明以方便试播时核对。</w:t>
      </w:r>
      <w:bookmarkStart w:id="1" w:name="_GoBack"/>
      <w:bookmarkEnd w:id="1"/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ind w:left="0" w:right="0" w:firstLine="420" w:firstLineChars="200"/>
        <w:jc w:val="both"/>
        <w:textAlignment w:val="auto"/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val="en-US" w:eastAsia="zh-CN" w:bidi="ar"/>
        </w:rPr>
      </w:pP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val="en-US" w:eastAsia="zh-CN" w:bidi="ar"/>
        </w:rPr>
        <w:t>如有实物展示，请同时于邮件中写明并附图及尺寸。</w:t>
      </w:r>
    </w:p>
    <w:bookmarkEnd w:id="0"/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ind w:left="0" w:right="0" w:firstLine="420" w:firstLineChars="200"/>
        <w:jc w:val="both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活动期间严格遵守中央八项规定精神，谢绝任何形式宴请和派送礼品礼金。</w:t>
      </w: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99845665"/>
                          </w:sdtPr>
                          <w:sdtContent>
                            <w:p>
                              <w:pPr>
                                <w:pStyle w:val="6"/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zh-CN"/>
                                </w:rPr>
                                <w:t>-</w:t>
                              </w:r>
                              <w:r>
                                <w:t xml:space="preserve"> 2 -</w:t>
                              </w:r>
                              <w:r>
                                <w:rPr>
                                  <w:lang w:val="zh-CN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9j2DAsAgAAV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r2PYM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99845665"/>
                    </w:sdtPr>
                    <w:sdtContent>
                      <w:p>
                        <w:pPr>
                          <w:pStyle w:val="6"/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lang w:val="zh-CN"/>
                          </w:rPr>
                          <w:t>-</w:t>
                        </w:r>
                        <w:r>
                          <w:t xml:space="preserve"> 2 -</w:t>
                        </w:r>
                        <w:r>
                          <w:rPr>
                            <w:lang w:val="zh-CN"/>
                          </w:rPr>
                          <w:fldChar w:fldCharType="end"/>
                        </w:r>
                      </w:p>
                    </w:sdtContent>
                  </w:sdt>
                  <w:p/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D3DC37"/>
    <w:multiLevelType w:val="multilevel"/>
    <w:tmpl w:val="39D3DC37"/>
    <w:lvl w:ilvl="0" w:tentative="0">
      <w:start w:val="1"/>
      <w:numFmt w:val="decimal"/>
      <w:lvlText w:val="%1."/>
      <w:lvlJc w:val="left"/>
      <w:pPr>
        <w:ind w:left="824" w:hanging="420"/>
      </w:pPr>
      <w:rPr>
        <w:rFonts w:hint="default"/>
        <w:b w:val="0"/>
        <w:bCs w:val="0"/>
        <w:sz w:val="20"/>
        <w:szCs w:val="20"/>
      </w:rPr>
    </w:lvl>
    <w:lvl w:ilvl="1" w:tentative="0">
      <w:start w:val="1"/>
      <w:numFmt w:val="lowerLetter"/>
      <w:lvlText w:val="%2)"/>
      <w:lvlJc w:val="left"/>
      <w:pPr>
        <w:ind w:left="1244" w:hanging="420"/>
      </w:pPr>
    </w:lvl>
    <w:lvl w:ilvl="2" w:tentative="0">
      <w:start w:val="1"/>
      <w:numFmt w:val="lowerRoman"/>
      <w:lvlText w:val="%3."/>
      <w:lvlJc w:val="right"/>
      <w:pPr>
        <w:ind w:left="1664" w:hanging="420"/>
      </w:pPr>
    </w:lvl>
    <w:lvl w:ilvl="3" w:tentative="0">
      <w:start w:val="1"/>
      <w:numFmt w:val="decimal"/>
      <w:lvlText w:val="%4."/>
      <w:lvlJc w:val="left"/>
      <w:pPr>
        <w:ind w:left="2084" w:hanging="420"/>
      </w:pPr>
    </w:lvl>
    <w:lvl w:ilvl="4" w:tentative="0">
      <w:start w:val="1"/>
      <w:numFmt w:val="lowerLetter"/>
      <w:lvlText w:val="%5)"/>
      <w:lvlJc w:val="left"/>
      <w:pPr>
        <w:ind w:left="2504" w:hanging="420"/>
      </w:pPr>
    </w:lvl>
    <w:lvl w:ilvl="5" w:tentative="0">
      <w:start w:val="1"/>
      <w:numFmt w:val="lowerRoman"/>
      <w:lvlText w:val="%6."/>
      <w:lvlJc w:val="right"/>
      <w:pPr>
        <w:ind w:left="2924" w:hanging="420"/>
      </w:pPr>
    </w:lvl>
    <w:lvl w:ilvl="6" w:tentative="0">
      <w:start w:val="1"/>
      <w:numFmt w:val="decimal"/>
      <w:lvlText w:val="%7."/>
      <w:lvlJc w:val="left"/>
      <w:pPr>
        <w:ind w:left="3344" w:hanging="420"/>
      </w:pPr>
    </w:lvl>
    <w:lvl w:ilvl="7" w:tentative="0">
      <w:start w:val="1"/>
      <w:numFmt w:val="lowerLetter"/>
      <w:lvlText w:val="%8)"/>
      <w:lvlJc w:val="left"/>
      <w:pPr>
        <w:ind w:left="3764" w:hanging="420"/>
      </w:pPr>
    </w:lvl>
    <w:lvl w:ilvl="8" w:tentative="0">
      <w:start w:val="1"/>
      <w:numFmt w:val="lowerRoman"/>
      <w:lvlText w:val="%9."/>
      <w:lvlJc w:val="right"/>
      <w:pPr>
        <w:ind w:left="4184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JlOThiMTUwNjg5Y2UyNjEzZmM5MTYzZjhjOTFkZGMifQ=="/>
  </w:docVars>
  <w:rsids>
    <w:rsidRoot w:val="0011552F"/>
    <w:rsid w:val="00000BF9"/>
    <w:rsid w:val="00043FF0"/>
    <w:rsid w:val="00072EC4"/>
    <w:rsid w:val="00087EC5"/>
    <w:rsid w:val="000D7299"/>
    <w:rsid w:val="00104214"/>
    <w:rsid w:val="0011552F"/>
    <w:rsid w:val="00127715"/>
    <w:rsid w:val="00205D09"/>
    <w:rsid w:val="00225267"/>
    <w:rsid w:val="00230686"/>
    <w:rsid w:val="00241BC3"/>
    <w:rsid w:val="00255F6F"/>
    <w:rsid w:val="00290982"/>
    <w:rsid w:val="00313D20"/>
    <w:rsid w:val="00321591"/>
    <w:rsid w:val="003358BC"/>
    <w:rsid w:val="003A0EDF"/>
    <w:rsid w:val="003F7C7B"/>
    <w:rsid w:val="00447E6C"/>
    <w:rsid w:val="004805C5"/>
    <w:rsid w:val="004C5B3A"/>
    <w:rsid w:val="004E51C5"/>
    <w:rsid w:val="006614D7"/>
    <w:rsid w:val="0066604C"/>
    <w:rsid w:val="006753B5"/>
    <w:rsid w:val="006C0285"/>
    <w:rsid w:val="006C6F89"/>
    <w:rsid w:val="00813327"/>
    <w:rsid w:val="008E2751"/>
    <w:rsid w:val="009207EE"/>
    <w:rsid w:val="009E4351"/>
    <w:rsid w:val="009E4FF2"/>
    <w:rsid w:val="00A146E7"/>
    <w:rsid w:val="00A248DD"/>
    <w:rsid w:val="00A5403B"/>
    <w:rsid w:val="00A705FC"/>
    <w:rsid w:val="00A855FA"/>
    <w:rsid w:val="00AB68EA"/>
    <w:rsid w:val="00AC3004"/>
    <w:rsid w:val="00AF2D4C"/>
    <w:rsid w:val="00B1664E"/>
    <w:rsid w:val="00BC053A"/>
    <w:rsid w:val="00BE658A"/>
    <w:rsid w:val="00C04228"/>
    <w:rsid w:val="00C25351"/>
    <w:rsid w:val="00C411D3"/>
    <w:rsid w:val="00C44A3A"/>
    <w:rsid w:val="00CA523D"/>
    <w:rsid w:val="00D333CD"/>
    <w:rsid w:val="00DF4A50"/>
    <w:rsid w:val="00E173B1"/>
    <w:rsid w:val="00E66E8A"/>
    <w:rsid w:val="00EC7ECE"/>
    <w:rsid w:val="00F95F81"/>
    <w:rsid w:val="00F9732C"/>
    <w:rsid w:val="00FD1A09"/>
    <w:rsid w:val="023608A1"/>
    <w:rsid w:val="023B75B0"/>
    <w:rsid w:val="0309080C"/>
    <w:rsid w:val="0417781F"/>
    <w:rsid w:val="04363C02"/>
    <w:rsid w:val="04544994"/>
    <w:rsid w:val="05C26C70"/>
    <w:rsid w:val="0660731C"/>
    <w:rsid w:val="097060A1"/>
    <w:rsid w:val="098868DE"/>
    <w:rsid w:val="0A335979"/>
    <w:rsid w:val="0B2D3CE5"/>
    <w:rsid w:val="0B982639"/>
    <w:rsid w:val="0CDE7E75"/>
    <w:rsid w:val="0E0B1489"/>
    <w:rsid w:val="0E7E1B31"/>
    <w:rsid w:val="0F2C482C"/>
    <w:rsid w:val="0FE62712"/>
    <w:rsid w:val="10347A16"/>
    <w:rsid w:val="10792BF3"/>
    <w:rsid w:val="10BC772A"/>
    <w:rsid w:val="11F76650"/>
    <w:rsid w:val="13DB3E10"/>
    <w:rsid w:val="13E37DE3"/>
    <w:rsid w:val="14E551EF"/>
    <w:rsid w:val="167A799C"/>
    <w:rsid w:val="17D63089"/>
    <w:rsid w:val="1B5020EB"/>
    <w:rsid w:val="1D08025D"/>
    <w:rsid w:val="1D8D01B3"/>
    <w:rsid w:val="1DB63C1A"/>
    <w:rsid w:val="1E8C61B4"/>
    <w:rsid w:val="206928A5"/>
    <w:rsid w:val="21FA6510"/>
    <w:rsid w:val="220B3520"/>
    <w:rsid w:val="24C633EC"/>
    <w:rsid w:val="24E37C32"/>
    <w:rsid w:val="27C72347"/>
    <w:rsid w:val="280F2EA0"/>
    <w:rsid w:val="284A5615"/>
    <w:rsid w:val="28F14A26"/>
    <w:rsid w:val="2934673C"/>
    <w:rsid w:val="2AC90116"/>
    <w:rsid w:val="2C6E13F3"/>
    <w:rsid w:val="2DA449C2"/>
    <w:rsid w:val="2E307170"/>
    <w:rsid w:val="2F5A4821"/>
    <w:rsid w:val="304A6CBB"/>
    <w:rsid w:val="305B32BE"/>
    <w:rsid w:val="319C75D8"/>
    <w:rsid w:val="31AB67F6"/>
    <w:rsid w:val="324A5F65"/>
    <w:rsid w:val="329E06A9"/>
    <w:rsid w:val="32E11490"/>
    <w:rsid w:val="330146F6"/>
    <w:rsid w:val="33AF71CF"/>
    <w:rsid w:val="33B72A62"/>
    <w:rsid w:val="33E35A00"/>
    <w:rsid w:val="34B87191"/>
    <w:rsid w:val="34DF2C8B"/>
    <w:rsid w:val="35E5088E"/>
    <w:rsid w:val="367F0ED1"/>
    <w:rsid w:val="36AF1B32"/>
    <w:rsid w:val="3719482B"/>
    <w:rsid w:val="38B47C22"/>
    <w:rsid w:val="39480E76"/>
    <w:rsid w:val="39990623"/>
    <w:rsid w:val="3BAD5E0F"/>
    <w:rsid w:val="3C255BEE"/>
    <w:rsid w:val="3C2716E8"/>
    <w:rsid w:val="3C8E45CF"/>
    <w:rsid w:val="3E1929BE"/>
    <w:rsid w:val="3FD80DFD"/>
    <w:rsid w:val="40F870EF"/>
    <w:rsid w:val="41BE0CEB"/>
    <w:rsid w:val="41F717B1"/>
    <w:rsid w:val="4361531F"/>
    <w:rsid w:val="448E02BE"/>
    <w:rsid w:val="4A7C2661"/>
    <w:rsid w:val="4AE97058"/>
    <w:rsid w:val="4AEC0B94"/>
    <w:rsid w:val="4BE80623"/>
    <w:rsid w:val="4C68116A"/>
    <w:rsid w:val="4C804AF3"/>
    <w:rsid w:val="4D91215B"/>
    <w:rsid w:val="4D97647D"/>
    <w:rsid w:val="4DD97916"/>
    <w:rsid w:val="4EC91D56"/>
    <w:rsid w:val="4F0F39BF"/>
    <w:rsid w:val="4F1C0157"/>
    <w:rsid w:val="4F782287"/>
    <w:rsid w:val="50826AE2"/>
    <w:rsid w:val="54666197"/>
    <w:rsid w:val="548A3D70"/>
    <w:rsid w:val="54BD2F9F"/>
    <w:rsid w:val="553B6F99"/>
    <w:rsid w:val="55B875FF"/>
    <w:rsid w:val="573323E4"/>
    <w:rsid w:val="57520A04"/>
    <w:rsid w:val="5775223F"/>
    <w:rsid w:val="584D152A"/>
    <w:rsid w:val="59557815"/>
    <w:rsid w:val="5B456E95"/>
    <w:rsid w:val="5B464689"/>
    <w:rsid w:val="5B6B16A7"/>
    <w:rsid w:val="5BC36343"/>
    <w:rsid w:val="5CBF0F44"/>
    <w:rsid w:val="5EC0447D"/>
    <w:rsid w:val="60F579F3"/>
    <w:rsid w:val="61464C73"/>
    <w:rsid w:val="626B141A"/>
    <w:rsid w:val="6275133F"/>
    <w:rsid w:val="62C02C9C"/>
    <w:rsid w:val="6395398E"/>
    <w:rsid w:val="63C26C73"/>
    <w:rsid w:val="6435701A"/>
    <w:rsid w:val="64B02569"/>
    <w:rsid w:val="6585541C"/>
    <w:rsid w:val="65EC042A"/>
    <w:rsid w:val="66362B09"/>
    <w:rsid w:val="66601AFC"/>
    <w:rsid w:val="674C243B"/>
    <w:rsid w:val="67551487"/>
    <w:rsid w:val="677A1A72"/>
    <w:rsid w:val="67E01DE8"/>
    <w:rsid w:val="6943409C"/>
    <w:rsid w:val="6C3A1DF1"/>
    <w:rsid w:val="6EA8709C"/>
    <w:rsid w:val="6F7253D4"/>
    <w:rsid w:val="701A7AFF"/>
    <w:rsid w:val="71A84A13"/>
    <w:rsid w:val="72FF1214"/>
    <w:rsid w:val="732D4DBE"/>
    <w:rsid w:val="741C634D"/>
    <w:rsid w:val="74EB42F5"/>
    <w:rsid w:val="74F82883"/>
    <w:rsid w:val="750440EE"/>
    <w:rsid w:val="75DA64B4"/>
    <w:rsid w:val="75DA7662"/>
    <w:rsid w:val="76B2461D"/>
    <w:rsid w:val="78215B59"/>
    <w:rsid w:val="79081742"/>
    <w:rsid w:val="796F7D91"/>
    <w:rsid w:val="79DD18DB"/>
    <w:rsid w:val="7A496F33"/>
    <w:rsid w:val="7ABE4326"/>
    <w:rsid w:val="7BC740F5"/>
    <w:rsid w:val="7C012986"/>
    <w:rsid w:val="7C304DDC"/>
    <w:rsid w:val="7CBD57BA"/>
    <w:rsid w:val="7CD129BD"/>
    <w:rsid w:val="7D040E05"/>
    <w:rsid w:val="7DEC5CBA"/>
    <w:rsid w:val="7EB07344"/>
    <w:rsid w:val="7F7A29AB"/>
    <w:rsid w:val="7FA90DB1"/>
    <w:rsid w:val="7FBD1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before="0" w:beforeLines="100" w:after="0" w:afterLines="100" w:line="400" w:lineRule="exact"/>
    </w:pPr>
    <w:rPr>
      <w:rFonts w:eastAsia="仿宋_GB2312"/>
      <w:sz w:val="28"/>
      <w:szCs w:val="20"/>
    </w:rPr>
  </w:style>
  <w:style w:type="paragraph" w:styleId="3">
    <w:name w:val="Title"/>
    <w:basedOn w:val="1"/>
    <w:next w:val="1"/>
    <w:link w:val="16"/>
    <w:qFormat/>
    <w:uiPriority w:val="0"/>
    <w:pPr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sz w:val="84"/>
      <w:szCs w:val="32"/>
    </w:rPr>
  </w:style>
  <w:style w:type="paragraph" w:styleId="4">
    <w:name w:val="Body Text Indent"/>
    <w:basedOn w:val="1"/>
    <w:link w:val="26"/>
    <w:semiHidden/>
    <w:unhideWhenUsed/>
    <w:qFormat/>
    <w:uiPriority w:val="99"/>
    <w:pPr>
      <w:spacing w:after="120"/>
      <w:ind w:left="420" w:leftChars="200"/>
    </w:pPr>
  </w:style>
  <w:style w:type="paragraph" w:styleId="5">
    <w:name w:val="Balloon Text"/>
    <w:basedOn w:val="1"/>
    <w:link w:val="21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9">
    <w:name w:val="Body Text First Indent 2"/>
    <w:basedOn w:val="4"/>
    <w:link w:val="27"/>
    <w:unhideWhenUsed/>
    <w:qFormat/>
    <w:uiPriority w:val="99"/>
    <w:pPr>
      <w:keepNext w:val="0"/>
      <w:keepLines w:val="0"/>
      <w:widowControl w:val="0"/>
      <w:suppressLineNumbers w:val="0"/>
      <w:spacing w:before="0" w:beforeAutospacing="0" w:after="120" w:afterAutospacing="0"/>
      <w:ind w:left="420" w:leftChars="200" w:right="0" w:firstLine="420" w:firstLineChars="200"/>
      <w:jc w:val="both"/>
    </w:pPr>
    <w:rPr>
      <w:rFonts w:hint="default" w:ascii="Calibri" w:hAnsi="Calibri" w:eastAsia="宋体" w:cs="Times New Roman"/>
      <w:kern w:val="2"/>
      <w:sz w:val="21"/>
      <w:szCs w:val="22"/>
      <w:lang w:val="en-US" w:eastAsia="zh-CN" w:bidi="ar"/>
    </w:rPr>
  </w:style>
  <w:style w:type="table" w:styleId="11">
    <w:name w:val="Table Grid"/>
    <w:basedOn w:val="10"/>
    <w:qFormat/>
    <w:uiPriority w:val="59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13">
    <w:name w:val="Emphasis"/>
    <w:basedOn w:val="12"/>
    <w:qFormat/>
    <w:uiPriority w:val="20"/>
    <w:rPr>
      <w:i/>
    </w:rPr>
  </w:style>
  <w:style w:type="character" w:customStyle="1" w:styleId="14">
    <w:name w:val="页眉 字符"/>
    <w:basedOn w:val="12"/>
    <w:link w:val="7"/>
    <w:qFormat/>
    <w:uiPriority w:val="99"/>
    <w:rPr>
      <w:sz w:val="18"/>
      <w:szCs w:val="18"/>
    </w:rPr>
  </w:style>
  <w:style w:type="character" w:customStyle="1" w:styleId="15">
    <w:name w:val="页脚 字符"/>
    <w:basedOn w:val="12"/>
    <w:link w:val="6"/>
    <w:qFormat/>
    <w:uiPriority w:val="99"/>
    <w:rPr>
      <w:sz w:val="18"/>
      <w:szCs w:val="18"/>
    </w:rPr>
  </w:style>
  <w:style w:type="character" w:customStyle="1" w:styleId="16">
    <w:name w:val="标题 字符"/>
    <w:basedOn w:val="12"/>
    <w:link w:val="3"/>
    <w:qFormat/>
    <w:uiPriority w:val="0"/>
    <w:rPr>
      <w:rFonts w:ascii="Arial" w:hAnsi="Arial" w:eastAsia="华文中宋" w:cs="Arial"/>
      <w:b/>
      <w:bCs/>
      <w:color w:val="FF0000"/>
      <w:sz w:val="84"/>
      <w:szCs w:val="32"/>
    </w:rPr>
  </w:style>
  <w:style w:type="paragraph" w:customStyle="1" w:styleId="17">
    <w:name w:val="列出段落1"/>
    <w:basedOn w:val="1"/>
    <w:qFormat/>
    <w:uiPriority w:val="99"/>
    <w:pPr>
      <w:ind w:firstLine="420" w:firstLineChars="200"/>
    </w:pPr>
  </w:style>
  <w:style w:type="table" w:customStyle="1" w:styleId="18">
    <w:name w:val="网格型浅色1"/>
    <w:basedOn w:val="10"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character" w:customStyle="1" w:styleId="19">
    <w:name w:val="不明显强调1"/>
    <w:basedOn w:val="12"/>
    <w:qFormat/>
    <w:uiPriority w:val="19"/>
    <w:rPr>
      <w:rFonts w:asciiTheme="minorEastAsia" w:hAnsiTheme="minorEastAsia" w:eastAsiaTheme="minorEastAsia"/>
      <w:iCs/>
      <w:sz w:val="21"/>
      <w:szCs w:val="21"/>
    </w:rPr>
  </w:style>
  <w:style w:type="character" w:customStyle="1" w:styleId="20">
    <w:name w:val="不明显强调11"/>
    <w:basedOn w:val="12"/>
    <w:qFormat/>
    <w:uiPriority w:val="19"/>
    <w:rPr>
      <w:rFonts w:asciiTheme="minorEastAsia" w:hAnsiTheme="minorEastAsia" w:eastAsiaTheme="minorEastAsia"/>
      <w:iCs/>
      <w:sz w:val="21"/>
      <w:szCs w:val="21"/>
    </w:rPr>
  </w:style>
  <w:style w:type="character" w:customStyle="1" w:styleId="21">
    <w:name w:val="批注框文本 字符"/>
    <w:basedOn w:val="12"/>
    <w:link w:val="5"/>
    <w:semiHidden/>
    <w:qFormat/>
    <w:uiPriority w:val="99"/>
    <w:rPr>
      <w:sz w:val="18"/>
      <w:szCs w:val="18"/>
    </w:rPr>
  </w:style>
  <w:style w:type="table" w:customStyle="1" w:styleId="22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3">
    <w:name w:val="NormalCharacter"/>
    <w:qFormat/>
    <w:uiPriority w:val="0"/>
  </w:style>
  <w:style w:type="paragraph" w:styleId="24">
    <w:name w:val="List Paragraph"/>
    <w:basedOn w:val="1"/>
    <w:qFormat/>
    <w:uiPriority w:val="99"/>
    <w:pPr>
      <w:ind w:firstLine="420" w:firstLineChars="200"/>
    </w:pPr>
  </w:style>
  <w:style w:type="paragraph" w:customStyle="1" w:styleId="25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26">
    <w:name w:val="正文文本缩进 Char"/>
    <w:basedOn w:val="12"/>
    <w:link w:val="4"/>
    <w:qFormat/>
    <w:uiPriority w:val="0"/>
    <w:rPr>
      <w:rFonts w:hint="default" w:ascii="Calibri" w:hAnsi="Calibri" w:eastAsia="宋体" w:cs="Times New Roman"/>
      <w:kern w:val="2"/>
      <w:sz w:val="21"/>
      <w:szCs w:val="22"/>
    </w:rPr>
  </w:style>
  <w:style w:type="character" w:customStyle="1" w:styleId="27">
    <w:name w:val="正文首行缩进 2 Char"/>
    <w:basedOn w:val="26"/>
    <w:link w:val="9"/>
    <w:qFormat/>
    <w:uiPriority w:val="0"/>
    <w:rPr>
      <w:rFonts w:hint="default" w:ascii="Calibri" w:hAnsi="Calibri" w:eastAsia="宋体" w:cs="Times New Roman"/>
      <w:kern w:val="2"/>
      <w:sz w:val="21"/>
      <w:szCs w:val="22"/>
    </w:rPr>
  </w:style>
  <w:style w:type="character" w:customStyle="1" w:styleId="28">
    <w:name w:val="页脚 Char"/>
    <w:basedOn w:val="12"/>
    <w:link w:val="6"/>
    <w:qFormat/>
    <w:uiPriority w:val="0"/>
    <w:rPr>
      <w:rFonts w:hint="default" w:ascii="Calibri" w:hAnsi="Calibri" w:eastAsia="宋体" w:cs="Times New Roman"/>
      <w:kern w:val="2"/>
      <w:sz w:val="18"/>
      <w:szCs w:val="18"/>
    </w:rPr>
  </w:style>
  <w:style w:type="paragraph" w:customStyle="1" w:styleId="29">
    <w:name w:val="p0"/>
    <w:basedOn w:val="1"/>
    <w:qFormat/>
    <w:uiPriority w:val="0"/>
    <w:pPr>
      <w:widowControl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51</Words>
  <Characters>295</Characters>
  <Lines>2</Lines>
  <Paragraphs>1</Paragraphs>
  <TotalTime>0</TotalTime>
  <ScaleCrop>false</ScaleCrop>
  <LinksUpToDate>false</LinksUpToDate>
  <CharactersWithSpaces>345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2022-07-11T08:48:00Z</dcterms:created>
  <dc:creator>Admin</dc:creator>
  <cp:lastModifiedBy>意见</cp:lastModifiedBy>
  <cp:lastPrinted>2025-10-13T08:24:00Z</cp:lastPrinted>
  <dcterms:modified xsi:type="dcterms:W3CDTF">2025-10-13T09:07:56Z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48E912A87EDA4A9BBE2F498E28974E8C_13</vt:lpwstr>
  </property>
</Properties>
</file>