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46327">
      <w:pPr>
        <w:spacing w:line="440" w:lineRule="exact"/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报价文件</w:t>
      </w:r>
    </w:p>
    <w:p w14:paraId="2B717D76">
      <w:pPr>
        <w:pStyle w:val="2"/>
        <w:rPr>
          <w:rFonts w:hint="default"/>
          <w:lang w:val="en-US" w:eastAsia="zh-CN"/>
        </w:rPr>
      </w:pPr>
    </w:p>
    <w:tbl>
      <w:tblPr>
        <w:tblStyle w:val="4"/>
        <w:tblW w:w="124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7"/>
        <w:gridCol w:w="437"/>
        <w:gridCol w:w="1766"/>
        <w:gridCol w:w="1509"/>
        <w:gridCol w:w="1802"/>
        <w:gridCol w:w="3926"/>
      </w:tblGrid>
      <w:tr w14:paraId="3EA35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81BFF1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采购单位</w:t>
            </w:r>
          </w:p>
        </w:tc>
        <w:tc>
          <w:tcPr>
            <w:tcW w:w="9440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3AD97D8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广州新致力能源科技有限公司</w:t>
            </w:r>
          </w:p>
        </w:tc>
      </w:tr>
      <w:bookmarkEnd w:id="0"/>
      <w:tr w14:paraId="73F9A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709DF74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采购项目名称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C46404">
            <w:pPr>
              <w:snapToGrid w:val="0"/>
              <w:spacing w:line="20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无人机用35MPa储氢瓶充氢技术服务</w:t>
            </w:r>
          </w:p>
          <w:p w14:paraId="4113180C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4EDAC7E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采购概算金额</w:t>
            </w:r>
          </w:p>
          <w:p w14:paraId="7673DEFC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6E3F78F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44800</w:t>
            </w:r>
          </w:p>
        </w:tc>
      </w:tr>
      <w:tr w14:paraId="0D90A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EAF2A29">
            <w:pPr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项目类别</w:t>
            </w:r>
          </w:p>
        </w:tc>
        <w:tc>
          <w:tcPr>
            <w:tcW w:w="9440" w:type="dxa"/>
            <w:gridSpan w:val="5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4A7D1D7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工程  □货物  ☑服务</w:t>
            </w:r>
          </w:p>
        </w:tc>
      </w:tr>
      <w:tr w14:paraId="40C213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30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AB9DBFE">
            <w:pPr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报价单位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盖章）</w:t>
            </w:r>
          </w:p>
        </w:tc>
        <w:tc>
          <w:tcPr>
            <w:tcW w:w="3712" w:type="dxa"/>
            <w:gridSpan w:val="3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F154105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02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5CEE0F0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/联系电话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44140D1">
            <w:pPr>
              <w:snapToGrid w:val="0"/>
              <w:spacing w:line="200" w:lineRule="exact"/>
              <w:jc w:val="center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DB97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303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54B4F70E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采购品类及数量</w:t>
            </w: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1BCEDEDC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79CA6771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331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46C62D4A">
            <w:pPr>
              <w:snapToGrid w:val="0"/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规格型号/主要技术、商务要求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6BC37C60">
            <w:pPr>
              <w:spacing w:line="200" w:lineRule="exact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总报价（元）</w:t>
            </w:r>
          </w:p>
        </w:tc>
      </w:tr>
      <w:tr w14:paraId="796135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8" w:hRule="atLeast"/>
          <w:jc w:val="center"/>
        </w:trPr>
        <w:tc>
          <w:tcPr>
            <w:tcW w:w="303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22F89400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631307F">
            <w:pPr>
              <w:snapToGrid w:val="0"/>
              <w:spacing w:line="200" w:lineRule="exact"/>
              <w:jc w:val="center"/>
              <w:rPr>
                <w:rFonts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E08FE7B">
            <w:pPr>
              <w:snapToGrid w:val="0"/>
              <w:spacing w:line="200" w:lineRule="exact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无人机用35MPa储氢瓶充氢技术服务</w:t>
            </w:r>
          </w:p>
          <w:p w14:paraId="22B6B2E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311" w:type="dxa"/>
            <w:gridSpan w:val="2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3F8F983A">
            <w:pPr>
              <w:numPr>
                <w:ilvl w:val="0"/>
                <w:numId w:val="1"/>
              </w:numPr>
              <w:snapToGrid w:val="0"/>
              <w:spacing w:line="200" w:lineRule="exact"/>
              <w:jc w:val="left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符合技术规范书的相关行业标准要求、满足充氢环境要求以及气密测试要求的检验标准</w:t>
            </w:r>
          </w:p>
          <w:p w14:paraId="16321B67">
            <w:pPr>
              <w:snapToGrid w:val="0"/>
              <w:spacing w:line="200" w:lineRule="exact"/>
              <w:jc w:val="left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2）</w:t>
            </w:r>
            <w:r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根据甲方要求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对甲方提供的储氢瓶及阀门在报价方园区完成置换及充氢服务3）双方工作人员记录充氢数据，包括充氢时间、充氢压力，作为结算依据</w:t>
            </w:r>
          </w:p>
        </w:tc>
        <w:tc>
          <w:tcPr>
            <w:tcW w:w="392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 w14:paraId="0970A2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000000" w:themeColor="text1"/>
                <w:sz w:val="18"/>
                <w:szCs w:val="1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3E7B1E2F">
      <w:pPr>
        <w:ind w:left="1058" w:leftChars="504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注：以上报价为含税报价。</w:t>
      </w:r>
    </w:p>
    <w:p w14:paraId="2344CEEA"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价方需根据本“报价</w:t>
      </w:r>
      <w:r>
        <w:rPr>
          <w:rFonts w:hint="eastAsia"/>
          <w:lang w:eastAsia="zh-CN"/>
        </w:rPr>
        <w:t>文件</w:t>
      </w:r>
      <w:r>
        <w:rPr>
          <w:rFonts w:hint="eastAsia"/>
        </w:rPr>
        <w:t>”的格式内容进行报价，并盖章，报价</w:t>
      </w:r>
      <w:r>
        <w:rPr>
          <w:rFonts w:hint="eastAsia"/>
          <w:lang w:val="en-US" w:eastAsia="zh-CN"/>
        </w:rPr>
        <w:t>才</w:t>
      </w:r>
      <w:r>
        <w:rPr>
          <w:rFonts w:hint="eastAsia"/>
        </w:rPr>
        <w:t>有效。</w:t>
      </w:r>
    </w:p>
    <w:p w14:paraId="033E5FED">
      <w:pPr>
        <w:spacing w:line="360" w:lineRule="auto"/>
        <w:ind w:left="1058" w:leftChars="504" w:firstLine="0" w:firstLineChars="0"/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</w:t>
      </w:r>
      <w:r>
        <w:rPr>
          <w:rFonts w:hint="eastAsia"/>
          <w:lang w:val="en-US" w:eastAsia="zh-CN"/>
        </w:rPr>
        <w:t>报</w:t>
      </w:r>
      <w:r>
        <w:rPr>
          <w:rFonts w:hint="eastAsia"/>
        </w:rPr>
        <w:t>价方</w:t>
      </w:r>
      <w:r>
        <w:rPr>
          <w:rFonts w:hint="eastAsia"/>
          <w:lang w:val="zh-CN"/>
        </w:rPr>
        <w:t>应在采购公告要求的截止时间前书面回复，否则视为放弃报价。</w:t>
      </w:r>
    </w:p>
    <w:sectPr>
      <w:pgSz w:w="16838" w:h="11906" w:orient="landscape"/>
      <w:pgMar w:top="16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2437D0"/>
    <w:multiLevelType w:val="singleLevel"/>
    <w:tmpl w:val="242437D0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E26892"/>
    <w:rsid w:val="06840719"/>
    <w:rsid w:val="075C113B"/>
    <w:rsid w:val="0A293CB9"/>
    <w:rsid w:val="0CA72893"/>
    <w:rsid w:val="0DC024E6"/>
    <w:rsid w:val="1DE26892"/>
    <w:rsid w:val="21F15334"/>
    <w:rsid w:val="27601A5E"/>
    <w:rsid w:val="289F5BC7"/>
    <w:rsid w:val="28F157FE"/>
    <w:rsid w:val="2B4F6543"/>
    <w:rsid w:val="35AA7462"/>
    <w:rsid w:val="3AB83B1B"/>
    <w:rsid w:val="3EB8147A"/>
    <w:rsid w:val="43A77540"/>
    <w:rsid w:val="44480394"/>
    <w:rsid w:val="458A7D8E"/>
    <w:rsid w:val="6BE71426"/>
    <w:rsid w:val="6E995A09"/>
    <w:rsid w:val="7EA1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327</Words>
  <Characters>353</Characters>
  <Lines>0</Lines>
  <Paragraphs>0</Paragraphs>
  <TotalTime>11</TotalTime>
  <ScaleCrop>false</ScaleCrop>
  <LinksUpToDate>false</LinksUpToDate>
  <CharactersWithSpaces>357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2025-07-21T11:12:00Z</dcterms:created>
  <dc:creator>36742</dc:creator>
  <cp:lastModifiedBy>6AA801CFB15F4700BC8D09059B313DBE</cp:lastModifiedBy>
  <dcterms:modified xsi:type="dcterms:W3CDTF">2025-10-17T06:45:52Z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700E8B20EDE04802BF12EFFA19DF3AEE_13</vt:lpwstr>
  </property>
  <property fmtid="{D5CDD505-2E9C-101B-9397-08002B2CF9AE}" pid="4" name="KSOTemplateDocerSaveRecord">
    <vt:lpwstr>eyJoZGlkIjoiYjM0NTQzNTBmZjYzMzUxZWE3ZThmMDFkOGYyNDhlNGQiLCJ1c2VySWQiOiIzNjk4NTc5NjcifQ==</vt:lpwstr>
  </property>
</Properties>
</file>