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4814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0"/>
          <w:szCs w:val="30"/>
          <w:highlight w:val="none"/>
          <w:u w:val="singl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0"/>
          <w:szCs w:val="30"/>
          <w:highlight w:val="none"/>
          <w:u w:val="single"/>
          <w:lang w:val="en-US" w:eastAsia="zh-CN"/>
        </w:rPr>
        <w:t>广东电网有限责任公司云浮供电局2026年35kV-110kV生产技改修理项目（含应急）可研编制、勘察设计框架招标</w:t>
      </w:r>
    </w:p>
    <w:p w14:paraId="025E8D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0"/>
          <w:szCs w:val="30"/>
          <w:highlight w:val="none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0"/>
          <w:szCs w:val="30"/>
          <w:highlight w:val="none"/>
        </w:rPr>
        <w:t>投标文件</w:t>
      </w:r>
    </w:p>
    <w:p w14:paraId="39D18576">
      <w:pPr>
        <w:jc w:val="center"/>
        <w:rPr>
          <w:rFonts w:hint="eastAsia" w:ascii="黑体" w:hAnsi="黑体" w:eastAsia="黑体" w:cs="黑体"/>
          <w:b w:val="0"/>
          <w:bCs w:val="0"/>
          <w:color w:val="auto"/>
          <w:sz w:val="30"/>
          <w:szCs w:val="30"/>
          <w:highlight w:val="none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0"/>
          <w:szCs w:val="30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 w:val="0"/>
          <w:bCs w:val="0"/>
          <w:color w:val="auto"/>
          <w:sz w:val="30"/>
          <w:szCs w:val="30"/>
          <w:highlight w:val="none"/>
          <w:lang w:val="en-US" w:eastAsia="zh-CN"/>
        </w:rPr>
        <w:t>项目</w:t>
      </w:r>
      <w:r>
        <w:rPr>
          <w:rFonts w:hint="eastAsia" w:ascii="黑体" w:hAnsi="黑体" w:eastAsia="黑体" w:cs="黑体"/>
          <w:b w:val="0"/>
          <w:bCs w:val="0"/>
          <w:color w:val="auto"/>
          <w:sz w:val="30"/>
          <w:szCs w:val="30"/>
          <w:highlight w:val="none"/>
        </w:rPr>
        <w:t>编号：</w:t>
      </w:r>
      <w:bookmarkStart w:id="1" w:name="_GoBack"/>
      <w:r>
        <w:rPr>
          <w:rFonts w:hint="eastAsia" w:ascii="黑体" w:hAnsi="黑体" w:eastAsia="黑体" w:cs="黑体"/>
          <w:b w:val="0"/>
          <w:bCs w:val="0"/>
          <w:color w:val="auto"/>
          <w:sz w:val="30"/>
          <w:szCs w:val="30"/>
          <w:highlight w:val="none"/>
          <w:u w:val="single"/>
          <w:lang w:val="en-US" w:eastAsia="zh-CN"/>
        </w:rPr>
        <w:t>CG0300022002175135</w:t>
      </w:r>
      <w:bookmarkEnd w:id="1"/>
      <w:r>
        <w:rPr>
          <w:rFonts w:hint="eastAsia" w:ascii="黑体" w:hAnsi="黑体" w:eastAsia="黑体" w:cs="黑体"/>
          <w:b w:val="0"/>
          <w:bCs w:val="0"/>
          <w:color w:val="auto"/>
          <w:sz w:val="30"/>
          <w:szCs w:val="30"/>
          <w:highlight w:val="none"/>
          <w:lang w:eastAsia="zh-CN"/>
        </w:rPr>
        <w:t>）</w:t>
      </w:r>
    </w:p>
    <w:p w14:paraId="740E2BA2">
      <w:pPr>
        <w:jc w:val="center"/>
        <w:rPr>
          <w:rFonts w:hint="eastAsia" w:ascii="黑体" w:hAnsi="黑体" w:eastAsia="黑体" w:cs="黑体"/>
          <w:color w:val="auto"/>
          <w:sz w:val="48"/>
          <w:szCs w:val="48"/>
          <w:highlight w:val="none"/>
        </w:rPr>
      </w:pPr>
    </w:p>
    <w:p w14:paraId="21276FC6">
      <w:pPr>
        <w:jc w:val="center"/>
        <w:rPr>
          <w:rFonts w:hint="eastAsia" w:ascii="黑体" w:hAnsi="黑体" w:eastAsia="黑体" w:cs="黑体"/>
          <w:color w:val="auto"/>
          <w:highlight w:val="none"/>
        </w:rPr>
      </w:pPr>
    </w:p>
    <w:p w14:paraId="0770FA13">
      <w:pPr>
        <w:jc w:val="center"/>
        <w:rPr>
          <w:rFonts w:hint="eastAsia" w:ascii="黑体" w:hAnsi="黑体" w:eastAsia="黑体" w:cs="黑体"/>
          <w:color w:val="auto"/>
          <w:highlight w:val="none"/>
        </w:rPr>
      </w:pPr>
    </w:p>
    <w:p w14:paraId="5AB9380D">
      <w:pPr>
        <w:ind w:firstLine="2520" w:firstLineChars="900"/>
        <w:jc w:val="both"/>
        <w:rPr>
          <w:rFonts w:hint="eastAsia" w:ascii="黑体" w:hAnsi="黑体" w:eastAsia="黑体" w:cs="黑体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u w:val="none"/>
          <w:lang w:eastAsia="zh-CN"/>
        </w:rPr>
        <w:t>标的名称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u w:val="none"/>
          <w:lang w:val="en-US" w:eastAsia="zh-CN"/>
        </w:rPr>
        <w:t>:</w:t>
      </w:r>
      <w:r>
        <w:rPr>
          <w:rFonts w:hint="eastAsia" w:ascii="黑体" w:hAnsi="黑体" w:eastAsia="黑体" w:cs="黑体"/>
          <w:b w:val="0"/>
          <w:bCs w:val="0"/>
          <w:color w:val="auto"/>
          <w:sz w:val="30"/>
          <w:szCs w:val="30"/>
          <w:highlight w:val="none"/>
          <w:u w:val="single"/>
        </w:rPr>
        <w:t xml:space="preserve">                  </w:t>
      </w:r>
    </w:p>
    <w:p w14:paraId="53295B71">
      <w:pPr>
        <w:ind w:firstLine="2520" w:firstLineChars="900"/>
        <w:jc w:val="both"/>
        <w:rPr>
          <w:rFonts w:hint="eastAsia" w:ascii="黑体" w:hAnsi="黑体" w:eastAsia="黑体" w:cs="黑体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u w:val="none"/>
          <w:lang w:eastAsia="zh-CN"/>
        </w:rPr>
        <w:t>标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u w:val="none"/>
          <w:lang w:val="en-US" w:eastAsia="zh-CN"/>
        </w:rPr>
        <w:t>包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u w:val="none"/>
          <w:lang w:eastAsia="zh-CN"/>
        </w:rPr>
        <w:t>名称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u w:val="none"/>
          <w:lang w:val="en-US" w:eastAsia="zh-CN"/>
        </w:rPr>
        <w:t>:</w:t>
      </w:r>
      <w:r>
        <w:rPr>
          <w:rFonts w:hint="eastAsia" w:ascii="黑体" w:hAnsi="黑体" w:eastAsia="黑体" w:cs="黑体"/>
          <w:b w:val="0"/>
          <w:bCs w:val="0"/>
          <w:color w:val="auto"/>
          <w:sz w:val="30"/>
          <w:szCs w:val="30"/>
          <w:highlight w:val="none"/>
          <w:u w:val="single"/>
        </w:rPr>
        <w:t xml:space="preserve">                  </w:t>
      </w:r>
    </w:p>
    <w:p w14:paraId="51F5C0FB">
      <w:pPr>
        <w:jc w:val="center"/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</w:pPr>
    </w:p>
    <w:p w14:paraId="0C5F0167">
      <w:pP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</w:pPr>
    </w:p>
    <w:p w14:paraId="24AE7BAC">
      <w:pPr>
        <w:jc w:val="center"/>
        <w:outlineLvl w:val="1"/>
        <w:rPr>
          <w:rFonts w:hint="eastAsia" w:ascii="黑体" w:hAnsi="黑体" w:eastAsia="黑体" w:cs="黑体"/>
          <w:color w:val="auto"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color w:val="auto"/>
          <w:sz w:val="44"/>
          <w:szCs w:val="44"/>
          <w:highlight w:val="none"/>
        </w:rPr>
        <w:t>投标函及报价书</w:t>
      </w:r>
    </w:p>
    <w:p w14:paraId="02C0DBD6">
      <w:pP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</w:pPr>
    </w:p>
    <w:p w14:paraId="039EB3CF">
      <w:pPr>
        <w:rPr>
          <w:rFonts w:hint="eastAsia" w:ascii="黑体" w:hAnsi="黑体" w:eastAsia="黑体" w:cs="黑体"/>
          <w:color w:val="auto"/>
          <w:highlight w:val="none"/>
        </w:rPr>
      </w:pPr>
    </w:p>
    <w:p w14:paraId="4D1C7875">
      <w:pPr>
        <w:rPr>
          <w:rFonts w:hint="eastAsia" w:ascii="黑体" w:hAnsi="黑体" w:eastAsia="黑体" w:cs="黑体"/>
          <w:color w:val="auto"/>
          <w:highlight w:val="none"/>
        </w:rPr>
      </w:pPr>
    </w:p>
    <w:p w14:paraId="64A45D29">
      <w:pPr>
        <w:rPr>
          <w:rFonts w:hint="eastAsia" w:ascii="黑体" w:hAnsi="黑体" w:eastAsia="黑体" w:cs="黑体"/>
          <w:color w:val="auto"/>
          <w:highlight w:val="none"/>
        </w:rPr>
      </w:pPr>
    </w:p>
    <w:p w14:paraId="1E35C214">
      <w:pPr>
        <w:rPr>
          <w:rFonts w:hint="eastAsia" w:ascii="黑体" w:hAnsi="黑体" w:eastAsia="黑体" w:cs="黑体"/>
          <w:color w:val="auto"/>
          <w:highlight w:val="none"/>
        </w:rPr>
      </w:pPr>
    </w:p>
    <w:p w14:paraId="67DBA322">
      <w:pPr>
        <w:rPr>
          <w:rFonts w:hint="eastAsia" w:ascii="黑体" w:hAnsi="黑体" w:eastAsia="黑体" w:cs="黑体"/>
          <w:color w:val="auto"/>
          <w:highlight w:val="none"/>
        </w:rPr>
      </w:pPr>
    </w:p>
    <w:p w14:paraId="35CC2E3B">
      <w:pPr>
        <w:rPr>
          <w:rFonts w:hint="eastAsia" w:ascii="黑体" w:hAnsi="黑体" w:eastAsia="黑体" w:cs="黑体"/>
          <w:color w:val="auto"/>
          <w:sz w:val="30"/>
          <w:szCs w:val="30"/>
          <w:highlight w:val="none"/>
        </w:rPr>
      </w:pPr>
    </w:p>
    <w:p w14:paraId="2E563E2B">
      <w:pPr>
        <w:jc w:val="center"/>
        <w:rPr>
          <w:rFonts w:hint="eastAsia" w:ascii="黑体" w:hAnsi="黑体" w:eastAsia="黑体" w:cs="黑体"/>
          <w:color w:val="auto"/>
          <w:sz w:val="30"/>
          <w:szCs w:val="30"/>
          <w:highlight w:val="none"/>
          <w:u w:val="single"/>
        </w:rPr>
      </w:pPr>
      <w:r>
        <w:rPr>
          <w:rFonts w:hint="eastAsia" w:ascii="黑体" w:hAnsi="黑体" w:eastAsia="黑体" w:cs="黑体"/>
          <w:color w:val="auto"/>
          <w:sz w:val="30"/>
          <w:szCs w:val="30"/>
          <w:highlight w:val="none"/>
        </w:rPr>
        <w:t>投标人：</w:t>
      </w:r>
      <w:r>
        <w:rPr>
          <w:rFonts w:hint="eastAsia" w:ascii="黑体" w:hAnsi="黑体" w:eastAsia="黑体" w:cs="黑体"/>
          <w:color w:val="auto"/>
          <w:sz w:val="30"/>
          <w:szCs w:val="30"/>
          <w:highlight w:val="none"/>
          <w:u w:val="single"/>
        </w:rPr>
        <w:t xml:space="preserve">                             </w:t>
      </w:r>
      <w:r>
        <w:rPr>
          <w:rFonts w:hint="eastAsia" w:ascii="黑体" w:hAnsi="黑体" w:eastAsia="黑体" w:cs="黑体"/>
          <w:color w:val="auto"/>
          <w:sz w:val="30"/>
          <w:szCs w:val="30"/>
          <w:highlight w:val="none"/>
        </w:rPr>
        <w:t>（盖</w:t>
      </w:r>
      <w:r>
        <w:rPr>
          <w:rFonts w:hint="eastAsia" w:ascii="黑体" w:hAnsi="黑体" w:eastAsia="黑体" w:cs="黑体"/>
          <w:color w:val="auto"/>
          <w:sz w:val="30"/>
          <w:szCs w:val="30"/>
          <w:highlight w:val="none"/>
          <w:lang w:eastAsia="zh-CN"/>
        </w:rPr>
        <w:t>公章</w:t>
      </w:r>
      <w:r>
        <w:rPr>
          <w:rFonts w:hint="eastAsia" w:ascii="黑体" w:hAnsi="黑体" w:eastAsia="黑体" w:cs="黑体"/>
          <w:color w:val="auto"/>
          <w:sz w:val="30"/>
          <w:szCs w:val="30"/>
          <w:highlight w:val="none"/>
          <w:lang w:val="en-US" w:eastAsia="zh-CN"/>
        </w:rPr>
        <w:t>/</w:t>
      </w:r>
      <w:r>
        <w:rPr>
          <w:rFonts w:hint="eastAsia" w:ascii="黑体" w:hAnsi="黑体" w:eastAsia="黑体" w:cs="黑体"/>
          <w:color w:val="auto"/>
          <w:sz w:val="30"/>
          <w:szCs w:val="30"/>
          <w:highlight w:val="none"/>
        </w:rPr>
        <w:t>电子</w:t>
      </w:r>
      <w:r>
        <w:rPr>
          <w:rFonts w:hint="eastAsia" w:ascii="黑体" w:hAnsi="黑体" w:eastAsia="黑体" w:cs="黑体"/>
          <w:color w:val="auto"/>
          <w:sz w:val="30"/>
          <w:szCs w:val="30"/>
          <w:highlight w:val="none"/>
          <w:lang w:eastAsia="zh-CN"/>
        </w:rPr>
        <w:t>印章</w:t>
      </w:r>
      <w:r>
        <w:rPr>
          <w:rFonts w:hint="eastAsia" w:ascii="黑体" w:hAnsi="黑体" w:eastAsia="黑体" w:cs="黑体"/>
          <w:color w:val="auto"/>
          <w:sz w:val="30"/>
          <w:szCs w:val="30"/>
          <w:highlight w:val="none"/>
        </w:rPr>
        <w:t>）</w:t>
      </w:r>
    </w:p>
    <w:p w14:paraId="21D555B1">
      <w:pP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</w:pPr>
    </w:p>
    <w:p w14:paraId="122B1F73">
      <w:pPr>
        <w:jc w:val="center"/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color w:val="auto"/>
          <w:sz w:val="30"/>
          <w:szCs w:val="30"/>
          <w:highlight w:val="none"/>
          <w:u w:val="single"/>
        </w:rPr>
        <w:t xml:space="preserve">     </w:t>
      </w:r>
      <w:bookmarkStart w:id="0" w:name="_Toc8032"/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年</w:t>
      </w:r>
      <w:r>
        <w:rPr>
          <w:rFonts w:hint="eastAsia" w:ascii="黑体" w:hAnsi="黑体" w:eastAsia="黑体" w:cs="黑体"/>
          <w:color w:val="auto"/>
          <w:sz w:val="30"/>
          <w:szCs w:val="30"/>
          <w:highlight w:val="none"/>
          <w:u w:val="single"/>
        </w:rPr>
        <w:t xml:space="preserve">   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月</w:t>
      </w:r>
      <w:r>
        <w:rPr>
          <w:rFonts w:hint="eastAsia" w:ascii="黑体" w:hAnsi="黑体" w:eastAsia="黑体" w:cs="黑体"/>
          <w:color w:val="auto"/>
          <w:sz w:val="30"/>
          <w:szCs w:val="30"/>
          <w:highlight w:val="none"/>
          <w:u w:val="single"/>
        </w:rPr>
        <w:t xml:space="preserve">   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日</w:t>
      </w:r>
      <w:bookmarkEnd w:id="0"/>
    </w:p>
    <w:p w14:paraId="2B4FBDDD">
      <w:pPr>
        <w:rPr>
          <w:rFonts w:hint="eastAsia"/>
          <w:lang w:val="en-US" w:eastAsia="zh-CN"/>
        </w:rPr>
      </w:pPr>
    </w:p>
    <w:p w14:paraId="5D4BA51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2F6F1F"/>
    <w:rsid w:val="392F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340" w:after="330" w:line="576" w:lineRule="auto"/>
      <w:jc w:val="center"/>
      <w:outlineLvl w:val="0"/>
    </w:pPr>
    <w:rPr>
      <w:b/>
      <w:bCs/>
      <w:kern w:val="44"/>
      <w:sz w:val="44"/>
      <w:szCs w:val="44"/>
      <w:lang w:val="en-US" w:eastAsia="zh-CN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2025-11-04T02:36:00Z</dcterms:created>
  <dc:creator>王辰</dc:creator>
  <cp:lastModifiedBy>王辰</cp:lastModifiedBy>
  <dcterms:modified xsi:type="dcterms:W3CDTF">2025-11-04T02:40:18Z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450CE3A49A2A4EB2ADCE3B5B8C223D9A_11</vt:lpwstr>
  </property>
</Properties>
</file>