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/>
          <w:b/>
          <w:color w:val="auto"/>
          <w:szCs w:val="21"/>
          <w:highlight w:val="none"/>
          <w:lang w:val="en-US"/>
        </w:rPr>
      </w:pPr>
      <w:r>
        <w:rPr>
          <w:rFonts w:hint="eastAsia"/>
          <w:lang w:val="en-US" w:eastAsia="zh-CN"/>
        </w:rPr>
        <w:t>梅蓄封闭母线PT100探头及测温显示仪零星采购要求</w:t>
      </w:r>
    </w:p>
    <w:p>
      <w:pPr>
        <w:rPr>
          <w:rFonts w:hint="eastAsia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项目名称：广蓄A厂尾闸集水井渗漏排水泵零星采购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3"/>
        <w:gridCol w:w="1938"/>
        <w:gridCol w:w="3989"/>
        <w:gridCol w:w="970"/>
        <w:gridCol w:w="1103"/>
        <w:gridCol w:w="791"/>
        <w:gridCol w:w="780"/>
        <w:gridCol w:w="40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9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684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40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342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389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279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75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422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99" w:type="pct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4" w:type="pct"/>
            <w:vAlign w:val="center"/>
          </w:tcPr>
          <w:p>
            <w:pPr>
              <w:ind w:left="240" w:leftChars="0" w:hanging="240" w:hangingChars="100"/>
              <w:jc w:val="center"/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梅蓄封闭母线PT100探头</w:t>
            </w:r>
          </w:p>
        </w:tc>
        <w:tc>
          <w:tcPr>
            <w:tcW w:w="1407" w:type="pct"/>
            <w:vAlign w:val="center"/>
          </w:tcPr>
          <w:p>
            <w:pPr>
              <w:ind w:left="240" w:leftChars="0" w:hanging="240" w:hangingChars="1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PT100温度变送器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线长20米</w:t>
            </w:r>
          </w:p>
        </w:tc>
        <w:tc>
          <w:tcPr>
            <w:tcW w:w="342" w:type="pct"/>
            <w:vAlign w:val="center"/>
          </w:tcPr>
          <w:p>
            <w:pPr>
              <w:ind w:left="210" w:leftChars="0" w:hanging="210" w:hangingChars="10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30天</w:t>
            </w:r>
          </w:p>
        </w:tc>
        <w:tc>
          <w:tcPr>
            <w:tcW w:w="389" w:type="pct"/>
            <w:vAlign w:val="center"/>
          </w:tcPr>
          <w:p>
            <w:pPr>
              <w:ind w:left="210" w:leftChars="0" w:hanging="210" w:hangingChars="10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梅州抽水蓄能电站</w:t>
            </w:r>
          </w:p>
        </w:tc>
        <w:tc>
          <w:tcPr>
            <w:tcW w:w="279" w:type="pct"/>
            <w:vAlign w:val="center"/>
          </w:tcPr>
          <w:p>
            <w:pPr>
              <w:ind w:left="210" w:leftChars="0" w:hanging="210" w:hangingChars="10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275" w:type="pct"/>
            <w:vAlign w:val="center"/>
          </w:tcPr>
          <w:p>
            <w:pPr>
              <w:ind w:left="210" w:leftChars="0" w:hanging="210" w:hangingChars="10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1422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drawing>
                <wp:inline distT="0" distB="0" distL="114300" distR="114300">
                  <wp:extent cx="2393950" cy="2393950"/>
                  <wp:effectExtent l="0" t="0" r="13970" b="13970"/>
                  <wp:docPr id="2" name="图片 2" descr="378f61c526d3acc822fb9e38f3a3d4d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378f61c526d3acc822fb9e38f3a3d4d9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3950" cy="239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99" w:type="pct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4" w:type="pct"/>
            <w:vAlign w:val="center"/>
          </w:tcPr>
          <w:p>
            <w:pPr>
              <w:ind w:left="240" w:leftChars="0" w:hanging="240" w:hanging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梅蓄封闭母线测温显示仪</w:t>
            </w:r>
          </w:p>
        </w:tc>
        <w:tc>
          <w:tcPr>
            <w:tcW w:w="1407" w:type="pct"/>
            <w:vAlign w:val="center"/>
          </w:tcPr>
          <w:p>
            <w:pPr>
              <w:ind w:left="240" w:leftChars="0" w:hanging="240" w:hangingChars="10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SWP-C403-02-23-HL-P</w:t>
            </w:r>
          </w:p>
        </w:tc>
        <w:tc>
          <w:tcPr>
            <w:tcW w:w="342" w:type="pct"/>
            <w:vAlign w:val="center"/>
          </w:tcPr>
          <w:p>
            <w:pPr>
              <w:ind w:left="210" w:leftChars="0" w:hanging="210" w:hanging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30天</w:t>
            </w:r>
          </w:p>
        </w:tc>
        <w:tc>
          <w:tcPr>
            <w:tcW w:w="389" w:type="pct"/>
            <w:vAlign w:val="center"/>
          </w:tcPr>
          <w:p>
            <w:pPr>
              <w:ind w:left="210" w:leftChars="0" w:hanging="210" w:hanging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梅州抽水蓄能电站</w:t>
            </w:r>
          </w:p>
        </w:tc>
        <w:tc>
          <w:tcPr>
            <w:tcW w:w="279" w:type="pct"/>
            <w:vAlign w:val="center"/>
          </w:tcPr>
          <w:p>
            <w:pPr>
              <w:ind w:left="210" w:leftChars="0" w:hanging="210" w:hangingChars="10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275" w:type="pct"/>
            <w:vAlign w:val="center"/>
          </w:tcPr>
          <w:p>
            <w:pPr>
              <w:ind w:left="210" w:leftChars="0" w:hanging="210" w:hanging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1422" w:type="pct"/>
            <w:vAlign w:val="center"/>
          </w:tcPr>
          <w:p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2418715" cy="3225800"/>
                  <wp:effectExtent l="0" t="0" r="4445" b="5080"/>
                  <wp:docPr id="1" name="图片 1" descr="6802ea82b84bec74f80c47287db9220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6802ea82b84bec74f80c47287db9220a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8715" cy="322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99" w:type="pct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4" w:type="pct"/>
            <w:vAlign w:val="center"/>
          </w:tcPr>
          <w:p>
            <w:pPr>
              <w:ind w:left="240" w:leftChars="0" w:hanging="240" w:hanging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梅蓄封闭母线红外测温仪器</w:t>
            </w:r>
          </w:p>
        </w:tc>
        <w:tc>
          <w:tcPr>
            <w:tcW w:w="1407" w:type="pct"/>
            <w:vAlign w:val="center"/>
          </w:tcPr>
          <w:p>
            <w:pPr>
              <w:ind w:left="240" w:leftChars="0" w:hanging="240" w:hangingChars="10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红外测温仪-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N</w:t>
            </w:r>
            <w:r>
              <w:rPr>
                <w:rFonts w:ascii="宋体" w:hAnsi="宋体" w:eastAsia="宋体" w:cs="宋体"/>
                <w:sz w:val="24"/>
                <w:szCs w:val="24"/>
              </w:rPr>
              <w:t>S11</w:t>
            </w:r>
          </w:p>
          <w:p>
            <w:pPr>
              <w:ind w:left="240" w:leftChars="0" w:hanging="240" w:hangingChars="10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测温范围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 xml:space="preserve"> : 0℃ ~ 500℃</w:t>
            </w:r>
          </w:p>
          <w:p>
            <w:pPr>
              <w:ind w:left="240" w:leftChars="0" w:hanging="240" w:hangingChars="10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光学解析：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 xml:space="preserve"> 20:1</w:t>
            </w:r>
          </w:p>
          <w:p>
            <w:pPr>
              <w:ind w:left="240" w:leftChars="0" w:hanging="240" w:hangingChars="10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反应时间：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150 ms</w:t>
            </w:r>
          </w:p>
          <w:p>
            <w:pPr>
              <w:ind w:left="240" w:leftChars="0" w:hanging="240" w:hangingChars="10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 xml:space="preserve"> 0 ~ 5V 或 4 ~ 20mA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输出</w:t>
            </w:r>
          </w:p>
        </w:tc>
        <w:tc>
          <w:tcPr>
            <w:tcW w:w="342" w:type="pct"/>
            <w:vAlign w:val="center"/>
          </w:tcPr>
          <w:p>
            <w:pPr>
              <w:ind w:left="210" w:leftChars="0" w:hanging="210" w:hanging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30天</w:t>
            </w:r>
          </w:p>
        </w:tc>
        <w:tc>
          <w:tcPr>
            <w:tcW w:w="389" w:type="pct"/>
            <w:vAlign w:val="center"/>
          </w:tcPr>
          <w:p>
            <w:pPr>
              <w:ind w:left="210" w:leftChars="0" w:hanging="210" w:hanging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梅州抽水蓄能电站</w:t>
            </w:r>
          </w:p>
        </w:tc>
        <w:tc>
          <w:tcPr>
            <w:tcW w:w="279" w:type="pct"/>
            <w:vAlign w:val="center"/>
          </w:tcPr>
          <w:p>
            <w:pPr>
              <w:ind w:left="210" w:leftChars="0" w:hanging="210" w:hangingChars="10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275" w:type="pct"/>
            <w:vAlign w:val="center"/>
          </w:tcPr>
          <w:p>
            <w:pPr>
              <w:ind w:left="210" w:leftChars="0" w:hanging="210" w:hanging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1422" w:type="pct"/>
            <w:vAlign w:val="center"/>
          </w:tcPr>
          <w:p>
            <w:pPr>
              <w:jc w:val="center"/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firstLine="0"/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</w:rPr>
              <w:t>提供符合规程要求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  <w:lang w:val="en-US" w:eastAsia="zh-CN"/>
              </w:rPr>
              <w:t>的货物，过程应满足《GB 26164.1 电业安全工作规程》、《中国南方电网有限责任公司电力安全工作规程第1部分：发电厂和变电站部分》等国家或者行业、企业安全工作规程规定要求。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提供符合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要求的货物，经甲方验收合格且乙方开具增值税专用发票后30天内完成支付。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资质条件要求（如有）：合法经营。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满足资质条件的情况下，推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荐</w:t>
            </w:r>
            <w:r>
              <w:rPr>
                <w:rFonts w:hint="eastAsia" w:ascii="宋体" w:hAnsi="宋体" w:cs="Times New Roman"/>
                <w:i w:val="0"/>
                <w:iCs w:val="0"/>
                <w:color w:val="FF0000"/>
                <w:sz w:val="18"/>
                <w:szCs w:val="18"/>
                <w:highlight w:val="none"/>
                <w:lang w:val="en-US" w:eastAsia="zh-CN"/>
              </w:rPr>
              <w:t>最低价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成交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</w:tbl>
    <w:p>
      <w:pPr>
        <w:rPr>
          <w:rFonts w:hint="eastAsia" w:ascii="宋体" w:hAnsi="宋体"/>
          <w:b/>
          <w:color w:val="auto"/>
          <w:szCs w:val="21"/>
          <w:highlight w:val="none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jlkZTgyMmY3ZTU4NTgxZjVjNDFlMmY1ZDgzNzcifQ=="/>
  </w:docVars>
  <w:rsids>
    <w:rsidRoot w:val="00000000"/>
    <w:rsid w:val="00B47EB6"/>
    <w:rsid w:val="029525CA"/>
    <w:rsid w:val="032556C7"/>
    <w:rsid w:val="0362649B"/>
    <w:rsid w:val="04AE4E82"/>
    <w:rsid w:val="067F23BE"/>
    <w:rsid w:val="0D460355"/>
    <w:rsid w:val="0EDB2F3A"/>
    <w:rsid w:val="1278725B"/>
    <w:rsid w:val="13667836"/>
    <w:rsid w:val="171F448A"/>
    <w:rsid w:val="18D70BF6"/>
    <w:rsid w:val="195A4FC4"/>
    <w:rsid w:val="1A165AF6"/>
    <w:rsid w:val="1C65054D"/>
    <w:rsid w:val="1C9D088A"/>
    <w:rsid w:val="1CE65563"/>
    <w:rsid w:val="1E4E7639"/>
    <w:rsid w:val="1F563263"/>
    <w:rsid w:val="22337D7F"/>
    <w:rsid w:val="270877B2"/>
    <w:rsid w:val="27842F62"/>
    <w:rsid w:val="287D754D"/>
    <w:rsid w:val="2AF321F7"/>
    <w:rsid w:val="2B592991"/>
    <w:rsid w:val="30534DD6"/>
    <w:rsid w:val="38362218"/>
    <w:rsid w:val="3EFB671A"/>
    <w:rsid w:val="3F4802E2"/>
    <w:rsid w:val="3F7C1A35"/>
    <w:rsid w:val="3FAD5A88"/>
    <w:rsid w:val="418664A3"/>
    <w:rsid w:val="44380293"/>
    <w:rsid w:val="449915D1"/>
    <w:rsid w:val="4664337D"/>
    <w:rsid w:val="46DD4383"/>
    <w:rsid w:val="470A4582"/>
    <w:rsid w:val="4A4E3578"/>
    <w:rsid w:val="4B294E93"/>
    <w:rsid w:val="4F00719B"/>
    <w:rsid w:val="4F3A498A"/>
    <w:rsid w:val="503F172F"/>
    <w:rsid w:val="51875DD0"/>
    <w:rsid w:val="526A2243"/>
    <w:rsid w:val="57817D1D"/>
    <w:rsid w:val="5B0F7DE8"/>
    <w:rsid w:val="5B541E06"/>
    <w:rsid w:val="5D61797F"/>
    <w:rsid w:val="5FD27242"/>
    <w:rsid w:val="61FB7DFC"/>
    <w:rsid w:val="62A26D5C"/>
    <w:rsid w:val="65022330"/>
    <w:rsid w:val="659000A9"/>
    <w:rsid w:val="659770B8"/>
    <w:rsid w:val="671C096F"/>
    <w:rsid w:val="6AAD1E37"/>
    <w:rsid w:val="6C9108F4"/>
    <w:rsid w:val="6D305D9A"/>
    <w:rsid w:val="6DF21471"/>
    <w:rsid w:val="6E5378F4"/>
    <w:rsid w:val="6FAA2021"/>
    <w:rsid w:val="719D6DB9"/>
    <w:rsid w:val="76FC6AC0"/>
    <w:rsid w:val="77C0007F"/>
    <w:rsid w:val="7C165A7C"/>
    <w:rsid w:val="7DD9FAFB"/>
    <w:rsid w:val="7E0C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2024-03-20T10:27:00Z</dcterms:created>
  <dc:creator>admin</dc:creator>
  <cp:lastModifiedBy>郭嘉</cp:lastModifiedBy>
  <dcterms:modified xsi:type="dcterms:W3CDTF">2025-11-05T07:53:32Z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0B00E89B41444E8698B9746EA14013FE</vt:lpwstr>
  </property>
</Properties>
</file>