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JPG" ContentType="image/.jpg"/>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0"/>
        <w:spacing w:before="468" w:beforeLines="150" w:after="468" w:afterLines="150" w:line="360" w:lineRule="auto"/>
        <w:jc w:val="both"/>
        <w:outlineLvl w:val="9"/>
        <w:rPr>
          <w:rFonts w:ascii="Times New Roman" w:hAnsi="Times New Roman" w:eastAsia="黑体" w:cs="Times New Roman"/>
          <w:sz w:val="36"/>
          <w:szCs w:val="36"/>
        </w:rPr>
      </w:pPr>
      <w:bookmarkStart w:id="0" w:name="_Toc27866"/>
      <w:bookmarkStart w:id="1" w:name="_Toc3442"/>
      <w:r>
        <w:drawing>
          <wp:anchor distT="0" distB="0" distL="114300" distR="114300" simplePos="0" relativeHeight="251661312" behindDoc="1" locked="0" layoutInCell="1" allowOverlap="0">
            <wp:simplePos x="0" y="0"/>
            <wp:positionH relativeFrom="column">
              <wp:posOffset>-1116965</wp:posOffset>
            </wp:positionH>
            <wp:positionV relativeFrom="paragraph">
              <wp:posOffset>-909320</wp:posOffset>
            </wp:positionV>
            <wp:extent cx="7597140" cy="10285730"/>
            <wp:effectExtent l="0" t="0" r="3810" b="1270"/>
            <wp:wrapNone/>
            <wp:docPr id="2" name="图片 10" descr="b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0" descr="bm"/>
                    <pic:cNvPicPr>
                      <a:picLocks noChangeAspect="1"/>
                    </pic:cNvPicPr>
                  </pic:nvPicPr>
                  <pic:blipFill>
                    <a:blip r:embed="rId10"/>
                    <a:stretch>
                      <a:fillRect/>
                    </a:stretch>
                  </pic:blipFill>
                  <pic:spPr>
                    <a:xfrm>
                      <a:off x="0" y="0"/>
                      <a:ext cx="7597140" cy="10285730"/>
                    </a:xfrm>
                    <a:prstGeom prst="rect">
                      <a:avLst/>
                    </a:prstGeom>
                    <a:noFill/>
                    <a:ln>
                      <a:noFill/>
                    </a:ln>
                  </pic:spPr>
                </pic:pic>
              </a:graphicData>
            </a:graphic>
          </wp:anchor>
        </w:drawing>
      </w:r>
    </w:p>
    <w:p>
      <w:pPr>
        <w:pStyle w:val="20"/>
        <w:spacing w:before="468" w:beforeLines="150" w:after="468" w:afterLines="150" w:line="360" w:lineRule="auto"/>
        <w:jc w:val="both"/>
        <w:outlineLvl w:val="9"/>
        <w:rPr>
          <w:rFonts w:ascii="Times New Roman" w:hAnsi="Times New Roman" w:eastAsia="黑体" w:cs="Times New Roman"/>
          <w:sz w:val="36"/>
          <w:szCs w:val="36"/>
        </w:rPr>
      </w:pPr>
    </w:p>
    <w:p>
      <w:pPr>
        <w:pStyle w:val="20"/>
        <w:spacing w:before="468" w:beforeLines="150" w:after="468" w:afterLines="150" w:line="360" w:lineRule="auto"/>
        <w:jc w:val="both"/>
        <w:outlineLvl w:val="9"/>
        <w:rPr>
          <w:rFonts w:ascii="Times New Roman" w:hAnsi="Times New Roman" w:eastAsia="黑体" w:cs="Times New Roman"/>
          <w:sz w:val="36"/>
          <w:szCs w:val="36"/>
        </w:rPr>
      </w:pPr>
    </w:p>
    <w:p>
      <w:pPr>
        <w:pStyle w:val="20"/>
        <w:spacing w:before="468" w:beforeLines="150" w:after="468" w:afterLines="150" w:line="360" w:lineRule="auto"/>
        <w:ind w:left="2083" w:leftChars="-66" w:hanging="2222" w:hangingChars="463"/>
        <w:jc w:val="right"/>
        <w:outlineLvl w:val="9"/>
        <w:rPr>
          <w:rFonts w:hint="eastAsia" w:ascii="方正小标宋_GBK" w:hAnsi="方正小标宋_GBK" w:eastAsia="方正小标宋_GBK" w:cs="方正小标宋_GBK"/>
          <w:b w:val="0"/>
          <w:bCs w:val="0"/>
          <w:kern w:val="2"/>
          <w:sz w:val="48"/>
          <w:szCs w:val="48"/>
        </w:rPr>
      </w:pPr>
      <w:bookmarkStart w:id="2" w:name="_Toc228001611"/>
      <w:bookmarkStart w:id="3" w:name="_Toc227941912"/>
      <w:bookmarkStart w:id="4" w:name="_Toc227575505"/>
      <w:bookmarkStart w:id="5" w:name="_Toc227577538"/>
      <w:bookmarkStart w:id="6" w:name="_Toc227573184"/>
      <w:r>
        <w:rPr>
          <w:rFonts w:hint="eastAsia" w:ascii="方正小标宋_GBK" w:hAnsi="方正小标宋_GBK" w:eastAsia="方正小标宋_GBK" w:cs="方正小标宋_GBK"/>
          <w:b w:val="0"/>
          <w:bCs w:val="0"/>
          <w:kern w:val="2"/>
          <w:sz w:val="48"/>
          <w:szCs w:val="48"/>
        </w:rPr>
        <w:t>智能变电站主子站一体化SCD文件</w:t>
      </w:r>
      <w:bookmarkEnd w:id="2"/>
      <w:bookmarkEnd w:id="3"/>
    </w:p>
    <w:p>
      <w:pPr>
        <w:pStyle w:val="20"/>
        <w:spacing w:before="468" w:beforeLines="150" w:after="468" w:afterLines="150" w:line="360" w:lineRule="auto"/>
        <w:ind w:left="2083" w:leftChars="-66" w:hanging="2222" w:hangingChars="463"/>
        <w:jc w:val="right"/>
        <w:outlineLvl w:val="9"/>
        <w:rPr>
          <w:rFonts w:hint="eastAsia" w:ascii="方正小标宋_GBK" w:hAnsi="方正小标宋_GBK" w:eastAsia="方正小标宋_GBK" w:cs="方正小标宋_GBK"/>
          <w:b w:val="0"/>
          <w:bCs w:val="0"/>
          <w:kern w:val="2"/>
          <w:sz w:val="52"/>
          <w:szCs w:val="52"/>
        </w:rPr>
      </w:pPr>
      <w:bookmarkStart w:id="7" w:name="_Toc227941913"/>
      <w:bookmarkStart w:id="8" w:name="_Toc228001612"/>
      <w:r>
        <w:rPr>
          <w:rFonts w:hint="eastAsia" w:ascii="方正小标宋_GBK" w:hAnsi="方正小标宋_GBK" w:eastAsia="方正小标宋_GBK" w:cs="方正小标宋_GBK"/>
          <w:b w:val="0"/>
          <w:bCs w:val="0"/>
          <w:kern w:val="2"/>
          <w:sz w:val="48"/>
          <w:szCs w:val="48"/>
        </w:rPr>
        <w:t>建模要求（试行）</w:t>
      </w:r>
      <w:bookmarkEnd w:id="4"/>
      <w:bookmarkEnd w:id="5"/>
      <w:bookmarkEnd w:id="6"/>
      <w:bookmarkEnd w:id="7"/>
      <w:bookmarkEnd w:id="8"/>
    </w:p>
    <w:p/>
    <w:p/>
    <w:p>
      <w:pPr>
        <w:pStyle w:val="50"/>
        <w:numPr>
          <w:ilvl w:val="3"/>
          <w:numId w:val="0"/>
        </w:numPr>
        <w:tabs>
          <w:tab w:val="clear" w:pos="720"/>
        </w:tabs>
        <w:ind w:left="420"/>
        <w:rPr>
          <w:rFonts w:ascii="Times New Roman"/>
        </w:rPr>
      </w:pPr>
    </w:p>
    <w:p>
      <w:pPr>
        <w:pStyle w:val="50"/>
        <w:numPr>
          <w:ilvl w:val="3"/>
          <w:numId w:val="0"/>
        </w:numPr>
        <w:tabs>
          <w:tab w:val="clear" w:pos="720"/>
        </w:tabs>
        <w:ind w:left="420"/>
        <w:rPr>
          <w:rFonts w:ascii="Times New Roman"/>
        </w:rPr>
      </w:pPr>
    </w:p>
    <w:p>
      <w:pPr>
        <w:pStyle w:val="50"/>
        <w:numPr>
          <w:ilvl w:val="3"/>
          <w:numId w:val="0"/>
        </w:numPr>
        <w:tabs>
          <w:tab w:val="clear" w:pos="720"/>
        </w:tabs>
        <w:ind w:left="420"/>
        <w:rPr>
          <w:rFonts w:ascii="Times New Roman"/>
        </w:rPr>
      </w:pPr>
    </w:p>
    <w:p>
      <w:pPr>
        <w:pStyle w:val="50"/>
        <w:numPr>
          <w:ilvl w:val="3"/>
          <w:numId w:val="0"/>
        </w:numPr>
        <w:tabs>
          <w:tab w:val="clear" w:pos="720"/>
        </w:tabs>
        <w:ind w:left="420"/>
        <w:rPr>
          <w:rFonts w:ascii="Times New Roman"/>
        </w:rPr>
      </w:pPr>
    </w:p>
    <w:p>
      <w:pPr>
        <w:pStyle w:val="50"/>
        <w:numPr>
          <w:ilvl w:val="3"/>
          <w:numId w:val="0"/>
        </w:numPr>
        <w:tabs>
          <w:tab w:val="clear" w:pos="720"/>
        </w:tabs>
        <w:ind w:left="420"/>
        <w:rPr>
          <w:rFonts w:ascii="Times New Roman"/>
        </w:rPr>
      </w:pPr>
    </w:p>
    <w:p>
      <w:pPr>
        <w:spacing w:after="0" w:line="240" w:lineRule="auto"/>
        <w:jc w:val="center"/>
        <w:rPr>
          <w:rFonts w:hint="eastAsia" w:ascii="黑体" w:hAnsi="黑体" w:eastAsia="黑体"/>
          <w:sz w:val="32"/>
          <w:szCs w:val="32"/>
        </w:rPr>
      </w:pPr>
      <w:r>
        <w:rPr>
          <w:rFonts w:hint="eastAsia" w:ascii="黑体" w:hAnsi="黑体" w:eastAsia="黑体"/>
          <w:sz w:val="32"/>
          <w:szCs w:val="32"/>
        </w:rPr>
        <w:t>中国</w:t>
      </w:r>
      <w:r>
        <w:rPr>
          <w:rFonts w:hint="eastAsia" w:ascii="黑体" w:hAnsi="黑体" w:eastAsia="黑体" w:cs="Times New Roman"/>
          <w:sz w:val="32"/>
          <w:szCs w:val="32"/>
        </w:rPr>
        <w:t>南方</w:t>
      </w:r>
      <w:r>
        <w:rPr>
          <w:rFonts w:hint="eastAsia" w:ascii="黑体" w:hAnsi="黑体" w:eastAsia="黑体"/>
          <w:sz w:val="32"/>
          <w:szCs w:val="32"/>
        </w:rPr>
        <w:t>电力调度控制中心</w:t>
      </w:r>
    </w:p>
    <w:p>
      <w:pPr>
        <w:pStyle w:val="22"/>
        <w:outlineLvl w:val="9"/>
        <w:rPr>
          <w:rFonts w:hint="eastAsia" w:ascii="黑体" w:hAnsi="黑体" w:eastAsia="黑体"/>
          <w:b w:val="0"/>
          <w:bCs w:val="0"/>
        </w:rPr>
      </w:pPr>
      <w:r>
        <w:rPr>
          <w:rFonts w:hint="eastAsia" w:ascii="黑体" w:hAnsi="黑体" w:eastAsia="黑体"/>
          <w:b w:val="0"/>
          <w:bCs w:val="0"/>
        </w:rPr>
        <mc:AlternateContent>
          <mc:Choice Requires="wps">
            <w:drawing>
              <wp:anchor distT="0" distB="0" distL="114300" distR="114300" simplePos="0" relativeHeight="251662336" behindDoc="0" locked="0" layoutInCell="1" allowOverlap="1">
                <wp:simplePos x="0" y="0"/>
                <wp:positionH relativeFrom="column">
                  <wp:posOffset>-219710</wp:posOffset>
                </wp:positionH>
                <wp:positionV relativeFrom="paragraph">
                  <wp:posOffset>2304415</wp:posOffset>
                </wp:positionV>
                <wp:extent cx="5713730" cy="635"/>
                <wp:effectExtent l="0" t="0" r="0" b="0"/>
                <wp:wrapNone/>
                <wp:docPr id="4" name="直接连接符 4"/>
                <wp:cNvGraphicFramePr/>
                <a:graphic xmlns:a="http://schemas.openxmlformats.org/drawingml/2006/main">
                  <a:graphicData uri="http://schemas.microsoft.com/office/word/2010/wordprocessingShape">
                    <wps:wsp>
                      <wps:cNvCnPr/>
                      <wps:spPr>
                        <a:xfrm>
                          <a:off x="0" y="0"/>
                          <a:ext cx="5713730" cy="635"/>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7.3pt;margin-top:181.45pt;height:0.05pt;width:449.9pt;z-index:251662336;mso-width-relative:page;mso-height-relative:page;" filled="f" stroked="t" coordsize="21600,21600" o:gfxdata="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FgAAAGRycy9QSwECFAAUAAAACACHTuJAgD+vJdkAAAALAQAADwAAAAAAAAABACAAAAA4&#10;AAAAZHJzL2Rvd25yZXYueG1sUEsBAhQAFAAAAAgAh07iQHZ6YRnzAQAA6AMAAA4AAAAAAAAAAQAg&#10;AAAAPgEAAGRycy9lMm9Eb2MueG1sUEsFBgAAAAAGAAYAWQEAAKMFAAAAAA==&#10;">
                <v:fill on="f" focussize="0,0"/>
                <v:stroke color="#000000" joinstyle="round"/>
                <v:imagedata o:title=""/>
                <o:lock v:ext="edit" aspectratio="f"/>
              </v:line>
            </w:pict>
          </mc:Fallback>
        </mc:AlternateContent>
      </w:r>
      <w:r>
        <w:rPr>
          <w:rFonts w:hint="eastAsia" w:ascii="黑体" w:hAnsi="黑体" w:eastAsia="黑体"/>
          <w:b w:val="0"/>
          <w:bCs w:val="0"/>
        </w:rPr>
        <w:t>二〇二六年四月</w:t>
      </w:r>
    </w:p>
    <w:p>
      <w:pPr>
        <w:pStyle w:val="148"/>
        <w:spacing w:before="436" w:beforeLines="140" w:after="436" w:afterLines="140" w:line="240" w:lineRule="auto"/>
        <w:rPr>
          <w:rFonts w:hint="eastAsia"/>
        </w:rPr>
        <w:sectPr>
          <w:footerReference r:id="rId5" w:type="default"/>
          <w:pgSz w:w="11906" w:h="16838"/>
          <w:pgMar w:top="1440" w:right="1800" w:bottom="1440" w:left="1800" w:header="851" w:footer="992" w:gutter="0"/>
          <w:cols w:space="425" w:num="1"/>
          <w:docGrid w:type="lines" w:linePitch="312" w:charSpace="0"/>
        </w:sectPr>
      </w:pPr>
      <w:bookmarkStart w:id="9" w:name="_Toc227588793"/>
      <w:bookmarkStart w:id="10" w:name="_Toc19335"/>
    </w:p>
    <w:bookmarkEnd w:id="0"/>
    <w:bookmarkEnd w:id="1"/>
    <w:bookmarkEnd w:id="9"/>
    <w:bookmarkEnd w:id="10"/>
    <w:p>
      <w:pPr>
        <w:pStyle w:val="148"/>
        <w:spacing w:before="436" w:beforeLines="140" w:after="436" w:afterLines="140" w:line="240" w:lineRule="auto"/>
        <w:rPr>
          <w:rFonts w:hint="eastAsia"/>
        </w:rPr>
      </w:pPr>
      <w:r>
        <w:rPr>
          <w:rFonts w:hint="eastAsia"/>
        </w:rPr>
        <w:t>前   言</w:t>
      </w:r>
    </w:p>
    <w:p>
      <w:pPr>
        <w:widowControl/>
        <w:spacing w:after="0" w:line="240" w:lineRule="auto"/>
        <w:ind w:firstLine="420" w:firstLineChars="200"/>
        <w:jc w:val="left"/>
        <w:rPr>
          <w:rFonts w:hint="eastAsia" w:ascii="Times New Roman" w:hAnsi="宋体" w:eastAsia="宋体" w:cs="Times New Roman"/>
        </w:rPr>
      </w:pPr>
      <w:r>
        <w:rPr>
          <w:rFonts w:hint="eastAsia" w:ascii="Times New Roman" w:hAnsi="宋体" w:eastAsia="宋体" w:cs="Times New Roman"/>
        </w:rPr>
        <w:t>本建模要求旨在统一规范智能变电站</w:t>
      </w:r>
      <w:r>
        <w:rPr>
          <w:rFonts w:hint="eastAsia" w:ascii="Times New Roman" w:hAnsi="宋体" w:eastAsia="宋体" w:cs="Times New Roman"/>
          <w:lang w:eastAsia="zh-CN"/>
        </w:rPr>
        <w:t>主子站一体化</w:t>
      </w:r>
      <w:r>
        <w:rPr>
          <w:rFonts w:hint="eastAsia" w:ascii="Times New Roman" w:hAnsi="宋体" w:eastAsia="宋体" w:cs="Times New Roman"/>
        </w:rPr>
        <w:t>SCD文件</w:t>
      </w:r>
      <w:r>
        <w:rPr>
          <w:rFonts w:hint="eastAsia" w:ascii="Times New Roman" w:hAnsi="宋体" w:eastAsia="宋体" w:cs="Times New Roman"/>
          <w:lang w:eastAsia="zh-CN"/>
        </w:rPr>
        <w:t>、</w:t>
      </w:r>
      <w:r>
        <w:rPr>
          <w:rFonts w:hint="eastAsia" w:ascii="Times New Roman" w:hAnsi="宋体" w:eastAsia="宋体" w:cs="Times New Roman"/>
          <w:lang w:val="en-US" w:eastAsia="zh-CN"/>
        </w:rPr>
        <w:t>站控层设备建模原则</w:t>
      </w:r>
      <w:r>
        <w:rPr>
          <w:rFonts w:hint="eastAsia" w:ascii="Times New Roman" w:hAnsi="宋体" w:eastAsia="宋体" w:cs="Times New Roman"/>
        </w:rPr>
        <w:t>，提升主子站模型</w:t>
      </w:r>
      <w:r>
        <w:rPr>
          <w:rFonts w:hint="eastAsia" w:ascii="Times New Roman" w:hAnsi="宋体" w:eastAsia="宋体" w:cs="Times New Roman"/>
          <w:lang w:val="en-US" w:eastAsia="zh-CN"/>
        </w:rPr>
        <w:t>配置</w:t>
      </w:r>
      <w:r>
        <w:rPr>
          <w:rFonts w:hint="eastAsia" w:ascii="Times New Roman" w:hAnsi="宋体" w:eastAsia="宋体" w:cs="Times New Roman"/>
        </w:rPr>
        <w:t>质量，支撑二次智能运维模式转型升级。</w:t>
      </w:r>
    </w:p>
    <w:p>
      <w:pPr>
        <w:widowControl/>
        <w:spacing w:after="0" w:line="240" w:lineRule="auto"/>
        <w:ind w:firstLine="420" w:firstLineChars="200"/>
        <w:jc w:val="left"/>
        <w:rPr>
          <w:rFonts w:hint="eastAsia" w:ascii="Times New Roman" w:hAnsi="宋体" w:eastAsia="宋体" w:cs="Times New Roman"/>
          <w:lang w:val="en-US" w:eastAsia="zh-CN"/>
        </w:rPr>
      </w:pPr>
      <w:r>
        <w:rPr>
          <w:rFonts w:hint="eastAsia" w:ascii="Times New Roman" w:hAnsi="宋体" w:eastAsia="宋体" w:cs="Times New Roman"/>
        </w:rPr>
        <w:t>本建模</w:t>
      </w:r>
      <w:r>
        <w:rPr>
          <w:rFonts w:hint="eastAsia" w:ascii="Times New Roman" w:hAnsi="宋体" w:eastAsia="宋体" w:cs="Times New Roman"/>
          <w:lang w:val="en-US" w:eastAsia="zh-CN"/>
        </w:rPr>
        <w:t>要求</w:t>
      </w:r>
      <w:r>
        <w:rPr>
          <w:rFonts w:hint="eastAsia" w:ascii="Times New Roman" w:hAnsi="宋体" w:eastAsia="宋体" w:cs="Times New Roman"/>
        </w:rPr>
        <w:t>完善</w:t>
      </w:r>
      <w:r>
        <w:rPr>
          <w:rFonts w:hint="eastAsia" w:ascii="Times New Roman" w:hAnsi="宋体" w:eastAsia="宋体" w:cs="Times New Roman"/>
          <w:lang w:val="en-US" w:eastAsia="zh-CN"/>
        </w:rPr>
        <w:t>和扩展</w:t>
      </w:r>
      <w:r>
        <w:rPr>
          <w:rFonts w:hint="default" w:ascii="Times New Roman" w:hAnsi="宋体" w:eastAsia="宋体" w:cs="Times New Roman"/>
        </w:rPr>
        <w:t>DL</w:t>
      </w:r>
      <w:r>
        <w:rPr>
          <w:rFonts w:hint="eastAsia" w:ascii="Times New Roman" w:hAnsi="宋体" w:eastAsia="宋体" w:cs="Times New Roman"/>
        </w:rPr>
        <w:t>/</w:t>
      </w:r>
      <w:r>
        <w:rPr>
          <w:rFonts w:hint="default" w:ascii="Times New Roman" w:hAnsi="宋体" w:eastAsia="宋体" w:cs="Times New Roman"/>
        </w:rPr>
        <w:t>T1874</w:t>
      </w:r>
      <w:r>
        <w:rPr>
          <w:rFonts w:hint="eastAsia" w:ascii="Times New Roman" w:hAnsi="宋体" w:eastAsia="宋体" w:cs="Times New Roman"/>
          <w:lang w:eastAsia="zh-CN"/>
        </w:rPr>
        <w:t>、</w:t>
      </w:r>
      <w:r>
        <w:rPr>
          <w:rFonts w:hint="eastAsia" w:ascii="Times New Roman" w:hAnsi="宋体" w:eastAsia="宋体" w:cs="Times New Roman"/>
        </w:rPr>
        <w:t>T/CEC 973</w:t>
      </w:r>
      <w:r>
        <w:rPr>
          <w:rFonts w:hint="eastAsia" w:ascii="Times New Roman" w:hAnsi="宋体" w:eastAsia="宋体" w:cs="Times New Roman"/>
          <w:lang w:eastAsia="zh-CN"/>
        </w:rPr>
        <w:t>、</w:t>
      </w:r>
      <w:r>
        <w:rPr>
          <w:rFonts w:hint="eastAsia" w:ascii="Times New Roman" w:hAnsi="宋体" w:eastAsia="宋体" w:cs="Times New Roman"/>
        </w:rPr>
        <w:t>Q/CSG1203065</w:t>
      </w:r>
      <w:r>
        <w:rPr>
          <w:rFonts w:hint="eastAsia" w:ascii="Times New Roman" w:hAnsi="宋体" w:eastAsia="宋体" w:cs="Times New Roman"/>
          <w:lang w:eastAsia="zh-CN"/>
        </w:rPr>
        <w:t>、</w:t>
      </w:r>
      <w:r>
        <w:rPr>
          <w:rFonts w:hint="eastAsia" w:ascii="Times New Roman" w:hAnsi="宋体" w:eastAsia="宋体" w:cs="Times New Roman"/>
        </w:rPr>
        <w:t>Q/CSG 120405</w:t>
      </w:r>
      <w:r>
        <w:rPr>
          <w:rFonts w:hint="eastAsia" w:ascii="Times New Roman" w:hAnsi="宋体" w:eastAsia="宋体" w:cs="Times New Roman"/>
          <w:lang w:val="en-US" w:eastAsia="zh-CN"/>
        </w:rPr>
        <w:t>等</w:t>
      </w:r>
      <w:r>
        <w:rPr>
          <w:rFonts w:hint="eastAsia" w:ascii="Times New Roman" w:hAnsi="宋体" w:eastAsia="宋体" w:cs="Times New Roman"/>
        </w:rPr>
        <w:t>技术规范</w:t>
      </w:r>
      <w:r>
        <w:rPr>
          <w:rFonts w:hint="eastAsia" w:ascii="Times New Roman" w:hAnsi="宋体" w:eastAsia="宋体" w:cs="Times New Roman"/>
          <w:lang w:val="en-US" w:eastAsia="zh-CN"/>
        </w:rPr>
        <w:t>内容，</w:t>
      </w:r>
      <w:r>
        <w:rPr>
          <w:rFonts w:hint="eastAsia" w:ascii="Times New Roman" w:hAnsi="宋体" w:eastAsia="宋体" w:cs="Times New Roman"/>
        </w:rPr>
        <w:t>主要包括以下几个方面</w:t>
      </w:r>
      <w:r>
        <w:rPr>
          <w:rFonts w:hint="eastAsia" w:ascii="Times New Roman" w:hAnsi="宋体" w:eastAsia="宋体" w:cs="Times New Roman"/>
          <w:lang w:eastAsia="zh-CN"/>
        </w:rPr>
        <w:t>：</w:t>
      </w:r>
    </w:p>
    <w:p>
      <w:pPr>
        <w:widowControl/>
        <w:spacing w:after="0" w:line="240" w:lineRule="auto"/>
        <w:ind w:firstLine="420" w:firstLineChars="200"/>
        <w:jc w:val="left"/>
        <w:rPr>
          <w:rFonts w:hint="eastAsia" w:ascii="Times New Roman" w:hAnsi="宋体" w:eastAsia="宋体" w:cs="Times New Roman"/>
          <w:lang w:eastAsia="zh-CN"/>
        </w:rPr>
      </w:pPr>
      <w:r>
        <w:rPr>
          <w:rFonts w:hint="eastAsia" w:ascii="Times New Roman" w:hAnsi="宋体" w:eastAsia="宋体" w:cs="Times New Roman"/>
          <w:lang w:val="en-US" w:eastAsia="zh-CN"/>
        </w:rPr>
        <w:t>——补充</w:t>
      </w:r>
      <w:r>
        <w:rPr>
          <w:rFonts w:hint="eastAsia" w:ascii="Times New Roman" w:hAnsi="宋体" w:eastAsia="宋体" w:cs="Times New Roman"/>
        </w:rPr>
        <w:t>一二次设备关联要求</w:t>
      </w:r>
      <w:r>
        <w:rPr>
          <w:rFonts w:hint="eastAsia" w:ascii="Times New Roman" w:hAnsi="宋体" w:eastAsia="宋体" w:cs="Times New Roman"/>
          <w:lang w:eastAsia="zh-CN"/>
        </w:rPr>
        <w:t>，</w:t>
      </w:r>
      <w:r>
        <w:rPr>
          <w:rFonts w:hint="eastAsia" w:ascii="Times New Roman" w:hAnsi="宋体" w:eastAsia="宋体" w:cs="Times New Roman"/>
        </w:rPr>
        <w:t>规范一次类型间隔、PT、CT建模</w:t>
      </w:r>
      <w:r>
        <w:rPr>
          <w:rFonts w:hint="eastAsia" w:ascii="Times New Roman" w:hAnsi="宋体" w:eastAsia="宋体" w:cs="Times New Roman"/>
          <w:lang w:val="en-US" w:eastAsia="zh-CN"/>
        </w:rPr>
        <w:t>要求，明确</w:t>
      </w:r>
      <w:r>
        <w:rPr>
          <w:rFonts w:hint="eastAsia" w:ascii="Times New Roman" w:hAnsi="宋体" w:eastAsia="宋体" w:cs="Times New Roman"/>
        </w:rPr>
        <w:t>一次间隔与二次设备的关联规则</w:t>
      </w:r>
      <w:r>
        <w:rPr>
          <w:rFonts w:hint="eastAsia" w:ascii="Times New Roman" w:hAnsi="宋体" w:eastAsia="宋体" w:cs="Times New Roman"/>
          <w:lang w:eastAsia="zh-CN"/>
        </w:rPr>
        <w:t>；</w:t>
      </w:r>
    </w:p>
    <w:p>
      <w:pPr>
        <w:widowControl/>
        <w:spacing w:after="0" w:line="240" w:lineRule="auto"/>
        <w:ind w:firstLine="420" w:firstLineChars="200"/>
        <w:jc w:val="left"/>
        <w:rPr>
          <w:rFonts w:hint="eastAsia" w:ascii="Times New Roman" w:hAnsi="宋体" w:eastAsia="宋体" w:cs="Times New Roman"/>
          <w:lang w:val="en-US" w:eastAsia="zh-CN"/>
        </w:rPr>
      </w:pPr>
      <w:r>
        <w:rPr>
          <w:rFonts w:hint="eastAsia" w:ascii="Times New Roman" w:hAnsi="宋体" w:eastAsia="宋体" w:cs="Times New Roman"/>
          <w:lang w:val="en-US" w:eastAsia="zh-CN"/>
        </w:rPr>
        <w:t>——根据典设V3.0和智能录波器采集单元配置原则，预定义了采集单元6类ICD文件，支撑模拟量和开关量标准化配置；</w:t>
      </w:r>
    </w:p>
    <w:p>
      <w:pPr>
        <w:widowControl/>
        <w:spacing w:after="0" w:line="240" w:lineRule="auto"/>
        <w:ind w:firstLine="420" w:firstLineChars="200"/>
        <w:jc w:val="left"/>
        <w:rPr>
          <w:rFonts w:hint="eastAsia" w:ascii="Times New Roman" w:hAnsi="宋体" w:eastAsia="宋体" w:cs="Times New Roman"/>
          <w:lang w:val="en-US" w:eastAsia="zh-CN"/>
        </w:rPr>
      </w:pPr>
      <w:r>
        <w:rPr>
          <w:rFonts w:hint="eastAsia" w:ascii="Times New Roman" w:hAnsi="宋体" w:eastAsia="宋体" w:cs="Times New Roman"/>
          <w:lang w:val="en-US" w:eastAsia="zh-CN"/>
        </w:rPr>
        <w:t>——增加智能录波器管理单元统一应用SDDI逻辑节点监视与设备通信状态的要求；</w:t>
      </w:r>
    </w:p>
    <w:p>
      <w:pPr>
        <w:widowControl/>
        <w:spacing w:after="0" w:line="240" w:lineRule="auto"/>
        <w:ind w:firstLine="420" w:firstLineChars="200"/>
        <w:jc w:val="left"/>
        <w:rPr>
          <w:rFonts w:hint="eastAsia" w:ascii="Times New Roman" w:hAnsi="宋体" w:eastAsia="宋体" w:cs="Times New Roman"/>
          <w:lang w:val="en-US" w:eastAsia="zh-CN"/>
        </w:rPr>
      </w:pPr>
      <w:r>
        <w:rPr>
          <w:rFonts w:hint="eastAsia" w:ascii="Times New Roman" w:hAnsi="宋体" w:eastAsia="宋体" w:cs="Times New Roman"/>
          <w:lang w:val="en-US" w:eastAsia="zh-CN"/>
        </w:rPr>
        <w:t>——完善智能录波器采集单元模拟量监视、开关量监视、分组逻辑节点建模要求，增加模拟量及开关量数据集；</w:t>
      </w:r>
    </w:p>
    <w:p>
      <w:pPr>
        <w:widowControl/>
        <w:spacing w:after="0" w:line="240" w:lineRule="auto"/>
        <w:ind w:firstLine="420" w:firstLineChars="200"/>
        <w:jc w:val="left"/>
        <w:rPr>
          <w:rFonts w:hint="eastAsia" w:ascii="Times New Roman" w:hAnsi="宋体" w:eastAsia="宋体" w:cs="Times New Roman"/>
          <w:lang w:val="en-US" w:eastAsia="zh-CN"/>
        </w:rPr>
      </w:pPr>
      <w:r>
        <w:rPr>
          <w:rFonts w:hint="eastAsia" w:ascii="Times New Roman" w:hAnsi="宋体" w:eastAsia="宋体" w:cs="Times New Roman"/>
          <w:lang w:val="en-US" w:eastAsia="zh-CN"/>
        </w:rPr>
        <w:t>——增加二次安防交换机等站控层装置IED的访问点、逻辑设备、逻辑节点建模原则；</w:t>
      </w:r>
    </w:p>
    <w:p>
      <w:pPr>
        <w:widowControl/>
        <w:spacing w:after="0" w:line="240" w:lineRule="auto"/>
        <w:ind w:firstLine="420" w:firstLineChars="200"/>
        <w:jc w:val="left"/>
        <w:rPr>
          <w:rFonts w:hint="eastAsia" w:ascii="Times New Roman" w:hAnsi="宋体" w:eastAsia="宋体" w:cs="Times New Roman"/>
          <w:lang w:val="en-US" w:eastAsia="zh-CN"/>
        </w:rPr>
      </w:pPr>
      <w:r>
        <w:rPr>
          <w:rFonts w:hint="eastAsia" w:ascii="Times New Roman" w:hAnsi="宋体" w:eastAsia="宋体" w:cs="Times New Roman"/>
          <w:lang w:val="en-US" w:eastAsia="zh-CN"/>
        </w:rPr>
        <w:t>——明确主子站一体化SCD文件配置流程；</w:t>
      </w:r>
    </w:p>
    <w:p>
      <w:pPr>
        <w:widowControl/>
        <w:spacing w:after="0" w:line="240" w:lineRule="auto"/>
        <w:ind w:firstLine="420" w:firstLineChars="200"/>
        <w:jc w:val="left"/>
        <w:rPr>
          <w:rFonts w:hint="eastAsia" w:ascii="Times New Roman" w:hAnsi="宋体" w:eastAsia="宋体" w:cs="Times New Roman"/>
          <w:lang w:val="en-US" w:eastAsia="zh-CN"/>
        </w:rPr>
      </w:pPr>
      <w:r>
        <w:rPr>
          <w:rFonts w:hint="eastAsia" w:ascii="Times New Roman" w:hAnsi="宋体" w:eastAsia="宋体" w:cs="Times New Roman"/>
          <w:lang w:val="en-US" w:eastAsia="zh-CN"/>
        </w:rPr>
        <w:t>——增加智能录波器采集单元类型选取、模拟量及开关量实例化配置要求；</w:t>
      </w:r>
    </w:p>
    <w:p>
      <w:pPr>
        <w:widowControl/>
        <w:spacing w:after="0" w:line="240" w:lineRule="auto"/>
        <w:ind w:firstLine="420" w:firstLineChars="200"/>
        <w:jc w:val="left"/>
        <w:rPr>
          <w:rFonts w:hint="eastAsia" w:ascii="Times New Roman" w:hAnsi="宋体" w:eastAsia="宋体" w:cs="Times New Roman"/>
          <w:lang w:val="en-US" w:eastAsia="zh-CN"/>
        </w:rPr>
      </w:pPr>
      <w:r>
        <w:rPr>
          <w:rFonts w:hint="eastAsia" w:ascii="Times New Roman" w:hAnsi="宋体" w:eastAsia="宋体" w:cs="Times New Roman"/>
          <w:lang w:val="en-US" w:eastAsia="zh-CN"/>
        </w:rPr>
        <w:t>——明确智能录波器采集单元通道/分组映射规则、命名规则；</w:t>
      </w:r>
    </w:p>
    <w:p>
      <w:pPr>
        <w:widowControl/>
        <w:spacing w:after="0" w:line="240" w:lineRule="auto"/>
        <w:ind w:firstLine="420" w:firstLineChars="200"/>
        <w:jc w:val="left"/>
        <w:rPr>
          <w:rFonts w:hint="eastAsia" w:ascii="Times New Roman" w:hAnsi="宋体" w:eastAsia="宋体" w:cs="Times New Roman"/>
          <w:lang w:val="en-US" w:eastAsia="zh-CN"/>
        </w:rPr>
      </w:pPr>
      <w:r>
        <w:rPr>
          <w:rFonts w:hint="eastAsia" w:ascii="Times New Roman" w:hAnsi="宋体" w:eastAsia="宋体" w:cs="Times New Roman"/>
          <w:lang w:val="en-US" w:eastAsia="zh-CN"/>
        </w:rPr>
        <w:t>——增加智能录波器管理单元监视通道命名、监视节点SDDI实例化内容；</w:t>
      </w:r>
    </w:p>
    <w:p>
      <w:pPr>
        <w:widowControl/>
        <w:spacing w:after="0" w:line="240" w:lineRule="auto"/>
        <w:ind w:firstLine="420" w:firstLineChars="200"/>
        <w:jc w:val="left"/>
        <w:rPr>
          <w:rFonts w:hint="default" w:ascii="Times New Roman" w:hAnsi="宋体" w:eastAsia="宋体" w:cs="Times New Roman"/>
          <w:lang w:val="en-US" w:eastAsia="zh-CN"/>
        </w:rPr>
      </w:pPr>
      <w:r>
        <w:rPr>
          <w:rFonts w:hint="eastAsia" w:ascii="Times New Roman" w:hAnsi="宋体" w:eastAsia="宋体" w:cs="Times New Roman"/>
          <w:lang w:val="en-US" w:eastAsia="zh-CN"/>
        </w:rPr>
        <w:t>——增加站控层装置实例化配置内容。</w:t>
      </w:r>
    </w:p>
    <w:p>
      <w:pPr>
        <w:spacing w:after="0" w:line="240" w:lineRule="auto"/>
        <w:ind w:firstLine="420" w:firstLineChars="200"/>
        <w:rPr>
          <w:rFonts w:hint="eastAsia" w:ascii="Times New Roman" w:hAnsi="宋体" w:eastAsia="宋体" w:cs="Times New Roman"/>
        </w:rPr>
      </w:pPr>
      <w:r>
        <w:rPr>
          <w:rFonts w:hint="eastAsia" w:ascii="Times New Roman" w:hAnsi="宋体" w:eastAsia="宋体" w:cs="Times New Roman"/>
        </w:rPr>
        <w:t>本建模要求的附录A为</w:t>
      </w:r>
      <w:r>
        <w:rPr>
          <w:rFonts w:hint="eastAsia" w:ascii="Times New Roman" w:hAnsi="宋体" w:eastAsia="宋体" w:cs="Times New Roman"/>
          <w:lang w:val="en-US" w:eastAsia="zh-CN"/>
        </w:rPr>
        <w:t>规范</w:t>
      </w:r>
      <w:r>
        <w:rPr>
          <w:rFonts w:hint="eastAsia" w:ascii="Times New Roman" w:hAnsi="宋体" w:eastAsia="宋体" w:cs="Times New Roman"/>
        </w:rPr>
        <w:t>性附录。</w:t>
      </w:r>
    </w:p>
    <w:p>
      <w:pPr>
        <w:spacing w:after="0" w:line="240" w:lineRule="auto"/>
        <w:ind w:firstLine="420" w:firstLineChars="200"/>
        <w:rPr>
          <w:rFonts w:hint="eastAsia" w:ascii="Times New Roman" w:hAnsi="宋体" w:eastAsia="宋体" w:cs="Times New Roman"/>
        </w:rPr>
      </w:pPr>
      <w:r>
        <w:rPr>
          <w:rFonts w:hint="eastAsia" w:ascii="Times New Roman" w:hAnsi="宋体" w:eastAsia="宋体" w:cs="Times New Roman"/>
        </w:rPr>
        <w:t>本建模要求的附录</w:t>
      </w:r>
      <w:r>
        <w:rPr>
          <w:rFonts w:hint="eastAsia" w:ascii="Times New Roman" w:hAnsi="宋体" w:eastAsia="宋体" w:cs="Times New Roman"/>
          <w:lang w:val="en-US" w:eastAsia="zh-CN"/>
        </w:rPr>
        <w:t>B、</w:t>
      </w:r>
      <w:r>
        <w:rPr>
          <w:rFonts w:hint="eastAsia" w:ascii="Times New Roman" w:hAnsi="宋体" w:eastAsia="宋体" w:cs="Times New Roman"/>
        </w:rPr>
        <w:t>C、D、E、F、G、H为资料性附录。</w:t>
      </w:r>
    </w:p>
    <w:p>
      <w:pPr>
        <w:spacing w:after="0" w:line="240" w:lineRule="auto"/>
        <w:ind w:firstLine="420" w:firstLineChars="200"/>
        <w:rPr>
          <w:rFonts w:hint="eastAsia" w:ascii="Times New Roman" w:hAnsi="宋体" w:eastAsia="宋体" w:cs="Times New Roman"/>
          <w:lang w:val="en-US" w:eastAsia="zh-CN"/>
        </w:rPr>
      </w:pPr>
      <w:r>
        <w:rPr>
          <w:rFonts w:hint="eastAsia" w:ascii="Times New Roman" w:hAnsi="宋体" w:eastAsia="宋体" w:cs="Times New Roman"/>
        </w:rPr>
        <w:t>本建模要求在起草的过程中得到了：</w:t>
      </w:r>
      <w:r>
        <w:rPr>
          <w:rFonts w:hint="eastAsia" w:ascii="Times New Roman" w:hAnsi="宋体" w:eastAsia="宋体" w:cs="Times New Roman"/>
          <w:lang w:val="en-US" w:eastAsia="zh-CN"/>
        </w:rPr>
        <w:t>南方电网科学研究院有限责任公司、广东电力调度控制中心、海南电力调度控制中心、许昌开普</w:t>
      </w:r>
      <w:r>
        <w:rPr>
          <w:rFonts w:hint="default" w:ascii="Times New Roman" w:hAnsi="宋体" w:eastAsia="宋体" w:cs="Times New Roman"/>
          <w:lang w:val="en-US" w:eastAsia="zh-CN"/>
        </w:rPr>
        <w:t>检测研究院股份有限公司</w:t>
      </w:r>
      <w:r>
        <w:rPr>
          <w:rFonts w:hint="eastAsia" w:ascii="Times New Roman" w:hAnsi="宋体" w:eastAsia="宋体" w:cs="Times New Roman"/>
          <w:lang w:val="en-US" w:eastAsia="zh-CN"/>
        </w:rPr>
        <w:t>、南方电网科学研究院有限责任公司、广东电力设计院、广州电力设计院、广东电网有限责任公司东莞供电局、广东电网有限责任公司惠州供电局、南瑞继保工程技术有限公司、长园深瑞继保自动化有限公司、南京国电南自电网自动化有限公司、北京四方继保工程技术有限公司、许继电气股份有限公司、国电南瑞南京控制系统有限公司、江苏金智科技股份有限公司、上海思源弘瑞自动化有限公司、武汉中元华电科技股份有限公司、武汉凯默电气有限公司、山东山大电力技术股份有限公司、武汉国电武仪电气股份有限公司、南京国电南思科技发展股份有限公司等单位的支持。</w:t>
      </w:r>
    </w:p>
    <w:p>
      <w:pPr>
        <w:spacing w:after="0" w:line="240" w:lineRule="auto"/>
        <w:ind w:firstLine="420" w:firstLineChars="200"/>
        <w:rPr>
          <w:rFonts w:hint="eastAsia" w:ascii="Times New Roman" w:hAnsi="宋体" w:eastAsia="宋体" w:cs="Times New Roman"/>
        </w:rPr>
      </w:pPr>
      <w:r>
        <w:rPr>
          <w:rFonts w:hint="eastAsia" w:ascii="Times New Roman" w:hAnsi="宋体" w:eastAsia="宋体" w:cs="Times New Roman"/>
        </w:rPr>
        <w:t>本方案主要起草人：</w:t>
      </w:r>
      <w:r>
        <w:rPr>
          <w:rFonts w:hint="eastAsia" w:ascii="Times New Roman" w:hAnsi="宋体" w:eastAsia="宋体" w:cs="Times New Roman"/>
          <w:lang w:val="en-US" w:eastAsia="zh-CN"/>
        </w:rPr>
        <w:t>徐鹏、黄佳胤、刘德森、余江、郭小易、陈旭、李捷、曹阳、彭业、</w:t>
      </w:r>
      <w:bookmarkStart w:id="194" w:name="_GoBack"/>
      <w:bookmarkEnd w:id="194"/>
      <w:r>
        <w:rPr>
          <w:rFonts w:hint="eastAsia" w:ascii="Times New Roman" w:hAnsi="宋体" w:eastAsia="宋体" w:cs="Times New Roman"/>
          <w:lang w:val="en-US" w:eastAsia="zh-CN"/>
        </w:rPr>
        <w:t>李金、蔡仁源、谭深文、邹培源、</w:t>
      </w:r>
      <w:r>
        <w:rPr>
          <w:rFonts w:hint="eastAsia" w:ascii="Times New Roman" w:hAnsi="Times New Roman"/>
        </w:rPr>
        <w:t>甄家林、姚森、叶翔、曹润兴、贾红舟</w:t>
      </w:r>
      <w:r>
        <w:rPr>
          <w:rFonts w:hint="eastAsia" w:ascii="Times New Roman" w:hAnsi="Times New Roman"/>
          <w:lang w:eastAsia="zh-CN"/>
        </w:rPr>
        <w:t>、荣海舟、</w:t>
      </w:r>
      <w:r>
        <w:rPr>
          <w:rFonts w:hint="eastAsia" w:ascii="Times New Roman" w:hAnsi="Times New Roman"/>
          <w:lang w:val="en-US" w:eastAsia="zh-CN"/>
        </w:rPr>
        <w:t>陈红许</w:t>
      </w:r>
      <w:r>
        <w:rPr>
          <w:rFonts w:hint="eastAsia" w:ascii="Times New Roman" w:hAnsi="Times New Roman"/>
          <w:lang w:eastAsia="zh-CN"/>
        </w:rPr>
        <w:t>、</w:t>
      </w:r>
      <w:r>
        <w:rPr>
          <w:rFonts w:hint="eastAsia" w:ascii="Times New Roman" w:hAnsi="Times New Roman"/>
        </w:rPr>
        <w:t>林敏、王增祥、李进、汤小兵、肖亮、朱慧文、李瑞、李志勇</w:t>
      </w:r>
      <w:r>
        <w:rPr>
          <w:rFonts w:hint="eastAsia" w:ascii="Times New Roman" w:hAnsi="宋体" w:eastAsia="宋体" w:cs="Times New Roman"/>
          <w:lang w:val="en-US" w:eastAsia="zh-CN"/>
        </w:rPr>
        <w:t>等。</w:t>
      </w:r>
      <w:r>
        <w:rPr>
          <w:rFonts w:hint="eastAsia"/>
        </w:rPr>
        <w:t>其中第1-6章由</w:t>
      </w:r>
      <w:r>
        <w:rPr>
          <w:rFonts w:hint="eastAsia" w:ascii="Times New Roman" w:hAnsi="Times New Roman"/>
        </w:rPr>
        <w:t>徐鹏</w:t>
      </w:r>
      <w:r>
        <w:rPr>
          <w:rFonts w:hint="eastAsia" w:ascii="Times New Roman" w:hAnsi="Times New Roman"/>
          <w:lang w:eastAsia="zh-CN"/>
        </w:rPr>
        <w:t>、</w:t>
      </w:r>
      <w:r>
        <w:rPr>
          <w:rFonts w:hint="eastAsia" w:ascii="Times New Roman" w:hAnsi="Times New Roman"/>
          <w:lang w:val="en-US" w:eastAsia="zh-CN"/>
        </w:rPr>
        <w:t>黄佳胤、郭小易、</w:t>
      </w:r>
      <w:r>
        <w:rPr>
          <w:rFonts w:hint="eastAsia" w:ascii="Times New Roman" w:hAnsi="Times New Roman"/>
        </w:rPr>
        <w:t>刘德森、甄家林、姚森、叶翔、曹润兴</w:t>
      </w:r>
      <w:r>
        <w:rPr>
          <w:rFonts w:hint="eastAsia"/>
        </w:rPr>
        <w:t>编写，附录A-H由</w:t>
      </w:r>
      <w:r>
        <w:rPr>
          <w:rFonts w:hint="eastAsia" w:ascii="Times New Roman" w:hAnsi="Times New Roman"/>
        </w:rPr>
        <w:t>甄家林、姚森、叶翔、曹润兴、林敏、王增祥、李进、汤小兵、肖亮、朱慧文、李瑞</w:t>
      </w:r>
      <w:r>
        <w:rPr>
          <w:rFonts w:hint="eastAsia"/>
        </w:rPr>
        <w:t>编写。</w:t>
      </w:r>
    </w:p>
    <w:p>
      <w:pPr>
        <w:rPr>
          <w:rFonts w:hint="eastAsia" w:ascii="黑体" w:hAnsi="黑体" w:eastAsia="黑体"/>
          <w:b w:val="0"/>
          <w:bCs w:val="0"/>
        </w:rPr>
      </w:pPr>
    </w:p>
    <w:p>
      <w:pPr>
        <w:pStyle w:val="2"/>
        <w:rPr>
          <w:rFonts w:hint="eastAsia"/>
        </w:rPr>
        <w:sectPr>
          <w:footerReference r:id="rId6" w:type="default"/>
          <w:pgSz w:w="11906" w:h="16838"/>
          <w:pgMar w:top="1440" w:right="1800" w:bottom="1440" w:left="1800" w:header="851" w:footer="992" w:gutter="0"/>
          <w:cols w:space="425" w:num="1"/>
          <w:docGrid w:type="lines" w:linePitch="312" w:charSpace="0"/>
        </w:sectPr>
      </w:pPr>
    </w:p>
    <w:p>
      <w:pPr>
        <w:pStyle w:val="2"/>
        <w:rPr>
          <w:rFonts w:hint="eastAsia"/>
        </w:rPr>
      </w:pPr>
    </w:p>
    <w:sdt>
      <w:sdtPr>
        <w:rPr>
          <w:rFonts w:hint="eastAsia" w:ascii="黑体" w:hAnsi="黑体" w:eastAsia="黑体" w:cs="黑体"/>
          <w:b/>
          <w:bCs/>
          <w:kern w:val="28"/>
          <w:sz w:val="32"/>
          <w:szCs w:val="32"/>
        </w:rPr>
        <w:id w:val="147478836"/>
        <w15:color w:val="DBDBDB"/>
        <w:docPartObj>
          <w:docPartGallery w:val="Table of Contents"/>
          <w:docPartUnique/>
        </w:docPartObj>
      </w:sdtPr>
      <w:sdtEndPr>
        <w:rPr>
          <w:rFonts w:hint="eastAsia" w:asciiTheme="minorHAnsi" w:hAnsiTheme="minorHAnsi" w:eastAsiaTheme="minorEastAsia" w:cstheme="minorBidi"/>
          <w:b w:val="0"/>
          <w:bCs w:val="0"/>
          <w:kern w:val="2"/>
          <w:sz w:val="21"/>
          <w:szCs w:val="22"/>
        </w:rPr>
      </w:sdtEndPr>
      <w:sdtContent>
        <w:p>
          <w:pPr>
            <w:tabs>
              <w:tab w:val="left" w:pos="720"/>
            </w:tabs>
            <w:spacing w:after="0" w:line="300" w:lineRule="auto"/>
            <w:jc w:val="center"/>
            <w:rPr>
              <w:rFonts w:hint="eastAsia" w:ascii="黑体" w:hAnsi="黑体" w:eastAsia="黑体" w:cs="黑体"/>
              <w:sz w:val="32"/>
              <w:szCs w:val="32"/>
            </w:rPr>
          </w:pPr>
        </w:p>
        <w:p>
          <w:pPr>
            <w:tabs>
              <w:tab w:val="left" w:pos="720"/>
            </w:tabs>
            <w:spacing w:after="0" w:line="300" w:lineRule="auto"/>
            <w:jc w:val="center"/>
            <w:rPr>
              <w:rFonts w:hint="eastAsia" w:ascii="黑体" w:hAnsi="黑体" w:eastAsia="黑体" w:cs="黑体"/>
              <w:sz w:val="32"/>
              <w:szCs w:val="32"/>
            </w:rPr>
          </w:pPr>
          <w:r>
            <w:rPr>
              <w:rFonts w:hint="eastAsia" w:ascii="黑体" w:hAnsi="黑体" w:eastAsia="黑体" w:cs="黑体"/>
              <w:sz w:val="32"/>
              <w:szCs w:val="32"/>
            </w:rPr>
            <w:t>目录</w:t>
          </w:r>
        </w:p>
        <w:p>
          <w:pPr>
            <w:pStyle w:val="19"/>
            <w:tabs>
              <w:tab w:val="right" w:leader="dot" w:pos="8296"/>
            </w:tabs>
            <w:rPr>
              <w:rFonts w:asciiTheme="minorHAnsi" w:hAnsiTheme="minorHAnsi" w:eastAsiaTheme="minorEastAsia" w:cstheme="minorBidi"/>
              <w:sz w:val="22"/>
              <w:szCs w:val="24"/>
              <w14:ligatures w14:val="standardContextual"/>
            </w:rPr>
          </w:pPr>
          <w:r>
            <w:rPr>
              <w:rFonts w:hint="eastAsia" w:ascii="Times New Roman" w:eastAsia="黑体"/>
              <w:sz w:val="36"/>
              <w:szCs w:val="36"/>
            </w:rPr>
            <w:fldChar w:fldCharType="begin"/>
          </w:r>
          <w:r>
            <w:rPr>
              <w:rFonts w:hint="eastAsia" w:ascii="Times New Roman" w:eastAsia="黑体"/>
              <w:sz w:val="36"/>
              <w:szCs w:val="36"/>
            </w:rPr>
            <w:instrText xml:space="preserve">TOC \o "1-1" \h \u </w:instrText>
          </w:r>
          <w:r>
            <w:rPr>
              <w:rFonts w:hint="eastAsia" w:ascii="Times New Roman" w:eastAsia="黑体"/>
              <w:sz w:val="36"/>
              <w:szCs w:val="36"/>
            </w:rPr>
            <w:fldChar w:fldCharType="separate"/>
          </w:r>
        </w:p>
        <w:p>
          <w:pPr>
            <w:pStyle w:val="19"/>
            <w:tabs>
              <w:tab w:val="left" w:pos="440"/>
              <w:tab w:val="right" w:leader="dot" w:pos="8296"/>
            </w:tabs>
            <w:rPr>
              <w:rFonts w:asciiTheme="minorHAnsi" w:hAnsiTheme="minorHAnsi" w:eastAsiaTheme="minorEastAsia" w:cstheme="minorBidi"/>
              <w:sz w:val="22"/>
              <w:szCs w:val="24"/>
              <w14:ligatures w14:val="standardContextual"/>
            </w:rPr>
          </w:pPr>
          <w:r>
            <w:fldChar w:fldCharType="begin"/>
          </w:r>
          <w:r>
            <w:instrText xml:space="preserve"> HYPERLINK \l "_Toc227577539" </w:instrText>
          </w:r>
          <w:r>
            <w:fldChar w:fldCharType="separate"/>
          </w:r>
          <w:r>
            <w:rPr>
              <w:rStyle w:val="34"/>
              <w:rFonts w:hint="eastAsia" w:ascii="黑体" w:eastAsia="黑体" w:hAnsiTheme="majorEastAsia"/>
            </w:rPr>
            <w:t>1</w:t>
          </w:r>
          <w:r>
            <w:rPr>
              <w:rFonts w:hint="eastAsia" w:asciiTheme="minorHAnsi" w:hAnsiTheme="minorHAnsi" w:eastAsiaTheme="minorEastAsia" w:cstheme="minorBidi"/>
              <w:sz w:val="22"/>
              <w:szCs w:val="24"/>
              <w14:ligatures w14:val="standardContextual"/>
            </w:rPr>
            <w:tab/>
          </w:r>
          <w:r>
            <w:rPr>
              <w:rStyle w:val="34"/>
              <w:rFonts w:hint="eastAsia" w:asciiTheme="majorEastAsia" w:hAnsiTheme="majorEastAsia" w:eastAsiaTheme="majorEastAsia"/>
            </w:rPr>
            <w:t>范围</w:t>
          </w:r>
          <w:r>
            <w:rPr>
              <w:rFonts w:hint="eastAsia"/>
            </w:rPr>
            <w:tab/>
          </w:r>
          <w:r>
            <w:rPr>
              <w:rFonts w:hint="eastAsia"/>
            </w:rPr>
            <w:fldChar w:fldCharType="begin"/>
          </w:r>
          <w:r>
            <w:rPr>
              <w:rFonts w:hint="eastAsia"/>
            </w:rPr>
            <w:instrText xml:space="preserve"> </w:instrText>
          </w:r>
          <w:r>
            <w:instrText xml:space="preserve">PAGEREF _Toc227577539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19"/>
            <w:tabs>
              <w:tab w:val="left" w:pos="440"/>
              <w:tab w:val="right" w:leader="dot" w:pos="8296"/>
            </w:tabs>
            <w:rPr>
              <w:rFonts w:asciiTheme="minorHAnsi" w:hAnsiTheme="minorHAnsi" w:eastAsiaTheme="minorEastAsia" w:cstheme="minorBidi"/>
              <w:sz w:val="22"/>
              <w:szCs w:val="24"/>
              <w14:ligatures w14:val="standardContextual"/>
            </w:rPr>
          </w:pPr>
          <w:r>
            <w:fldChar w:fldCharType="begin"/>
          </w:r>
          <w:r>
            <w:instrText xml:space="preserve"> HYPERLINK \l "_Toc227577540" </w:instrText>
          </w:r>
          <w:r>
            <w:fldChar w:fldCharType="separate"/>
          </w:r>
          <w:r>
            <w:rPr>
              <w:rStyle w:val="34"/>
              <w:rFonts w:hint="eastAsia" w:ascii="黑体" w:eastAsia="黑体" w:hAnsiTheme="majorEastAsia"/>
            </w:rPr>
            <w:t>2</w:t>
          </w:r>
          <w:r>
            <w:rPr>
              <w:rFonts w:hint="eastAsia" w:asciiTheme="minorHAnsi" w:hAnsiTheme="minorHAnsi" w:eastAsiaTheme="minorEastAsia" w:cstheme="minorBidi"/>
              <w:sz w:val="22"/>
              <w:szCs w:val="24"/>
              <w14:ligatures w14:val="standardContextual"/>
            </w:rPr>
            <w:tab/>
          </w:r>
          <w:r>
            <w:rPr>
              <w:rStyle w:val="34"/>
              <w:rFonts w:hint="eastAsia" w:asciiTheme="majorEastAsia" w:hAnsiTheme="majorEastAsia" w:eastAsiaTheme="majorEastAsia"/>
            </w:rPr>
            <w:t>规范性引用文件</w:t>
          </w:r>
          <w:r>
            <w:rPr>
              <w:rFonts w:hint="eastAsia"/>
            </w:rPr>
            <w:tab/>
          </w:r>
          <w:r>
            <w:rPr>
              <w:rFonts w:hint="eastAsia"/>
            </w:rPr>
            <w:fldChar w:fldCharType="begin"/>
          </w:r>
          <w:r>
            <w:rPr>
              <w:rFonts w:hint="eastAsia"/>
            </w:rPr>
            <w:instrText xml:space="preserve"> </w:instrText>
          </w:r>
          <w:r>
            <w:instrText xml:space="preserve">PAGEREF _Toc227577540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19"/>
            <w:tabs>
              <w:tab w:val="left" w:pos="440"/>
              <w:tab w:val="right" w:leader="dot" w:pos="8296"/>
            </w:tabs>
            <w:rPr>
              <w:rFonts w:asciiTheme="minorHAnsi" w:hAnsiTheme="minorHAnsi" w:eastAsiaTheme="minorEastAsia" w:cstheme="minorBidi"/>
              <w:sz w:val="22"/>
              <w:szCs w:val="24"/>
              <w14:ligatures w14:val="standardContextual"/>
            </w:rPr>
          </w:pPr>
          <w:r>
            <w:fldChar w:fldCharType="begin"/>
          </w:r>
          <w:r>
            <w:instrText xml:space="preserve"> HYPERLINK \l "_Toc227577541" </w:instrText>
          </w:r>
          <w:r>
            <w:fldChar w:fldCharType="separate"/>
          </w:r>
          <w:r>
            <w:rPr>
              <w:rStyle w:val="34"/>
              <w:rFonts w:hint="eastAsia" w:ascii="黑体" w:eastAsia="黑体" w:hAnsiTheme="majorEastAsia"/>
            </w:rPr>
            <w:t>3</w:t>
          </w:r>
          <w:r>
            <w:rPr>
              <w:rFonts w:hint="eastAsia" w:asciiTheme="minorHAnsi" w:hAnsiTheme="minorHAnsi" w:eastAsiaTheme="minorEastAsia" w:cstheme="minorBidi"/>
              <w:sz w:val="22"/>
              <w:szCs w:val="24"/>
              <w14:ligatures w14:val="standardContextual"/>
            </w:rPr>
            <w:tab/>
          </w:r>
          <w:r>
            <w:rPr>
              <w:rStyle w:val="34"/>
              <w:rFonts w:hint="eastAsia" w:asciiTheme="majorEastAsia" w:hAnsiTheme="majorEastAsia" w:eastAsiaTheme="majorEastAsia"/>
            </w:rPr>
            <w:t>术语和定义</w:t>
          </w:r>
          <w:r>
            <w:rPr>
              <w:rFonts w:hint="eastAsia"/>
            </w:rPr>
            <w:tab/>
          </w:r>
          <w:r>
            <w:rPr>
              <w:rFonts w:hint="eastAsia"/>
            </w:rPr>
            <w:fldChar w:fldCharType="begin"/>
          </w:r>
          <w:r>
            <w:rPr>
              <w:rFonts w:hint="eastAsia"/>
            </w:rPr>
            <w:instrText xml:space="preserve"> </w:instrText>
          </w:r>
          <w:r>
            <w:instrText xml:space="preserve">PAGEREF _Toc227577541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19"/>
            <w:tabs>
              <w:tab w:val="left" w:pos="440"/>
              <w:tab w:val="right" w:leader="dot" w:pos="8296"/>
            </w:tabs>
            <w:rPr>
              <w:rFonts w:asciiTheme="minorHAnsi" w:hAnsiTheme="minorHAnsi" w:eastAsiaTheme="minorEastAsia" w:cstheme="minorBidi"/>
              <w:sz w:val="22"/>
              <w:szCs w:val="24"/>
              <w14:ligatures w14:val="standardContextual"/>
            </w:rPr>
          </w:pPr>
          <w:r>
            <w:fldChar w:fldCharType="begin"/>
          </w:r>
          <w:r>
            <w:instrText xml:space="preserve"> HYPERLINK \l "_Toc227577542" </w:instrText>
          </w:r>
          <w:r>
            <w:fldChar w:fldCharType="separate"/>
          </w:r>
          <w:r>
            <w:rPr>
              <w:rStyle w:val="34"/>
              <w:rFonts w:hint="eastAsia" w:ascii="黑体" w:eastAsia="黑体" w:hAnsiTheme="majorEastAsia"/>
            </w:rPr>
            <w:t>4</w:t>
          </w:r>
          <w:r>
            <w:rPr>
              <w:rFonts w:hint="eastAsia" w:asciiTheme="minorHAnsi" w:hAnsiTheme="minorHAnsi" w:eastAsiaTheme="minorEastAsia" w:cstheme="minorBidi"/>
              <w:sz w:val="22"/>
              <w:szCs w:val="24"/>
              <w14:ligatures w14:val="standardContextual"/>
            </w:rPr>
            <w:tab/>
          </w:r>
          <w:r>
            <w:rPr>
              <w:rStyle w:val="34"/>
              <w:rFonts w:hint="eastAsia" w:asciiTheme="majorEastAsia" w:hAnsiTheme="majorEastAsia" w:eastAsiaTheme="majorEastAsia"/>
            </w:rPr>
            <w:t>总则</w:t>
          </w:r>
          <w:r>
            <w:rPr>
              <w:rFonts w:hint="eastAsia"/>
            </w:rPr>
            <w:tab/>
          </w:r>
          <w:r>
            <w:rPr>
              <w:rFonts w:hint="eastAsia"/>
            </w:rPr>
            <w:fldChar w:fldCharType="begin"/>
          </w:r>
          <w:r>
            <w:rPr>
              <w:rFonts w:hint="eastAsia"/>
            </w:rPr>
            <w:instrText xml:space="preserve"> </w:instrText>
          </w:r>
          <w:r>
            <w:instrText xml:space="preserve">PAGEREF _Toc227577542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19"/>
            <w:tabs>
              <w:tab w:val="left" w:pos="440"/>
              <w:tab w:val="right" w:leader="dot" w:pos="8296"/>
            </w:tabs>
            <w:rPr>
              <w:rFonts w:asciiTheme="minorHAnsi" w:hAnsiTheme="minorHAnsi" w:eastAsiaTheme="minorEastAsia" w:cstheme="minorBidi"/>
              <w:sz w:val="22"/>
              <w:szCs w:val="24"/>
              <w14:ligatures w14:val="standardContextual"/>
            </w:rPr>
          </w:pPr>
          <w:r>
            <w:fldChar w:fldCharType="begin"/>
          </w:r>
          <w:r>
            <w:instrText xml:space="preserve"> HYPERLINK \l "_Toc227577543" </w:instrText>
          </w:r>
          <w:r>
            <w:fldChar w:fldCharType="separate"/>
          </w:r>
          <w:r>
            <w:rPr>
              <w:rStyle w:val="34"/>
              <w:rFonts w:hint="eastAsia" w:ascii="黑体" w:eastAsia="黑体" w:hAnsiTheme="majorEastAsia"/>
            </w:rPr>
            <w:t>5</w:t>
          </w:r>
          <w:r>
            <w:rPr>
              <w:rFonts w:hint="eastAsia" w:asciiTheme="minorHAnsi" w:hAnsiTheme="minorHAnsi" w:eastAsiaTheme="minorEastAsia" w:cstheme="minorBidi"/>
              <w:sz w:val="22"/>
              <w:szCs w:val="24"/>
              <w14:ligatures w14:val="standardContextual"/>
            </w:rPr>
            <w:tab/>
          </w:r>
          <w:r>
            <w:rPr>
              <w:rStyle w:val="34"/>
              <w:rFonts w:hint="eastAsia" w:asciiTheme="majorEastAsia" w:hAnsiTheme="majorEastAsia" w:eastAsiaTheme="majorEastAsia"/>
            </w:rPr>
            <w:t>建模要求</w:t>
          </w:r>
          <w:r>
            <w:rPr>
              <w:rFonts w:hint="eastAsia"/>
            </w:rPr>
            <w:tab/>
          </w:r>
          <w:r>
            <w:rPr>
              <w:rFonts w:hint="eastAsia"/>
            </w:rPr>
            <w:fldChar w:fldCharType="begin"/>
          </w:r>
          <w:r>
            <w:rPr>
              <w:rFonts w:hint="eastAsia"/>
            </w:rPr>
            <w:instrText xml:space="preserve"> </w:instrText>
          </w:r>
          <w:r>
            <w:instrText xml:space="preserve">PAGEREF _Toc227577543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19"/>
            <w:tabs>
              <w:tab w:val="left" w:pos="440"/>
              <w:tab w:val="right" w:leader="dot" w:pos="8296"/>
            </w:tabs>
            <w:rPr>
              <w:rFonts w:asciiTheme="minorHAnsi" w:hAnsiTheme="minorHAnsi" w:eastAsiaTheme="minorEastAsia" w:cstheme="minorBidi"/>
              <w:sz w:val="22"/>
              <w:szCs w:val="24"/>
              <w14:ligatures w14:val="standardContextual"/>
            </w:rPr>
          </w:pPr>
          <w:r>
            <w:fldChar w:fldCharType="begin"/>
          </w:r>
          <w:r>
            <w:instrText xml:space="preserve"> HYPERLINK \l "_Toc227577544" </w:instrText>
          </w:r>
          <w:r>
            <w:fldChar w:fldCharType="separate"/>
          </w:r>
          <w:r>
            <w:rPr>
              <w:rStyle w:val="34"/>
              <w:rFonts w:hint="eastAsia" w:ascii="黑体" w:eastAsia="黑体" w:hAnsiTheme="majorEastAsia"/>
            </w:rPr>
            <w:t>6</w:t>
          </w:r>
          <w:r>
            <w:rPr>
              <w:rFonts w:hint="eastAsia" w:asciiTheme="minorHAnsi" w:hAnsiTheme="minorHAnsi" w:eastAsiaTheme="minorEastAsia" w:cstheme="minorBidi"/>
              <w:sz w:val="22"/>
              <w:szCs w:val="24"/>
              <w14:ligatures w14:val="standardContextual"/>
            </w:rPr>
            <w:tab/>
          </w:r>
          <w:r>
            <w:rPr>
              <w:rStyle w:val="34"/>
              <w:rFonts w:hint="eastAsia" w:asciiTheme="majorEastAsia" w:hAnsiTheme="majorEastAsia" w:eastAsiaTheme="majorEastAsia"/>
            </w:rPr>
            <w:t>配置要求</w:t>
          </w:r>
          <w:r>
            <w:rPr>
              <w:rFonts w:hint="eastAsia"/>
            </w:rPr>
            <w:tab/>
          </w:r>
          <w:r>
            <w:rPr>
              <w:rFonts w:hint="eastAsia"/>
            </w:rPr>
            <w:fldChar w:fldCharType="begin"/>
          </w:r>
          <w:r>
            <w:rPr>
              <w:rFonts w:hint="eastAsia"/>
            </w:rPr>
            <w:instrText xml:space="preserve"> </w:instrText>
          </w:r>
          <w:r>
            <w:instrText xml:space="preserve">PAGEREF _Toc227577544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19"/>
            <w:tabs>
              <w:tab w:val="right" w:leader="dot" w:pos="8296"/>
            </w:tabs>
            <w:rPr>
              <w:rFonts w:asciiTheme="minorHAnsi" w:hAnsiTheme="minorHAnsi" w:eastAsiaTheme="minorEastAsia" w:cstheme="minorBidi"/>
              <w:sz w:val="22"/>
              <w:szCs w:val="24"/>
              <w14:ligatures w14:val="standardContextual"/>
            </w:rPr>
          </w:pPr>
          <w:r>
            <w:fldChar w:fldCharType="begin"/>
          </w:r>
          <w:r>
            <w:instrText xml:space="preserve"> HYPERLINK \l "_Toc227577545" </w:instrText>
          </w:r>
          <w:r>
            <w:fldChar w:fldCharType="separate"/>
          </w:r>
          <w:r>
            <w:rPr>
              <w:rStyle w:val="34"/>
              <w:rFonts w:hint="eastAsia" w:hAnsi="宋体"/>
            </w:rPr>
            <w:t>附录A （规范性） 采集单元建模原则</w:t>
          </w:r>
          <w:r>
            <w:rPr>
              <w:rFonts w:hint="eastAsia"/>
            </w:rPr>
            <w:tab/>
          </w:r>
          <w:r>
            <w:rPr>
              <w:rFonts w:hint="eastAsia"/>
            </w:rPr>
            <w:fldChar w:fldCharType="begin"/>
          </w:r>
          <w:r>
            <w:rPr>
              <w:rFonts w:hint="eastAsia"/>
            </w:rPr>
            <w:instrText xml:space="preserve"> </w:instrText>
          </w:r>
          <w:r>
            <w:instrText xml:space="preserve">PAGEREF _Toc227577545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19"/>
            <w:tabs>
              <w:tab w:val="right" w:leader="dot" w:pos="8296"/>
            </w:tabs>
            <w:rPr>
              <w:rFonts w:asciiTheme="minorHAnsi" w:hAnsiTheme="minorHAnsi" w:eastAsiaTheme="minorEastAsia" w:cstheme="minorBidi"/>
              <w:sz w:val="22"/>
              <w:szCs w:val="24"/>
              <w14:ligatures w14:val="standardContextual"/>
            </w:rPr>
          </w:pPr>
          <w:r>
            <w:fldChar w:fldCharType="begin"/>
          </w:r>
          <w:r>
            <w:instrText xml:space="preserve"> HYPERLINK \l "_Toc227577546" </w:instrText>
          </w:r>
          <w:r>
            <w:fldChar w:fldCharType="separate"/>
          </w:r>
          <w:r>
            <w:rPr>
              <w:rStyle w:val="34"/>
              <w:rFonts w:hint="eastAsia" w:hAnsi="宋体"/>
            </w:rPr>
            <w:t>附录B （</w:t>
          </w:r>
          <w:r>
            <w:rPr>
              <w:rStyle w:val="34"/>
              <w:rFonts w:hint="eastAsia" w:hAnsi="宋体"/>
              <w:lang w:eastAsia="zh-CN"/>
            </w:rPr>
            <w:t>资料性</w:t>
          </w:r>
          <w:r>
            <w:rPr>
              <w:rStyle w:val="34"/>
              <w:rFonts w:hint="eastAsia" w:hAnsi="宋体"/>
            </w:rPr>
            <w:t xml:space="preserve">） </w:t>
          </w:r>
          <w:r>
            <w:rPr>
              <w:rStyle w:val="34"/>
              <w:rFonts w:hint="eastAsia" w:hAnsi="宋体"/>
              <w:lang w:val="en-US" w:eastAsia="zh-CN"/>
            </w:rPr>
            <w:t>典型</w:t>
          </w:r>
          <w:r>
            <w:rPr>
              <w:rStyle w:val="34"/>
              <w:rFonts w:hint="eastAsia" w:hAnsi="宋体"/>
            </w:rPr>
            <w:t>采集单元</w:t>
          </w:r>
          <w:r>
            <w:rPr>
              <w:rStyle w:val="34"/>
              <w:rFonts w:hint="eastAsia" w:hAnsi="宋体"/>
              <w:lang w:val="en-US" w:eastAsia="zh-CN"/>
            </w:rPr>
            <w:t>通道</w:t>
          </w:r>
          <w:r>
            <w:rPr>
              <w:rFonts w:hint="eastAsia"/>
            </w:rPr>
            <w:tab/>
          </w:r>
          <w:r>
            <w:rPr>
              <w:rFonts w:hint="eastAsia"/>
            </w:rPr>
            <w:fldChar w:fldCharType="begin"/>
          </w:r>
          <w:r>
            <w:rPr>
              <w:rFonts w:hint="eastAsia"/>
            </w:rPr>
            <w:instrText xml:space="preserve"> </w:instrText>
          </w:r>
          <w:r>
            <w:instrText xml:space="preserve">PAGEREF _Toc227577546 \h</w:instrText>
          </w:r>
          <w:r>
            <w:rPr>
              <w:rFonts w:hint="eastAsia"/>
            </w:rPr>
            <w:instrText xml:space="preserve"> </w:instrText>
          </w:r>
          <w:r>
            <w:rPr>
              <w:rFonts w:hint="eastAsia"/>
            </w:rPr>
            <w:fldChar w:fldCharType="separate"/>
          </w:r>
          <w:r>
            <w:t>23</w:t>
          </w:r>
          <w:r>
            <w:rPr>
              <w:rFonts w:hint="eastAsia"/>
            </w:rPr>
            <w:fldChar w:fldCharType="end"/>
          </w:r>
          <w:r>
            <w:rPr>
              <w:rFonts w:hint="eastAsia"/>
            </w:rPr>
            <w:fldChar w:fldCharType="end"/>
          </w:r>
        </w:p>
        <w:p>
          <w:pPr>
            <w:pStyle w:val="19"/>
            <w:tabs>
              <w:tab w:val="right" w:leader="dot" w:pos="8296"/>
            </w:tabs>
            <w:rPr>
              <w:rFonts w:asciiTheme="minorHAnsi" w:hAnsiTheme="minorHAnsi" w:eastAsiaTheme="minorEastAsia" w:cstheme="minorBidi"/>
              <w:sz w:val="22"/>
              <w:szCs w:val="24"/>
              <w14:ligatures w14:val="standardContextual"/>
            </w:rPr>
          </w:pPr>
          <w:r>
            <w:fldChar w:fldCharType="begin"/>
          </w:r>
          <w:r>
            <w:instrText xml:space="preserve"> HYPERLINK \l "_Toc227577547" </w:instrText>
          </w:r>
          <w:r>
            <w:fldChar w:fldCharType="separate"/>
          </w:r>
          <w:r>
            <w:rPr>
              <w:rStyle w:val="34"/>
              <w:rFonts w:hint="eastAsia" w:hAnsi="宋体"/>
            </w:rPr>
            <w:t>附录C （资料性） 采集单元ICD实例化方法</w:t>
          </w:r>
          <w:r>
            <w:rPr>
              <w:rFonts w:hint="eastAsia"/>
            </w:rPr>
            <w:tab/>
          </w:r>
          <w:r>
            <w:rPr>
              <w:rFonts w:hint="eastAsia"/>
            </w:rPr>
            <w:fldChar w:fldCharType="begin"/>
          </w:r>
          <w:r>
            <w:rPr>
              <w:rFonts w:hint="eastAsia"/>
            </w:rPr>
            <w:instrText xml:space="preserve"> </w:instrText>
          </w:r>
          <w:r>
            <w:instrText xml:space="preserve">PAGEREF _Toc227577547 \h</w:instrText>
          </w:r>
          <w:r>
            <w:rPr>
              <w:rFonts w:hint="eastAsia"/>
            </w:rPr>
            <w:instrText xml:space="preserve"> </w:instrText>
          </w:r>
          <w:r>
            <w:rPr>
              <w:rFonts w:hint="eastAsia"/>
            </w:rPr>
            <w:fldChar w:fldCharType="separate"/>
          </w:r>
          <w:r>
            <w:t>82</w:t>
          </w:r>
          <w:r>
            <w:rPr>
              <w:rFonts w:hint="eastAsia"/>
            </w:rPr>
            <w:fldChar w:fldCharType="end"/>
          </w:r>
          <w:r>
            <w:rPr>
              <w:rFonts w:hint="eastAsia"/>
            </w:rPr>
            <w:fldChar w:fldCharType="end"/>
          </w:r>
        </w:p>
        <w:p>
          <w:pPr>
            <w:pStyle w:val="19"/>
            <w:tabs>
              <w:tab w:val="right" w:leader="dot" w:pos="8296"/>
            </w:tabs>
            <w:rPr>
              <w:rFonts w:asciiTheme="minorHAnsi" w:hAnsiTheme="minorHAnsi" w:eastAsiaTheme="minorEastAsia" w:cstheme="minorBidi"/>
              <w:sz w:val="22"/>
              <w:szCs w:val="24"/>
              <w14:ligatures w14:val="standardContextual"/>
            </w:rPr>
          </w:pPr>
          <w:r>
            <w:fldChar w:fldCharType="begin"/>
          </w:r>
          <w:r>
            <w:instrText xml:space="preserve"> HYPERLINK \l "_Toc227577548" </w:instrText>
          </w:r>
          <w:r>
            <w:fldChar w:fldCharType="separate"/>
          </w:r>
          <w:r>
            <w:rPr>
              <w:rStyle w:val="34"/>
              <w:rFonts w:hint="eastAsia" w:hAnsi="宋体"/>
            </w:rPr>
            <w:t>附录D （资料性） 采集单元ICD示例</w:t>
          </w:r>
          <w:r>
            <w:rPr>
              <w:rFonts w:hint="eastAsia"/>
            </w:rPr>
            <w:tab/>
          </w:r>
          <w:r>
            <w:rPr>
              <w:rFonts w:hint="eastAsia"/>
            </w:rPr>
            <w:fldChar w:fldCharType="begin"/>
          </w:r>
          <w:r>
            <w:rPr>
              <w:rFonts w:hint="eastAsia"/>
            </w:rPr>
            <w:instrText xml:space="preserve"> </w:instrText>
          </w:r>
          <w:r>
            <w:instrText xml:space="preserve">PAGEREF _Toc227577548 \h</w:instrText>
          </w:r>
          <w:r>
            <w:rPr>
              <w:rFonts w:hint="eastAsia"/>
            </w:rPr>
            <w:instrText xml:space="preserve"> </w:instrText>
          </w:r>
          <w:r>
            <w:rPr>
              <w:rFonts w:hint="eastAsia"/>
            </w:rPr>
            <w:fldChar w:fldCharType="separate"/>
          </w:r>
          <w:r>
            <w:t>88</w:t>
          </w:r>
          <w:r>
            <w:rPr>
              <w:rFonts w:hint="eastAsia"/>
            </w:rPr>
            <w:fldChar w:fldCharType="end"/>
          </w:r>
          <w:r>
            <w:rPr>
              <w:rFonts w:hint="eastAsia"/>
            </w:rPr>
            <w:fldChar w:fldCharType="end"/>
          </w:r>
        </w:p>
        <w:p>
          <w:pPr>
            <w:pStyle w:val="19"/>
            <w:tabs>
              <w:tab w:val="right" w:leader="dot" w:pos="8296"/>
            </w:tabs>
            <w:rPr>
              <w:rFonts w:asciiTheme="minorHAnsi" w:hAnsiTheme="minorHAnsi" w:eastAsiaTheme="minorEastAsia" w:cstheme="minorBidi"/>
              <w:sz w:val="22"/>
              <w:szCs w:val="24"/>
              <w14:ligatures w14:val="standardContextual"/>
            </w:rPr>
          </w:pPr>
          <w:r>
            <w:fldChar w:fldCharType="begin"/>
          </w:r>
          <w:r>
            <w:instrText xml:space="preserve"> HYPERLINK \l "_Toc227577549" </w:instrText>
          </w:r>
          <w:r>
            <w:fldChar w:fldCharType="separate"/>
          </w:r>
          <w:r>
            <w:rPr>
              <w:rStyle w:val="34"/>
              <w:rFonts w:hint="eastAsia" w:hAnsi="宋体"/>
            </w:rPr>
            <w:t>附录E （资料性） 管理单元ICD示例</w:t>
          </w:r>
          <w:r>
            <w:rPr>
              <w:rFonts w:hint="eastAsia"/>
            </w:rPr>
            <w:tab/>
          </w:r>
          <w:r>
            <w:rPr>
              <w:rFonts w:hint="eastAsia"/>
            </w:rPr>
            <w:fldChar w:fldCharType="begin"/>
          </w:r>
          <w:r>
            <w:rPr>
              <w:rFonts w:hint="eastAsia"/>
            </w:rPr>
            <w:instrText xml:space="preserve"> </w:instrText>
          </w:r>
          <w:r>
            <w:instrText xml:space="preserve">PAGEREF _Toc227577549 \h</w:instrText>
          </w:r>
          <w:r>
            <w:rPr>
              <w:rFonts w:hint="eastAsia"/>
            </w:rPr>
            <w:instrText xml:space="preserve"> </w:instrText>
          </w:r>
          <w:r>
            <w:rPr>
              <w:rFonts w:hint="eastAsia"/>
            </w:rPr>
            <w:fldChar w:fldCharType="separate"/>
          </w:r>
          <w:r>
            <w:t>147</w:t>
          </w:r>
          <w:r>
            <w:rPr>
              <w:rFonts w:hint="eastAsia"/>
            </w:rPr>
            <w:fldChar w:fldCharType="end"/>
          </w:r>
          <w:r>
            <w:rPr>
              <w:rFonts w:hint="eastAsia"/>
            </w:rPr>
            <w:fldChar w:fldCharType="end"/>
          </w:r>
        </w:p>
        <w:p>
          <w:pPr>
            <w:pStyle w:val="19"/>
            <w:tabs>
              <w:tab w:val="right" w:leader="dot" w:pos="8296"/>
            </w:tabs>
            <w:rPr>
              <w:rFonts w:asciiTheme="minorHAnsi" w:hAnsiTheme="minorHAnsi" w:eastAsiaTheme="minorEastAsia" w:cstheme="minorBidi"/>
              <w:sz w:val="22"/>
              <w:szCs w:val="24"/>
              <w14:ligatures w14:val="standardContextual"/>
            </w:rPr>
          </w:pPr>
          <w:r>
            <w:fldChar w:fldCharType="begin"/>
          </w:r>
          <w:r>
            <w:instrText xml:space="preserve"> HYPERLINK \l "_Toc227577550" </w:instrText>
          </w:r>
          <w:r>
            <w:fldChar w:fldCharType="separate"/>
          </w:r>
          <w:r>
            <w:rPr>
              <w:rStyle w:val="34"/>
              <w:rFonts w:hint="eastAsia" w:hAnsi="宋体"/>
            </w:rPr>
            <w:t>附录F （资料性） SSD</w:t>
          </w:r>
          <w:r>
            <w:rPr>
              <w:rStyle w:val="34"/>
              <w:rFonts w:hint="eastAsia" w:hAnsi="宋体"/>
              <w:lang w:eastAsia="zh-CN"/>
            </w:rPr>
            <w:t>文件</w:t>
          </w:r>
          <w:r>
            <w:rPr>
              <w:rStyle w:val="34"/>
              <w:rFonts w:hint="eastAsia" w:hAnsi="宋体"/>
            </w:rPr>
            <w:t>示例</w:t>
          </w:r>
          <w:r>
            <w:rPr>
              <w:rFonts w:hint="eastAsia"/>
            </w:rPr>
            <w:tab/>
          </w:r>
          <w:r>
            <w:rPr>
              <w:rFonts w:hint="eastAsia"/>
            </w:rPr>
            <w:fldChar w:fldCharType="begin"/>
          </w:r>
          <w:r>
            <w:rPr>
              <w:rFonts w:hint="eastAsia"/>
            </w:rPr>
            <w:instrText xml:space="preserve"> </w:instrText>
          </w:r>
          <w:r>
            <w:instrText xml:space="preserve">PAGEREF _Toc227577550 \h</w:instrText>
          </w:r>
          <w:r>
            <w:rPr>
              <w:rFonts w:hint="eastAsia"/>
            </w:rPr>
            <w:instrText xml:space="preserve"> </w:instrText>
          </w:r>
          <w:r>
            <w:rPr>
              <w:rFonts w:hint="eastAsia"/>
            </w:rPr>
            <w:fldChar w:fldCharType="separate"/>
          </w:r>
          <w:r>
            <w:t>150</w:t>
          </w:r>
          <w:r>
            <w:rPr>
              <w:rFonts w:hint="eastAsia"/>
            </w:rPr>
            <w:fldChar w:fldCharType="end"/>
          </w:r>
          <w:r>
            <w:rPr>
              <w:rFonts w:hint="eastAsia"/>
            </w:rPr>
            <w:fldChar w:fldCharType="end"/>
          </w:r>
        </w:p>
        <w:p>
          <w:pPr>
            <w:pStyle w:val="19"/>
            <w:tabs>
              <w:tab w:val="right" w:leader="dot" w:pos="8296"/>
            </w:tabs>
            <w:rPr>
              <w:rFonts w:asciiTheme="minorHAnsi" w:hAnsiTheme="minorHAnsi" w:eastAsiaTheme="minorEastAsia" w:cstheme="minorBidi"/>
              <w:sz w:val="22"/>
              <w:szCs w:val="24"/>
              <w14:ligatures w14:val="standardContextual"/>
            </w:rPr>
          </w:pPr>
          <w:r>
            <w:fldChar w:fldCharType="begin"/>
          </w:r>
          <w:r>
            <w:instrText xml:space="preserve"> HYPERLINK \l "_Toc227577551" </w:instrText>
          </w:r>
          <w:r>
            <w:fldChar w:fldCharType="separate"/>
          </w:r>
          <w:r>
            <w:rPr>
              <w:rStyle w:val="34"/>
              <w:rFonts w:hint="eastAsia" w:hAnsi="宋体"/>
            </w:rPr>
            <w:t>附录G （资料性） 工程设计及实施流程</w:t>
          </w:r>
          <w:r>
            <w:rPr>
              <w:rFonts w:hint="eastAsia"/>
            </w:rPr>
            <w:tab/>
          </w:r>
          <w:r>
            <w:rPr>
              <w:rFonts w:hint="eastAsia"/>
            </w:rPr>
            <w:fldChar w:fldCharType="begin"/>
          </w:r>
          <w:r>
            <w:rPr>
              <w:rFonts w:hint="eastAsia"/>
            </w:rPr>
            <w:instrText xml:space="preserve"> </w:instrText>
          </w:r>
          <w:r>
            <w:instrText xml:space="preserve">PAGEREF _Toc227577551 \h</w:instrText>
          </w:r>
          <w:r>
            <w:rPr>
              <w:rFonts w:hint="eastAsia"/>
            </w:rPr>
            <w:instrText xml:space="preserve"> </w:instrText>
          </w:r>
          <w:r>
            <w:rPr>
              <w:rFonts w:hint="eastAsia"/>
            </w:rPr>
            <w:fldChar w:fldCharType="separate"/>
          </w:r>
          <w:r>
            <w:t>155</w:t>
          </w:r>
          <w:r>
            <w:rPr>
              <w:rFonts w:hint="eastAsia"/>
            </w:rPr>
            <w:fldChar w:fldCharType="end"/>
          </w:r>
          <w:r>
            <w:rPr>
              <w:rFonts w:hint="eastAsia"/>
            </w:rPr>
            <w:fldChar w:fldCharType="end"/>
          </w:r>
        </w:p>
        <w:p>
          <w:pPr>
            <w:pStyle w:val="19"/>
            <w:tabs>
              <w:tab w:val="right" w:leader="dot" w:pos="8296"/>
            </w:tabs>
            <w:rPr>
              <w:rFonts w:asciiTheme="minorHAnsi" w:hAnsiTheme="minorHAnsi" w:eastAsiaTheme="minorEastAsia" w:cstheme="minorBidi"/>
              <w:sz w:val="22"/>
              <w:szCs w:val="24"/>
              <w14:ligatures w14:val="standardContextual"/>
            </w:rPr>
          </w:pPr>
          <w:r>
            <w:fldChar w:fldCharType="begin"/>
          </w:r>
          <w:r>
            <w:instrText xml:space="preserve"> HYPERLINK \l "_Toc227577552" </w:instrText>
          </w:r>
          <w:r>
            <w:fldChar w:fldCharType="separate"/>
          </w:r>
          <w:r>
            <w:rPr>
              <w:rStyle w:val="34"/>
              <w:rFonts w:hint="eastAsia" w:hAnsi="宋体"/>
            </w:rPr>
            <w:t>附录H （</w:t>
          </w:r>
          <w:r>
            <w:rPr>
              <w:rStyle w:val="34"/>
              <w:rFonts w:hint="eastAsia" w:hAnsi="宋体"/>
              <w:lang w:eastAsia="zh-CN"/>
            </w:rPr>
            <w:t>资料性</w:t>
          </w:r>
          <w:r>
            <w:rPr>
              <w:rStyle w:val="34"/>
              <w:rFonts w:hint="eastAsia" w:hAnsi="宋体"/>
            </w:rPr>
            <w:t>） IED name命名</w:t>
          </w:r>
          <w:r>
            <w:rPr>
              <w:rStyle w:val="34"/>
              <w:rFonts w:hint="eastAsia" w:hAnsi="宋体"/>
              <w:lang w:eastAsia="zh-CN"/>
            </w:rPr>
            <w:t>原则</w:t>
          </w:r>
          <w:r>
            <w:rPr>
              <w:rFonts w:hint="eastAsia"/>
            </w:rPr>
            <w:tab/>
          </w:r>
          <w:r>
            <w:rPr>
              <w:rFonts w:hint="eastAsia"/>
            </w:rPr>
            <w:fldChar w:fldCharType="begin"/>
          </w:r>
          <w:r>
            <w:rPr>
              <w:rFonts w:hint="eastAsia"/>
            </w:rPr>
            <w:instrText xml:space="preserve"> </w:instrText>
          </w:r>
          <w:r>
            <w:instrText xml:space="preserve">PAGEREF _Toc227577552 \h</w:instrText>
          </w:r>
          <w:r>
            <w:rPr>
              <w:rFonts w:hint="eastAsia"/>
            </w:rPr>
            <w:instrText xml:space="preserve"> </w:instrText>
          </w:r>
          <w:r>
            <w:rPr>
              <w:rFonts w:hint="eastAsia"/>
            </w:rPr>
            <w:fldChar w:fldCharType="separate"/>
          </w:r>
          <w:r>
            <w:t>156</w:t>
          </w:r>
          <w:r>
            <w:rPr>
              <w:rFonts w:hint="eastAsia"/>
            </w:rPr>
            <w:fldChar w:fldCharType="end"/>
          </w:r>
          <w:r>
            <w:rPr>
              <w:rFonts w:hint="eastAsia"/>
            </w:rPr>
            <w:fldChar w:fldCharType="end"/>
          </w:r>
        </w:p>
        <w:p>
          <w:pPr>
            <w:pStyle w:val="20"/>
            <w:spacing w:before="468" w:beforeLines="150" w:after="468" w:afterLines="150" w:line="360" w:lineRule="auto"/>
            <w:outlineLvl w:val="9"/>
            <w:rPr>
              <w:rFonts w:hint="eastAsia" w:ascii="黑体" w:hAnsi="黑体" w:eastAsia="黑体" w:cs="Times New Roman"/>
            </w:rPr>
            <w:sectPr>
              <w:footerReference r:id="rId7" w:type="default"/>
              <w:pgSz w:w="11906" w:h="16838"/>
              <w:pgMar w:top="1440" w:right="1800" w:bottom="1440" w:left="1800" w:header="851" w:footer="992" w:gutter="0"/>
              <w:cols w:space="425" w:num="1"/>
              <w:docGrid w:type="lines" w:linePitch="312" w:charSpace="0"/>
            </w:sectPr>
          </w:pPr>
          <w:r>
            <w:rPr>
              <w:rFonts w:hint="eastAsia"/>
            </w:rPr>
            <w:fldChar w:fldCharType="end"/>
          </w:r>
        </w:p>
      </w:sdtContent>
    </w:sdt>
    <w:p>
      <w:pPr>
        <w:pStyle w:val="20"/>
        <w:spacing w:before="468" w:beforeLines="150" w:after="468" w:afterLines="150" w:line="360" w:lineRule="auto"/>
        <w:outlineLvl w:val="9"/>
        <w:rPr>
          <w:rFonts w:hint="eastAsia" w:ascii="黑体" w:hAnsi="黑体" w:eastAsia="黑体" w:cs="Times New Roman"/>
        </w:rPr>
      </w:pPr>
      <w:r>
        <w:rPr>
          <w:rFonts w:hint="eastAsia" w:ascii="黑体" w:hAnsi="黑体" w:eastAsia="黑体" w:cs="Times New Roman"/>
        </w:rPr>
        <w:t>智能变电站主子站一体化SCD文件建模要求（试行）</w:t>
      </w:r>
    </w:p>
    <w:p>
      <w:pPr>
        <w:pStyle w:val="3"/>
        <w:widowControl/>
        <w:numPr>
          <w:ilvl w:val="0"/>
          <w:numId w:val="14"/>
        </w:numPr>
        <w:spacing w:before="0" w:after="0" w:line="240" w:lineRule="auto"/>
        <w:ind w:hangingChars="205"/>
        <w:rPr>
          <w:rFonts w:hint="eastAsia" w:ascii="黑体" w:hAnsi="黑体" w:eastAsia="黑体"/>
          <w:sz w:val="21"/>
          <w:szCs w:val="21"/>
        </w:rPr>
      </w:pPr>
      <w:bookmarkStart w:id="11" w:name="_Toc228001614"/>
      <w:r>
        <w:rPr>
          <w:rFonts w:hint="eastAsia" w:ascii="黑体" w:hAnsi="黑体" w:eastAsia="黑体"/>
          <w:sz w:val="21"/>
          <w:szCs w:val="21"/>
        </w:rPr>
        <w:t>范围</w:t>
      </w:r>
      <w:bookmarkEnd w:id="11"/>
    </w:p>
    <w:p>
      <w:pPr>
        <w:pStyle w:val="41"/>
        <w:spacing w:after="0" w:line="276" w:lineRule="auto"/>
        <w:rPr>
          <w:rFonts w:hint="eastAsia" w:cs="Times New Roman" w:asciiTheme="minorEastAsia" w:hAnsiTheme="minorEastAsia"/>
          <w:kern w:val="0"/>
          <w:szCs w:val="21"/>
        </w:rPr>
      </w:pPr>
      <w:bookmarkStart w:id="12" w:name="_Toc22739"/>
      <w:bookmarkStart w:id="13" w:name="_Toc21571"/>
      <w:r>
        <w:rPr>
          <w:rFonts w:hint="eastAsia" w:cs="Times New Roman" w:asciiTheme="minorEastAsia" w:hAnsiTheme="minorEastAsia"/>
          <w:kern w:val="0"/>
          <w:szCs w:val="21"/>
        </w:rPr>
        <w:t>本建模规定了站控层设备（含</w:t>
      </w:r>
      <w:r>
        <w:rPr>
          <w:rFonts w:hint="eastAsia" w:cs="Times New Roman" w:asciiTheme="minorEastAsia" w:hAnsiTheme="minorEastAsia"/>
          <w:szCs w:val="21"/>
        </w:rPr>
        <w:t>态势感知采集装置等</w:t>
      </w:r>
      <w:r>
        <w:rPr>
          <w:rFonts w:hint="eastAsia" w:cs="Times New Roman" w:asciiTheme="minorEastAsia" w:hAnsiTheme="minorEastAsia"/>
          <w:kern w:val="0"/>
          <w:szCs w:val="21"/>
        </w:rPr>
        <w:t>）ICD文件、主子站一体化SCD文件、SSD文件建模要求。</w:t>
      </w:r>
    </w:p>
    <w:p>
      <w:pPr>
        <w:pStyle w:val="41"/>
        <w:spacing w:after="0" w:line="276" w:lineRule="auto"/>
        <w:rPr>
          <w:rFonts w:hint="eastAsia" w:cs="Times New Roman" w:asciiTheme="minorEastAsia" w:hAnsiTheme="minorEastAsia"/>
          <w:kern w:val="0"/>
          <w:szCs w:val="21"/>
        </w:rPr>
      </w:pPr>
      <w:r>
        <w:rPr>
          <w:rFonts w:hint="eastAsia" w:cs="Times New Roman" w:asciiTheme="minorEastAsia" w:hAnsiTheme="minorEastAsia"/>
          <w:kern w:val="0"/>
          <w:szCs w:val="21"/>
        </w:rPr>
        <w:t>本建模要求适用于依照公司标准设计和典型造价V3.0的110kV～500kV智能变电站工程，改、扩建工程和试点工程参照执行。</w:t>
      </w:r>
      <w:bookmarkEnd w:id="12"/>
      <w:bookmarkEnd w:id="13"/>
    </w:p>
    <w:p>
      <w:pPr>
        <w:pStyle w:val="3"/>
        <w:widowControl/>
        <w:numPr>
          <w:ilvl w:val="0"/>
          <w:numId w:val="14"/>
        </w:numPr>
        <w:spacing w:before="0" w:after="0" w:line="240" w:lineRule="auto"/>
        <w:ind w:hangingChars="205"/>
        <w:rPr>
          <w:rFonts w:hint="eastAsia" w:ascii="黑体" w:hAnsi="黑体" w:eastAsia="黑体"/>
          <w:sz w:val="21"/>
          <w:szCs w:val="21"/>
        </w:rPr>
      </w:pPr>
      <w:bookmarkStart w:id="14" w:name="_Toc227573076"/>
      <w:bookmarkStart w:id="15" w:name="_Toc483318195"/>
      <w:bookmarkStart w:id="16" w:name="_Toc19473"/>
      <w:bookmarkStart w:id="17" w:name="_Toc228001615"/>
      <w:r>
        <w:rPr>
          <w:rFonts w:hint="eastAsia" w:ascii="黑体" w:hAnsi="黑体" w:eastAsia="黑体"/>
          <w:sz w:val="21"/>
          <w:szCs w:val="21"/>
        </w:rPr>
        <w:t>规范性引用文件</w:t>
      </w:r>
      <w:bookmarkEnd w:id="14"/>
      <w:bookmarkEnd w:id="15"/>
      <w:bookmarkEnd w:id="16"/>
      <w:bookmarkEnd w:id="17"/>
    </w:p>
    <w:p>
      <w:pPr>
        <w:widowControl/>
        <w:autoSpaceDE w:val="0"/>
        <w:autoSpaceDN w:val="0"/>
        <w:spacing w:line="276" w:lineRule="auto"/>
        <w:ind w:firstLine="420" w:firstLineChars="200"/>
        <w:rPr>
          <w:rFonts w:ascii="宋体" w:hAnsi="Times New Roman"/>
          <w:kern w:val="0"/>
          <w:szCs w:val="20"/>
        </w:rPr>
      </w:pPr>
      <w:r>
        <w:rPr>
          <w:rFonts w:hint="eastAsia" w:ascii="宋体" w:hAnsi="Times New Roman"/>
          <w:kern w:val="0"/>
          <w:szCs w:val="20"/>
        </w:rPr>
        <w:t>下列文件对于本文件的应用是必不可少的。凡是注日期的引用文件，仅所注日期的版本适用于本文件。凡是不注日期的引用文件，其最新版本（包括所有的修改单）适用于本文件。</w:t>
      </w:r>
    </w:p>
    <w:p>
      <w:pPr>
        <w:pStyle w:val="149"/>
        <w:spacing w:line="276" w:lineRule="auto"/>
        <w:ind w:firstLine="420"/>
        <w:rPr>
          <w:rFonts w:hint="eastAsia"/>
        </w:rPr>
      </w:pPr>
      <w:r>
        <w:rPr>
          <w:rFonts w:hint="eastAsia"/>
        </w:rPr>
        <w:t>GB/T  30155     智能变电站技术导则</w:t>
      </w:r>
    </w:p>
    <w:p>
      <w:pPr>
        <w:pStyle w:val="149"/>
        <w:spacing w:line="276" w:lineRule="auto"/>
        <w:ind w:firstLine="420"/>
        <w:rPr>
          <w:rFonts w:hint="eastAsia"/>
        </w:rPr>
      </w:pPr>
      <w:r>
        <w:rPr>
          <w:rFonts w:hint="eastAsia"/>
        </w:rPr>
        <w:t>GB/T  32890     继电保护IEC61850工程应用模型</w:t>
      </w:r>
    </w:p>
    <w:p>
      <w:pPr>
        <w:pStyle w:val="149"/>
        <w:spacing w:line="276" w:lineRule="auto"/>
        <w:ind w:firstLine="420"/>
        <w:rPr>
          <w:rFonts w:hint="eastAsia"/>
        </w:rPr>
      </w:pPr>
      <w:r>
        <w:rPr>
          <w:rFonts w:hint="eastAsia"/>
        </w:rPr>
        <w:t>GB/T  32901     智能变电站继电保护通用技术条件</w:t>
      </w:r>
    </w:p>
    <w:p>
      <w:pPr>
        <w:pStyle w:val="149"/>
        <w:spacing w:line="276" w:lineRule="auto"/>
        <w:ind w:firstLine="420"/>
      </w:pPr>
      <w:r>
        <w:rPr>
          <w:rFonts w:hint="eastAsia"/>
        </w:rPr>
        <w:t xml:space="preserve">DL/T  </w:t>
      </w:r>
      <w:r>
        <w:t>553</w:t>
      </w:r>
      <w:r>
        <w:rPr>
          <w:rFonts w:hint="eastAsia"/>
        </w:rPr>
        <w:t xml:space="preserve">       </w:t>
      </w:r>
      <w:r>
        <w:t>电力系统动态记录装置通用技术条件</w:t>
      </w:r>
    </w:p>
    <w:p>
      <w:pPr>
        <w:pStyle w:val="149"/>
        <w:spacing w:line="276" w:lineRule="auto"/>
        <w:ind w:firstLine="420"/>
        <w:rPr>
          <w:rFonts w:hint="eastAsia"/>
        </w:rPr>
      </w:pPr>
      <w:bookmarkStart w:id="18" w:name="OLE_LINK73"/>
      <w:r>
        <w:rPr>
          <w:rFonts w:hint="eastAsia"/>
        </w:rPr>
        <w:t>DL/T  860       电</w:t>
      </w:r>
      <w:bookmarkEnd w:id="18"/>
      <w:r>
        <w:rPr>
          <w:rFonts w:hint="eastAsia"/>
        </w:rPr>
        <w:t>力自动化通信网络和系统</w:t>
      </w:r>
    </w:p>
    <w:p>
      <w:pPr>
        <w:pStyle w:val="149"/>
        <w:spacing w:line="276" w:lineRule="auto"/>
        <w:ind w:firstLine="420"/>
        <w:rPr>
          <w:rFonts w:hint="eastAsia"/>
        </w:rPr>
      </w:pPr>
      <w:r>
        <w:rPr>
          <w:rFonts w:hint="eastAsia"/>
        </w:rPr>
        <w:t>DL/T  1146      DL/T 860 实施技术规范</w:t>
      </w:r>
      <w:r>
        <w:fldChar w:fldCharType="begin"/>
      </w:r>
      <w:r>
        <w:rPr>
          <w:rFonts w:hint="eastAsia"/>
        </w:rPr>
        <w:instrText xml:space="preserve"> HYPERLINK "http://www.baidu.com/link?url=4iZ19CvZxGtnKco7V_ec9357VwSsFwz2e0n_-axvNAuIBKCl_nHlcnvY6fz09mQeMGALdq62aVALDZyF9YDmnq" \t "https://www.baidu.com/_blank" </w:instrText>
      </w:r>
      <w:r>
        <w:fldChar w:fldCharType="separate"/>
      </w:r>
    </w:p>
    <w:p>
      <w:pPr>
        <w:pStyle w:val="149"/>
        <w:spacing w:line="276" w:lineRule="auto"/>
        <w:ind w:firstLine="420"/>
        <w:rPr>
          <w:rFonts w:hint="eastAsia"/>
        </w:rPr>
      </w:pPr>
      <w:r>
        <w:t>DL</w:t>
      </w:r>
      <w:r>
        <w:rPr>
          <w:rFonts w:hint="eastAsia"/>
        </w:rPr>
        <w:t>/</w:t>
      </w:r>
      <w:r>
        <w:t>T </w:t>
      </w:r>
      <w:r>
        <w:rPr>
          <w:rFonts w:hint="eastAsia"/>
        </w:rPr>
        <w:t xml:space="preserve"> </w:t>
      </w:r>
      <w:r>
        <w:t>1874</w:t>
      </w:r>
      <w:r>
        <w:rPr>
          <w:rFonts w:hint="eastAsia"/>
        </w:rPr>
        <w:t xml:space="preserve">     </w:t>
      </w:r>
      <w:r>
        <w:t xml:space="preserve"> 智能变电站系统规格描述(SSD)建模工程实施技术规范</w:t>
      </w:r>
    </w:p>
    <w:p>
      <w:pPr>
        <w:pStyle w:val="149"/>
        <w:spacing w:line="276" w:lineRule="auto"/>
        <w:ind w:firstLine="420"/>
        <w:rPr>
          <w:rFonts w:hint="eastAsia"/>
        </w:rPr>
      </w:pPr>
      <w:r>
        <w:fldChar w:fldCharType="end"/>
      </w:r>
      <w:r>
        <w:rPr>
          <w:rFonts w:hint="eastAsia"/>
        </w:rPr>
        <w:t>T/CEC 973       变电站继电保护综合记录与智能运维装置工程建模与配置规范</w:t>
      </w:r>
    </w:p>
    <w:p>
      <w:pPr>
        <w:pStyle w:val="149"/>
        <w:spacing w:line="276" w:lineRule="auto"/>
        <w:ind w:firstLine="420"/>
        <w:rPr>
          <w:rFonts w:hint="eastAsia"/>
        </w:rPr>
      </w:pPr>
      <w:r>
        <w:rPr>
          <w:rFonts w:hint="eastAsia"/>
        </w:rPr>
        <w:t>Q/CSG 1203040   故障录波器及行波测距装置技术规范</w:t>
      </w:r>
    </w:p>
    <w:p>
      <w:pPr>
        <w:pStyle w:val="149"/>
        <w:spacing w:line="276" w:lineRule="auto"/>
        <w:ind w:firstLine="420"/>
        <w:rPr>
          <w:rFonts w:hint="eastAsia"/>
        </w:rPr>
      </w:pPr>
      <w:r>
        <w:rPr>
          <w:rFonts w:hint="eastAsia"/>
        </w:rPr>
        <w:t>Q/CSG 1203065   变电站IEC61850工程通用应用模型（试行）</w:t>
      </w:r>
    </w:p>
    <w:p>
      <w:pPr>
        <w:pStyle w:val="149"/>
        <w:spacing w:line="276" w:lineRule="auto"/>
        <w:ind w:firstLine="420"/>
      </w:pPr>
      <w:r>
        <w:rPr>
          <w:rFonts w:hint="eastAsia"/>
        </w:rPr>
        <w:t>Q/CSG 1203066   变电站过程层以太网交换机技术规范（试行）</w:t>
      </w:r>
    </w:p>
    <w:p>
      <w:pPr>
        <w:pStyle w:val="149"/>
        <w:spacing w:line="276" w:lineRule="auto"/>
        <w:ind w:firstLine="420"/>
      </w:pPr>
      <w:r>
        <w:rPr>
          <w:rFonts w:hint="eastAsia"/>
        </w:rPr>
        <w:t>Q/CSG 1203079   220kV线路保护技术规范</w:t>
      </w:r>
    </w:p>
    <w:p>
      <w:pPr>
        <w:pStyle w:val="149"/>
        <w:spacing w:line="276" w:lineRule="auto"/>
        <w:ind w:firstLine="420"/>
      </w:pPr>
      <w:r>
        <w:rPr>
          <w:rFonts w:hint="eastAsia"/>
        </w:rPr>
        <w:t>Q/CSG 1203080   500kV线路和辅助保护技术规范</w:t>
      </w:r>
    </w:p>
    <w:p>
      <w:pPr>
        <w:pStyle w:val="149"/>
        <w:spacing w:line="276" w:lineRule="auto"/>
        <w:ind w:firstLine="420"/>
      </w:pPr>
      <w:r>
        <w:rPr>
          <w:rFonts w:hint="eastAsia"/>
        </w:rPr>
        <w:t>Q/CSG 1203081   智能录波器技术规范</w:t>
      </w:r>
    </w:p>
    <w:p>
      <w:pPr>
        <w:pStyle w:val="149"/>
        <w:spacing w:line="276" w:lineRule="auto"/>
        <w:ind w:firstLine="420"/>
      </w:pPr>
      <w:r>
        <w:rPr>
          <w:rFonts w:hint="eastAsia"/>
        </w:rPr>
        <w:t>Q/CSG 1203086   220kV变压器保护技术规范</w:t>
      </w:r>
    </w:p>
    <w:p>
      <w:pPr>
        <w:pStyle w:val="149"/>
        <w:spacing w:line="276" w:lineRule="auto"/>
        <w:ind w:firstLine="420"/>
        <w:rPr>
          <w:rFonts w:hint="eastAsia"/>
        </w:rPr>
      </w:pPr>
      <w:r>
        <w:rPr>
          <w:rFonts w:hint="eastAsia"/>
        </w:rPr>
        <w:t>Q/CSG 1204059   变电站间隔层和过程层IEC61850配置工具技术规范（试行）</w:t>
      </w:r>
    </w:p>
    <w:p>
      <w:pPr>
        <w:pStyle w:val="149"/>
        <w:spacing w:line="276" w:lineRule="auto"/>
        <w:ind w:firstLine="420"/>
      </w:pPr>
      <w:r>
        <w:rPr>
          <w:rFonts w:hint="eastAsia"/>
        </w:rPr>
        <w:t>Q/CSG 1204079   10kV～110kV线路保护技术规范</w:t>
      </w:r>
    </w:p>
    <w:p>
      <w:pPr>
        <w:pStyle w:val="149"/>
        <w:spacing w:line="276" w:lineRule="auto"/>
        <w:ind w:firstLine="420"/>
      </w:pPr>
      <w:r>
        <w:rPr>
          <w:rFonts w:hint="eastAsia"/>
        </w:rPr>
        <w:t>Q/CSG 1204080   10kV～110kV元件保护技术规范</w:t>
      </w:r>
    </w:p>
    <w:p>
      <w:pPr>
        <w:pStyle w:val="149"/>
        <w:spacing w:line="276" w:lineRule="auto"/>
        <w:ind w:firstLine="420"/>
        <w:rPr>
          <w:rFonts w:hint="eastAsia"/>
        </w:rPr>
      </w:pPr>
    </w:p>
    <w:p>
      <w:pPr>
        <w:pStyle w:val="3"/>
        <w:widowControl/>
        <w:numPr>
          <w:ilvl w:val="0"/>
          <w:numId w:val="14"/>
        </w:numPr>
        <w:spacing w:before="0" w:after="0" w:line="240" w:lineRule="auto"/>
        <w:ind w:hangingChars="205"/>
        <w:rPr>
          <w:rFonts w:hint="eastAsia" w:ascii="黑体" w:hAnsi="黑体" w:eastAsia="黑体"/>
          <w:sz w:val="21"/>
          <w:szCs w:val="21"/>
        </w:rPr>
      </w:pPr>
      <w:bookmarkStart w:id="19" w:name="_Toc228001616"/>
      <w:bookmarkStart w:id="20" w:name="_Toc227573077"/>
      <w:r>
        <w:rPr>
          <w:rFonts w:hint="eastAsia" w:ascii="黑体" w:hAnsi="黑体" w:eastAsia="黑体"/>
          <w:sz w:val="21"/>
          <w:szCs w:val="21"/>
        </w:rPr>
        <w:t>术语和定义</w:t>
      </w:r>
      <w:bookmarkEnd w:id="19"/>
      <w:bookmarkEnd w:id="20"/>
    </w:p>
    <w:p>
      <w:pPr>
        <w:pStyle w:val="149"/>
        <w:spacing w:line="276" w:lineRule="auto"/>
        <w:ind w:firstLine="420"/>
        <w:rPr>
          <w:rFonts w:hint="eastAsia" w:asciiTheme="minorEastAsia" w:hAnsiTheme="minorEastAsia"/>
        </w:rPr>
      </w:pPr>
      <w:r>
        <w:rPr>
          <w:rFonts w:hint="eastAsia" w:asciiTheme="minorEastAsia" w:hAnsiTheme="minorEastAsia"/>
        </w:rPr>
        <w:t>GB/T 32901、GB/T 32890、DL/T 860、</w:t>
      </w:r>
      <w:r>
        <w:rPr>
          <w:rFonts w:asciiTheme="minorEastAsia" w:hAnsiTheme="minorEastAsia"/>
        </w:rPr>
        <w:t>DL/T 114</w:t>
      </w:r>
      <w:r>
        <w:rPr>
          <w:rFonts w:asciiTheme="minorEastAsia" w:hAnsiTheme="minorEastAsia"/>
          <w:szCs w:val="22"/>
        </w:rPr>
        <w:t>6、</w:t>
      </w:r>
      <w:r>
        <w:rPr>
          <w:rFonts w:hint="eastAsia" w:asciiTheme="minorEastAsia" w:hAnsiTheme="minorEastAsia"/>
        </w:rPr>
        <w:t>Q/CSG 1203065、</w:t>
      </w:r>
      <w:r>
        <w:rPr>
          <w:rFonts w:asciiTheme="minorEastAsia" w:hAnsiTheme="minorEastAsia"/>
          <w:szCs w:val="22"/>
        </w:rPr>
        <w:t>Q/CSG</w:t>
      </w:r>
      <w:r>
        <w:rPr>
          <w:rFonts w:hint="eastAsia" w:asciiTheme="minorEastAsia" w:hAnsiTheme="minorEastAsia"/>
          <w:szCs w:val="22"/>
        </w:rPr>
        <w:t xml:space="preserve"> </w:t>
      </w:r>
      <w:r>
        <w:rPr>
          <w:rFonts w:asciiTheme="minorEastAsia" w:hAnsiTheme="minorEastAsia"/>
          <w:szCs w:val="22"/>
        </w:rPr>
        <w:t>1203066</w:t>
      </w:r>
      <w:r>
        <w:rPr>
          <w:rFonts w:hint="eastAsia" w:asciiTheme="minorEastAsia" w:hAnsiTheme="minorEastAsia"/>
        </w:rPr>
        <w:t>界定的以及下列术语和定义适用于本文件。</w:t>
      </w:r>
    </w:p>
    <w:p>
      <w:pPr>
        <w:spacing w:line="276" w:lineRule="auto"/>
        <w:ind w:firstLine="422" w:firstLineChars="200"/>
        <w:rPr>
          <w:b/>
          <w:bCs/>
        </w:rPr>
      </w:pPr>
      <w:r>
        <w:rPr>
          <w:rFonts w:hint="eastAsia"/>
          <w:b/>
          <w:bCs/>
          <w:kern w:val="0"/>
        </w:rPr>
        <w:t>主子站一体化SCD文件</w:t>
      </w:r>
      <w:r>
        <w:rPr>
          <w:rFonts w:hint="eastAsia"/>
          <w:b/>
          <w:bCs/>
        </w:rPr>
        <w:t xml:space="preserve"> </w:t>
      </w:r>
      <w:r>
        <w:rPr>
          <w:b/>
          <w:bCs/>
        </w:rPr>
        <w:t>Unified Station Configuration Description</w:t>
      </w:r>
    </w:p>
    <w:p>
      <w:pPr>
        <w:spacing w:line="276" w:lineRule="auto"/>
        <w:ind w:firstLine="420" w:firstLineChars="200"/>
        <w:rPr>
          <w:b/>
          <w:bCs/>
        </w:rPr>
      </w:pPr>
      <w:r>
        <w:rPr>
          <w:rFonts w:cs="Times New Roman" w:asciiTheme="minorEastAsia" w:hAnsiTheme="minorEastAsia"/>
          <w:kern w:val="0"/>
          <w:szCs w:val="21"/>
        </w:rPr>
        <w:t>主子站一体化SCD文件是指将</w:t>
      </w:r>
      <w:r>
        <w:rPr>
          <w:rFonts w:hint="eastAsia" w:cs="Times New Roman" w:asciiTheme="minorEastAsia" w:hAnsiTheme="minorEastAsia"/>
          <w:kern w:val="0"/>
          <w:szCs w:val="21"/>
        </w:rPr>
        <w:t>智能录波器</w:t>
      </w:r>
      <w:r>
        <w:rPr>
          <w:rFonts w:cs="Times New Roman" w:asciiTheme="minorEastAsia" w:hAnsiTheme="minorEastAsia"/>
          <w:kern w:val="0"/>
          <w:szCs w:val="21"/>
        </w:rPr>
        <w:t>采集单元</w:t>
      </w:r>
      <w:r>
        <w:rPr>
          <w:rFonts w:hint="eastAsia" w:cs="Times New Roman" w:asciiTheme="minorEastAsia" w:hAnsiTheme="minorEastAsia"/>
          <w:kern w:val="0"/>
          <w:szCs w:val="21"/>
        </w:rPr>
        <w:t>和</w:t>
      </w:r>
      <w:r>
        <w:rPr>
          <w:rFonts w:cs="Times New Roman" w:asciiTheme="minorEastAsia" w:hAnsiTheme="minorEastAsia"/>
          <w:kern w:val="0"/>
          <w:szCs w:val="21"/>
        </w:rPr>
        <w:t>管理单元、</w:t>
      </w:r>
      <w:r>
        <w:rPr>
          <w:rFonts w:hint="eastAsia" w:cs="Times New Roman" w:asciiTheme="minorEastAsia" w:hAnsiTheme="minorEastAsia"/>
          <w:szCs w:val="21"/>
        </w:rPr>
        <w:t>态势感知采集装置</w:t>
      </w:r>
      <w:r>
        <w:rPr>
          <w:rFonts w:cs="Times New Roman" w:asciiTheme="minorEastAsia" w:hAnsiTheme="minorEastAsia"/>
          <w:kern w:val="0"/>
          <w:szCs w:val="21"/>
        </w:rPr>
        <w:t>等各类非传统IED设备，统一纳入</w:t>
      </w:r>
      <w:r>
        <w:rPr>
          <w:rFonts w:hint="eastAsia" w:cs="Times New Roman" w:asciiTheme="minorEastAsia" w:hAnsiTheme="minorEastAsia"/>
          <w:kern w:val="0"/>
          <w:szCs w:val="21"/>
        </w:rPr>
        <w:t>全站集成配置的SCD文件</w:t>
      </w:r>
      <w:r>
        <w:rPr>
          <w:rFonts w:cs="Times New Roman" w:asciiTheme="minorEastAsia" w:hAnsiTheme="minorEastAsia"/>
          <w:kern w:val="0"/>
          <w:szCs w:val="21"/>
        </w:rPr>
        <w:t>，实现全站</w:t>
      </w:r>
      <w:r>
        <w:rPr>
          <w:rFonts w:hint="eastAsia" w:cs="Times New Roman" w:asciiTheme="minorEastAsia" w:hAnsiTheme="minorEastAsia"/>
          <w:kern w:val="0"/>
          <w:szCs w:val="21"/>
        </w:rPr>
        <w:t>设备</w:t>
      </w:r>
      <w:r>
        <w:rPr>
          <w:rFonts w:cs="Times New Roman" w:asciiTheme="minorEastAsia" w:hAnsiTheme="minorEastAsia"/>
          <w:kern w:val="0"/>
          <w:szCs w:val="21"/>
        </w:rPr>
        <w:t>建模与配置管理。</w:t>
      </w:r>
    </w:p>
    <w:p>
      <w:pPr>
        <w:pStyle w:val="3"/>
        <w:widowControl/>
        <w:numPr>
          <w:ilvl w:val="0"/>
          <w:numId w:val="14"/>
        </w:numPr>
        <w:spacing w:before="0" w:after="0" w:line="240" w:lineRule="auto"/>
        <w:ind w:hangingChars="205"/>
        <w:rPr>
          <w:rFonts w:hint="eastAsia" w:ascii="黑体" w:hAnsi="黑体" w:eastAsia="黑体"/>
          <w:sz w:val="21"/>
          <w:szCs w:val="21"/>
        </w:rPr>
      </w:pPr>
      <w:bookmarkStart w:id="21" w:name="_Toc228001617"/>
      <w:r>
        <w:rPr>
          <w:rFonts w:hint="eastAsia" w:ascii="黑体" w:hAnsi="黑体" w:eastAsia="黑体"/>
          <w:sz w:val="21"/>
          <w:szCs w:val="21"/>
        </w:rPr>
        <w:t>总则</w:t>
      </w:r>
      <w:bookmarkEnd w:id="21"/>
    </w:p>
    <w:p>
      <w:pPr>
        <w:numPr>
          <w:ilvl w:val="1"/>
          <w:numId w:val="14"/>
        </w:numPr>
        <w:spacing w:line="276" w:lineRule="auto"/>
      </w:pPr>
      <w:r>
        <w:rPr>
          <w:rFonts w:hint="eastAsia" w:ascii="宋体" w:hAnsi="宋体" w:eastAsia="宋体" w:cs="宋体"/>
        </w:rPr>
        <w:t>主子站一体化SCD文件应满足智能变电站模型工程配置保障主子站配置质量、提升调试运维效能的总体要求。</w:t>
      </w:r>
    </w:p>
    <w:p>
      <w:pPr>
        <w:numPr>
          <w:ilvl w:val="1"/>
          <w:numId w:val="14"/>
        </w:numPr>
        <w:spacing w:line="276" w:lineRule="auto"/>
        <w:rPr>
          <w:rFonts w:hint="eastAsia" w:ascii="宋体" w:hAnsi="宋体" w:eastAsia="宋体" w:cs="宋体"/>
        </w:rPr>
      </w:pPr>
      <w:r>
        <w:rPr>
          <w:rFonts w:hint="eastAsia" w:ascii="宋体" w:hAnsi="宋体" w:eastAsia="宋体" w:cs="宋体"/>
        </w:rPr>
        <w:t>主子站一体化SCD文件的语义、语法应符合DL/T 860的要求，采用UTF-8编码的XML文件格式。</w:t>
      </w:r>
    </w:p>
    <w:p>
      <w:pPr>
        <w:pStyle w:val="2"/>
        <w:numPr>
          <w:ilvl w:val="1"/>
          <w:numId w:val="14"/>
        </w:numPr>
        <w:rPr>
          <w:rFonts w:hint="eastAsia" w:ascii="宋体" w:hAnsi="宋体" w:eastAsia="宋体" w:cs="宋体"/>
        </w:rPr>
      </w:pPr>
      <w:r>
        <w:rPr>
          <w:rFonts w:hint="eastAsia" w:ascii="宋体" w:hAnsi="宋体" w:eastAsia="宋体" w:cs="宋体"/>
        </w:rPr>
        <w:t>本</w:t>
      </w:r>
      <w:r>
        <w:rPr>
          <w:rFonts w:hint="eastAsia" w:cs="Times New Roman" w:asciiTheme="minorEastAsia" w:hAnsiTheme="minorEastAsia"/>
          <w:kern w:val="0"/>
          <w:szCs w:val="21"/>
        </w:rPr>
        <w:t>建模要求</w:t>
      </w:r>
      <w:r>
        <w:rPr>
          <w:rFonts w:hint="eastAsia" w:ascii="宋体" w:hAnsi="宋体" w:eastAsia="宋体" w:cs="宋体"/>
        </w:rPr>
        <w:t>严格遵循DL/T 860、</w:t>
      </w:r>
      <w:r>
        <w:rPr>
          <w:rFonts w:ascii="宋体" w:hAnsi="宋体" w:eastAsia="宋体" w:cs="宋体"/>
        </w:rPr>
        <w:t>DL</w:t>
      </w:r>
      <w:r>
        <w:rPr>
          <w:rFonts w:hint="eastAsia" w:ascii="宋体" w:hAnsi="宋体" w:eastAsia="宋体" w:cs="宋体"/>
        </w:rPr>
        <w:t>/</w:t>
      </w:r>
      <w:r>
        <w:rPr>
          <w:rFonts w:ascii="宋体" w:hAnsi="宋体" w:eastAsia="宋体" w:cs="宋体"/>
        </w:rPr>
        <w:t>T</w:t>
      </w:r>
      <w:r>
        <w:rPr>
          <w:rFonts w:hint="eastAsia" w:ascii="宋体" w:hAnsi="宋体" w:eastAsia="宋体" w:cs="宋体"/>
        </w:rPr>
        <w:t xml:space="preserve"> </w:t>
      </w:r>
      <w:r>
        <w:rPr>
          <w:rFonts w:ascii="宋体" w:hAnsi="宋体" w:eastAsia="宋体" w:cs="宋体"/>
        </w:rPr>
        <w:t>1874</w:t>
      </w:r>
      <w:r>
        <w:rPr>
          <w:rFonts w:hint="eastAsia" w:ascii="宋体" w:hAnsi="宋体" w:eastAsia="宋体" w:cs="宋体"/>
        </w:rPr>
        <w:t>、T/CEC 973、Q/CSG 1203065标准，并细化规范了DL/T 860、</w:t>
      </w:r>
      <w:r>
        <w:rPr>
          <w:rFonts w:ascii="宋体" w:hAnsi="宋体" w:eastAsia="宋体" w:cs="宋体"/>
        </w:rPr>
        <w:t>DL</w:t>
      </w:r>
      <w:r>
        <w:rPr>
          <w:rFonts w:hint="eastAsia" w:ascii="宋体" w:hAnsi="宋体" w:eastAsia="宋体" w:cs="宋体"/>
        </w:rPr>
        <w:t>/</w:t>
      </w:r>
      <w:r>
        <w:rPr>
          <w:rFonts w:ascii="宋体" w:hAnsi="宋体" w:eastAsia="宋体" w:cs="宋体"/>
        </w:rPr>
        <w:t>T</w:t>
      </w:r>
      <w:r>
        <w:rPr>
          <w:rFonts w:hint="eastAsia" w:ascii="宋体" w:hAnsi="宋体" w:eastAsia="宋体" w:cs="宋体"/>
        </w:rPr>
        <w:t xml:space="preserve"> </w:t>
      </w:r>
      <w:r>
        <w:rPr>
          <w:rFonts w:ascii="宋体" w:hAnsi="宋体" w:eastAsia="宋体" w:cs="宋体"/>
        </w:rPr>
        <w:t>1874</w:t>
      </w:r>
      <w:r>
        <w:rPr>
          <w:rFonts w:hint="eastAsia" w:ascii="宋体" w:hAnsi="宋体" w:eastAsia="宋体" w:cs="宋体"/>
        </w:rPr>
        <w:t>、T/CEC 973、Q/CSG 1203065中SSD文件、智能录波器、站控层设备模型及配置不明确的部分。</w:t>
      </w:r>
    </w:p>
    <w:p>
      <w:pPr>
        <w:pStyle w:val="3"/>
        <w:widowControl/>
        <w:numPr>
          <w:ilvl w:val="0"/>
          <w:numId w:val="14"/>
        </w:numPr>
        <w:spacing w:before="0" w:after="0" w:line="240" w:lineRule="auto"/>
        <w:ind w:hangingChars="205"/>
        <w:rPr>
          <w:rFonts w:hint="eastAsia" w:ascii="黑体" w:hAnsi="黑体" w:eastAsia="黑体"/>
          <w:sz w:val="21"/>
          <w:szCs w:val="21"/>
        </w:rPr>
      </w:pPr>
      <w:bookmarkStart w:id="22" w:name="_Toc228001618"/>
      <w:r>
        <w:rPr>
          <w:rFonts w:hint="eastAsia" w:ascii="黑体" w:hAnsi="黑体" w:eastAsia="黑体"/>
          <w:sz w:val="21"/>
          <w:szCs w:val="21"/>
        </w:rPr>
        <w:t>建模要求</w:t>
      </w:r>
      <w:bookmarkEnd w:id="22"/>
    </w:p>
    <w:p>
      <w:pPr>
        <w:pStyle w:val="4"/>
        <w:keepNext w:val="0"/>
        <w:keepLines w:val="0"/>
        <w:numPr>
          <w:ilvl w:val="1"/>
          <w:numId w:val="14"/>
        </w:numPr>
        <w:spacing w:before="0" w:after="0" w:line="360" w:lineRule="auto"/>
        <w:rPr>
          <w:rFonts w:hint="eastAsia" w:ascii="黑体" w:hAnsi="黑体" w:eastAsia="黑体"/>
          <w:b w:val="0"/>
          <w:bCs w:val="0"/>
          <w:color w:val="000000"/>
          <w:kern w:val="0"/>
          <w:sz w:val="21"/>
          <w:szCs w:val="21"/>
        </w:rPr>
      </w:pPr>
      <w:r>
        <w:rPr>
          <w:rFonts w:hint="eastAsia" w:ascii="黑体" w:hAnsi="黑体" w:eastAsia="黑体"/>
          <w:b w:val="0"/>
          <w:bCs w:val="0"/>
          <w:color w:val="000000"/>
          <w:kern w:val="0"/>
          <w:sz w:val="21"/>
          <w:szCs w:val="21"/>
        </w:rPr>
        <w:t>SSD文件建模要求</w:t>
      </w:r>
    </w:p>
    <w:p>
      <w:pPr>
        <w:ind w:firstLine="420" w:firstLineChars="200"/>
        <w:rPr>
          <w:rFonts w:hint="eastAsia" w:cs="Times New Roman" w:asciiTheme="minorEastAsia" w:hAnsiTheme="minorEastAsia"/>
          <w:kern w:val="0"/>
          <w:szCs w:val="21"/>
        </w:rPr>
      </w:pPr>
      <w:r>
        <w:rPr>
          <w:rFonts w:hint="eastAsia" w:cs="Times New Roman" w:asciiTheme="minorEastAsia" w:hAnsiTheme="minorEastAsia"/>
          <w:kern w:val="0"/>
          <w:szCs w:val="21"/>
        </w:rPr>
        <w:t>SSD模型应满足DL/T 1874和</w:t>
      </w:r>
      <w:r>
        <w:rPr>
          <w:rFonts w:cs="Times New Roman" w:asciiTheme="minorEastAsia" w:hAnsiTheme="minorEastAsia"/>
          <w:kern w:val="0"/>
          <w:szCs w:val="21"/>
        </w:rPr>
        <w:t>T</w:t>
      </w:r>
      <w:r>
        <w:rPr>
          <w:rFonts w:hint="eastAsia" w:cs="Times New Roman" w:asciiTheme="minorEastAsia" w:hAnsiTheme="minorEastAsia"/>
          <w:kern w:val="0"/>
          <w:szCs w:val="21"/>
        </w:rPr>
        <w:t>/</w:t>
      </w:r>
      <w:r>
        <w:rPr>
          <w:rFonts w:cs="Times New Roman" w:asciiTheme="minorEastAsia" w:hAnsiTheme="minorEastAsia"/>
          <w:kern w:val="0"/>
          <w:szCs w:val="21"/>
        </w:rPr>
        <w:t>CEC 973</w:t>
      </w:r>
      <w:r>
        <w:rPr>
          <w:rFonts w:hint="eastAsia" w:cs="Times New Roman" w:asciiTheme="minorEastAsia" w:hAnsiTheme="minorEastAsia"/>
          <w:kern w:val="0"/>
          <w:szCs w:val="21"/>
        </w:rPr>
        <w:t xml:space="preserve"> 第6.3.1节SSD建模要求，并满足如下要求：</w:t>
      </w:r>
    </w:p>
    <w:p>
      <w:pPr>
        <w:pStyle w:val="5"/>
        <w:keepNext w:val="0"/>
        <w:keepLines w:val="0"/>
        <w:numPr>
          <w:ilvl w:val="2"/>
          <w:numId w:val="14"/>
        </w:numPr>
        <w:spacing w:line="360" w:lineRule="auto"/>
        <w:rPr>
          <w:rFonts w:hint="eastAsia" w:ascii="黑体" w:hAnsi="黑体" w:eastAsia="黑体"/>
          <w:bCs w:val="0"/>
          <w:szCs w:val="21"/>
        </w:rPr>
      </w:pPr>
      <w:r>
        <w:rPr>
          <w:rFonts w:hint="eastAsia" w:ascii="黑体" w:hAnsi="黑体" w:eastAsia="黑体"/>
          <w:bCs w:val="0"/>
          <w:szCs w:val="21"/>
        </w:rPr>
        <w:t>一二次设备关联</w:t>
      </w:r>
    </w:p>
    <w:p>
      <w:pPr>
        <w:spacing w:line="276" w:lineRule="auto"/>
        <w:ind w:firstLine="420" w:firstLineChars="200"/>
        <w:rPr>
          <w:rFonts w:hint="eastAsia" w:cs="Times New Roman" w:asciiTheme="minorEastAsia" w:hAnsiTheme="minorEastAsia"/>
          <w:kern w:val="0"/>
          <w:szCs w:val="21"/>
        </w:rPr>
      </w:pPr>
      <w:r>
        <w:rPr>
          <w:rFonts w:hint="eastAsia" w:cs="Times New Roman" w:asciiTheme="minorEastAsia" w:hAnsiTheme="minorEastAsia"/>
          <w:kern w:val="0"/>
          <w:szCs w:val="21"/>
        </w:rPr>
        <w:t>应按照DL/T 1874 第7.5.1.2节的要求将保护装置、智能终端的LPHD逻辑节点关联在对应间隔的主设备下，实现二次设备与一次设备的关联，各类型间隔的主设备如</w:t>
      </w:r>
      <w:r>
        <w:rPr>
          <w:rFonts w:hint="eastAsia" w:cs="Times New Roman" w:asciiTheme="minorEastAsia" w:hAnsiTheme="minorEastAsia"/>
          <w:kern w:val="0"/>
          <w:szCs w:val="21"/>
        </w:rPr>
        <w:fldChar w:fldCharType="begin"/>
      </w:r>
      <w:r>
        <w:rPr>
          <w:rFonts w:hint="eastAsia" w:cs="Times New Roman" w:asciiTheme="minorEastAsia" w:hAnsiTheme="minorEastAsia"/>
          <w:kern w:val="0"/>
          <w:szCs w:val="21"/>
        </w:rPr>
        <w:instrText xml:space="preserve"> REF _Ref227159203 \h  \* MERGEFORMAT </w:instrText>
      </w:r>
      <w:r>
        <w:rPr>
          <w:rFonts w:hint="eastAsia" w:cs="Times New Roman" w:asciiTheme="minorEastAsia" w:hAnsiTheme="minorEastAsia"/>
          <w:kern w:val="0"/>
          <w:szCs w:val="21"/>
        </w:rPr>
        <w:fldChar w:fldCharType="separate"/>
      </w:r>
      <w:r>
        <w:rPr>
          <w:rFonts w:hint="eastAsia" w:cs="Times New Roman" w:asciiTheme="minorEastAsia" w:hAnsiTheme="minorEastAsia"/>
          <w:kern w:val="0"/>
          <w:szCs w:val="21"/>
        </w:rPr>
        <w:t>表2</w:t>
      </w:r>
      <w:r>
        <w:rPr>
          <w:rFonts w:cs="Times New Roman" w:asciiTheme="minorEastAsia" w:hAnsiTheme="minorEastAsia"/>
          <w:kern w:val="0"/>
          <w:szCs w:val="21"/>
        </w:rPr>
        <w:noBreakHyphen/>
      </w:r>
      <w:r>
        <w:rPr>
          <w:rFonts w:hint="eastAsia" w:cs="Times New Roman" w:asciiTheme="minorEastAsia" w:hAnsiTheme="minorEastAsia"/>
          <w:kern w:val="0"/>
          <w:szCs w:val="21"/>
        </w:rPr>
        <w:t>1</w:t>
      </w:r>
      <w:r>
        <w:rPr>
          <w:rFonts w:hint="eastAsia" w:cs="Times New Roman" w:asciiTheme="minorEastAsia" w:hAnsiTheme="minorEastAsia"/>
          <w:kern w:val="0"/>
          <w:szCs w:val="21"/>
        </w:rPr>
        <w:fldChar w:fldCharType="end"/>
      </w:r>
      <w:r>
        <w:rPr>
          <w:rFonts w:hint="eastAsia" w:cs="Times New Roman" w:asciiTheme="minorEastAsia" w:hAnsiTheme="minorEastAsia"/>
          <w:kern w:val="0"/>
          <w:szCs w:val="21"/>
        </w:rPr>
        <w:t>：</w:t>
      </w:r>
    </w:p>
    <w:p>
      <w:pPr>
        <w:pStyle w:val="13"/>
        <w:jc w:val="center"/>
        <w:rPr>
          <w:rFonts w:hint="eastAsia" w:asciiTheme="minorEastAsia" w:hAnsiTheme="minorEastAsia" w:eastAsiaTheme="minorEastAsia"/>
          <w:b/>
          <w:bCs/>
          <w:sz w:val="24"/>
          <w:szCs w:val="24"/>
        </w:rPr>
      </w:pPr>
      <w:bookmarkStart w:id="23" w:name="_Ref227159203"/>
      <w:r>
        <w:rPr>
          <w:rFonts w:hint="eastAsia" w:ascii="黑体" w:hAnsi="黑体" w:eastAsia="黑体" w:cs="Calibri"/>
          <w:szCs w:val="21"/>
        </w:rPr>
        <w:t>表</w:t>
      </w:r>
      <w:r>
        <w:rPr>
          <w:rFonts w:ascii="黑体" w:hAnsi="黑体" w:eastAsia="黑体" w:cs="Calibri"/>
          <w:szCs w:val="21"/>
        </w:rPr>
        <w:t xml:space="preserve"> </w:t>
      </w:r>
      <w:r>
        <w:rPr>
          <w:rFonts w:ascii="黑体" w:hAnsi="黑体" w:eastAsia="黑体" w:cs="Calibri"/>
          <w:szCs w:val="21"/>
        </w:rPr>
        <w:fldChar w:fldCharType="begin"/>
      </w:r>
      <w:r>
        <w:rPr>
          <w:rFonts w:ascii="黑体" w:hAnsi="黑体" w:eastAsia="黑体" w:cs="Calibri"/>
          <w:szCs w:val="21"/>
        </w:rPr>
        <w:instrText xml:space="preserve"> STYLEREF 1 \s </w:instrText>
      </w:r>
      <w:r>
        <w:rPr>
          <w:rFonts w:ascii="黑体" w:hAnsi="黑体" w:eastAsia="黑体" w:cs="Calibri"/>
          <w:szCs w:val="21"/>
        </w:rPr>
        <w:fldChar w:fldCharType="separate"/>
      </w:r>
      <w:r>
        <w:rPr>
          <w:rFonts w:hint="eastAsia" w:ascii="黑体" w:hAnsi="黑体" w:eastAsia="黑体" w:cs="Calibri"/>
          <w:szCs w:val="21"/>
        </w:rPr>
        <w:t>2</w:t>
      </w:r>
      <w:r>
        <w:rPr>
          <w:rFonts w:ascii="黑体" w:hAnsi="黑体" w:eastAsia="黑体" w:cs="Calibri"/>
          <w:szCs w:val="21"/>
        </w:rPr>
        <w:fldChar w:fldCharType="end"/>
      </w:r>
      <w:r>
        <w:rPr>
          <w:rFonts w:ascii="黑体" w:hAnsi="黑体" w:eastAsia="黑体" w:cs="Calibri"/>
          <w:szCs w:val="21"/>
        </w:rPr>
        <w:noBreakHyphen/>
      </w:r>
      <w:r>
        <w:rPr>
          <w:rFonts w:ascii="黑体" w:hAnsi="黑体" w:eastAsia="黑体" w:cs="Calibri"/>
          <w:szCs w:val="21"/>
        </w:rPr>
        <w:fldChar w:fldCharType="begin"/>
      </w:r>
      <w:r>
        <w:rPr>
          <w:rFonts w:ascii="黑体" w:hAnsi="黑体" w:eastAsia="黑体" w:cs="Calibri"/>
          <w:szCs w:val="21"/>
        </w:rPr>
        <w:instrText xml:space="preserve"> SEQ </w:instrText>
      </w:r>
      <w:r>
        <w:rPr>
          <w:rFonts w:hint="eastAsia" w:ascii="黑体" w:hAnsi="黑体" w:eastAsia="黑体" w:cs="Calibri"/>
          <w:szCs w:val="21"/>
        </w:rPr>
        <w:instrText xml:space="preserve">表</w:instrText>
      </w:r>
      <w:r>
        <w:rPr>
          <w:rFonts w:ascii="黑体" w:hAnsi="黑体" w:eastAsia="黑体" w:cs="Calibri"/>
          <w:szCs w:val="21"/>
        </w:rPr>
        <w:instrText xml:space="preserve"> \* ARABIC \s 1 </w:instrText>
      </w:r>
      <w:r>
        <w:rPr>
          <w:rFonts w:ascii="黑体" w:hAnsi="黑体" w:eastAsia="黑体" w:cs="Calibri"/>
          <w:szCs w:val="21"/>
        </w:rPr>
        <w:fldChar w:fldCharType="separate"/>
      </w:r>
      <w:r>
        <w:rPr>
          <w:rFonts w:hint="eastAsia" w:ascii="黑体" w:hAnsi="黑体" w:eastAsia="黑体" w:cs="Calibri"/>
          <w:szCs w:val="21"/>
        </w:rPr>
        <w:t>1</w:t>
      </w:r>
      <w:r>
        <w:rPr>
          <w:rFonts w:ascii="黑体" w:hAnsi="黑体" w:eastAsia="黑体" w:cs="Calibri"/>
          <w:szCs w:val="21"/>
        </w:rPr>
        <w:fldChar w:fldCharType="end"/>
      </w:r>
      <w:bookmarkEnd w:id="23"/>
      <w:r>
        <w:rPr>
          <w:rFonts w:ascii="黑体" w:hAnsi="黑体" w:eastAsia="黑体" w:cs="Calibri"/>
          <w:szCs w:val="21"/>
        </w:rPr>
        <w:t xml:space="preserve"> </w:t>
      </w:r>
      <w:r>
        <w:rPr>
          <w:rFonts w:hint="eastAsia" w:ascii="黑体" w:hAnsi="黑体" w:eastAsia="黑体" w:cs="Calibri"/>
          <w:szCs w:val="21"/>
        </w:rPr>
        <w:t>类型间隔的主设备</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0"/>
        <w:gridCol w:w="3686"/>
        <w:gridCol w:w="1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0" w:type="dxa"/>
            <w:vAlign w:val="center"/>
          </w:tcPr>
          <w:p>
            <w:pPr>
              <w:widowControl/>
              <w:spacing w:after="0" w:line="240" w:lineRule="auto"/>
              <w:jc w:val="center"/>
              <w:rPr>
                <w:rFonts w:hint="eastAsia" w:asciiTheme="minorEastAsia" w:hAnsiTheme="minorEastAsia"/>
                <w:b/>
                <w:bCs/>
                <w:szCs w:val="21"/>
              </w:rPr>
            </w:pPr>
            <w:r>
              <w:rPr>
                <w:rFonts w:hint="eastAsia" w:asciiTheme="minorEastAsia" w:hAnsiTheme="minorEastAsia"/>
                <w:b/>
                <w:bCs/>
                <w:szCs w:val="21"/>
              </w:rPr>
              <w:t>间隔类型</w:t>
            </w:r>
          </w:p>
        </w:tc>
        <w:tc>
          <w:tcPr>
            <w:tcW w:w="3686" w:type="dxa"/>
            <w:vAlign w:val="center"/>
          </w:tcPr>
          <w:p>
            <w:pPr>
              <w:widowControl/>
              <w:spacing w:after="0" w:line="240" w:lineRule="auto"/>
              <w:jc w:val="center"/>
              <w:rPr>
                <w:rFonts w:hint="eastAsia" w:asciiTheme="minorEastAsia" w:hAnsiTheme="minorEastAsia"/>
                <w:b/>
                <w:bCs/>
                <w:szCs w:val="21"/>
              </w:rPr>
            </w:pPr>
            <w:r>
              <w:rPr>
                <w:rFonts w:hint="eastAsia" w:asciiTheme="minorEastAsia" w:hAnsiTheme="minorEastAsia"/>
                <w:b/>
                <w:bCs/>
                <w:szCs w:val="21"/>
              </w:rPr>
              <w:t>主设备对象</w:t>
            </w:r>
          </w:p>
        </w:tc>
        <w:tc>
          <w:tcPr>
            <w:tcW w:w="1701" w:type="dxa"/>
            <w:vAlign w:val="center"/>
          </w:tcPr>
          <w:p>
            <w:pPr>
              <w:widowControl/>
              <w:spacing w:after="0" w:line="240" w:lineRule="auto"/>
              <w:jc w:val="center"/>
              <w:rPr>
                <w:rFonts w:hint="eastAsia" w:asciiTheme="minorEastAsia" w:hAnsiTheme="minorEastAsia"/>
                <w:b/>
                <w:bCs/>
                <w:szCs w:val="21"/>
              </w:rPr>
            </w:pPr>
            <w:r>
              <w:rPr>
                <w:rFonts w:hint="eastAsia" w:asciiTheme="minorEastAsia" w:hAnsiTheme="minorEastAsia"/>
                <w:b/>
                <w:bCs/>
                <w:szCs w:val="21"/>
              </w:rPr>
              <w:t>主设备详细类型</w:t>
            </w:r>
          </w:p>
          <w:p>
            <w:pPr>
              <w:widowControl/>
              <w:spacing w:after="0" w:line="240" w:lineRule="auto"/>
              <w:jc w:val="center"/>
              <w:rPr>
                <w:rFonts w:hint="eastAsia" w:asciiTheme="minorEastAsia" w:hAnsiTheme="minorEastAsia"/>
                <w:b/>
                <w:bCs/>
                <w:szCs w:val="21"/>
              </w:rPr>
            </w:pPr>
            <w:r>
              <w:rPr>
                <w:rFonts w:asciiTheme="minorEastAsia" w:hAnsiTheme="minorEastAsia"/>
                <w:b/>
                <w:bCs/>
                <w:szCs w:val="21"/>
              </w:rPr>
              <w:t>CIME-dtype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0" w:type="dxa"/>
            <w:vAlign w:val="center"/>
          </w:tcPr>
          <w:p>
            <w:pPr>
              <w:spacing w:after="0" w:line="240" w:lineRule="auto"/>
              <w:jc w:val="center"/>
              <w:rPr>
                <w:rFonts w:hint="eastAsia" w:ascii="宋体" w:hAnsi="宋体" w:eastAsia="宋体"/>
              </w:rPr>
            </w:pPr>
            <w:r>
              <w:rPr>
                <w:rFonts w:hint="eastAsia" w:ascii="宋体" w:hAnsi="宋体" w:eastAsia="宋体"/>
              </w:rPr>
              <w:t>主变本体间隔</w:t>
            </w:r>
          </w:p>
        </w:tc>
        <w:tc>
          <w:tcPr>
            <w:tcW w:w="3686" w:type="dxa"/>
            <w:vAlign w:val="center"/>
          </w:tcPr>
          <w:p>
            <w:pPr>
              <w:spacing w:after="0" w:line="240" w:lineRule="auto"/>
              <w:jc w:val="center"/>
              <w:rPr>
                <w:rFonts w:hint="eastAsia" w:ascii="宋体" w:hAnsi="宋体" w:eastAsia="宋体"/>
              </w:rPr>
            </w:pPr>
            <w:r>
              <w:rPr>
                <w:rFonts w:hint="eastAsia" w:ascii="宋体" w:hAnsi="宋体" w:eastAsia="宋体"/>
              </w:rPr>
              <w:t>&lt;PowerTransformer type=</w:t>
            </w:r>
            <w:r>
              <w:rPr>
                <w:rFonts w:cs="Consolas" w:asciiTheme="minorEastAsia" w:hAnsiTheme="minorEastAsia"/>
                <w:kern w:val="0"/>
                <w:sz w:val="18"/>
                <w:szCs w:val="18"/>
              </w:rPr>
              <w:t>"</w:t>
            </w:r>
            <w:r>
              <w:rPr>
                <w:rFonts w:hint="eastAsia" w:cs="Consolas" w:asciiTheme="minorEastAsia" w:hAnsiTheme="minorEastAsia"/>
                <w:kern w:val="0"/>
                <w:sz w:val="18"/>
                <w:szCs w:val="18"/>
              </w:rPr>
              <w:t>PTR</w:t>
            </w:r>
            <w:r>
              <w:rPr>
                <w:rFonts w:cs="Consolas" w:asciiTheme="minorEastAsia" w:hAnsiTheme="minorEastAsia"/>
                <w:kern w:val="0"/>
                <w:sz w:val="18"/>
                <w:szCs w:val="18"/>
              </w:rPr>
              <w:t>"</w:t>
            </w:r>
            <w:r>
              <w:rPr>
                <w:rFonts w:hint="eastAsia" w:ascii="宋体" w:hAnsi="宋体" w:eastAsia="宋体"/>
              </w:rPr>
              <w:t>&gt;</w:t>
            </w:r>
          </w:p>
        </w:tc>
        <w:tc>
          <w:tcPr>
            <w:tcW w:w="1701" w:type="dxa"/>
            <w:vAlign w:val="center"/>
          </w:tcPr>
          <w:p>
            <w:pPr>
              <w:spacing w:after="0" w:line="240" w:lineRule="auto"/>
              <w:jc w:val="center"/>
              <w:rPr>
                <w:rFonts w:hint="eastAsia" w:ascii="宋体" w:hAnsi="宋体" w:eastAsia="宋体"/>
              </w:rPr>
            </w:pPr>
            <w:r>
              <w:rPr>
                <w:rFonts w:hint="eastAsia" w:ascii="宋体" w:hAnsi="宋体" w:eastAsia="宋体"/>
              </w:rPr>
              <w:t>三卷主变</w:t>
            </w:r>
          </w:p>
          <w:p>
            <w:pPr>
              <w:spacing w:after="0" w:line="240" w:lineRule="auto"/>
              <w:jc w:val="center"/>
              <w:rPr>
                <w:rFonts w:hint="eastAsia" w:ascii="宋体" w:hAnsi="宋体" w:eastAsia="宋体"/>
              </w:rPr>
            </w:pPr>
            <w:r>
              <w:rPr>
                <w:rFonts w:hint="eastAsia" w:ascii="宋体" w:hAnsi="宋体" w:eastAsia="宋体"/>
              </w:rPr>
              <w:t>双卷主变</w:t>
            </w:r>
          </w:p>
          <w:p>
            <w:pPr>
              <w:spacing w:after="0" w:line="240" w:lineRule="auto"/>
              <w:jc w:val="center"/>
              <w:rPr>
                <w:rFonts w:hint="eastAsia" w:ascii="宋体" w:hAnsi="宋体" w:eastAsia="宋体"/>
              </w:rPr>
            </w:pPr>
            <w:r>
              <w:rPr>
                <w:rFonts w:hint="eastAsia" w:ascii="宋体" w:hAnsi="宋体" w:eastAsia="宋体"/>
              </w:rPr>
              <w:t>自耦主变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0" w:type="dxa"/>
            <w:vAlign w:val="center"/>
          </w:tcPr>
          <w:p>
            <w:pPr>
              <w:spacing w:after="0" w:line="240" w:lineRule="auto"/>
              <w:jc w:val="center"/>
              <w:rPr>
                <w:rFonts w:hint="eastAsia" w:ascii="宋体" w:hAnsi="宋体" w:eastAsia="宋体"/>
              </w:rPr>
            </w:pPr>
            <w:r>
              <w:rPr>
                <w:rFonts w:hint="eastAsia" w:ascii="宋体" w:hAnsi="宋体" w:eastAsia="宋体"/>
              </w:rPr>
              <w:t>主变各侧断路器间隔</w:t>
            </w:r>
          </w:p>
        </w:tc>
        <w:tc>
          <w:tcPr>
            <w:tcW w:w="3686" w:type="dxa"/>
            <w:vAlign w:val="center"/>
          </w:tcPr>
          <w:p>
            <w:pPr>
              <w:spacing w:after="0" w:line="240" w:lineRule="auto"/>
              <w:jc w:val="center"/>
              <w:rPr>
                <w:rFonts w:hint="eastAsia" w:ascii="宋体" w:hAnsi="宋体" w:eastAsia="宋体"/>
              </w:rPr>
            </w:pPr>
            <w:r>
              <w:rPr>
                <w:rFonts w:hint="eastAsia" w:ascii="宋体" w:hAnsi="宋体" w:eastAsia="宋体"/>
              </w:rPr>
              <w:t>&lt;ConductingEquipment type=</w:t>
            </w:r>
            <w:r>
              <w:rPr>
                <w:rFonts w:cs="Consolas" w:asciiTheme="minorEastAsia" w:hAnsiTheme="minorEastAsia"/>
                <w:kern w:val="0"/>
                <w:sz w:val="18"/>
                <w:szCs w:val="18"/>
              </w:rPr>
              <w:t>"</w:t>
            </w:r>
            <w:r>
              <w:rPr>
                <w:rFonts w:hint="eastAsia" w:cs="Consolas" w:asciiTheme="minorEastAsia" w:hAnsiTheme="minorEastAsia"/>
                <w:kern w:val="0"/>
                <w:sz w:val="18"/>
                <w:szCs w:val="18"/>
              </w:rPr>
              <w:t>CBR</w:t>
            </w:r>
            <w:r>
              <w:rPr>
                <w:rFonts w:cs="Consolas" w:asciiTheme="minorEastAsia" w:hAnsiTheme="minorEastAsia"/>
                <w:kern w:val="0"/>
                <w:sz w:val="18"/>
                <w:szCs w:val="18"/>
              </w:rPr>
              <w:t>"</w:t>
            </w:r>
            <w:r>
              <w:rPr>
                <w:rFonts w:hint="eastAsia" w:ascii="宋体" w:hAnsi="宋体" w:eastAsia="宋体"/>
              </w:rPr>
              <w:t>&gt;</w:t>
            </w:r>
          </w:p>
        </w:tc>
        <w:tc>
          <w:tcPr>
            <w:tcW w:w="1701" w:type="dxa"/>
            <w:vAlign w:val="center"/>
          </w:tcPr>
          <w:p>
            <w:pPr>
              <w:spacing w:after="0" w:line="240" w:lineRule="auto"/>
              <w:jc w:val="center"/>
              <w:rPr>
                <w:rFonts w:hint="eastAsia" w:ascii="宋体" w:hAnsi="宋体" w:eastAsia="宋体"/>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830" w:type="dxa"/>
            <w:vAlign w:val="center"/>
          </w:tcPr>
          <w:p>
            <w:pPr>
              <w:spacing w:after="0" w:line="240" w:lineRule="auto"/>
              <w:jc w:val="center"/>
              <w:rPr>
                <w:rFonts w:hint="eastAsia" w:ascii="宋体" w:hAnsi="宋体" w:eastAsia="宋体"/>
              </w:rPr>
            </w:pPr>
            <w:r>
              <w:rPr>
                <w:rFonts w:hint="eastAsia" w:ascii="宋体" w:hAnsi="宋体" w:eastAsia="宋体"/>
              </w:rPr>
              <w:t>站用变</w:t>
            </w:r>
          </w:p>
        </w:tc>
        <w:tc>
          <w:tcPr>
            <w:tcW w:w="3686" w:type="dxa"/>
            <w:vAlign w:val="center"/>
          </w:tcPr>
          <w:p>
            <w:pPr>
              <w:spacing w:after="0" w:line="240" w:lineRule="auto"/>
              <w:jc w:val="center"/>
              <w:rPr>
                <w:rFonts w:hint="eastAsia" w:ascii="宋体" w:hAnsi="宋体" w:eastAsia="宋体"/>
              </w:rPr>
            </w:pPr>
            <w:r>
              <w:rPr>
                <w:rFonts w:hint="eastAsia" w:ascii="宋体" w:hAnsi="宋体" w:eastAsia="宋体"/>
              </w:rPr>
              <w:t>&lt;PowerTransformer type=</w:t>
            </w:r>
            <w:r>
              <w:rPr>
                <w:rFonts w:cs="Consolas" w:asciiTheme="minorEastAsia" w:hAnsiTheme="minorEastAsia"/>
                <w:kern w:val="0"/>
                <w:sz w:val="18"/>
                <w:szCs w:val="18"/>
              </w:rPr>
              <w:t>"</w:t>
            </w:r>
            <w:r>
              <w:rPr>
                <w:rFonts w:hint="eastAsia" w:cs="Consolas" w:asciiTheme="minorEastAsia" w:hAnsiTheme="minorEastAsia"/>
                <w:kern w:val="0"/>
                <w:sz w:val="18"/>
                <w:szCs w:val="18"/>
              </w:rPr>
              <w:t>PTR</w:t>
            </w:r>
            <w:r>
              <w:rPr>
                <w:rFonts w:cs="Consolas" w:asciiTheme="minorEastAsia" w:hAnsiTheme="minorEastAsia"/>
                <w:kern w:val="0"/>
                <w:sz w:val="18"/>
                <w:szCs w:val="18"/>
              </w:rPr>
              <w:t>"</w:t>
            </w:r>
            <w:r>
              <w:rPr>
                <w:rFonts w:hint="eastAsia" w:ascii="宋体" w:hAnsi="宋体" w:eastAsia="宋体"/>
              </w:rPr>
              <w:t>&gt;</w:t>
            </w:r>
          </w:p>
        </w:tc>
        <w:tc>
          <w:tcPr>
            <w:tcW w:w="1701" w:type="dxa"/>
            <w:vAlign w:val="center"/>
          </w:tcPr>
          <w:p>
            <w:pPr>
              <w:spacing w:after="0" w:line="240" w:lineRule="auto"/>
              <w:jc w:val="center"/>
              <w:rPr>
                <w:rFonts w:hint="eastAsia" w:ascii="宋体" w:hAnsi="宋体" w:eastAsia="宋体"/>
              </w:rPr>
            </w:pPr>
            <w:r>
              <w:rPr>
                <w:rFonts w:hint="eastAsia" w:ascii="宋体" w:hAnsi="宋体" w:eastAsia="宋体"/>
              </w:rPr>
              <w:t>站用变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0" w:type="dxa"/>
            <w:vAlign w:val="center"/>
          </w:tcPr>
          <w:p>
            <w:pPr>
              <w:spacing w:after="0" w:line="240" w:lineRule="auto"/>
              <w:jc w:val="center"/>
              <w:rPr>
                <w:rFonts w:hint="eastAsia" w:ascii="宋体" w:hAnsi="宋体" w:eastAsia="宋体"/>
              </w:rPr>
            </w:pPr>
            <w:r>
              <w:rPr>
                <w:rFonts w:hint="eastAsia" w:ascii="宋体" w:hAnsi="宋体" w:eastAsia="宋体"/>
              </w:rPr>
              <w:t>接地变</w:t>
            </w:r>
          </w:p>
        </w:tc>
        <w:tc>
          <w:tcPr>
            <w:tcW w:w="3686" w:type="dxa"/>
            <w:vAlign w:val="center"/>
          </w:tcPr>
          <w:p>
            <w:pPr>
              <w:spacing w:after="0" w:line="240" w:lineRule="auto"/>
              <w:jc w:val="center"/>
              <w:rPr>
                <w:rFonts w:hint="eastAsia" w:ascii="宋体" w:hAnsi="宋体" w:eastAsia="宋体"/>
              </w:rPr>
            </w:pPr>
            <w:r>
              <w:rPr>
                <w:rFonts w:hint="eastAsia" w:ascii="宋体" w:hAnsi="宋体" w:eastAsia="宋体"/>
              </w:rPr>
              <w:t>&lt;PowerTransformer type=</w:t>
            </w:r>
            <w:r>
              <w:rPr>
                <w:rFonts w:cs="Consolas" w:asciiTheme="minorEastAsia" w:hAnsiTheme="minorEastAsia"/>
                <w:kern w:val="0"/>
                <w:sz w:val="18"/>
                <w:szCs w:val="18"/>
              </w:rPr>
              <w:t>"</w:t>
            </w:r>
            <w:r>
              <w:rPr>
                <w:rFonts w:hint="eastAsia" w:cs="Consolas" w:asciiTheme="minorEastAsia" w:hAnsiTheme="minorEastAsia"/>
                <w:kern w:val="0"/>
                <w:sz w:val="18"/>
                <w:szCs w:val="18"/>
              </w:rPr>
              <w:t>PTR</w:t>
            </w:r>
            <w:r>
              <w:rPr>
                <w:rFonts w:cs="Consolas" w:asciiTheme="minorEastAsia" w:hAnsiTheme="minorEastAsia"/>
                <w:kern w:val="0"/>
                <w:sz w:val="18"/>
                <w:szCs w:val="18"/>
              </w:rPr>
              <w:t>"</w:t>
            </w:r>
            <w:r>
              <w:rPr>
                <w:rFonts w:hint="eastAsia" w:ascii="宋体" w:hAnsi="宋体" w:eastAsia="宋体"/>
              </w:rPr>
              <w:t>&gt;</w:t>
            </w:r>
          </w:p>
        </w:tc>
        <w:tc>
          <w:tcPr>
            <w:tcW w:w="1701" w:type="dxa"/>
            <w:vAlign w:val="center"/>
          </w:tcPr>
          <w:p>
            <w:pPr>
              <w:spacing w:after="0" w:line="240" w:lineRule="auto"/>
              <w:jc w:val="center"/>
              <w:rPr>
                <w:rFonts w:hint="eastAsia" w:ascii="宋体" w:hAnsi="宋体" w:eastAsia="宋体"/>
              </w:rPr>
            </w:pPr>
            <w:r>
              <w:rPr>
                <w:rFonts w:hint="eastAsia" w:ascii="宋体" w:hAnsi="宋体" w:eastAsia="宋体"/>
              </w:rPr>
              <w:t>接地变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0" w:type="dxa"/>
          </w:tcPr>
          <w:p>
            <w:pPr>
              <w:spacing w:after="0" w:line="240" w:lineRule="auto"/>
              <w:jc w:val="center"/>
              <w:rPr>
                <w:rFonts w:hint="eastAsia" w:ascii="宋体" w:hAnsi="宋体" w:eastAsia="宋体"/>
              </w:rPr>
            </w:pPr>
            <w:r>
              <w:rPr>
                <w:rFonts w:hint="eastAsia" w:ascii="宋体" w:hAnsi="宋体" w:eastAsia="宋体"/>
              </w:rPr>
              <w:t>站用接地变</w:t>
            </w:r>
          </w:p>
        </w:tc>
        <w:tc>
          <w:tcPr>
            <w:tcW w:w="3686" w:type="dxa"/>
          </w:tcPr>
          <w:p>
            <w:pPr>
              <w:spacing w:after="0" w:line="240" w:lineRule="auto"/>
              <w:jc w:val="center"/>
              <w:rPr>
                <w:rFonts w:hint="eastAsia" w:ascii="宋体" w:hAnsi="宋体" w:eastAsia="宋体"/>
              </w:rPr>
            </w:pPr>
            <w:r>
              <w:rPr>
                <w:rFonts w:hint="eastAsia" w:ascii="宋体" w:hAnsi="宋体" w:eastAsia="宋体"/>
              </w:rPr>
              <w:t>&lt;PowerTransformer type=</w:t>
            </w:r>
            <w:r>
              <w:rPr>
                <w:rFonts w:cs="Consolas" w:asciiTheme="minorEastAsia" w:hAnsiTheme="minorEastAsia"/>
                <w:kern w:val="0"/>
                <w:sz w:val="18"/>
                <w:szCs w:val="18"/>
              </w:rPr>
              <w:t>"</w:t>
            </w:r>
            <w:r>
              <w:rPr>
                <w:rFonts w:hint="eastAsia" w:cs="Consolas" w:asciiTheme="minorEastAsia" w:hAnsiTheme="minorEastAsia"/>
                <w:kern w:val="0"/>
                <w:sz w:val="18"/>
                <w:szCs w:val="18"/>
              </w:rPr>
              <w:t>PTR</w:t>
            </w:r>
            <w:r>
              <w:rPr>
                <w:rFonts w:cs="Consolas" w:asciiTheme="minorEastAsia" w:hAnsiTheme="minorEastAsia"/>
                <w:kern w:val="0"/>
                <w:sz w:val="18"/>
                <w:szCs w:val="18"/>
              </w:rPr>
              <w:t>"</w:t>
            </w:r>
            <w:r>
              <w:rPr>
                <w:rFonts w:hint="eastAsia" w:ascii="宋体" w:hAnsi="宋体" w:eastAsia="宋体"/>
              </w:rPr>
              <w:t>&gt;</w:t>
            </w:r>
          </w:p>
        </w:tc>
        <w:tc>
          <w:tcPr>
            <w:tcW w:w="1701" w:type="dxa"/>
          </w:tcPr>
          <w:p>
            <w:pPr>
              <w:spacing w:after="0" w:line="240" w:lineRule="auto"/>
              <w:jc w:val="center"/>
              <w:rPr>
                <w:rFonts w:hint="eastAsia" w:ascii="宋体" w:hAnsi="宋体" w:eastAsia="宋体"/>
              </w:rPr>
            </w:pPr>
            <w:r>
              <w:rPr>
                <w:rFonts w:hint="eastAsia" w:ascii="宋体" w:hAnsi="宋体" w:eastAsia="宋体"/>
              </w:rPr>
              <w:t>站用接地变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0" w:type="dxa"/>
            <w:vAlign w:val="center"/>
          </w:tcPr>
          <w:p>
            <w:pPr>
              <w:spacing w:after="0" w:line="240" w:lineRule="auto"/>
              <w:jc w:val="center"/>
              <w:rPr>
                <w:rFonts w:hint="eastAsia" w:ascii="宋体" w:hAnsi="宋体" w:eastAsia="宋体"/>
              </w:rPr>
            </w:pPr>
            <w:r>
              <w:rPr>
                <w:rFonts w:hint="eastAsia" w:ascii="宋体" w:hAnsi="宋体" w:eastAsia="宋体"/>
              </w:rPr>
              <w:t>母线间隔</w:t>
            </w:r>
          </w:p>
        </w:tc>
        <w:tc>
          <w:tcPr>
            <w:tcW w:w="3686" w:type="dxa"/>
            <w:vAlign w:val="center"/>
          </w:tcPr>
          <w:p>
            <w:pPr>
              <w:spacing w:after="0" w:line="240" w:lineRule="auto"/>
              <w:jc w:val="center"/>
              <w:rPr>
                <w:rFonts w:hint="eastAsia" w:ascii="宋体" w:hAnsi="宋体" w:eastAsia="宋体"/>
              </w:rPr>
            </w:pPr>
            <w:r>
              <w:rPr>
                <w:rFonts w:hint="eastAsia" w:ascii="宋体" w:hAnsi="宋体" w:eastAsia="宋体"/>
              </w:rPr>
              <w:t>&lt;ConductingEquipment type=</w:t>
            </w:r>
            <w:r>
              <w:rPr>
                <w:rFonts w:cs="Consolas" w:asciiTheme="minorEastAsia" w:hAnsiTheme="minorEastAsia"/>
                <w:kern w:val="0"/>
                <w:sz w:val="18"/>
                <w:szCs w:val="18"/>
              </w:rPr>
              <w:t>"</w:t>
            </w:r>
            <w:r>
              <w:rPr>
                <w:rFonts w:hint="eastAsia" w:cs="Consolas" w:asciiTheme="minorEastAsia" w:hAnsiTheme="minorEastAsia"/>
                <w:kern w:val="0"/>
                <w:sz w:val="18"/>
                <w:szCs w:val="18"/>
              </w:rPr>
              <w:t>EBUS</w:t>
            </w:r>
            <w:r>
              <w:rPr>
                <w:rFonts w:cs="Consolas" w:asciiTheme="minorEastAsia" w:hAnsiTheme="minorEastAsia"/>
                <w:kern w:val="0"/>
                <w:sz w:val="18"/>
                <w:szCs w:val="18"/>
              </w:rPr>
              <w:t>"</w:t>
            </w:r>
            <w:r>
              <w:rPr>
                <w:rFonts w:hint="eastAsia" w:ascii="宋体" w:hAnsi="宋体" w:eastAsia="宋体"/>
              </w:rPr>
              <w:t>&gt;</w:t>
            </w:r>
          </w:p>
        </w:tc>
        <w:tc>
          <w:tcPr>
            <w:tcW w:w="1701" w:type="dxa"/>
            <w:vAlign w:val="center"/>
          </w:tcPr>
          <w:p>
            <w:pPr>
              <w:spacing w:after="0" w:line="240" w:lineRule="auto"/>
              <w:jc w:val="center"/>
              <w:rPr>
                <w:rFonts w:hint="eastAsia" w:ascii="宋体" w:hAnsi="宋体" w:eastAsia="宋体"/>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830" w:type="dxa"/>
            <w:vAlign w:val="center"/>
          </w:tcPr>
          <w:p>
            <w:pPr>
              <w:spacing w:after="0" w:line="240" w:lineRule="auto"/>
              <w:jc w:val="center"/>
              <w:rPr>
                <w:rFonts w:hint="eastAsia" w:ascii="宋体" w:hAnsi="宋体" w:eastAsia="宋体"/>
              </w:rPr>
            </w:pPr>
            <w:r>
              <w:rPr>
                <w:rFonts w:hint="eastAsia" w:ascii="宋体" w:hAnsi="宋体" w:eastAsia="宋体"/>
              </w:rPr>
              <w:t>母联、母分断路器间隔</w:t>
            </w:r>
          </w:p>
        </w:tc>
        <w:tc>
          <w:tcPr>
            <w:tcW w:w="3686" w:type="dxa"/>
            <w:vAlign w:val="center"/>
          </w:tcPr>
          <w:p>
            <w:pPr>
              <w:spacing w:after="0" w:line="240" w:lineRule="auto"/>
              <w:jc w:val="center"/>
              <w:rPr>
                <w:rFonts w:hint="eastAsia" w:ascii="宋体" w:hAnsi="宋体" w:eastAsia="宋体"/>
              </w:rPr>
            </w:pPr>
            <w:r>
              <w:rPr>
                <w:rFonts w:hint="eastAsia" w:ascii="宋体" w:hAnsi="宋体" w:eastAsia="宋体"/>
              </w:rPr>
              <w:t>&lt;ConductingEquipment type=</w:t>
            </w:r>
            <w:r>
              <w:rPr>
                <w:rFonts w:cs="Consolas" w:asciiTheme="minorEastAsia" w:hAnsiTheme="minorEastAsia"/>
                <w:kern w:val="0"/>
                <w:sz w:val="18"/>
                <w:szCs w:val="18"/>
              </w:rPr>
              <w:t>"</w:t>
            </w:r>
            <w:r>
              <w:rPr>
                <w:rFonts w:hint="eastAsia" w:cs="Consolas" w:asciiTheme="minorEastAsia" w:hAnsiTheme="minorEastAsia"/>
                <w:kern w:val="0"/>
                <w:sz w:val="18"/>
                <w:szCs w:val="18"/>
              </w:rPr>
              <w:t>CBR</w:t>
            </w:r>
            <w:r>
              <w:rPr>
                <w:rFonts w:cs="Consolas" w:asciiTheme="minorEastAsia" w:hAnsiTheme="minorEastAsia"/>
                <w:kern w:val="0"/>
                <w:sz w:val="18"/>
                <w:szCs w:val="18"/>
              </w:rPr>
              <w:t>"</w:t>
            </w:r>
            <w:r>
              <w:rPr>
                <w:rFonts w:hint="eastAsia" w:ascii="宋体" w:hAnsi="宋体" w:eastAsia="宋体"/>
              </w:rPr>
              <w:t>&gt;</w:t>
            </w:r>
          </w:p>
        </w:tc>
        <w:tc>
          <w:tcPr>
            <w:tcW w:w="1701" w:type="dxa"/>
            <w:vAlign w:val="center"/>
          </w:tcPr>
          <w:p>
            <w:pPr>
              <w:spacing w:after="0" w:line="240" w:lineRule="auto"/>
              <w:jc w:val="center"/>
              <w:rPr>
                <w:rFonts w:hint="eastAsia" w:ascii="宋体" w:hAnsi="宋体" w:eastAsia="宋体"/>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0" w:type="dxa"/>
          </w:tcPr>
          <w:p>
            <w:pPr>
              <w:spacing w:after="0" w:line="240" w:lineRule="auto"/>
              <w:jc w:val="center"/>
              <w:rPr>
                <w:rFonts w:hint="eastAsia" w:ascii="宋体" w:hAnsi="宋体" w:eastAsia="宋体"/>
              </w:rPr>
            </w:pPr>
            <w:r>
              <w:rPr>
                <w:rFonts w:hint="eastAsia" w:ascii="宋体" w:hAnsi="宋体" w:eastAsia="宋体"/>
              </w:rPr>
              <w:t>3/2接线边、中断路器间隔</w:t>
            </w:r>
          </w:p>
        </w:tc>
        <w:tc>
          <w:tcPr>
            <w:tcW w:w="3686" w:type="dxa"/>
            <w:vAlign w:val="center"/>
          </w:tcPr>
          <w:p>
            <w:pPr>
              <w:spacing w:after="0" w:line="240" w:lineRule="auto"/>
              <w:jc w:val="center"/>
              <w:rPr>
                <w:rFonts w:hint="eastAsia" w:ascii="宋体" w:hAnsi="宋体" w:eastAsia="宋体"/>
              </w:rPr>
            </w:pPr>
            <w:r>
              <w:rPr>
                <w:rFonts w:hint="eastAsia" w:ascii="宋体" w:hAnsi="宋体" w:eastAsia="宋体"/>
              </w:rPr>
              <w:t>&lt;ConductingEquipment type=</w:t>
            </w:r>
            <w:r>
              <w:rPr>
                <w:rFonts w:cs="Consolas" w:asciiTheme="minorEastAsia" w:hAnsiTheme="minorEastAsia"/>
                <w:kern w:val="0"/>
                <w:sz w:val="18"/>
                <w:szCs w:val="18"/>
              </w:rPr>
              <w:t>"</w:t>
            </w:r>
            <w:r>
              <w:rPr>
                <w:rFonts w:hint="eastAsia" w:cs="Consolas" w:asciiTheme="minorEastAsia" w:hAnsiTheme="minorEastAsia"/>
                <w:kern w:val="0"/>
                <w:sz w:val="18"/>
                <w:szCs w:val="18"/>
              </w:rPr>
              <w:t>CBR</w:t>
            </w:r>
            <w:r>
              <w:rPr>
                <w:rFonts w:cs="Consolas" w:asciiTheme="minorEastAsia" w:hAnsiTheme="minorEastAsia"/>
                <w:kern w:val="0"/>
                <w:sz w:val="18"/>
                <w:szCs w:val="18"/>
              </w:rPr>
              <w:t>"</w:t>
            </w:r>
            <w:r>
              <w:rPr>
                <w:rFonts w:hint="eastAsia" w:ascii="宋体" w:hAnsi="宋体" w:eastAsia="宋体"/>
              </w:rPr>
              <w:t>&gt;</w:t>
            </w:r>
          </w:p>
        </w:tc>
        <w:tc>
          <w:tcPr>
            <w:tcW w:w="1701" w:type="dxa"/>
            <w:vAlign w:val="center"/>
          </w:tcPr>
          <w:p>
            <w:pPr>
              <w:spacing w:after="0" w:line="240" w:lineRule="auto"/>
              <w:jc w:val="center"/>
              <w:rPr>
                <w:rFonts w:hint="eastAsia" w:ascii="宋体" w:hAnsi="宋体" w:eastAsia="宋体"/>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0" w:type="dxa"/>
          </w:tcPr>
          <w:p>
            <w:pPr>
              <w:spacing w:after="0" w:line="240" w:lineRule="auto"/>
              <w:jc w:val="center"/>
              <w:rPr>
                <w:rFonts w:hint="eastAsia" w:ascii="宋体" w:hAnsi="宋体" w:eastAsia="宋体"/>
              </w:rPr>
            </w:pPr>
            <w:r>
              <w:rPr>
                <w:rFonts w:hint="eastAsia" w:ascii="宋体" w:hAnsi="宋体" w:eastAsia="宋体"/>
              </w:rPr>
              <w:t>线路间隔</w:t>
            </w:r>
          </w:p>
        </w:tc>
        <w:tc>
          <w:tcPr>
            <w:tcW w:w="3686" w:type="dxa"/>
            <w:vAlign w:val="center"/>
          </w:tcPr>
          <w:p>
            <w:pPr>
              <w:spacing w:after="0" w:line="240" w:lineRule="auto"/>
              <w:jc w:val="center"/>
              <w:rPr>
                <w:rFonts w:hint="eastAsia" w:ascii="宋体" w:hAnsi="宋体" w:eastAsia="宋体"/>
              </w:rPr>
            </w:pPr>
            <w:r>
              <w:rPr>
                <w:rFonts w:hint="eastAsia" w:ascii="宋体" w:hAnsi="宋体" w:eastAsia="宋体"/>
              </w:rPr>
              <w:t>&lt;ConductingEquipment type=</w:t>
            </w:r>
            <w:r>
              <w:rPr>
                <w:rFonts w:cs="Consolas" w:asciiTheme="minorEastAsia" w:hAnsiTheme="minorEastAsia"/>
                <w:kern w:val="0"/>
                <w:sz w:val="18"/>
                <w:szCs w:val="18"/>
              </w:rPr>
              <w:t>"</w:t>
            </w:r>
            <w:r>
              <w:rPr>
                <w:rFonts w:hint="eastAsia" w:cs="Consolas" w:asciiTheme="minorEastAsia" w:hAnsiTheme="minorEastAsia"/>
                <w:kern w:val="0"/>
                <w:sz w:val="18"/>
                <w:szCs w:val="18"/>
              </w:rPr>
              <w:t>IFL</w:t>
            </w:r>
            <w:r>
              <w:rPr>
                <w:rFonts w:cs="Consolas" w:asciiTheme="minorEastAsia" w:hAnsiTheme="minorEastAsia"/>
                <w:kern w:val="0"/>
                <w:sz w:val="18"/>
                <w:szCs w:val="18"/>
              </w:rPr>
              <w:t>"</w:t>
            </w:r>
            <w:r>
              <w:rPr>
                <w:rFonts w:hint="eastAsia" w:ascii="宋体" w:hAnsi="宋体" w:eastAsia="宋体"/>
              </w:rPr>
              <w:t>&gt;</w:t>
            </w:r>
          </w:p>
        </w:tc>
        <w:tc>
          <w:tcPr>
            <w:tcW w:w="1701" w:type="dxa"/>
            <w:vAlign w:val="center"/>
          </w:tcPr>
          <w:p>
            <w:pPr>
              <w:spacing w:after="0" w:line="240" w:lineRule="auto"/>
              <w:jc w:val="center"/>
              <w:rPr>
                <w:rFonts w:hint="eastAsia" w:ascii="宋体" w:hAnsi="宋体" w:eastAsia="宋体"/>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0" w:type="dxa"/>
          </w:tcPr>
          <w:p>
            <w:pPr>
              <w:spacing w:after="0" w:line="240" w:lineRule="auto"/>
              <w:jc w:val="center"/>
              <w:rPr>
                <w:rFonts w:hint="eastAsia" w:ascii="宋体" w:hAnsi="宋体" w:eastAsia="宋体"/>
              </w:rPr>
            </w:pPr>
            <w:r>
              <w:rPr>
                <w:rFonts w:hint="eastAsia" w:ascii="宋体" w:hAnsi="宋体" w:eastAsia="宋体"/>
              </w:rPr>
              <w:t>高抗、电抗器间隔</w:t>
            </w:r>
          </w:p>
        </w:tc>
        <w:tc>
          <w:tcPr>
            <w:tcW w:w="3686" w:type="dxa"/>
            <w:vAlign w:val="center"/>
          </w:tcPr>
          <w:p>
            <w:pPr>
              <w:spacing w:after="0" w:line="240" w:lineRule="auto"/>
              <w:jc w:val="center"/>
              <w:rPr>
                <w:rFonts w:hint="eastAsia" w:ascii="宋体" w:hAnsi="宋体" w:eastAsia="宋体"/>
              </w:rPr>
            </w:pPr>
            <w:r>
              <w:rPr>
                <w:rFonts w:hint="eastAsia" w:ascii="宋体" w:hAnsi="宋体" w:eastAsia="宋体"/>
              </w:rPr>
              <w:t>&lt;ConductingEquipment type=</w:t>
            </w:r>
            <w:r>
              <w:rPr>
                <w:rFonts w:cs="Consolas" w:asciiTheme="minorEastAsia" w:hAnsiTheme="minorEastAsia"/>
                <w:kern w:val="0"/>
                <w:sz w:val="18"/>
                <w:szCs w:val="18"/>
              </w:rPr>
              <w:t>"</w:t>
            </w:r>
            <w:r>
              <w:rPr>
                <w:rFonts w:hint="eastAsia" w:cs="Consolas" w:asciiTheme="minorEastAsia" w:hAnsiTheme="minorEastAsia"/>
                <w:kern w:val="0"/>
                <w:sz w:val="18"/>
                <w:szCs w:val="18"/>
              </w:rPr>
              <w:t>REA</w:t>
            </w:r>
            <w:r>
              <w:rPr>
                <w:rFonts w:cs="Consolas" w:asciiTheme="minorEastAsia" w:hAnsiTheme="minorEastAsia"/>
                <w:kern w:val="0"/>
                <w:sz w:val="18"/>
                <w:szCs w:val="18"/>
              </w:rPr>
              <w:t>"</w:t>
            </w:r>
            <w:r>
              <w:rPr>
                <w:rFonts w:hint="eastAsia" w:ascii="宋体" w:hAnsi="宋体" w:eastAsia="宋体"/>
              </w:rPr>
              <w:t>&gt;</w:t>
            </w:r>
          </w:p>
        </w:tc>
        <w:tc>
          <w:tcPr>
            <w:tcW w:w="1701" w:type="dxa"/>
            <w:vAlign w:val="center"/>
          </w:tcPr>
          <w:p>
            <w:pPr>
              <w:spacing w:after="0" w:line="240" w:lineRule="auto"/>
              <w:jc w:val="center"/>
              <w:rPr>
                <w:rFonts w:hint="eastAsia" w:ascii="宋体" w:hAnsi="宋体" w:eastAsia="宋体"/>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830" w:type="dxa"/>
          </w:tcPr>
          <w:p>
            <w:pPr>
              <w:spacing w:after="0" w:line="240" w:lineRule="auto"/>
              <w:jc w:val="center"/>
              <w:rPr>
                <w:rFonts w:hint="eastAsia" w:ascii="宋体" w:hAnsi="宋体" w:eastAsia="宋体"/>
              </w:rPr>
            </w:pPr>
            <w:r>
              <w:rPr>
                <w:rFonts w:hint="eastAsia" w:ascii="宋体" w:hAnsi="宋体" w:eastAsia="宋体"/>
              </w:rPr>
              <w:t>电容器间隔</w:t>
            </w:r>
          </w:p>
        </w:tc>
        <w:tc>
          <w:tcPr>
            <w:tcW w:w="3686" w:type="dxa"/>
            <w:vAlign w:val="center"/>
          </w:tcPr>
          <w:p>
            <w:pPr>
              <w:spacing w:after="0" w:line="240" w:lineRule="auto"/>
              <w:jc w:val="center"/>
              <w:rPr>
                <w:rFonts w:hint="eastAsia" w:ascii="宋体" w:hAnsi="宋体" w:eastAsia="宋体"/>
              </w:rPr>
            </w:pPr>
            <w:r>
              <w:rPr>
                <w:rFonts w:hint="eastAsia" w:ascii="宋体" w:hAnsi="宋体" w:eastAsia="宋体"/>
              </w:rPr>
              <w:t>&lt;ConductingEquipment type=</w:t>
            </w:r>
            <w:r>
              <w:rPr>
                <w:rFonts w:cs="Consolas" w:asciiTheme="minorEastAsia" w:hAnsiTheme="minorEastAsia"/>
                <w:kern w:val="0"/>
                <w:sz w:val="18"/>
                <w:szCs w:val="18"/>
              </w:rPr>
              <w:t>"</w:t>
            </w:r>
            <w:r>
              <w:rPr>
                <w:rFonts w:hint="eastAsia" w:cs="Consolas" w:asciiTheme="minorEastAsia" w:hAnsiTheme="minorEastAsia"/>
                <w:kern w:val="0"/>
                <w:sz w:val="18"/>
                <w:szCs w:val="18"/>
              </w:rPr>
              <w:t>CAP</w:t>
            </w:r>
            <w:r>
              <w:rPr>
                <w:rFonts w:cs="Consolas" w:asciiTheme="minorEastAsia" w:hAnsiTheme="minorEastAsia"/>
                <w:kern w:val="0"/>
                <w:sz w:val="18"/>
                <w:szCs w:val="18"/>
              </w:rPr>
              <w:t>"</w:t>
            </w:r>
            <w:r>
              <w:rPr>
                <w:rFonts w:hint="eastAsia" w:ascii="宋体" w:hAnsi="宋体" w:eastAsia="宋体"/>
              </w:rPr>
              <w:t>&gt;</w:t>
            </w:r>
          </w:p>
        </w:tc>
        <w:tc>
          <w:tcPr>
            <w:tcW w:w="1701" w:type="dxa"/>
            <w:vAlign w:val="center"/>
          </w:tcPr>
          <w:p>
            <w:pPr>
              <w:spacing w:after="0" w:line="240" w:lineRule="auto"/>
              <w:jc w:val="center"/>
              <w:rPr>
                <w:rFonts w:hint="eastAsia" w:ascii="宋体" w:hAnsi="宋体" w:eastAsia="宋体"/>
              </w:rPr>
            </w:pPr>
            <w:r>
              <w:rPr>
                <w:rFonts w:hint="eastAsia" w:ascii="宋体" w:hAnsi="宋体" w:eastAsia="宋体"/>
              </w:rPr>
              <w:t>/</w:t>
            </w:r>
          </w:p>
        </w:tc>
      </w:tr>
    </w:tbl>
    <w:p>
      <w:pPr>
        <w:pStyle w:val="5"/>
        <w:keepNext w:val="0"/>
        <w:keepLines w:val="0"/>
        <w:numPr>
          <w:ilvl w:val="2"/>
          <w:numId w:val="14"/>
        </w:numPr>
        <w:spacing w:line="360" w:lineRule="auto"/>
        <w:rPr>
          <w:rFonts w:hint="eastAsia" w:ascii="黑体" w:hAnsi="黑体" w:eastAsia="黑体"/>
          <w:bCs w:val="0"/>
          <w:szCs w:val="21"/>
        </w:rPr>
      </w:pPr>
      <w:r>
        <w:rPr>
          <w:rFonts w:hint="eastAsia" w:ascii="黑体" w:hAnsi="黑体" w:eastAsia="黑体"/>
          <w:bCs w:val="0"/>
          <w:szCs w:val="21"/>
        </w:rPr>
        <w:t>PT建模</w:t>
      </w:r>
    </w:p>
    <w:p>
      <w:pPr>
        <w:pStyle w:val="41"/>
        <w:numPr>
          <w:ilvl w:val="0"/>
          <w:numId w:val="15"/>
        </w:numPr>
        <w:spacing w:line="276" w:lineRule="auto"/>
        <w:ind w:firstLineChars="0"/>
        <w:rPr>
          <w:rFonts w:hint="eastAsia" w:cs="Times New Roman" w:asciiTheme="minorEastAsia" w:hAnsiTheme="minorEastAsia"/>
          <w:kern w:val="0"/>
          <w:szCs w:val="21"/>
        </w:rPr>
      </w:pPr>
      <w:r>
        <w:rPr>
          <w:rFonts w:hint="eastAsia" w:cs="Times New Roman" w:asciiTheme="minorEastAsia" w:hAnsiTheme="minorEastAsia"/>
          <w:kern w:val="0"/>
          <w:szCs w:val="21"/>
        </w:rPr>
        <w:t>为满足电压模拟量同源数据比对需求，PT分相子设备应建模为SubEquipment，SubEquipment的phase属性用于标记相别；</w:t>
      </w:r>
    </w:p>
    <w:p>
      <w:pPr>
        <w:pStyle w:val="41"/>
        <w:numPr>
          <w:ilvl w:val="0"/>
          <w:numId w:val="15"/>
        </w:numPr>
        <w:spacing w:line="276" w:lineRule="auto"/>
        <w:ind w:firstLineChars="0"/>
        <w:rPr>
          <w:rFonts w:hint="eastAsia" w:cs="Times New Roman" w:asciiTheme="minorEastAsia" w:hAnsiTheme="minorEastAsia"/>
          <w:kern w:val="0"/>
          <w:szCs w:val="21"/>
        </w:rPr>
      </w:pPr>
      <w:r>
        <w:rPr>
          <w:rFonts w:hint="eastAsia" w:cs="Times New Roman" w:asciiTheme="minorEastAsia" w:hAnsiTheme="minorEastAsia"/>
          <w:kern w:val="0"/>
          <w:szCs w:val="21"/>
        </w:rPr>
        <w:t>保护装置的电压遥测量采用MMXU标准建模时，PT的</w:t>
      </w:r>
      <w:r>
        <w:rPr>
          <w:rFonts w:cs="Times New Roman" w:asciiTheme="minorEastAsia" w:hAnsiTheme="minorEastAsia"/>
          <w:kern w:val="0"/>
          <w:szCs w:val="21"/>
        </w:rPr>
        <w:t>ConductingEquipment</w:t>
      </w:r>
      <w:r>
        <w:rPr>
          <w:rFonts w:hint="eastAsia" w:cs="Times New Roman" w:asciiTheme="minorEastAsia" w:hAnsiTheme="minorEastAsia"/>
          <w:kern w:val="0"/>
          <w:szCs w:val="21"/>
        </w:rPr>
        <w:t>元素下应以LNode关联MMXU电压遥测量，关联MMXU的PhV.phsA、PhV.phsC、PhV.phsB和PhV.neut对应PT的A相电压、B相电压、C相电压和零序电压；</w:t>
      </w:r>
    </w:p>
    <w:p>
      <w:pPr>
        <w:pStyle w:val="41"/>
        <w:numPr>
          <w:ilvl w:val="0"/>
          <w:numId w:val="15"/>
        </w:numPr>
        <w:spacing w:line="276" w:lineRule="auto"/>
        <w:ind w:firstLineChars="0"/>
        <w:rPr>
          <w:rFonts w:hint="eastAsia" w:cs="Times New Roman" w:asciiTheme="minorEastAsia" w:hAnsiTheme="minorEastAsia"/>
          <w:kern w:val="0"/>
          <w:szCs w:val="21"/>
        </w:rPr>
      </w:pPr>
      <w:r>
        <w:rPr>
          <w:rFonts w:hint="eastAsia" w:cs="Times New Roman" w:asciiTheme="minorEastAsia" w:hAnsiTheme="minorEastAsia"/>
          <w:kern w:val="0"/>
          <w:szCs w:val="21"/>
        </w:rPr>
        <w:t>若电压遥测量采用非标LN建模时，PT的各相SubEquipment下应分别关联各相电压，同时使用LNode的扩展属性csg:doName指定电压遥测量的DO名；</w:t>
      </w:r>
    </w:p>
    <w:p>
      <w:pPr>
        <w:pStyle w:val="41"/>
        <w:numPr>
          <w:ilvl w:val="0"/>
          <w:numId w:val="15"/>
        </w:numPr>
        <w:spacing w:line="276" w:lineRule="auto"/>
        <w:ind w:firstLineChars="0"/>
        <w:rPr>
          <w:rFonts w:hint="eastAsia" w:cs="Times New Roman" w:asciiTheme="minorEastAsia" w:hAnsiTheme="minorEastAsia"/>
          <w:kern w:val="0"/>
          <w:szCs w:val="21"/>
        </w:rPr>
      </w:pPr>
      <w:r>
        <w:rPr>
          <w:rFonts w:hint="eastAsia" w:cs="Times New Roman" w:asciiTheme="minorEastAsia" w:hAnsiTheme="minorEastAsia"/>
          <w:kern w:val="0"/>
          <w:szCs w:val="21"/>
        </w:rPr>
        <w:t>采集单元的电压模拟量通道应关联在PT的各相SubEquipment下,示例见附录A.2。</w:t>
      </w:r>
    </w:p>
    <w:p>
      <w:pPr>
        <w:pStyle w:val="5"/>
        <w:keepNext w:val="0"/>
        <w:keepLines w:val="0"/>
        <w:numPr>
          <w:ilvl w:val="2"/>
          <w:numId w:val="14"/>
        </w:numPr>
        <w:spacing w:line="360" w:lineRule="auto"/>
        <w:rPr>
          <w:rFonts w:hint="eastAsia" w:ascii="黑体" w:hAnsi="黑体" w:eastAsia="黑体"/>
          <w:bCs w:val="0"/>
          <w:szCs w:val="21"/>
        </w:rPr>
      </w:pPr>
      <w:r>
        <w:rPr>
          <w:rFonts w:hint="eastAsia" w:ascii="黑体" w:hAnsi="黑体" w:eastAsia="黑体"/>
          <w:bCs w:val="0"/>
          <w:szCs w:val="21"/>
        </w:rPr>
        <w:t>CT建模</w:t>
      </w:r>
    </w:p>
    <w:p>
      <w:pPr>
        <w:pStyle w:val="41"/>
        <w:numPr>
          <w:ilvl w:val="0"/>
          <w:numId w:val="16"/>
        </w:numPr>
        <w:spacing w:line="276" w:lineRule="auto"/>
        <w:ind w:firstLineChars="0"/>
        <w:rPr>
          <w:rFonts w:hint="eastAsia" w:cs="Times New Roman" w:asciiTheme="minorEastAsia" w:hAnsiTheme="minorEastAsia"/>
          <w:kern w:val="0"/>
          <w:szCs w:val="21"/>
        </w:rPr>
      </w:pPr>
      <w:r>
        <w:rPr>
          <w:rFonts w:hint="eastAsia" w:cs="Times New Roman" w:asciiTheme="minorEastAsia" w:hAnsiTheme="minorEastAsia"/>
          <w:kern w:val="0"/>
          <w:szCs w:val="21"/>
        </w:rPr>
        <w:t>CT各相二次绕组应建模为SubEquipment，SubEquipment的phase属性用于标记相别，name用于标记二次绕组编号和相别，如：“1_A”、“2_B”等；</w:t>
      </w:r>
    </w:p>
    <w:p>
      <w:pPr>
        <w:pStyle w:val="41"/>
        <w:numPr>
          <w:ilvl w:val="0"/>
          <w:numId w:val="16"/>
        </w:numPr>
        <w:spacing w:line="276" w:lineRule="auto"/>
        <w:ind w:firstLineChars="0"/>
        <w:rPr>
          <w:rFonts w:hint="eastAsia" w:cs="Times New Roman" w:asciiTheme="minorEastAsia" w:hAnsiTheme="minorEastAsia"/>
          <w:kern w:val="0"/>
          <w:szCs w:val="21"/>
        </w:rPr>
      </w:pPr>
      <w:r>
        <w:rPr>
          <w:rFonts w:hint="eastAsia" w:cs="Times New Roman" w:asciiTheme="minorEastAsia" w:hAnsiTheme="minorEastAsia"/>
          <w:kern w:val="0"/>
          <w:szCs w:val="21"/>
        </w:rPr>
        <w:t>保护装置的保护电流遥测量采用MMXU标准建模时，CT的ConductingEquipment元素下应以LNode关联MMXU电流遥测量，关联MMXU的A.phsA、A.phsC、A.phsB和A.neut对应CT的A相电流、B相电流、C相电流和零序电流；</w:t>
      </w:r>
    </w:p>
    <w:p>
      <w:pPr>
        <w:pStyle w:val="41"/>
        <w:numPr>
          <w:ilvl w:val="0"/>
          <w:numId w:val="16"/>
        </w:numPr>
        <w:spacing w:line="276" w:lineRule="auto"/>
        <w:ind w:firstLineChars="0"/>
        <w:rPr>
          <w:rFonts w:hint="eastAsia" w:cs="Times New Roman" w:asciiTheme="minorEastAsia" w:hAnsiTheme="minorEastAsia"/>
          <w:kern w:val="0"/>
          <w:szCs w:val="21"/>
        </w:rPr>
      </w:pPr>
      <w:r>
        <w:rPr>
          <w:rFonts w:hint="eastAsia" w:cs="Times New Roman" w:asciiTheme="minorEastAsia" w:hAnsiTheme="minorEastAsia"/>
          <w:kern w:val="0"/>
          <w:szCs w:val="21"/>
        </w:rPr>
        <w:t>电流遥测量采用非标LN建模时，CT的各相SubEquipment下应分别关联各相电流，同时使用LNode的扩展属性csg:doName指定电流遥测量的DO名；</w:t>
      </w:r>
    </w:p>
    <w:p>
      <w:pPr>
        <w:pStyle w:val="41"/>
        <w:numPr>
          <w:ilvl w:val="0"/>
          <w:numId w:val="16"/>
        </w:numPr>
        <w:spacing w:line="276" w:lineRule="auto"/>
        <w:ind w:firstLineChars="0"/>
        <w:rPr>
          <w:rFonts w:hint="eastAsia" w:cs="Times New Roman" w:asciiTheme="minorEastAsia" w:hAnsiTheme="minorEastAsia"/>
          <w:kern w:val="0"/>
          <w:szCs w:val="21"/>
        </w:rPr>
      </w:pPr>
      <w:r>
        <w:rPr>
          <w:rFonts w:hint="eastAsia" w:cs="Times New Roman" w:asciiTheme="minorEastAsia" w:hAnsiTheme="minorEastAsia"/>
          <w:kern w:val="0"/>
          <w:szCs w:val="21"/>
        </w:rPr>
        <w:t>采集单元的电流模拟量通道应关联在CT的各相SubEquipment下,示例见附录A.3。</w:t>
      </w:r>
    </w:p>
    <w:p>
      <w:pPr>
        <w:pStyle w:val="5"/>
        <w:keepNext w:val="0"/>
        <w:keepLines w:val="0"/>
        <w:numPr>
          <w:ilvl w:val="2"/>
          <w:numId w:val="14"/>
        </w:numPr>
        <w:spacing w:line="360" w:lineRule="auto"/>
        <w:rPr>
          <w:rFonts w:hint="eastAsia" w:ascii="黑体" w:hAnsi="黑体" w:eastAsia="黑体"/>
          <w:bCs w:val="0"/>
          <w:szCs w:val="21"/>
        </w:rPr>
      </w:pPr>
      <w:r>
        <w:rPr>
          <w:rFonts w:hint="eastAsia" w:ascii="黑体" w:hAnsi="黑体" w:eastAsia="黑体"/>
          <w:bCs w:val="0"/>
          <w:szCs w:val="21"/>
        </w:rPr>
        <w:t>同源数据比对</w:t>
      </w:r>
    </w:p>
    <w:p>
      <w:pPr>
        <w:pStyle w:val="41"/>
        <w:numPr>
          <w:ilvl w:val="0"/>
          <w:numId w:val="17"/>
        </w:numPr>
        <w:spacing w:line="276" w:lineRule="auto"/>
        <w:ind w:firstLineChars="0"/>
        <w:rPr>
          <w:rFonts w:hint="eastAsia" w:cs="Times New Roman" w:asciiTheme="minorEastAsia" w:hAnsiTheme="minorEastAsia"/>
          <w:kern w:val="0"/>
          <w:szCs w:val="21"/>
        </w:rPr>
      </w:pPr>
      <w:r>
        <w:rPr>
          <w:rFonts w:hint="eastAsia" w:cs="Times New Roman" w:asciiTheme="minorEastAsia" w:hAnsiTheme="minorEastAsia"/>
          <w:kern w:val="0"/>
          <w:szCs w:val="21"/>
        </w:rPr>
        <w:t>建模中应包含断路器分相子设备，并关联保护的跳闸信号、智能终端的位置信号和采集单元的开关量通道，以满足开关量同源数据比对的需要；</w:t>
      </w:r>
    </w:p>
    <w:p>
      <w:pPr>
        <w:pStyle w:val="41"/>
        <w:numPr>
          <w:ilvl w:val="0"/>
          <w:numId w:val="17"/>
        </w:numPr>
        <w:spacing w:line="276" w:lineRule="auto"/>
        <w:ind w:firstLineChars="0"/>
        <w:rPr>
          <w:rFonts w:hint="eastAsia" w:cs="Times New Roman" w:asciiTheme="minorEastAsia" w:hAnsiTheme="minorEastAsia"/>
          <w:kern w:val="0"/>
          <w:szCs w:val="21"/>
        </w:rPr>
      </w:pPr>
      <w:r>
        <w:rPr>
          <w:rFonts w:hint="eastAsia" w:cs="Times New Roman" w:asciiTheme="minorEastAsia" w:hAnsiTheme="minorEastAsia"/>
          <w:kern w:val="0"/>
          <w:szCs w:val="21"/>
        </w:rPr>
        <w:t>如包含双母线接线的线路间隔、主变断路器间隔，SSD中应对母线电压虚拟PT建模，并关联线路保护装置的保护电压和采集单元的母线电压模拟量通道，以满足模拟量同源数据比对的需要；</w:t>
      </w:r>
    </w:p>
    <w:p>
      <w:pPr>
        <w:pStyle w:val="41"/>
        <w:numPr>
          <w:ilvl w:val="0"/>
          <w:numId w:val="17"/>
        </w:numPr>
        <w:spacing w:line="276" w:lineRule="auto"/>
        <w:ind w:firstLineChars="0"/>
        <w:rPr>
          <w:rFonts w:hint="eastAsia" w:cs="Times New Roman" w:asciiTheme="minorEastAsia" w:hAnsiTheme="minorEastAsia"/>
          <w:kern w:val="0"/>
          <w:szCs w:val="21"/>
        </w:rPr>
      </w:pPr>
      <w:r>
        <w:rPr>
          <w:rFonts w:hint="eastAsia" w:cs="Times New Roman" w:asciiTheme="minorEastAsia" w:hAnsiTheme="minorEastAsia"/>
          <w:kern w:val="0"/>
          <w:szCs w:val="21"/>
        </w:rPr>
        <w:t>如包含3/2断路器接线的线路间隔，应对电流虚拟CT建模，并关联线路保护装置的保护和电流信号与采集单元的和电流模拟量通道，以满足模拟量同源数据比对的需要；</w:t>
      </w:r>
    </w:p>
    <w:p>
      <w:pPr>
        <w:pStyle w:val="41"/>
        <w:numPr>
          <w:ilvl w:val="0"/>
          <w:numId w:val="17"/>
        </w:numPr>
        <w:spacing w:line="276" w:lineRule="auto"/>
        <w:ind w:firstLineChars="0"/>
        <w:rPr>
          <w:rFonts w:hint="eastAsia" w:cs="Times New Roman" w:asciiTheme="minorEastAsia" w:hAnsiTheme="minorEastAsia"/>
          <w:kern w:val="0"/>
          <w:szCs w:val="21"/>
        </w:rPr>
      </w:pPr>
      <w:r>
        <w:rPr>
          <w:rFonts w:hint="eastAsia" w:cs="Times New Roman" w:asciiTheme="minorEastAsia" w:hAnsiTheme="minorEastAsia"/>
          <w:kern w:val="0"/>
          <w:szCs w:val="21"/>
        </w:rPr>
        <w:t>断路器关联位置信号、跳合闸信号、开关量通道示例见附录A.4；</w:t>
      </w:r>
    </w:p>
    <w:p>
      <w:pPr>
        <w:pStyle w:val="41"/>
        <w:numPr>
          <w:ilvl w:val="0"/>
          <w:numId w:val="17"/>
        </w:numPr>
        <w:spacing w:line="276" w:lineRule="auto"/>
        <w:ind w:firstLineChars="0"/>
        <w:rPr>
          <w:rFonts w:hint="eastAsia" w:cs="Times New Roman" w:asciiTheme="minorEastAsia" w:hAnsiTheme="minorEastAsia"/>
          <w:kern w:val="0"/>
          <w:szCs w:val="21"/>
        </w:rPr>
      </w:pPr>
      <w:r>
        <w:rPr>
          <w:rFonts w:hint="eastAsia" w:cs="Times New Roman" w:asciiTheme="minorEastAsia" w:hAnsiTheme="minorEastAsia"/>
          <w:kern w:val="0"/>
          <w:szCs w:val="21"/>
        </w:rPr>
        <w:t>刀闸关联位置、跳合闸信号示例见附录A.5。</w:t>
      </w:r>
    </w:p>
    <w:p>
      <w:pPr>
        <w:pStyle w:val="5"/>
        <w:keepNext w:val="0"/>
        <w:keepLines w:val="0"/>
        <w:numPr>
          <w:ilvl w:val="2"/>
          <w:numId w:val="14"/>
        </w:numPr>
        <w:spacing w:line="360" w:lineRule="auto"/>
        <w:rPr>
          <w:rFonts w:hint="eastAsia" w:ascii="黑体" w:hAnsi="黑体" w:eastAsia="黑体"/>
          <w:bCs w:val="0"/>
          <w:szCs w:val="21"/>
        </w:rPr>
      </w:pPr>
      <w:r>
        <w:rPr>
          <w:rFonts w:hint="eastAsia" w:ascii="黑体" w:hAnsi="黑体" w:eastAsia="黑体"/>
          <w:bCs w:val="0"/>
          <w:szCs w:val="21"/>
        </w:rPr>
        <w:t>采集单元关联</w:t>
      </w:r>
    </w:p>
    <w:p>
      <w:pPr>
        <w:pStyle w:val="41"/>
        <w:numPr>
          <w:ilvl w:val="0"/>
          <w:numId w:val="18"/>
        </w:numPr>
        <w:spacing w:line="276" w:lineRule="auto"/>
        <w:ind w:firstLineChars="0"/>
        <w:rPr>
          <w:rFonts w:hint="eastAsia" w:cs="Times New Roman" w:asciiTheme="minorEastAsia" w:hAnsiTheme="minorEastAsia"/>
          <w:kern w:val="0"/>
          <w:szCs w:val="21"/>
        </w:rPr>
      </w:pPr>
      <w:r>
        <w:rPr>
          <w:rFonts w:hint="eastAsia" w:cs="Times New Roman" w:asciiTheme="minorEastAsia" w:hAnsiTheme="minorEastAsia"/>
          <w:kern w:val="0"/>
          <w:szCs w:val="21"/>
        </w:rPr>
        <w:t>应将智能录波器采集单元的变压器分组YPTR、电压分组ZBUS、断路器电流分组ZCBR和线路电流分组ZLIN关联在type属性分别为PTR、EBUS、CBR和IFL的一次设备下。</w:t>
      </w:r>
    </w:p>
    <w:p>
      <w:pPr>
        <w:pStyle w:val="41"/>
        <w:numPr>
          <w:ilvl w:val="0"/>
          <w:numId w:val="18"/>
        </w:numPr>
        <w:spacing w:line="276" w:lineRule="auto"/>
        <w:ind w:firstLineChars="0"/>
        <w:rPr>
          <w:rFonts w:hint="eastAsia" w:cs="Times New Roman" w:asciiTheme="minorEastAsia" w:hAnsiTheme="minorEastAsia"/>
          <w:kern w:val="0"/>
          <w:szCs w:val="21"/>
        </w:rPr>
      </w:pPr>
      <w:r>
        <w:rPr>
          <w:rFonts w:hint="eastAsia" w:cs="Times New Roman" w:asciiTheme="minorEastAsia" w:hAnsiTheme="minorEastAsia"/>
          <w:kern w:val="0"/>
          <w:szCs w:val="21"/>
        </w:rPr>
        <w:t>变压器采用套管CT时，应在主变本体间隔以</w:t>
      </w:r>
      <w:r>
        <w:rPr>
          <w:rFonts w:cs="Times New Roman" w:asciiTheme="minorEastAsia" w:hAnsiTheme="minorEastAsia"/>
          <w:kern w:val="0"/>
          <w:szCs w:val="21"/>
        </w:rPr>
        <w:t>ConductingEquipment</w:t>
      </w:r>
      <w:r>
        <w:rPr>
          <w:rFonts w:hint="eastAsia" w:cs="Times New Roman" w:asciiTheme="minorEastAsia" w:hAnsiTheme="minorEastAsia"/>
          <w:kern w:val="0"/>
          <w:szCs w:val="21"/>
        </w:rPr>
        <w:t>建模套管CT对象，并直连</w:t>
      </w:r>
      <w:bookmarkStart w:id="24" w:name="OLE_LINK121"/>
      <w:r>
        <w:rPr>
          <w:rFonts w:cs="Times New Roman" w:asciiTheme="minorEastAsia" w:hAnsiTheme="minorEastAsia"/>
          <w:kern w:val="0"/>
          <w:szCs w:val="21"/>
        </w:rPr>
        <w:t>PowerTransformer</w:t>
      </w:r>
      <w:bookmarkEnd w:id="24"/>
      <w:r>
        <w:rPr>
          <w:rFonts w:hint="eastAsia" w:cs="Times New Roman" w:asciiTheme="minorEastAsia" w:hAnsiTheme="minorEastAsia"/>
          <w:kern w:val="0"/>
          <w:szCs w:val="21"/>
        </w:rPr>
        <w:t>对象的绕组端子；采集单元的套管电流分组ZCBR、套管电流通道RADR和主变保护的套管电流遥测量应关联在套管CT及其分相子设备下，示例见附录A.6。</w:t>
      </w:r>
    </w:p>
    <w:p>
      <w:pPr>
        <w:pStyle w:val="41"/>
        <w:numPr>
          <w:ilvl w:val="0"/>
          <w:numId w:val="18"/>
        </w:numPr>
        <w:spacing w:line="276" w:lineRule="auto"/>
        <w:ind w:firstLineChars="0"/>
        <w:rPr>
          <w:rFonts w:hint="eastAsia" w:cs="Times New Roman" w:asciiTheme="minorEastAsia" w:hAnsiTheme="minorEastAsia"/>
          <w:kern w:val="0"/>
          <w:szCs w:val="21"/>
        </w:rPr>
      </w:pPr>
      <w:r>
        <w:rPr>
          <w:rFonts w:hint="eastAsia" w:cs="Times New Roman" w:asciiTheme="minorEastAsia" w:hAnsiTheme="minorEastAsia"/>
          <w:kern w:val="0"/>
          <w:szCs w:val="21"/>
        </w:rPr>
        <w:t>公共绕组电流ZCBR分组、RADR通道和主变保护的公共绕组电流遥测量应关联在自耦变压器的</w:t>
      </w:r>
      <w:r>
        <w:rPr>
          <w:rFonts w:cs="Times New Roman" w:asciiTheme="minorEastAsia" w:hAnsiTheme="minorEastAsia"/>
          <w:kern w:val="0"/>
          <w:szCs w:val="21"/>
        </w:rPr>
        <w:t>PowerTransformer</w:t>
      </w:r>
      <w:r>
        <w:rPr>
          <w:rFonts w:hint="eastAsia" w:cs="Times New Roman" w:asciiTheme="minorEastAsia" w:hAnsiTheme="minorEastAsia"/>
          <w:kern w:val="0"/>
          <w:szCs w:val="21"/>
        </w:rPr>
        <w:t>对象下，示例见附录A.6。</w:t>
      </w:r>
    </w:p>
    <w:p>
      <w:pPr>
        <w:pStyle w:val="41"/>
        <w:numPr>
          <w:ilvl w:val="0"/>
          <w:numId w:val="18"/>
        </w:numPr>
        <w:spacing w:line="276" w:lineRule="auto"/>
        <w:ind w:firstLineChars="0"/>
        <w:rPr>
          <w:rFonts w:hint="eastAsia" w:cs="Times New Roman" w:asciiTheme="minorEastAsia" w:hAnsiTheme="minorEastAsia"/>
          <w:kern w:val="0"/>
          <w:szCs w:val="21"/>
        </w:rPr>
      </w:pPr>
      <w:r>
        <w:rPr>
          <w:rFonts w:hint="eastAsia" w:cs="Times New Roman" w:asciiTheme="minorEastAsia" w:hAnsiTheme="minorEastAsia"/>
          <w:kern w:val="0"/>
          <w:szCs w:val="21"/>
        </w:rPr>
        <w:t>母线关联ZBUS分组、断路器关联ZCBR分组、线路关联ZLIN分组示例分别见附录A.7-9。</w:t>
      </w:r>
    </w:p>
    <w:p>
      <w:pPr>
        <w:pStyle w:val="5"/>
        <w:keepNext w:val="0"/>
        <w:keepLines w:val="0"/>
        <w:numPr>
          <w:ilvl w:val="2"/>
          <w:numId w:val="14"/>
        </w:numPr>
        <w:spacing w:line="360" w:lineRule="auto"/>
        <w:rPr>
          <w:rFonts w:hint="eastAsia" w:ascii="黑体" w:hAnsi="黑体" w:eastAsia="黑体"/>
          <w:bCs w:val="0"/>
          <w:szCs w:val="21"/>
        </w:rPr>
      </w:pPr>
      <w:r>
        <w:rPr>
          <w:rFonts w:hint="eastAsia" w:ascii="黑体" w:hAnsi="黑体" w:eastAsia="黑体"/>
          <w:bCs w:val="0"/>
          <w:szCs w:val="21"/>
        </w:rPr>
        <w:t>扩展属性</w:t>
      </w:r>
    </w:p>
    <w:p>
      <w:pPr>
        <w:pStyle w:val="2"/>
        <w:spacing w:line="276" w:lineRule="auto"/>
        <w:ind w:firstLine="420" w:firstLineChars="200"/>
        <w:rPr>
          <w:rFonts w:hint="eastAsia" w:ascii="宋体" w:hAnsi="宋体" w:eastAsia="宋体"/>
          <w:szCs w:val="21"/>
        </w:rPr>
      </w:pPr>
      <w:r>
        <w:rPr>
          <w:rFonts w:hint="eastAsia" w:ascii="宋体" w:hAnsi="宋体" w:eastAsia="宋体"/>
          <w:szCs w:val="21"/>
        </w:rPr>
        <w:t>变压器</w:t>
      </w:r>
      <w:r>
        <w:rPr>
          <w:rFonts w:ascii="宋体" w:hAnsi="宋体" w:eastAsia="宋体"/>
          <w:szCs w:val="21"/>
        </w:rPr>
        <w:t>PowerTransformer</w:t>
      </w:r>
      <w:r>
        <w:rPr>
          <w:rFonts w:hint="eastAsia" w:ascii="宋体" w:hAnsi="宋体" w:eastAsia="宋体"/>
          <w:szCs w:val="21"/>
        </w:rPr>
        <w:t>对象应包含一个用来描述设备详细类型的 Private 元素， 该元素的类型 type 为“CIME-dtype”， 含desc（详细类型描述）属性，属性值定义如下</w:t>
      </w:r>
      <w:r>
        <w:rPr>
          <w:rFonts w:hint="eastAsia" w:ascii="宋体" w:hAnsi="宋体" w:eastAsia="宋体"/>
          <w:szCs w:val="21"/>
        </w:rPr>
        <w:fldChar w:fldCharType="begin"/>
      </w:r>
      <w:r>
        <w:rPr>
          <w:rFonts w:hint="eastAsia" w:ascii="宋体" w:hAnsi="宋体" w:eastAsia="宋体"/>
          <w:szCs w:val="21"/>
        </w:rPr>
        <w:instrText xml:space="preserve"> REF _Ref227159321 \h  \* MERGEFORMAT </w:instrText>
      </w:r>
      <w:r>
        <w:rPr>
          <w:rFonts w:hint="eastAsia" w:ascii="宋体" w:hAnsi="宋体" w:eastAsia="宋体"/>
          <w:szCs w:val="21"/>
        </w:rPr>
        <w:fldChar w:fldCharType="separate"/>
      </w:r>
      <w:r>
        <w:rPr>
          <w:rFonts w:hint="eastAsia" w:ascii="宋体" w:hAnsi="宋体" w:eastAsia="宋体"/>
          <w:szCs w:val="21"/>
        </w:rPr>
        <w:t>表2-2</w:t>
      </w:r>
      <w:r>
        <w:rPr>
          <w:rFonts w:hint="eastAsia" w:ascii="宋体" w:hAnsi="宋体" w:eastAsia="宋体"/>
          <w:szCs w:val="21"/>
        </w:rPr>
        <w:fldChar w:fldCharType="end"/>
      </w:r>
      <w:r>
        <w:rPr>
          <w:rFonts w:hint="eastAsia" w:ascii="宋体" w:hAnsi="宋体" w:eastAsia="宋体"/>
          <w:szCs w:val="21"/>
        </w:rPr>
        <w:t>，示例见附录A.1：</w:t>
      </w:r>
    </w:p>
    <w:p>
      <w:pPr>
        <w:pStyle w:val="13"/>
        <w:spacing w:line="276" w:lineRule="auto"/>
        <w:jc w:val="center"/>
        <w:rPr>
          <w:rFonts w:hint="eastAsia" w:hAnsi="宋体" w:cs="Calibri"/>
          <w:szCs w:val="21"/>
        </w:rPr>
      </w:pPr>
      <w:bookmarkStart w:id="25" w:name="_Ref227159321"/>
      <w:r>
        <w:rPr>
          <w:rFonts w:hint="eastAsia" w:hAnsi="宋体" w:cs="Calibri"/>
          <w:szCs w:val="21"/>
        </w:rPr>
        <w:t xml:space="preserve">表 </w:t>
      </w:r>
      <w:r>
        <w:rPr>
          <w:rFonts w:hAnsi="宋体" w:cs="Calibri"/>
          <w:szCs w:val="21"/>
        </w:rPr>
        <w:fldChar w:fldCharType="begin"/>
      </w:r>
      <w:r>
        <w:rPr>
          <w:rFonts w:hAnsi="宋体" w:cs="Calibri"/>
          <w:szCs w:val="21"/>
        </w:rPr>
        <w:instrText xml:space="preserve"> </w:instrText>
      </w:r>
      <w:r>
        <w:rPr>
          <w:rFonts w:hint="eastAsia" w:hAnsi="宋体" w:cs="Calibri"/>
          <w:szCs w:val="21"/>
        </w:rPr>
        <w:instrText xml:space="preserve">STYLEREF 1 \s</w:instrText>
      </w:r>
      <w:r>
        <w:rPr>
          <w:rFonts w:hAnsi="宋体" w:cs="Calibri"/>
          <w:szCs w:val="21"/>
        </w:rPr>
        <w:instrText xml:space="preserve"> </w:instrText>
      </w:r>
      <w:r>
        <w:rPr>
          <w:rFonts w:hAnsi="宋体" w:cs="Calibri"/>
          <w:szCs w:val="21"/>
        </w:rPr>
        <w:fldChar w:fldCharType="separate"/>
      </w:r>
      <w:r>
        <w:rPr>
          <w:rFonts w:hint="eastAsia" w:hAnsi="宋体" w:cs="Calibri"/>
          <w:szCs w:val="21"/>
        </w:rPr>
        <w:t>2</w:t>
      </w:r>
      <w:r>
        <w:rPr>
          <w:rFonts w:hAnsi="宋体" w:cs="Calibri"/>
          <w:szCs w:val="21"/>
        </w:rPr>
        <w:fldChar w:fldCharType="end"/>
      </w:r>
      <w:r>
        <w:rPr>
          <w:rFonts w:hint="eastAsia" w:hAnsi="宋体" w:cs="Calibri"/>
          <w:szCs w:val="21"/>
        </w:rPr>
        <w:t>-</w:t>
      </w:r>
      <w:r>
        <w:rPr>
          <w:rFonts w:hAnsi="宋体" w:cs="Calibri"/>
          <w:szCs w:val="21"/>
        </w:rPr>
        <w:fldChar w:fldCharType="begin"/>
      </w:r>
      <w:r>
        <w:rPr>
          <w:rFonts w:hAnsi="宋体" w:cs="Calibri"/>
          <w:szCs w:val="21"/>
        </w:rPr>
        <w:instrText xml:space="preserve"> </w:instrText>
      </w:r>
      <w:r>
        <w:rPr>
          <w:rFonts w:hint="eastAsia" w:hAnsi="宋体" w:cs="Calibri"/>
          <w:szCs w:val="21"/>
        </w:rPr>
        <w:instrText xml:space="preserve">SEQ 表 \* ARABIC \s 1</w:instrText>
      </w:r>
      <w:r>
        <w:rPr>
          <w:rFonts w:hAnsi="宋体" w:cs="Calibri"/>
          <w:szCs w:val="21"/>
        </w:rPr>
        <w:instrText xml:space="preserve"> </w:instrText>
      </w:r>
      <w:r>
        <w:rPr>
          <w:rFonts w:hAnsi="宋体" w:cs="Calibri"/>
          <w:szCs w:val="21"/>
        </w:rPr>
        <w:fldChar w:fldCharType="separate"/>
      </w:r>
      <w:r>
        <w:rPr>
          <w:rFonts w:hint="eastAsia" w:hAnsi="宋体" w:cs="Calibri"/>
          <w:szCs w:val="21"/>
        </w:rPr>
        <w:t>2</w:t>
      </w:r>
      <w:r>
        <w:rPr>
          <w:rFonts w:hAnsi="宋体" w:cs="Calibri"/>
          <w:szCs w:val="21"/>
        </w:rPr>
        <w:fldChar w:fldCharType="end"/>
      </w:r>
      <w:bookmarkEnd w:id="25"/>
      <w:r>
        <w:rPr>
          <w:rFonts w:hint="eastAsia" w:hAnsi="宋体" w:cs="Calibri"/>
          <w:szCs w:val="21"/>
        </w:rPr>
        <w:t xml:space="preserve"> 变压器类详细类型</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06" w:type="dxa"/>
          </w:tcPr>
          <w:p>
            <w:pPr>
              <w:widowControl/>
              <w:spacing w:after="0" w:line="276" w:lineRule="auto"/>
              <w:jc w:val="center"/>
              <w:rPr>
                <w:rFonts w:hint="eastAsia" w:ascii="宋体" w:hAnsi="宋体" w:eastAsia="宋体"/>
                <w:b/>
                <w:bCs/>
                <w:szCs w:val="21"/>
              </w:rPr>
            </w:pPr>
            <w:r>
              <w:rPr>
                <w:rStyle w:val="98"/>
                <w:rFonts w:hint="default"/>
                <w:b/>
                <w:bCs/>
                <w:sz w:val="21"/>
                <w:szCs w:val="21"/>
              </w:rPr>
              <w:t>详细类型描述（desc）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06" w:type="dxa"/>
          </w:tcPr>
          <w:p>
            <w:pPr>
              <w:spacing w:after="0" w:line="276" w:lineRule="auto"/>
              <w:jc w:val="center"/>
              <w:rPr>
                <w:rFonts w:hint="eastAsia" w:ascii="宋体" w:hAnsi="宋体" w:eastAsia="宋体"/>
              </w:rPr>
            </w:pPr>
            <w:r>
              <w:rPr>
                <w:rFonts w:hint="eastAsia" w:ascii="宋体" w:hAnsi="宋体" w:eastAsia="宋体"/>
              </w:rPr>
              <w:t>三卷主变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06" w:type="dxa"/>
          </w:tcPr>
          <w:p>
            <w:pPr>
              <w:spacing w:after="0" w:line="276" w:lineRule="auto"/>
              <w:jc w:val="center"/>
              <w:rPr>
                <w:rFonts w:hint="eastAsia" w:ascii="宋体" w:hAnsi="宋体" w:eastAsia="宋体"/>
              </w:rPr>
            </w:pPr>
            <w:r>
              <w:rPr>
                <w:rFonts w:hint="eastAsia" w:ascii="宋体" w:hAnsi="宋体" w:eastAsia="宋体"/>
              </w:rPr>
              <w:t>双卷主变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4106" w:type="dxa"/>
          </w:tcPr>
          <w:p>
            <w:pPr>
              <w:spacing w:after="0" w:line="276" w:lineRule="auto"/>
              <w:jc w:val="center"/>
              <w:rPr>
                <w:rFonts w:hint="eastAsia" w:ascii="宋体" w:hAnsi="宋体" w:eastAsia="宋体"/>
              </w:rPr>
            </w:pPr>
            <w:r>
              <w:rPr>
                <w:rFonts w:hint="eastAsia" w:ascii="宋体" w:hAnsi="宋体" w:eastAsia="宋体"/>
              </w:rPr>
              <w:t>自耦主变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06" w:type="dxa"/>
          </w:tcPr>
          <w:p>
            <w:pPr>
              <w:spacing w:after="0" w:line="276" w:lineRule="auto"/>
              <w:jc w:val="center"/>
              <w:rPr>
                <w:rFonts w:hint="eastAsia" w:ascii="宋体" w:hAnsi="宋体" w:eastAsia="宋体"/>
              </w:rPr>
            </w:pPr>
            <w:r>
              <w:rPr>
                <w:rFonts w:hint="eastAsia" w:ascii="宋体" w:hAnsi="宋体" w:eastAsia="宋体"/>
              </w:rPr>
              <w:t>站用变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06" w:type="dxa"/>
          </w:tcPr>
          <w:p>
            <w:pPr>
              <w:spacing w:after="0" w:line="276" w:lineRule="auto"/>
              <w:jc w:val="center"/>
              <w:rPr>
                <w:rFonts w:hint="eastAsia" w:ascii="宋体" w:hAnsi="宋体" w:eastAsia="宋体"/>
              </w:rPr>
            </w:pPr>
            <w:r>
              <w:rPr>
                <w:rFonts w:hint="eastAsia" w:ascii="宋体" w:hAnsi="宋体" w:eastAsia="宋体"/>
              </w:rPr>
              <w:t>接地变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06" w:type="dxa"/>
          </w:tcPr>
          <w:p>
            <w:pPr>
              <w:spacing w:after="0" w:line="276" w:lineRule="auto"/>
              <w:jc w:val="center"/>
              <w:rPr>
                <w:rFonts w:hint="eastAsia" w:ascii="宋体" w:hAnsi="宋体" w:eastAsia="宋体"/>
              </w:rPr>
            </w:pPr>
            <w:r>
              <w:rPr>
                <w:rFonts w:hint="eastAsia" w:ascii="宋体" w:hAnsi="宋体" w:eastAsia="宋体"/>
              </w:rPr>
              <w:t>站用接地变</w:t>
            </w:r>
          </w:p>
        </w:tc>
      </w:tr>
    </w:tbl>
    <w:p>
      <w:pPr>
        <w:pStyle w:val="2"/>
        <w:spacing w:line="276" w:lineRule="auto"/>
        <w:ind w:firstLine="420" w:firstLineChars="200"/>
        <w:rPr>
          <w:rFonts w:hint="eastAsia" w:ascii="宋体" w:hAnsi="宋体" w:eastAsia="宋体"/>
          <w:szCs w:val="21"/>
        </w:rPr>
      </w:pPr>
      <w:bookmarkStart w:id="26" w:name="OLE_LINK82"/>
      <w:r>
        <w:rPr>
          <w:rFonts w:hint="eastAsia" w:ascii="宋体" w:hAnsi="宋体" w:eastAsia="宋体"/>
          <w:szCs w:val="21"/>
        </w:rPr>
        <w:t>LNode元素应扩展以下属性，以承载更详细的关联信息：</w:t>
      </w:r>
    </w:p>
    <w:bookmarkEnd w:id="26"/>
    <w:p>
      <w:pPr>
        <w:pStyle w:val="41"/>
        <w:numPr>
          <w:ilvl w:val="0"/>
          <w:numId w:val="19"/>
        </w:numPr>
        <w:spacing w:line="276" w:lineRule="auto"/>
        <w:ind w:firstLineChars="0"/>
        <w:rPr>
          <w:rFonts w:hint="eastAsia" w:cs="Times New Roman" w:asciiTheme="minorEastAsia" w:hAnsiTheme="minorEastAsia"/>
          <w:kern w:val="0"/>
          <w:szCs w:val="21"/>
        </w:rPr>
      </w:pPr>
      <w:r>
        <w:rPr>
          <w:rFonts w:hint="eastAsia" w:cs="Times New Roman" w:asciiTheme="minorEastAsia" w:hAnsiTheme="minorEastAsia"/>
          <w:kern w:val="0"/>
          <w:szCs w:val="21"/>
        </w:rPr>
        <w:t>扩展csg:doName属性，属性值为关联信号的DO[.SDO]名；</w:t>
      </w:r>
    </w:p>
    <w:p>
      <w:pPr>
        <w:pStyle w:val="41"/>
        <w:numPr>
          <w:ilvl w:val="0"/>
          <w:numId w:val="19"/>
        </w:numPr>
        <w:spacing w:line="276" w:lineRule="auto"/>
        <w:ind w:firstLineChars="0"/>
        <w:rPr>
          <w:rFonts w:hint="eastAsia" w:cs="Times New Roman" w:asciiTheme="minorEastAsia" w:hAnsiTheme="minorEastAsia"/>
          <w:kern w:val="0"/>
          <w:szCs w:val="21"/>
        </w:rPr>
      </w:pPr>
      <w:r>
        <w:rPr>
          <w:rFonts w:hint="eastAsia" w:cs="Times New Roman" w:asciiTheme="minorEastAsia" w:hAnsiTheme="minorEastAsia"/>
          <w:kern w:val="0"/>
          <w:szCs w:val="21"/>
        </w:rPr>
        <w:t>扩展csg:sigType属性，属性值为关联信号的类型，定义如</w:t>
      </w:r>
      <w:r>
        <w:rPr>
          <w:rFonts w:hint="eastAsia" w:cs="Times New Roman" w:asciiTheme="minorEastAsia" w:hAnsiTheme="minorEastAsia"/>
          <w:kern w:val="0"/>
          <w:szCs w:val="21"/>
        </w:rPr>
        <w:fldChar w:fldCharType="begin"/>
      </w:r>
      <w:r>
        <w:rPr>
          <w:rFonts w:hint="eastAsia" w:cs="Times New Roman" w:asciiTheme="minorEastAsia" w:hAnsiTheme="minorEastAsia"/>
          <w:kern w:val="0"/>
          <w:szCs w:val="21"/>
        </w:rPr>
        <w:instrText xml:space="preserve"> REF _Ref227159442 \h  \* MERGEFORMAT </w:instrText>
      </w:r>
      <w:r>
        <w:rPr>
          <w:rFonts w:hint="eastAsia" w:cs="Times New Roman" w:asciiTheme="minorEastAsia" w:hAnsiTheme="minorEastAsia"/>
          <w:kern w:val="0"/>
          <w:szCs w:val="21"/>
        </w:rPr>
        <w:fldChar w:fldCharType="separate"/>
      </w:r>
      <w:r>
        <w:rPr>
          <w:rFonts w:hint="eastAsia" w:cs="Times New Roman" w:asciiTheme="minorEastAsia" w:hAnsiTheme="minorEastAsia"/>
          <w:kern w:val="0"/>
          <w:szCs w:val="21"/>
        </w:rPr>
        <w:t>表2-3</w:t>
      </w:r>
      <w:r>
        <w:rPr>
          <w:rFonts w:hint="eastAsia" w:cs="Times New Roman" w:asciiTheme="minorEastAsia" w:hAnsiTheme="minorEastAsia"/>
          <w:kern w:val="0"/>
          <w:szCs w:val="21"/>
        </w:rPr>
        <w:fldChar w:fldCharType="end"/>
      </w:r>
      <w:r>
        <w:rPr>
          <w:rFonts w:hint="eastAsia" w:cs="Times New Roman" w:asciiTheme="minorEastAsia" w:hAnsiTheme="minorEastAsia"/>
          <w:kern w:val="0"/>
          <w:szCs w:val="21"/>
        </w:rPr>
        <w:t>：</w:t>
      </w:r>
    </w:p>
    <w:p>
      <w:pPr>
        <w:pStyle w:val="13"/>
        <w:spacing w:line="276" w:lineRule="auto"/>
        <w:jc w:val="center"/>
        <w:rPr>
          <w:rFonts w:hint="eastAsia" w:ascii="黑体" w:hAnsi="黑体" w:eastAsia="黑体" w:cs="Calibri"/>
          <w:szCs w:val="21"/>
        </w:rPr>
      </w:pPr>
      <w:bookmarkStart w:id="27" w:name="_Ref227159442"/>
      <w:r>
        <w:rPr>
          <w:rFonts w:hint="eastAsia" w:ascii="黑体" w:hAnsi="黑体" w:eastAsia="黑体" w:cs="Calibri"/>
          <w:szCs w:val="21"/>
        </w:rPr>
        <w:t xml:space="preserve">表 </w:t>
      </w:r>
      <w:r>
        <w:rPr>
          <w:rFonts w:ascii="黑体" w:hAnsi="黑体" w:eastAsia="黑体" w:cs="Calibri"/>
          <w:szCs w:val="21"/>
        </w:rPr>
        <w:fldChar w:fldCharType="begin"/>
      </w:r>
      <w:r>
        <w:rPr>
          <w:rFonts w:ascii="黑体" w:hAnsi="黑体" w:eastAsia="黑体" w:cs="Calibri"/>
          <w:szCs w:val="21"/>
        </w:rPr>
        <w:instrText xml:space="preserve"> </w:instrText>
      </w:r>
      <w:r>
        <w:rPr>
          <w:rFonts w:hint="eastAsia" w:ascii="黑体" w:hAnsi="黑体" w:eastAsia="黑体" w:cs="Calibri"/>
          <w:szCs w:val="21"/>
        </w:rPr>
        <w:instrText xml:space="preserve">STYLEREF 1 \s</w:instrText>
      </w:r>
      <w:r>
        <w:rPr>
          <w:rFonts w:ascii="黑体" w:hAnsi="黑体" w:eastAsia="黑体" w:cs="Calibri"/>
          <w:szCs w:val="21"/>
        </w:rPr>
        <w:instrText xml:space="preserve"> </w:instrText>
      </w:r>
      <w:r>
        <w:rPr>
          <w:rFonts w:ascii="黑体" w:hAnsi="黑体" w:eastAsia="黑体" w:cs="Calibri"/>
          <w:szCs w:val="21"/>
        </w:rPr>
        <w:fldChar w:fldCharType="separate"/>
      </w:r>
      <w:r>
        <w:rPr>
          <w:rFonts w:hint="eastAsia" w:ascii="黑体" w:hAnsi="黑体" w:eastAsia="黑体" w:cs="Calibri"/>
          <w:szCs w:val="21"/>
        </w:rPr>
        <w:t>2</w:t>
      </w:r>
      <w:r>
        <w:rPr>
          <w:rFonts w:ascii="黑体" w:hAnsi="黑体" w:eastAsia="黑体" w:cs="Calibri"/>
          <w:szCs w:val="21"/>
        </w:rPr>
        <w:fldChar w:fldCharType="end"/>
      </w:r>
      <w:r>
        <w:rPr>
          <w:rFonts w:ascii="黑体" w:hAnsi="黑体" w:eastAsia="黑体" w:cs="Calibri"/>
          <w:szCs w:val="21"/>
        </w:rPr>
        <w:noBreakHyphen/>
      </w:r>
      <w:r>
        <w:rPr>
          <w:rFonts w:ascii="黑体" w:hAnsi="黑体" w:eastAsia="黑体" w:cs="Calibri"/>
          <w:szCs w:val="21"/>
        </w:rPr>
        <w:fldChar w:fldCharType="begin"/>
      </w:r>
      <w:r>
        <w:rPr>
          <w:rFonts w:ascii="黑体" w:hAnsi="黑体" w:eastAsia="黑体" w:cs="Calibri"/>
          <w:szCs w:val="21"/>
        </w:rPr>
        <w:instrText xml:space="preserve"> </w:instrText>
      </w:r>
      <w:r>
        <w:rPr>
          <w:rFonts w:hint="eastAsia" w:ascii="黑体" w:hAnsi="黑体" w:eastAsia="黑体" w:cs="Calibri"/>
          <w:szCs w:val="21"/>
        </w:rPr>
        <w:instrText xml:space="preserve">SEQ 表 \* ARABIC \s 1</w:instrText>
      </w:r>
      <w:r>
        <w:rPr>
          <w:rFonts w:ascii="黑体" w:hAnsi="黑体" w:eastAsia="黑体" w:cs="Calibri"/>
          <w:szCs w:val="21"/>
        </w:rPr>
        <w:instrText xml:space="preserve"> </w:instrText>
      </w:r>
      <w:r>
        <w:rPr>
          <w:rFonts w:ascii="黑体" w:hAnsi="黑体" w:eastAsia="黑体" w:cs="Calibri"/>
          <w:szCs w:val="21"/>
        </w:rPr>
        <w:fldChar w:fldCharType="separate"/>
      </w:r>
      <w:r>
        <w:rPr>
          <w:rFonts w:hint="eastAsia" w:ascii="黑体" w:hAnsi="黑体" w:eastAsia="黑体" w:cs="Calibri"/>
          <w:szCs w:val="21"/>
        </w:rPr>
        <w:t>3</w:t>
      </w:r>
      <w:r>
        <w:rPr>
          <w:rFonts w:ascii="黑体" w:hAnsi="黑体" w:eastAsia="黑体" w:cs="Calibri"/>
          <w:szCs w:val="21"/>
        </w:rPr>
        <w:fldChar w:fldCharType="end"/>
      </w:r>
      <w:bookmarkEnd w:id="27"/>
      <w:r>
        <w:rPr>
          <w:rFonts w:hint="eastAsia" w:ascii="黑体" w:hAnsi="黑体" w:eastAsia="黑体" w:cs="Calibri"/>
          <w:szCs w:val="21"/>
        </w:rPr>
        <w:t xml:space="preserve"> 关联信号的类型</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61"/>
        <w:gridCol w:w="27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61" w:type="dxa"/>
          </w:tcPr>
          <w:p>
            <w:pPr>
              <w:spacing w:after="0" w:line="276" w:lineRule="auto"/>
              <w:jc w:val="center"/>
              <w:rPr>
                <w:b/>
              </w:rPr>
            </w:pPr>
            <w:r>
              <w:rPr>
                <w:rFonts w:hint="eastAsia"/>
                <w:b/>
              </w:rPr>
              <w:t>属性值</w:t>
            </w:r>
          </w:p>
        </w:tc>
        <w:tc>
          <w:tcPr>
            <w:tcW w:w="2765" w:type="dxa"/>
          </w:tcPr>
          <w:p>
            <w:pPr>
              <w:spacing w:after="0" w:line="276" w:lineRule="auto"/>
              <w:jc w:val="center"/>
              <w:rPr>
                <w:b/>
              </w:rPr>
            </w:pPr>
            <w:r>
              <w:rPr>
                <w:rFonts w:hint="eastAsia"/>
                <w:b/>
              </w:rPr>
              <w:t>含义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61" w:type="dxa"/>
          </w:tcPr>
          <w:p>
            <w:pPr>
              <w:spacing w:after="0" w:line="276" w:lineRule="auto"/>
              <w:rPr>
                <w:rFonts w:hint="eastAsia" w:ascii="宋体" w:hAnsi="宋体" w:eastAsia="宋体"/>
              </w:rPr>
            </w:pPr>
            <w:r>
              <w:rPr>
                <w:rFonts w:hint="eastAsia" w:ascii="宋体" w:hAnsi="宋体" w:eastAsia="宋体"/>
              </w:rPr>
              <w:t>LPHD</w:t>
            </w:r>
          </w:p>
        </w:tc>
        <w:tc>
          <w:tcPr>
            <w:tcW w:w="2765" w:type="dxa"/>
          </w:tcPr>
          <w:p>
            <w:pPr>
              <w:spacing w:after="0" w:line="276" w:lineRule="auto"/>
            </w:pPr>
            <w:r>
              <w:rPr>
                <w:rFonts w:hint="eastAsia"/>
              </w:rPr>
              <w:t>二次设备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61" w:type="dxa"/>
          </w:tcPr>
          <w:p>
            <w:pPr>
              <w:spacing w:after="0" w:line="276" w:lineRule="auto"/>
              <w:rPr>
                <w:rFonts w:hint="eastAsia" w:ascii="宋体" w:hAnsi="宋体" w:eastAsia="宋体"/>
              </w:rPr>
            </w:pPr>
            <w:r>
              <w:rPr>
                <w:rFonts w:ascii="宋体" w:hAnsi="宋体" w:eastAsia="宋体"/>
              </w:rPr>
              <w:t>PosDPI</w:t>
            </w:r>
          </w:p>
        </w:tc>
        <w:tc>
          <w:tcPr>
            <w:tcW w:w="2765" w:type="dxa"/>
          </w:tcPr>
          <w:p>
            <w:pPr>
              <w:spacing w:after="0" w:line="276" w:lineRule="auto"/>
            </w:pPr>
            <w:r>
              <w:rPr>
                <w:rFonts w:hint="eastAsia"/>
              </w:rPr>
              <w:t>双点位置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061" w:type="dxa"/>
          </w:tcPr>
          <w:p>
            <w:pPr>
              <w:spacing w:after="0" w:line="276" w:lineRule="auto"/>
              <w:rPr>
                <w:rFonts w:hint="eastAsia" w:ascii="宋体" w:hAnsi="宋体" w:eastAsia="宋体"/>
              </w:rPr>
            </w:pPr>
            <w:r>
              <w:rPr>
                <w:rFonts w:ascii="宋体" w:hAnsi="宋体" w:eastAsia="宋体"/>
              </w:rPr>
              <w:t>PosOPN</w:t>
            </w:r>
          </w:p>
        </w:tc>
        <w:tc>
          <w:tcPr>
            <w:tcW w:w="2765" w:type="dxa"/>
          </w:tcPr>
          <w:p>
            <w:pPr>
              <w:spacing w:after="0" w:line="276" w:lineRule="auto"/>
            </w:pPr>
            <w:r>
              <w:rPr>
                <w:rFonts w:hint="eastAsia"/>
              </w:rPr>
              <w:t>分位位置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61" w:type="dxa"/>
          </w:tcPr>
          <w:p>
            <w:pPr>
              <w:spacing w:after="0" w:line="276" w:lineRule="auto"/>
              <w:rPr>
                <w:rFonts w:hint="eastAsia" w:ascii="宋体" w:hAnsi="宋体" w:eastAsia="宋体"/>
              </w:rPr>
            </w:pPr>
            <w:r>
              <w:rPr>
                <w:rFonts w:ascii="宋体" w:hAnsi="宋体" w:eastAsia="宋体"/>
              </w:rPr>
              <w:t>PosCLS</w:t>
            </w:r>
          </w:p>
        </w:tc>
        <w:tc>
          <w:tcPr>
            <w:tcW w:w="2765" w:type="dxa"/>
          </w:tcPr>
          <w:p>
            <w:pPr>
              <w:spacing w:after="0" w:line="276" w:lineRule="auto"/>
            </w:pPr>
            <w:r>
              <w:rPr>
                <w:rFonts w:hint="eastAsia"/>
              </w:rPr>
              <w:t>合位位置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61" w:type="dxa"/>
          </w:tcPr>
          <w:p>
            <w:pPr>
              <w:spacing w:after="0" w:line="276" w:lineRule="auto"/>
              <w:rPr>
                <w:rFonts w:hint="eastAsia" w:ascii="宋体" w:hAnsi="宋体" w:eastAsia="宋体"/>
              </w:rPr>
            </w:pPr>
            <w:r>
              <w:rPr>
                <w:rFonts w:ascii="宋体" w:hAnsi="宋体" w:eastAsia="宋体"/>
              </w:rPr>
              <w:t>TrCls</w:t>
            </w:r>
          </w:p>
        </w:tc>
        <w:tc>
          <w:tcPr>
            <w:tcW w:w="2765" w:type="dxa"/>
          </w:tcPr>
          <w:p>
            <w:pPr>
              <w:spacing w:after="0" w:line="276" w:lineRule="auto"/>
            </w:pPr>
            <w:r>
              <w:rPr>
                <w:rFonts w:hint="eastAsia"/>
              </w:rPr>
              <w:t>跳合闸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61" w:type="dxa"/>
          </w:tcPr>
          <w:p>
            <w:pPr>
              <w:spacing w:after="0" w:line="276" w:lineRule="auto"/>
              <w:rPr>
                <w:rFonts w:hint="eastAsia" w:ascii="宋体" w:hAnsi="宋体" w:eastAsia="宋体"/>
              </w:rPr>
            </w:pPr>
            <w:r>
              <w:rPr>
                <w:rFonts w:ascii="宋体" w:hAnsi="宋体" w:eastAsia="宋体"/>
              </w:rPr>
              <w:t>ProVA</w:t>
            </w:r>
          </w:p>
        </w:tc>
        <w:tc>
          <w:tcPr>
            <w:tcW w:w="2765" w:type="dxa"/>
          </w:tcPr>
          <w:p>
            <w:pPr>
              <w:spacing w:after="0" w:line="276" w:lineRule="auto"/>
            </w:pPr>
            <w:r>
              <w:rPr>
                <w:rFonts w:hint="eastAsia"/>
              </w:rPr>
              <w:t>保护电压电流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061" w:type="dxa"/>
          </w:tcPr>
          <w:p>
            <w:pPr>
              <w:spacing w:after="0" w:line="276" w:lineRule="auto"/>
              <w:rPr>
                <w:rFonts w:hint="eastAsia" w:ascii="宋体" w:hAnsi="宋体" w:eastAsia="宋体"/>
              </w:rPr>
            </w:pPr>
            <w:r>
              <w:rPr>
                <w:rFonts w:hint="eastAsia" w:ascii="宋体" w:hAnsi="宋体" w:eastAsia="宋体"/>
              </w:rPr>
              <w:t>Other</w:t>
            </w:r>
          </w:p>
        </w:tc>
        <w:tc>
          <w:tcPr>
            <w:tcW w:w="2765" w:type="dxa"/>
          </w:tcPr>
          <w:p>
            <w:pPr>
              <w:spacing w:after="0" w:line="276" w:lineRule="auto"/>
            </w:pPr>
            <w:r>
              <w:rPr>
                <w:rFonts w:hint="eastAsia"/>
              </w:rPr>
              <w:t>其他</w:t>
            </w:r>
          </w:p>
        </w:tc>
      </w:tr>
    </w:tbl>
    <w:p>
      <w:pPr>
        <w:pStyle w:val="4"/>
        <w:keepNext w:val="0"/>
        <w:keepLines w:val="0"/>
        <w:numPr>
          <w:ilvl w:val="1"/>
          <w:numId w:val="14"/>
        </w:numPr>
        <w:spacing w:before="0" w:after="0" w:line="360" w:lineRule="auto"/>
        <w:rPr>
          <w:rFonts w:hint="eastAsia" w:ascii="黑体" w:hAnsi="黑体" w:eastAsia="黑体"/>
          <w:b w:val="0"/>
          <w:bCs w:val="0"/>
          <w:color w:val="000000"/>
          <w:kern w:val="0"/>
          <w:sz w:val="21"/>
          <w:szCs w:val="21"/>
        </w:rPr>
      </w:pPr>
      <w:r>
        <w:rPr>
          <w:rFonts w:hint="eastAsia" w:ascii="黑体" w:hAnsi="黑体" w:eastAsia="黑体"/>
          <w:b w:val="0"/>
          <w:bCs w:val="0"/>
          <w:color w:val="000000"/>
          <w:kern w:val="0"/>
          <w:sz w:val="21"/>
          <w:szCs w:val="21"/>
        </w:rPr>
        <w:t>智能录波器ICD文件建模要求</w:t>
      </w:r>
    </w:p>
    <w:p>
      <w:pPr>
        <w:tabs>
          <w:tab w:val="left" w:pos="567"/>
          <w:tab w:val="left" w:pos="1134"/>
        </w:tabs>
        <w:spacing w:line="360" w:lineRule="auto"/>
        <w:ind w:firstLine="630" w:firstLineChars="300"/>
        <w:rPr>
          <w:rFonts w:hint="eastAsia" w:cs="Times New Roman" w:asciiTheme="minorEastAsia" w:hAnsiTheme="minorEastAsia"/>
          <w:kern w:val="0"/>
          <w:szCs w:val="21"/>
        </w:rPr>
      </w:pPr>
      <w:r>
        <w:rPr>
          <w:rFonts w:hint="eastAsia" w:cs="Times New Roman" w:asciiTheme="minorEastAsia" w:hAnsiTheme="minorEastAsia"/>
          <w:kern w:val="0"/>
          <w:szCs w:val="21"/>
        </w:rPr>
        <w:t>智能录波器ICD文件应满足Q/CSG 1203081建模要求，并满足如下要求：</w:t>
      </w:r>
    </w:p>
    <w:p>
      <w:pPr>
        <w:pStyle w:val="5"/>
        <w:keepNext w:val="0"/>
        <w:keepLines w:val="0"/>
        <w:numPr>
          <w:ilvl w:val="2"/>
          <w:numId w:val="14"/>
        </w:numPr>
        <w:spacing w:line="360" w:lineRule="auto"/>
        <w:rPr>
          <w:rFonts w:hint="eastAsia" w:ascii="黑体" w:hAnsi="黑体" w:eastAsia="黑体"/>
          <w:bCs w:val="0"/>
          <w:szCs w:val="21"/>
        </w:rPr>
      </w:pPr>
      <w:r>
        <w:rPr>
          <w:rFonts w:hint="eastAsia" w:ascii="黑体" w:hAnsi="黑体" w:eastAsia="黑体"/>
          <w:bCs w:val="0"/>
          <w:szCs w:val="21"/>
        </w:rPr>
        <w:t>采集单元ICD文件建模要求</w:t>
      </w:r>
    </w:p>
    <w:p>
      <w:pPr>
        <w:pStyle w:val="6"/>
        <w:numPr>
          <w:ilvl w:val="3"/>
          <w:numId w:val="14"/>
        </w:numPr>
        <w:tabs>
          <w:tab w:val="left" w:pos="0"/>
          <w:tab w:val="left" w:pos="420"/>
        </w:tabs>
        <w:spacing w:line="276" w:lineRule="auto"/>
        <w:ind w:left="426" w:hanging="420"/>
        <w:rPr>
          <w:rFonts w:hint="eastAsia" w:ascii="黑体" w:hAnsi="黑体" w:eastAsia="黑体"/>
          <w:b w:val="0"/>
          <w:bCs w:val="0"/>
          <w:color w:val="000000"/>
          <w:sz w:val="21"/>
          <w:szCs w:val="21"/>
        </w:rPr>
      </w:pPr>
      <w:r>
        <w:rPr>
          <w:rFonts w:hint="eastAsia" w:ascii="黑体" w:hAnsi="黑体" w:eastAsia="黑体"/>
          <w:b w:val="0"/>
          <w:bCs w:val="0"/>
          <w:color w:val="000000"/>
          <w:sz w:val="21"/>
          <w:szCs w:val="21"/>
        </w:rPr>
        <w:t>通用要求</w:t>
      </w:r>
    </w:p>
    <w:p>
      <w:pPr>
        <w:pStyle w:val="41"/>
        <w:numPr>
          <w:ilvl w:val="0"/>
          <w:numId w:val="20"/>
        </w:numPr>
        <w:spacing w:line="276" w:lineRule="auto"/>
        <w:ind w:firstLineChars="0"/>
        <w:rPr>
          <w:rFonts w:hint="eastAsia" w:cs="Times New Roman" w:asciiTheme="minorEastAsia" w:hAnsiTheme="minorEastAsia"/>
          <w:kern w:val="0"/>
          <w:szCs w:val="21"/>
        </w:rPr>
      </w:pPr>
      <w:r>
        <w:rPr>
          <w:rFonts w:cs="Times New Roman" w:asciiTheme="minorEastAsia" w:hAnsiTheme="minorEastAsia"/>
          <w:kern w:val="0"/>
          <w:szCs w:val="21"/>
        </w:rPr>
        <w:t>ICD文件</w:t>
      </w:r>
      <w:r>
        <w:rPr>
          <w:rFonts w:hint="eastAsia" w:cs="Times New Roman" w:asciiTheme="minorEastAsia" w:hAnsiTheme="minorEastAsia"/>
          <w:kern w:val="0"/>
          <w:szCs w:val="21"/>
        </w:rPr>
        <w:t>IED元素的</w:t>
      </w:r>
      <w:r>
        <w:rPr>
          <w:rFonts w:cs="Times New Roman" w:asciiTheme="minorEastAsia" w:hAnsiTheme="minorEastAsia"/>
          <w:kern w:val="0"/>
          <w:szCs w:val="21"/>
        </w:rPr>
        <w:t>manufacturer</w:t>
      </w:r>
      <w:r>
        <w:rPr>
          <w:rFonts w:hint="eastAsia" w:cs="Times New Roman" w:asciiTheme="minorEastAsia" w:hAnsiTheme="minorEastAsia"/>
          <w:kern w:val="0"/>
          <w:szCs w:val="21"/>
        </w:rPr>
        <w:t>属性应为4位厂商代码。</w:t>
      </w:r>
    </w:p>
    <w:p>
      <w:pPr>
        <w:pStyle w:val="41"/>
        <w:numPr>
          <w:ilvl w:val="0"/>
          <w:numId w:val="20"/>
        </w:numPr>
        <w:spacing w:line="276" w:lineRule="auto"/>
        <w:ind w:firstLineChars="0"/>
        <w:rPr>
          <w:rFonts w:hint="eastAsia" w:cs="Times New Roman" w:asciiTheme="minorEastAsia" w:hAnsiTheme="minorEastAsia"/>
          <w:kern w:val="0"/>
          <w:szCs w:val="21"/>
        </w:rPr>
      </w:pPr>
      <w:r>
        <w:rPr>
          <w:rFonts w:cs="Times New Roman" w:asciiTheme="minorEastAsia" w:hAnsiTheme="minorEastAsia"/>
          <w:kern w:val="0"/>
          <w:szCs w:val="21"/>
        </w:rPr>
        <w:t>ICD文件的Header</w:t>
      </w:r>
      <w:r>
        <w:rPr>
          <w:rFonts w:hint="eastAsia" w:cs="Times New Roman" w:asciiTheme="minorEastAsia" w:hAnsiTheme="minorEastAsia"/>
          <w:kern w:val="0"/>
          <w:szCs w:val="21"/>
        </w:rPr>
        <w:t>元素应包含id、version、reversion、toolID、nameStructure、History属性。</w:t>
      </w:r>
    </w:p>
    <w:p>
      <w:pPr>
        <w:pStyle w:val="41"/>
        <w:numPr>
          <w:ilvl w:val="0"/>
          <w:numId w:val="20"/>
        </w:numPr>
        <w:spacing w:line="276" w:lineRule="auto"/>
        <w:ind w:firstLineChars="0"/>
        <w:rPr>
          <w:rFonts w:hint="eastAsia" w:cs="Times New Roman" w:asciiTheme="minorEastAsia" w:hAnsiTheme="minorEastAsia"/>
          <w:kern w:val="0"/>
          <w:szCs w:val="21"/>
        </w:rPr>
      </w:pPr>
      <w:r>
        <w:rPr>
          <w:rFonts w:hint="eastAsia" w:cs="Times New Roman" w:asciiTheme="minorEastAsia" w:hAnsiTheme="minorEastAsia"/>
          <w:kern w:val="0"/>
          <w:szCs w:val="21"/>
        </w:rPr>
        <w:t>History部分的</w:t>
      </w:r>
      <w:r>
        <w:rPr>
          <w:rFonts w:cs="Times New Roman" w:asciiTheme="minorEastAsia" w:hAnsiTheme="minorEastAsia"/>
          <w:kern w:val="0"/>
          <w:szCs w:val="21"/>
        </w:rPr>
        <w:t>Hitem</w:t>
      </w:r>
      <w:r>
        <w:rPr>
          <w:rFonts w:hint="eastAsia" w:cs="Times New Roman" w:asciiTheme="minorEastAsia" w:hAnsiTheme="minorEastAsia"/>
          <w:kern w:val="0"/>
          <w:szCs w:val="21"/>
        </w:rPr>
        <w:t>元素应包含</w:t>
      </w:r>
      <w:r>
        <w:rPr>
          <w:rFonts w:cs="Times New Roman" w:asciiTheme="minorEastAsia" w:hAnsiTheme="minorEastAsia"/>
          <w:kern w:val="0"/>
          <w:szCs w:val="21"/>
        </w:rPr>
        <w:t>version、revision、when</w:t>
      </w:r>
      <w:r>
        <w:rPr>
          <w:rFonts w:hint="eastAsia" w:cs="Times New Roman" w:asciiTheme="minorEastAsia" w:hAnsiTheme="minorEastAsia"/>
          <w:kern w:val="0"/>
          <w:szCs w:val="21"/>
        </w:rPr>
        <w:t>属性；Hitem应按时间递增排序；最终Hitem元素的v</w:t>
      </w:r>
      <w:r>
        <w:rPr>
          <w:rFonts w:cs="Times New Roman" w:asciiTheme="minorEastAsia" w:hAnsiTheme="minorEastAsia"/>
          <w:kern w:val="0"/>
          <w:szCs w:val="21"/>
        </w:rPr>
        <w:t>e</w:t>
      </w:r>
      <w:r>
        <w:rPr>
          <w:rFonts w:hint="eastAsia" w:cs="Times New Roman" w:asciiTheme="minorEastAsia" w:hAnsiTheme="minorEastAsia"/>
          <w:kern w:val="0"/>
          <w:szCs w:val="21"/>
        </w:rPr>
        <w:t>rs</w:t>
      </w:r>
      <w:r>
        <w:rPr>
          <w:rFonts w:cs="Times New Roman" w:asciiTheme="minorEastAsia" w:hAnsiTheme="minorEastAsia"/>
          <w:kern w:val="0"/>
          <w:szCs w:val="21"/>
        </w:rPr>
        <w:t>ion</w:t>
      </w:r>
      <w:r>
        <w:rPr>
          <w:rFonts w:hint="eastAsia" w:cs="Times New Roman" w:asciiTheme="minorEastAsia" w:hAnsiTheme="minorEastAsia"/>
          <w:kern w:val="0"/>
          <w:szCs w:val="21"/>
        </w:rPr>
        <w:t>属性应与IED元素的</w:t>
      </w:r>
      <w:r>
        <w:rPr>
          <w:rFonts w:cs="Times New Roman" w:asciiTheme="minorEastAsia" w:hAnsiTheme="minorEastAsia"/>
          <w:kern w:val="0"/>
          <w:szCs w:val="21"/>
        </w:rPr>
        <w:t>configVersion</w:t>
      </w:r>
      <w:r>
        <w:rPr>
          <w:rFonts w:hint="eastAsia" w:cs="Times New Roman" w:asciiTheme="minorEastAsia" w:hAnsiTheme="minorEastAsia"/>
          <w:kern w:val="0"/>
          <w:szCs w:val="21"/>
        </w:rPr>
        <w:t>属性一致。</w:t>
      </w:r>
    </w:p>
    <w:p>
      <w:pPr>
        <w:pStyle w:val="41"/>
        <w:numPr>
          <w:ilvl w:val="0"/>
          <w:numId w:val="20"/>
        </w:numPr>
        <w:spacing w:line="276" w:lineRule="auto"/>
        <w:ind w:firstLineChars="0"/>
        <w:rPr>
          <w:rFonts w:hint="eastAsia" w:cs="Times New Roman" w:asciiTheme="minorEastAsia" w:hAnsiTheme="minorEastAsia"/>
          <w:kern w:val="0"/>
          <w:szCs w:val="21"/>
        </w:rPr>
      </w:pPr>
      <w:r>
        <w:rPr>
          <w:rFonts w:cs="Times New Roman" w:asciiTheme="minorEastAsia" w:hAnsiTheme="minorEastAsia"/>
          <w:kern w:val="0"/>
          <w:szCs w:val="21"/>
        </w:rPr>
        <w:t>Communication</w:t>
      </w:r>
      <w:r>
        <w:rPr>
          <w:rFonts w:hint="eastAsia" w:cs="Times New Roman" w:asciiTheme="minorEastAsia" w:hAnsiTheme="minorEastAsia"/>
          <w:kern w:val="0"/>
          <w:szCs w:val="21"/>
        </w:rPr>
        <w:t>元素应包含</w:t>
      </w:r>
      <w:r>
        <w:rPr>
          <w:rFonts w:cs="Times New Roman" w:asciiTheme="minorEastAsia" w:hAnsiTheme="minorEastAsia"/>
          <w:kern w:val="0"/>
          <w:szCs w:val="21"/>
        </w:rPr>
        <w:t>站控层</w:t>
      </w:r>
      <w:r>
        <w:rPr>
          <w:rFonts w:hint="eastAsia" w:cs="Times New Roman" w:asciiTheme="minorEastAsia" w:hAnsiTheme="minorEastAsia"/>
          <w:kern w:val="0"/>
          <w:szCs w:val="21"/>
        </w:rPr>
        <w:t>子网、</w:t>
      </w:r>
      <w:r>
        <w:rPr>
          <w:rFonts w:cs="Times New Roman" w:asciiTheme="minorEastAsia" w:hAnsiTheme="minorEastAsia"/>
          <w:kern w:val="0"/>
          <w:szCs w:val="21"/>
        </w:rPr>
        <w:t>过程层</w:t>
      </w:r>
      <w:r>
        <w:rPr>
          <w:rFonts w:hint="eastAsia" w:cs="Times New Roman" w:asciiTheme="minorEastAsia" w:hAnsiTheme="minorEastAsia"/>
          <w:kern w:val="0"/>
          <w:szCs w:val="21"/>
        </w:rPr>
        <w:t>子网，通信端口、采集端口应包含在对应的子网内；子网应包含desc属性。</w:t>
      </w:r>
    </w:p>
    <w:p>
      <w:pPr>
        <w:pStyle w:val="41"/>
        <w:numPr>
          <w:ilvl w:val="0"/>
          <w:numId w:val="20"/>
        </w:numPr>
        <w:spacing w:line="276" w:lineRule="auto"/>
        <w:ind w:firstLineChars="0"/>
        <w:rPr>
          <w:rFonts w:hint="eastAsia" w:cs="Times New Roman" w:asciiTheme="minorEastAsia" w:hAnsiTheme="minorEastAsia"/>
          <w:kern w:val="0"/>
          <w:szCs w:val="21"/>
        </w:rPr>
      </w:pPr>
      <w:r>
        <w:rPr>
          <w:rFonts w:cs="Times New Roman" w:asciiTheme="minorEastAsia" w:hAnsiTheme="minorEastAsia"/>
          <w:kern w:val="0"/>
          <w:szCs w:val="21"/>
        </w:rPr>
        <w:t>物理端口PhysConn元素</w:t>
      </w:r>
      <w:r>
        <w:rPr>
          <w:rFonts w:hint="eastAsia" w:cs="Times New Roman" w:asciiTheme="minorEastAsia" w:hAnsiTheme="minorEastAsia"/>
          <w:kern w:val="0"/>
          <w:szCs w:val="21"/>
        </w:rPr>
        <w:t>的属性</w:t>
      </w:r>
      <w:r>
        <w:rPr>
          <w:rFonts w:cs="Times New Roman" w:asciiTheme="minorEastAsia" w:hAnsiTheme="minorEastAsia"/>
          <w:kern w:val="0"/>
          <w:szCs w:val="21"/>
        </w:rPr>
        <w:t>P顺序</w:t>
      </w:r>
      <w:r>
        <w:rPr>
          <w:rFonts w:hint="eastAsia" w:cs="Times New Roman" w:asciiTheme="minorEastAsia" w:hAnsiTheme="minorEastAsia"/>
          <w:kern w:val="0"/>
          <w:szCs w:val="21"/>
        </w:rPr>
        <w:t>应</w:t>
      </w:r>
      <w:r>
        <w:rPr>
          <w:rFonts w:cs="Times New Roman" w:asciiTheme="minorEastAsia" w:hAnsiTheme="minorEastAsia"/>
          <w:kern w:val="0"/>
          <w:szCs w:val="21"/>
        </w:rPr>
        <w:t>参照Q/CSG 1203065第7.1.2节；Cable元素统一赋值为“Template1”。</w:t>
      </w:r>
    </w:p>
    <w:p>
      <w:pPr>
        <w:pStyle w:val="6"/>
        <w:numPr>
          <w:ilvl w:val="3"/>
          <w:numId w:val="14"/>
        </w:numPr>
        <w:tabs>
          <w:tab w:val="left" w:pos="0"/>
          <w:tab w:val="left" w:pos="420"/>
        </w:tabs>
        <w:spacing w:line="276" w:lineRule="auto"/>
        <w:ind w:left="426" w:hanging="420"/>
        <w:rPr>
          <w:rFonts w:hint="eastAsia" w:ascii="黑体" w:hAnsi="黑体" w:eastAsia="黑体"/>
          <w:b w:val="0"/>
          <w:bCs w:val="0"/>
          <w:color w:val="000000"/>
          <w:sz w:val="21"/>
          <w:szCs w:val="21"/>
        </w:rPr>
      </w:pPr>
      <w:r>
        <w:rPr>
          <w:rFonts w:hint="eastAsia" w:ascii="黑体" w:hAnsi="黑体" w:eastAsia="黑体"/>
          <w:b w:val="0"/>
          <w:bCs w:val="0"/>
          <w:color w:val="000000"/>
          <w:sz w:val="21"/>
          <w:szCs w:val="21"/>
        </w:rPr>
        <w:t>逻辑节点模板</w:t>
      </w:r>
    </w:p>
    <w:p>
      <w:pPr>
        <w:spacing w:line="276" w:lineRule="auto"/>
        <w:ind w:firstLine="420" w:firstLineChars="200"/>
        <w:rPr>
          <w:rFonts w:hint="eastAsia" w:ascii="宋体" w:hAnsi="宋体" w:eastAsia="宋体"/>
          <w:bCs/>
          <w:szCs w:val="21"/>
        </w:rPr>
      </w:pPr>
      <w:r>
        <w:rPr>
          <w:rFonts w:hint="eastAsia" w:ascii="宋体" w:hAnsi="宋体" w:eastAsia="宋体"/>
          <w:szCs w:val="21"/>
        </w:rPr>
        <w:t>采集单元访问点、逻辑设备、逻辑节点建模依照本文附录B进行；本文附录B对</w:t>
      </w:r>
      <w:r>
        <w:rPr>
          <w:rFonts w:ascii="宋体" w:hAnsi="宋体" w:eastAsia="宋体"/>
          <w:szCs w:val="21"/>
        </w:rPr>
        <w:t>T</w:t>
      </w:r>
      <w:r>
        <w:rPr>
          <w:rFonts w:hint="eastAsia" w:ascii="宋体" w:hAnsi="宋体" w:eastAsia="宋体"/>
          <w:szCs w:val="21"/>
        </w:rPr>
        <w:t>/</w:t>
      </w:r>
      <w:r>
        <w:rPr>
          <w:rFonts w:ascii="宋体" w:hAnsi="宋体" w:eastAsia="宋体"/>
          <w:szCs w:val="21"/>
        </w:rPr>
        <w:t>CEC 973附录</w:t>
      </w:r>
      <w:r>
        <w:rPr>
          <w:rFonts w:hint="eastAsia" w:ascii="宋体" w:hAnsi="宋体" w:eastAsia="宋体"/>
          <w:szCs w:val="21"/>
        </w:rPr>
        <w:t>A进行了扩展，主要包括以下内容：</w:t>
      </w:r>
    </w:p>
    <w:p>
      <w:pPr>
        <w:pStyle w:val="41"/>
        <w:widowControl/>
        <w:numPr>
          <w:ilvl w:val="0"/>
          <w:numId w:val="21"/>
        </w:numPr>
        <w:adjustRightInd w:val="0"/>
        <w:snapToGrid w:val="0"/>
        <w:spacing w:after="0" w:line="276" w:lineRule="auto"/>
        <w:ind w:firstLineChars="0"/>
        <w:textAlignment w:val="baseline"/>
        <w:rPr>
          <w:rFonts w:hint="eastAsia" w:cs="Times New Roman" w:asciiTheme="minorEastAsia" w:hAnsiTheme="minorEastAsia"/>
          <w:kern w:val="0"/>
          <w:szCs w:val="21"/>
        </w:rPr>
      </w:pPr>
      <w:r>
        <w:rPr>
          <w:rFonts w:hint="eastAsia" w:cs="Times New Roman" w:asciiTheme="minorEastAsia" w:hAnsiTheme="minorEastAsia"/>
          <w:kern w:val="0"/>
          <w:szCs w:val="21"/>
        </w:rPr>
        <w:t>逻辑节点</w:t>
      </w:r>
      <w:r>
        <w:rPr>
          <w:rFonts w:cs="Times New Roman" w:asciiTheme="minorEastAsia" w:hAnsiTheme="minorEastAsia"/>
          <w:kern w:val="0"/>
          <w:szCs w:val="21"/>
        </w:rPr>
        <w:t>RAD</w:t>
      </w:r>
      <w:r>
        <w:rPr>
          <w:rFonts w:hint="eastAsia" w:cs="Times New Roman" w:asciiTheme="minorEastAsia" w:hAnsiTheme="minorEastAsia"/>
          <w:kern w:val="0"/>
          <w:szCs w:val="21"/>
        </w:rPr>
        <w:t>R中增加模拟量对象ChVal（DO</w:t>
      </w:r>
      <w:r>
        <w:rPr>
          <w:rFonts w:cs="Times New Roman" w:asciiTheme="minorEastAsia" w:hAnsiTheme="minorEastAsia"/>
          <w:kern w:val="0"/>
          <w:szCs w:val="21"/>
        </w:rPr>
        <w:t>）</w:t>
      </w:r>
      <w:r>
        <w:rPr>
          <w:rFonts w:hint="eastAsia" w:cs="Times New Roman" w:asciiTheme="minorEastAsia" w:hAnsiTheme="minorEastAsia"/>
          <w:kern w:val="0"/>
          <w:szCs w:val="21"/>
        </w:rPr>
        <w:t>；</w:t>
      </w:r>
    </w:p>
    <w:p>
      <w:pPr>
        <w:pStyle w:val="41"/>
        <w:widowControl/>
        <w:numPr>
          <w:ilvl w:val="0"/>
          <w:numId w:val="21"/>
        </w:numPr>
        <w:adjustRightInd w:val="0"/>
        <w:snapToGrid w:val="0"/>
        <w:spacing w:after="0" w:line="276" w:lineRule="auto"/>
        <w:ind w:firstLineChars="0"/>
        <w:textAlignment w:val="baseline"/>
        <w:rPr>
          <w:rFonts w:hint="eastAsia" w:cs="Times New Roman" w:asciiTheme="minorEastAsia" w:hAnsiTheme="minorEastAsia"/>
          <w:kern w:val="0"/>
          <w:szCs w:val="21"/>
        </w:rPr>
      </w:pPr>
      <w:r>
        <w:rPr>
          <w:rFonts w:hint="eastAsia" w:cs="Times New Roman" w:asciiTheme="minorEastAsia" w:hAnsiTheme="minorEastAsia"/>
          <w:kern w:val="0"/>
          <w:szCs w:val="21"/>
        </w:rPr>
        <w:t>逻辑节点RBDR中增加开关量对象ChVal（DO</w:t>
      </w:r>
      <w:r>
        <w:rPr>
          <w:rFonts w:cs="Times New Roman" w:asciiTheme="minorEastAsia" w:hAnsiTheme="minorEastAsia"/>
          <w:kern w:val="0"/>
          <w:szCs w:val="21"/>
        </w:rPr>
        <w:t>）</w:t>
      </w:r>
      <w:r>
        <w:rPr>
          <w:rFonts w:hint="eastAsia" w:cs="Times New Roman" w:asciiTheme="minorEastAsia" w:hAnsiTheme="minorEastAsia"/>
          <w:kern w:val="0"/>
          <w:szCs w:val="21"/>
        </w:rPr>
        <w:t>；</w:t>
      </w:r>
    </w:p>
    <w:p>
      <w:pPr>
        <w:pStyle w:val="41"/>
        <w:widowControl/>
        <w:numPr>
          <w:ilvl w:val="0"/>
          <w:numId w:val="21"/>
        </w:numPr>
        <w:adjustRightInd w:val="0"/>
        <w:snapToGrid w:val="0"/>
        <w:spacing w:after="0" w:line="276" w:lineRule="auto"/>
        <w:ind w:firstLineChars="0"/>
        <w:textAlignment w:val="baseline"/>
        <w:rPr>
          <w:rFonts w:hint="eastAsia" w:cs="Times New Roman" w:asciiTheme="minorEastAsia" w:hAnsiTheme="minorEastAsia"/>
          <w:kern w:val="0"/>
          <w:szCs w:val="21"/>
        </w:rPr>
      </w:pPr>
      <w:r>
        <w:rPr>
          <w:rFonts w:hint="eastAsia" w:cs="Times New Roman" w:asciiTheme="minorEastAsia" w:hAnsiTheme="minorEastAsia"/>
          <w:kern w:val="0"/>
          <w:szCs w:val="21"/>
        </w:rPr>
        <w:t>逻辑节点</w:t>
      </w:r>
      <w:r>
        <w:rPr>
          <w:rFonts w:cs="Times New Roman" w:asciiTheme="minorEastAsia" w:hAnsiTheme="minorEastAsia"/>
          <w:kern w:val="0"/>
          <w:szCs w:val="21"/>
        </w:rPr>
        <w:t>RADR</w:t>
      </w:r>
      <w:r>
        <w:rPr>
          <w:rFonts w:hint="eastAsia" w:cs="Times New Roman" w:asciiTheme="minorEastAsia" w:hAnsiTheme="minorEastAsia"/>
          <w:kern w:val="0"/>
          <w:szCs w:val="21"/>
        </w:rPr>
        <w:t>、RBDR增加通道使能参数对象ChEna（DO</w:t>
      </w:r>
      <w:r>
        <w:rPr>
          <w:rFonts w:cs="Times New Roman" w:asciiTheme="minorEastAsia" w:hAnsiTheme="minorEastAsia"/>
          <w:kern w:val="0"/>
          <w:szCs w:val="21"/>
        </w:rPr>
        <w:t>）</w:t>
      </w:r>
      <w:r>
        <w:rPr>
          <w:rFonts w:hint="eastAsia" w:cs="Times New Roman" w:asciiTheme="minorEastAsia" w:hAnsiTheme="minorEastAsia"/>
          <w:kern w:val="0"/>
          <w:szCs w:val="21"/>
        </w:rPr>
        <w:t>；</w:t>
      </w:r>
    </w:p>
    <w:p>
      <w:pPr>
        <w:pStyle w:val="41"/>
        <w:widowControl/>
        <w:numPr>
          <w:ilvl w:val="0"/>
          <w:numId w:val="21"/>
        </w:numPr>
        <w:adjustRightInd w:val="0"/>
        <w:snapToGrid w:val="0"/>
        <w:spacing w:after="0" w:line="276" w:lineRule="auto"/>
        <w:ind w:firstLineChars="0"/>
        <w:textAlignment w:val="baseline"/>
        <w:rPr>
          <w:rFonts w:hint="eastAsia" w:cs="Times New Roman" w:asciiTheme="minorEastAsia" w:hAnsiTheme="minorEastAsia"/>
          <w:kern w:val="0"/>
          <w:szCs w:val="21"/>
        </w:rPr>
      </w:pPr>
      <w:r>
        <w:rPr>
          <w:rFonts w:hint="eastAsia" w:cs="Times New Roman" w:asciiTheme="minorEastAsia" w:hAnsiTheme="minorEastAsia"/>
          <w:kern w:val="0"/>
          <w:szCs w:val="21"/>
        </w:rPr>
        <w:t>逻辑节点YPTR中用“关联通道号”代替“关联分组号”；</w:t>
      </w:r>
    </w:p>
    <w:p>
      <w:pPr>
        <w:pStyle w:val="41"/>
        <w:widowControl/>
        <w:numPr>
          <w:ilvl w:val="0"/>
          <w:numId w:val="21"/>
        </w:numPr>
        <w:adjustRightInd w:val="0"/>
        <w:snapToGrid w:val="0"/>
        <w:spacing w:after="0" w:line="276" w:lineRule="auto"/>
        <w:ind w:firstLineChars="0"/>
        <w:textAlignment w:val="baseline"/>
        <w:rPr>
          <w:rFonts w:hint="eastAsia" w:cs="Times New Roman" w:asciiTheme="minorEastAsia" w:hAnsiTheme="minorEastAsia"/>
          <w:kern w:val="0"/>
          <w:szCs w:val="21"/>
        </w:rPr>
      </w:pPr>
      <w:r>
        <w:rPr>
          <w:rFonts w:hint="eastAsia" w:cs="Times New Roman" w:asciiTheme="minorEastAsia" w:hAnsiTheme="minorEastAsia"/>
          <w:kern w:val="0"/>
          <w:szCs w:val="21"/>
        </w:rPr>
        <w:t>增加断路器电流分组逻辑节点ZCBR；</w:t>
      </w:r>
    </w:p>
    <w:p>
      <w:pPr>
        <w:pStyle w:val="6"/>
        <w:numPr>
          <w:ilvl w:val="3"/>
          <w:numId w:val="14"/>
        </w:numPr>
        <w:tabs>
          <w:tab w:val="left" w:pos="0"/>
          <w:tab w:val="left" w:pos="420"/>
        </w:tabs>
        <w:spacing w:line="276" w:lineRule="auto"/>
        <w:ind w:left="426" w:hanging="420"/>
        <w:rPr>
          <w:rFonts w:hint="eastAsia" w:ascii="黑体" w:hAnsi="黑体" w:eastAsia="黑体"/>
          <w:b w:val="0"/>
          <w:bCs w:val="0"/>
          <w:color w:val="000000"/>
          <w:sz w:val="21"/>
          <w:szCs w:val="21"/>
        </w:rPr>
      </w:pPr>
      <w:r>
        <w:rPr>
          <w:rFonts w:hint="eastAsia" w:ascii="黑体" w:hAnsi="黑体" w:eastAsia="黑体"/>
          <w:b w:val="0"/>
          <w:bCs w:val="0"/>
          <w:color w:val="000000"/>
          <w:sz w:val="21"/>
          <w:szCs w:val="21"/>
        </w:rPr>
        <w:t>数据集建模</w:t>
      </w:r>
    </w:p>
    <w:p>
      <w:pPr>
        <w:spacing w:line="276" w:lineRule="auto"/>
        <w:ind w:firstLine="420" w:firstLineChars="200"/>
        <w:rPr>
          <w:rFonts w:hint="eastAsia" w:ascii="宋体" w:hAnsi="宋体" w:eastAsia="宋体"/>
          <w:szCs w:val="21"/>
        </w:rPr>
      </w:pPr>
      <w:r>
        <w:rPr>
          <w:rFonts w:hint="eastAsia" w:ascii="宋体" w:hAnsi="宋体" w:eastAsia="宋体"/>
          <w:szCs w:val="21"/>
        </w:rPr>
        <w:t>采集单元ICD应包含采集模拟量数据集dsAin、采集开关量数据集dsDin。</w:t>
      </w:r>
    </w:p>
    <w:p>
      <w:pPr>
        <w:pStyle w:val="6"/>
        <w:numPr>
          <w:ilvl w:val="3"/>
          <w:numId w:val="14"/>
        </w:numPr>
        <w:tabs>
          <w:tab w:val="left" w:pos="0"/>
          <w:tab w:val="left" w:pos="420"/>
        </w:tabs>
        <w:spacing w:line="276" w:lineRule="auto"/>
        <w:ind w:left="426" w:hanging="420"/>
        <w:rPr>
          <w:rFonts w:hint="eastAsia" w:ascii="黑体" w:hAnsi="黑体" w:eastAsia="黑体"/>
          <w:b w:val="0"/>
          <w:bCs w:val="0"/>
          <w:color w:val="000000"/>
          <w:sz w:val="21"/>
          <w:szCs w:val="21"/>
        </w:rPr>
      </w:pPr>
      <w:r>
        <w:rPr>
          <w:rFonts w:hint="eastAsia" w:ascii="黑体" w:hAnsi="黑体" w:eastAsia="黑体"/>
          <w:b w:val="0"/>
          <w:bCs w:val="0"/>
          <w:color w:val="000000"/>
          <w:sz w:val="21"/>
          <w:szCs w:val="21"/>
        </w:rPr>
        <w:t>典型设计</w:t>
      </w:r>
    </w:p>
    <w:p>
      <w:pPr>
        <w:spacing w:line="276" w:lineRule="auto"/>
        <w:ind w:firstLine="420" w:firstLineChars="200"/>
        <w:rPr>
          <w:rFonts w:hint="eastAsia" w:ascii="宋体" w:hAnsi="宋体" w:eastAsia="宋体"/>
          <w:szCs w:val="21"/>
        </w:rPr>
      </w:pPr>
      <w:r>
        <w:rPr>
          <w:rFonts w:hint="eastAsia" w:ascii="宋体" w:hAnsi="宋体" w:eastAsia="宋体"/>
          <w:szCs w:val="21"/>
        </w:rPr>
        <w:t>采集单元应根据典型设计提供不同类型的ICD文件及其对应的设计白图，包括但不限于：</w:t>
      </w:r>
    </w:p>
    <w:p>
      <w:pPr>
        <w:pStyle w:val="41"/>
        <w:widowControl/>
        <w:numPr>
          <w:ilvl w:val="0"/>
          <w:numId w:val="22"/>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hint="eastAsia" w:cs="Times New Roman" w:asciiTheme="minorEastAsia" w:hAnsiTheme="minorEastAsia"/>
          <w:color w:val="000000"/>
          <w:szCs w:val="21"/>
        </w:rPr>
        <w:t>500kV主变采集单元ICD</w:t>
      </w:r>
      <w:r>
        <w:rPr>
          <w:rFonts w:hint="eastAsia" w:ascii="宋体" w:hAnsi="宋体" w:eastAsia="宋体"/>
          <w:szCs w:val="21"/>
        </w:rPr>
        <w:t>文件</w:t>
      </w:r>
      <w:r>
        <w:rPr>
          <w:rFonts w:hint="eastAsia" w:cs="Times New Roman" w:asciiTheme="minorEastAsia" w:hAnsiTheme="minorEastAsia"/>
          <w:color w:val="000000"/>
          <w:szCs w:val="21"/>
        </w:rPr>
        <w:t>及设计白图；</w:t>
      </w:r>
    </w:p>
    <w:p>
      <w:pPr>
        <w:pStyle w:val="41"/>
        <w:widowControl/>
        <w:numPr>
          <w:ilvl w:val="0"/>
          <w:numId w:val="22"/>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hint="eastAsia" w:cs="Times New Roman" w:asciiTheme="minorEastAsia" w:hAnsiTheme="minorEastAsia"/>
          <w:color w:val="000000"/>
          <w:szCs w:val="21"/>
        </w:rPr>
        <w:t>500kV 3/2接线间隔采集单元ICD</w:t>
      </w:r>
      <w:r>
        <w:rPr>
          <w:rFonts w:hint="eastAsia" w:ascii="宋体" w:hAnsi="宋体" w:eastAsia="宋体"/>
          <w:szCs w:val="21"/>
        </w:rPr>
        <w:t>文件</w:t>
      </w:r>
      <w:r>
        <w:rPr>
          <w:rFonts w:hint="eastAsia" w:cs="Times New Roman" w:asciiTheme="minorEastAsia" w:hAnsiTheme="minorEastAsia"/>
          <w:color w:val="000000"/>
          <w:szCs w:val="21"/>
        </w:rPr>
        <w:t>及设计白图；</w:t>
      </w:r>
    </w:p>
    <w:p>
      <w:pPr>
        <w:pStyle w:val="41"/>
        <w:widowControl/>
        <w:numPr>
          <w:ilvl w:val="0"/>
          <w:numId w:val="22"/>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hint="eastAsia" w:cs="Times New Roman" w:asciiTheme="minorEastAsia" w:hAnsiTheme="minorEastAsia"/>
          <w:color w:val="000000"/>
          <w:szCs w:val="21"/>
        </w:rPr>
        <w:t>220kV主变采集单元ICD</w:t>
      </w:r>
      <w:r>
        <w:rPr>
          <w:rFonts w:hint="eastAsia" w:ascii="宋体" w:hAnsi="宋体" w:eastAsia="宋体"/>
          <w:szCs w:val="21"/>
        </w:rPr>
        <w:t>文件</w:t>
      </w:r>
      <w:r>
        <w:rPr>
          <w:rFonts w:hint="eastAsia" w:cs="Times New Roman" w:asciiTheme="minorEastAsia" w:hAnsiTheme="minorEastAsia"/>
          <w:color w:val="000000"/>
          <w:szCs w:val="21"/>
        </w:rPr>
        <w:t>及设计白图；</w:t>
      </w:r>
    </w:p>
    <w:p>
      <w:pPr>
        <w:pStyle w:val="41"/>
        <w:widowControl/>
        <w:numPr>
          <w:ilvl w:val="0"/>
          <w:numId w:val="22"/>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hint="eastAsia" w:cs="Times New Roman" w:asciiTheme="minorEastAsia" w:hAnsiTheme="minorEastAsia"/>
          <w:color w:val="000000"/>
          <w:szCs w:val="21"/>
        </w:rPr>
        <w:t>220/110kV双母线间隔采集单元ICD</w:t>
      </w:r>
      <w:r>
        <w:rPr>
          <w:rFonts w:hint="eastAsia" w:ascii="宋体" w:hAnsi="宋体" w:eastAsia="宋体"/>
          <w:szCs w:val="21"/>
        </w:rPr>
        <w:t>文件</w:t>
      </w:r>
      <w:r>
        <w:rPr>
          <w:rFonts w:hint="eastAsia" w:cs="Times New Roman" w:asciiTheme="minorEastAsia" w:hAnsiTheme="minorEastAsia"/>
          <w:color w:val="000000"/>
          <w:szCs w:val="21"/>
        </w:rPr>
        <w:t>及设计白图；</w:t>
      </w:r>
    </w:p>
    <w:p>
      <w:pPr>
        <w:pStyle w:val="41"/>
        <w:widowControl/>
        <w:numPr>
          <w:ilvl w:val="0"/>
          <w:numId w:val="22"/>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hint="eastAsia" w:cs="Times New Roman" w:asciiTheme="minorEastAsia" w:hAnsiTheme="minorEastAsia"/>
          <w:color w:val="000000"/>
          <w:szCs w:val="21"/>
        </w:rPr>
        <w:t>110kV单母接线间隔采集单元ICD</w:t>
      </w:r>
      <w:r>
        <w:rPr>
          <w:rFonts w:hint="eastAsia" w:ascii="宋体" w:hAnsi="宋体" w:eastAsia="宋体"/>
          <w:szCs w:val="21"/>
        </w:rPr>
        <w:t>文件</w:t>
      </w:r>
      <w:r>
        <w:rPr>
          <w:rFonts w:hint="eastAsia" w:cs="Times New Roman" w:asciiTheme="minorEastAsia" w:hAnsiTheme="minorEastAsia"/>
          <w:color w:val="000000"/>
          <w:szCs w:val="21"/>
        </w:rPr>
        <w:t>及设计白图；</w:t>
      </w:r>
    </w:p>
    <w:p>
      <w:pPr>
        <w:pStyle w:val="41"/>
        <w:widowControl/>
        <w:numPr>
          <w:ilvl w:val="0"/>
          <w:numId w:val="22"/>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hint="eastAsia" w:cs="Times New Roman" w:asciiTheme="minorEastAsia" w:hAnsiTheme="minorEastAsia"/>
          <w:color w:val="000000"/>
          <w:szCs w:val="21"/>
        </w:rPr>
        <w:t>110kV及以下站采集单元ICD</w:t>
      </w:r>
      <w:r>
        <w:rPr>
          <w:rFonts w:hint="eastAsia" w:ascii="宋体" w:hAnsi="宋体" w:eastAsia="宋体"/>
          <w:szCs w:val="21"/>
        </w:rPr>
        <w:t>文件</w:t>
      </w:r>
      <w:r>
        <w:rPr>
          <w:rFonts w:hint="eastAsia" w:cs="Times New Roman" w:asciiTheme="minorEastAsia" w:hAnsiTheme="minorEastAsia"/>
          <w:color w:val="000000"/>
          <w:szCs w:val="21"/>
        </w:rPr>
        <w:t>及设计白图。</w:t>
      </w:r>
    </w:p>
    <w:p>
      <w:pPr>
        <w:spacing w:line="276" w:lineRule="auto"/>
        <w:ind w:firstLine="420" w:firstLineChars="200"/>
        <w:rPr>
          <w:rFonts w:hint="eastAsia" w:ascii="宋体" w:hAnsi="宋体" w:eastAsia="宋体"/>
          <w:szCs w:val="21"/>
        </w:rPr>
      </w:pPr>
      <w:r>
        <w:rPr>
          <w:rFonts w:hint="eastAsia" w:ascii="宋体" w:hAnsi="宋体" w:eastAsia="宋体"/>
          <w:szCs w:val="21"/>
        </w:rPr>
        <w:t>应按照“装置型号-ICD类别代码-文件版本-文件CRC.icd”的格式对附录C的六类ICD文件进行命名，例如：SSM-2000-DG-N-T500-V1.00-1234ABCD.icd。附录C.1～C.6对应的ICD类别代码依次为：T500、B500、T220、B220、B110和S110。</w:t>
      </w:r>
    </w:p>
    <w:p>
      <w:pPr>
        <w:spacing w:line="276" w:lineRule="auto"/>
        <w:ind w:firstLine="420" w:firstLineChars="200"/>
      </w:pPr>
      <w:r>
        <w:rPr>
          <w:rFonts w:hint="eastAsia"/>
        </w:rPr>
        <w:t>各类型设计白图的通道分组命名应与对应ICD文件保持一致，具体示例见附录D。</w:t>
      </w:r>
    </w:p>
    <w:p>
      <w:pPr>
        <w:pStyle w:val="6"/>
        <w:numPr>
          <w:ilvl w:val="3"/>
          <w:numId w:val="14"/>
        </w:numPr>
        <w:tabs>
          <w:tab w:val="left" w:pos="0"/>
          <w:tab w:val="left" w:pos="420"/>
        </w:tabs>
        <w:spacing w:line="276" w:lineRule="auto"/>
        <w:ind w:left="426" w:hanging="420"/>
        <w:rPr>
          <w:rFonts w:hint="eastAsia" w:ascii="黑体" w:hAnsi="黑体" w:eastAsia="黑体"/>
          <w:b w:val="0"/>
          <w:bCs w:val="0"/>
          <w:color w:val="000000"/>
          <w:sz w:val="21"/>
          <w:szCs w:val="21"/>
        </w:rPr>
      </w:pPr>
      <w:r>
        <w:rPr>
          <w:rFonts w:hint="eastAsia" w:ascii="黑体" w:hAnsi="黑体" w:eastAsia="黑体"/>
          <w:b w:val="0"/>
          <w:bCs w:val="0"/>
          <w:color w:val="000000"/>
          <w:sz w:val="21"/>
          <w:szCs w:val="21"/>
        </w:rPr>
        <w:t>采集单元通道建模要求</w:t>
      </w:r>
    </w:p>
    <w:p>
      <w:pPr>
        <w:spacing w:line="276" w:lineRule="auto"/>
        <w:ind w:firstLine="420" w:firstLineChars="200"/>
        <w:rPr>
          <w:rFonts w:hint="eastAsia" w:ascii="宋体" w:hAnsi="宋体" w:eastAsia="宋体"/>
          <w:szCs w:val="21"/>
        </w:rPr>
      </w:pPr>
      <w:r>
        <w:rPr>
          <w:rFonts w:hint="eastAsia" w:ascii="宋体" w:hAnsi="宋体" w:eastAsia="宋体"/>
          <w:szCs w:val="21"/>
        </w:rPr>
        <w:t>典型采集单元ICD文件建模应遵循以下原则：</w:t>
      </w:r>
    </w:p>
    <w:p>
      <w:pPr>
        <w:pStyle w:val="41"/>
        <w:widowControl/>
        <w:numPr>
          <w:ilvl w:val="0"/>
          <w:numId w:val="23"/>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hint="eastAsia" w:cs="Times New Roman" w:asciiTheme="minorEastAsia" w:hAnsiTheme="minorEastAsia"/>
          <w:color w:val="000000"/>
          <w:szCs w:val="21"/>
        </w:rPr>
        <w:t>ICD文件建模应根据采集单元硬件能力，最大化建模开关量、模拟量通道逻辑节点数量；</w:t>
      </w:r>
    </w:p>
    <w:p>
      <w:pPr>
        <w:pStyle w:val="41"/>
        <w:widowControl/>
        <w:numPr>
          <w:ilvl w:val="0"/>
          <w:numId w:val="23"/>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hint="eastAsia" w:cs="Times New Roman" w:asciiTheme="minorEastAsia" w:hAnsiTheme="minorEastAsia"/>
          <w:color w:val="000000"/>
          <w:szCs w:val="21"/>
        </w:rPr>
        <w:t>ICD文件预定义模拟量通道RADR，并预留备用通道，desc属性值应参照附录C中的模拟量通道描述；</w:t>
      </w:r>
    </w:p>
    <w:p>
      <w:pPr>
        <w:pStyle w:val="41"/>
        <w:widowControl/>
        <w:numPr>
          <w:ilvl w:val="0"/>
          <w:numId w:val="23"/>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hint="eastAsia" w:cs="Times New Roman" w:asciiTheme="minorEastAsia" w:hAnsiTheme="minorEastAsia"/>
          <w:color w:val="000000"/>
          <w:szCs w:val="21"/>
        </w:rPr>
        <w:t>ICD文件应参照Q/CSG 1203040附录C的规定预定义开关量通道RBDR，并预留备用通道。</w:t>
      </w:r>
    </w:p>
    <w:p>
      <w:pPr>
        <w:pStyle w:val="41"/>
        <w:widowControl/>
        <w:numPr>
          <w:ilvl w:val="0"/>
          <w:numId w:val="23"/>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hint="eastAsia" w:cs="Times New Roman" w:asciiTheme="minorEastAsia" w:hAnsiTheme="minorEastAsia"/>
          <w:color w:val="000000"/>
          <w:szCs w:val="21"/>
        </w:rPr>
        <w:t>RBDR的desc描述格式应为“一次设备名称_二次装置名称_开关量信号名称_信号关联的其他一次设备”，如“母线123_母线保护_保护跳闸_线路1”（若开关量信号不涉及其他一次设备，最后一个字段可省略）；其中“开关量信号名称”应与Q/CSG 1203080、Q/CSG 1203079、Q/CSG 1203086、Q/CSG 1204079、Q/CSG 1204080等标准中定义的开关量信号描述保持一致；</w:t>
      </w:r>
    </w:p>
    <w:p>
      <w:pPr>
        <w:pStyle w:val="41"/>
        <w:widowControl/>
        <w:numPr>
          <w:ilvl w:val="0"/>
          <w:numId w:val="23"/>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hint="eastAsia" w:cs="Times New Roman" w:asciiTheme="minorEastAsia" w:hAnsiTheme="minorEastAsia"/>
          <w:color w:val="000000"/>
          <w:szCs w:val="21"/>
        </w:rPr>
        <w:t>ICD文件应预定义分组逻辑节点ZBUS、ZLIN、ZCBR、YPTR，逻辑节点的desc属性值应参照附录C中的分组描述；分组LN的关联通道号ChNum*属性setVal默认置0，实例化后setVal应与对应逻辑节点（RADR、RBDR）的inst属性值一致；</w:t>
      </w:r>
    </w:p>
    <w:p>
      <w:pPr>
        <w:pStyle w:val="41"/>
        <w:widowControl/>
        <w:numPr>
          <w:ilvl w:val="0"/>
          <w:numId w:val="23"/>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hint="eastAsia" w:cs="Times New Roman" w:asciiTheme="minorEastAsia" w:hAnsiTheme="minorEastAsia"/>
          <w:color w:val="000000"/>
          <w:szCs w:val="21"/>
        </w:rPr>
        <w:t>虚端子逻辑节点GOINGGIO的inst应与对应RBDR的inst值一致；双点信号逻辑节点GOINGGIO的inst应与分位RBDR的inst一致；</w:t>
      </w:r>
    </w:p>
    <w:p>
      <w:pPr>
        <w:pStyle w:val="41"/>
        <w:widowControl/>
        <w:numPr>
          <w:ilvl w:val="0"/>
          <w:numId w:val="23"/>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hint="eastAsia" w:cs="Times New Roman" w:asciiTheme="minorEastAsia" w:hAnsiTheme="minorEastAsia"/>
          <w:color w:val="000000"/>
          <w:szCs w:val="21"/>
        </w:rPr>
        <w:t>同一断路器的分位与合位逻辑节点RBDR应相邻，分位在前，合位在后；</w:t>
      </w:r>
    </w:p>
    <w:p>
      <w:pPr>
        <w:pStyle w:val="41"/>
        <w:widowControl/>
        <w:numPr>
          <w:ilvl w:val="0"/>
          <w:numId w:val="23"/>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hint="eastAsia" w:cs="Times New Roman" w:asciiTheme="minorEastAsia" w:hAnsiTheme="minorEastAsia"/>
          <w:color w:val="000000"/>
          <w:szCs w:val="21"/>
        </w:rPr>
        <w:t xml:space="preserve">应按照Q/CSG </w:t>
      </w:r>
      <w:bookmarkStart w:id="28" w:name="OLE_LINK30"/>
      <w:r>
        <w:rPr>
          <w:rFonts w:hint="eastAsia" w:cs="Times New Roman" w:asciiTheme="minorEastAsia" w:hAnsiTheme="minorEastAsia"/>
          <w:color w:val="000000"/>
          <w:szCs w:val="21"/>
        </w:rPr>
        <w:t>1203065</w:t>
      </w:r>
      <w:bookmarkEnd w:id="28"/>
      <w:r>
        <w:rPr>
          <w:rFonts w:hint="eastAsia" w:cs="Times New Roman" w:asciiTheme="minorEastAsia" w:hAnsiTheme="minorEastAsia"/>
          <w:color w:val="000000"/>
          <w:szCs w:val="21"/>
        </w:rPr>
        <w:t>-2020第7.2.3.1节条款f、g的要求分别对采集单元CCD虚端子CRC和CCD文件生成时间进行建模。</w:t>
      </w:r>
    </w:p>
    <w:p>
      <w:pPr>
        <w:pStyle w:val="41"/>
        <w:widowControl/>
        <w:numPr>
          <w:ilvl w:val="0"/>
          <w:numId w:val="23"/>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hint="eastAsia" w:cs="Times New Roman" w:asciiTheme="minorEastAsia" w:hAnsiTheme="minorEastAsia"/>
          <w:color w:val="000000"/>
          <w:szCs w:val="21"/>
        </w:rPr>
        <w:t>每个采集光口宜单独建模为光强监视逻辑节点SCLI，SCLI宜对应光口的光口收发功率告警。</w:t>
      </w:r>
    </w:p>
    <w:p>
      <w:pPr>
        <w:pStyle w:val="41"/>
        <w:widowControl/>
        <w:numPr>
          <w:ilvl w:val="0"/>
          <w:numId w:val="23"/>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hint="eastAsia" w:ascii="宋体" w:hAnsi="宋体" w:eastAsia="宋体"/>
          <w:szCs w:val="21"/>
        </w:rPr>
        <w:t>典型采集单元ICD文件模拟量及开关量通道参照附录C，ICD文件示例见附录E。</w:t>
      </w:r>
    </w:p>
    <w:p>
      <w:pPr>
        <w:pStyle w:val="5"/>
        <w:keepNext w:val="0"/>
        <w:keepLines w:val="0"/>
        <w:numPr>
          <w:ilvl w:val="2"/>
          <w:numId w:val="14"/>
        </w:numPr>
        <w:spacing w:line="360" w:lineRule="auto"/>
        <w:rPr>
          <w:rFonts w:hint="eastAsia" w:ascii="黑体" w:hAnsi="黑体" w:eastAsia="黑体"/>
          <w:bCs w:val="0"/>
          <w:szCs w:val="21"/>
        </w:rPr>
      </w:pPr>
      <w:r>
        <w:rPr>
          <w:rFonts w:hint="eastAsia" w:ascii="黑体" w:hAnsi="黑体" w:eastAsia="黑体"/>
          <w:bCs w:val="0"/>
          <w:szCs w:val="21"/>
        </w:rPr>
        <w:t>管理单元ICD文件建模要求</w:t>
      </w:r>
    </w:p>
    <w:p>
      <w:pPr>
        <w:pStyle w:val="6"/>
        <w:numPr>
          <w:ilvl w:val="3"/>
          <w:numId w:val="14"/>
        </w:numPr>
        <w:tabs>
          <w:tab w:val="left" w:pos="0"/>
          <w:tab w:val="left" w:pos="420"/>
        </w:tabs>
        <w:spacing w:line="276" w:lineRule="auto"/>
        <w:ind w:left="426" w:hanging="420"/>
        <w:rPr>
          <w:rFonts w:hint="eastAsia" w:ascii="黑体" w:hAnsi="黑体" w:eastAsia="黑体"/>
          <w:b w:val="0"/>
          <w:bCs w:val="0"/>
          <w:color w:val="000000"/>
          <w:sz w:val="21"/>
          <w:szCs w:val="21"/>
        </w:rPr>
      </w:pPr>
      <w:r>
        <w:rPr>
          <w:rFonts w:hint="eastAsia" w:ascii="黑体" w:hAnsi="黑体" w:eastAsia="黑体"/>
          <w:b w:val="0"/>
          <w:bCs w:val="0"/>
          <w:color w:val="000000"/>
          <w:sz w:val="21"/>
          <w:szCs w:val="21"/>
        </w:rPr>
        <w:t>通用要求</w:t>
      </w:r>
    </w:p>
    <w:p>
      <w:pPr>
        <w:pStyle w:val="41"/>
        <w:widowControl/>
        <w:numPr>
          <w:ilvl w:val="0"/>
          <w:numId w:val="24"/>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cs="Times New Roman" w:asciiTheme="minorEastAsia" w:hAnsiTheme="minorEastAsia"/>
          <w:color w:val="000000"/>
          <w:szCs w:val="21"/>
        </w:rPr>
        <w:t>ICD文件</w:t>
      </w:r>
      <w:r>
        <w:rPr>
          <w:rFonts w:hint="eastAsia" w:cs="Times New Roman" w:asciiTheme="minorEastAsia" w:hAnsiTheme="minorEastAsia"/>
          <w:color w:val="000000"/>
          <w:szCs w:val="21"/>
        </w:rPr>
        <w:t>IED元素的</w:t>
      </w:r>
      <w:r>
        <w:rPr>
          <w:rFonts w:cs="Times New Roman" w:asciiTheme="minorEastAsia" w:hAnsiTheme="minorEastAsia"/>
          <w:color w:val="000000"/>
          <w:szCs w:val="21"/>
        </w:rPr>
        <w:t>manufacturer</w:t>
      </w:r>
      <w:r>
        <w:rPr>
          <w:rFonts w:hint="eastAsia" w:cs="Times New Roman" w:asciiTheme="minorEastAsia" w:hAnsiTheme="minorEastAsia"/>
          <w:color w:val="000000"/>
          <w:szCs w:val="21"/>
        </w:rPr>
        <w:t>属性应为</w:t>
      </w:r>
      <w:bookmarkStart w:id="29" w:name="OLE_LINK49"/>
      <w:r>
        <w:rPr>
          <w:rFonts w:hint="eastAsia" w:cs="Times New Roman" w:asciiTheme="minorEastAsia" w:hAnsiTheme="minorEastAsia"/>
          <w:color w:val="000000"/>
          <w:szCs w:val="21"/>
        </w:rPr>
        <w:t>4位厂商代码</w:t>
      </w:r>
      <w:bookmarkEnd w:id="29"/>
      <w:r>
        <w:rPr>
          <w:rFonts w:hint="eastAsia" w:cs="Times New Roman" w:asciiTheme="minorEastAsia" w:hAnsiTheme="minorEastAsia"/>
          <w:color w:val="000000"/>
          <w:szCs w:val="21"/>
        </w:rPr>
        <w:t>，type属性应为AGETNCSG。</w:t>
      </w:r>
    </w:p>
    <w:p>
      <w:pPr>
        <w:pStyle w:val="41"/>
        <w:widowControl/>
        <w:numPr>
          <w:ilvl w:val="0"/>
          <w:numId w:val="24"/>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cs="Times New Roman" w:asciiTheme="minorEastAsia" w:hAnsiTheme="minorEastAsia"/>
          <w:color w:val="000000"/>
          <w:szCs w:val="21"/>
        </w:rPr>
        <w:t>ICD文件的Header</w:t>
      </w:r>
      <w:r>
        <w:rPr>
          <w:rFonts w:hint="eastAsia" w:cs="Times New Roman" w:asciiTheme="minorEastAsia" w:hAnsiTheme="minorEastAsia"/>
          <w:color w:val="000000"/>
          <w:szCs w:val="21"/>
        </w:rPr>
        <w:t>元素应包含id、version、</w:t>
      </w:r>
      <w:bookmarkStart w:id="30" w:name="OLE_LINK50"/>
      <w:r>
        <w:rPr>
          <w:rFonts w:hint="eastAsia" w:cs="Times New Roman" w:asciiTheme="minorEastAsia" w:hAnsiTheme="minorEastAsia"/>
          <w:color w:val="000000"/>
          <w:szCs w:val="21"/>
        </w:rPr>
        <w:t>reversion</w:t>
      </w:r>
      <w:bookmarkEnd w:id="30"/>
      <w:r>
        <w:rPr>
          <w:rFonts w:hint="eastAsia" w:cs="Times New Roman" w:asciiTheme="minorEastAsia" w:hAnsiTheme="minorEastAsia"/>
          <w:color w:val="000000"/>
          <w:szCs w:val="21"/>
        </w:rPr>
        <w:t>、toolID、nameStructure、</w:t>
      </w:r>
      <w:bookmarkStart w:id="31" w:name="OLE_LINK52"/>
      <w:r>
        <w:rPr>
          <w:rFonts w:hint="eastAsia" w:cs="Times New Roman" w:asciiTheme="minorEastAsia" w:hAnsiTheme="minorEastAsia"/>
          <w:color w:val="000000"/>
          <w:szCs w:val="21"/>
        </w:rPr>
        <w:t>History</w:t>
      </w:r>
      <w:bookmarkEnd w:id="31"/>
      <w:r>
        <w:rPr>
          <w:rFonts w:hint="eastAsia" w:cs="Times New Roman" w:asciiTheme="minorEastAsia" w:hAnsiTheme="minorEastAsia"/>
          <w:color w:val="000000"/>
          <w:szCs w:val="21"/>
        </w:rPr>
        <w:t>属性；</w:t>
      </w:r>
      <w:r>
        <w:rPr>
          <w:rFonts w:cs="Times New Roman" w:asciiTheme="minorEastAsia" w:hAnsiTheme="minorEastAsia"/>
          <w:color w:val="000000"/>
          <w:szCs w:val="21"/>
        </w:rPr>
        <w:t>id</w:t>
      </w:r>
      <w:r>
        <w:rPr>
          <w:rFonts w:hint="eastAsia" w:cs="Times New Roman" w:asciiTheme="minorEastAsia" w:hAnsiTheme="minorEastAsia"/>
          <w:color w:val="000000"/>
          <w:szCs w:val="21"/>
        </w:rPr>
        <w:t>属性</w:t>
      </w:r>
      <w:r>
        <w:rPr>
          <w:rFonts w:cs="Times New Roman" w:asciiTheme="minorEastAsia" w:hAnsiTheme="minorEastAsia"/>
          <w:color w:val="000000"/>
          <w:szCs w:val="21"/>
        </w:rPr>
        <w:t>应为管理单元型号</w:t>
      </w:r>
      <w:r>
        <w:rPr>
          <w:rFonts w:hint="eastAsia" w:cs="Times New Roman" w:asciiTheme="minorEastAsia" w:hAnsiTheme="minorEastAsia"/>
          <w:color w:val="000000"/>
          <w:szCs w:val="21"/>
        </w:rPr>
        <w:t>。</w:t>
      </w:r>
    </w:p>
    <w:p>
      <w:pPr>
        <w:pStyle w:val="41"/>
        <w:widowControl/>
        <w:numPr>
          <w:ilvl w:val="0"/>
          <w:numId w:val="24"/>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hint="eastAsia" w:cs="Times New Roman" w:asciiTheme="minorEastAsia" w:hAnsiTheme="minorEastAsia"/>
          <w:color w:val="000000"/>
          <w:szCs w:val="21"/>
        </w:rPr>
        <w:t>History部分的</w:t>
      </w:r>
      <w:r>
        <w:rPr>
          <w:rFonts w:cs="Times New Roman" w:asciiTheme="minorEastAsia" w:hAnsiTheme="minorEastAsia"/>
          <w:color w:val="000000"/>
          <w:szCs w:val="21"/>
        </w:rPr>
        <w:t>Hitem</w:t>
      </w:r>
      <w:r>
        <w:rPr>
          <w:rFonts w:hint="eastAsia" w:cs="Times New Roman" w:asciiTheme="minorEastAsia" w:hAnsiTheme="minorEastAsia"/>
          <w:color w:val="000000"/>
          <w:szCs w:val="21"/>
        </w:rPr>
        <w:t>元素应包含</w:t>
      </w:r>
      <w:r>
        <w:rPr>
          <w:rFonts w:cs="Times New Roman" w:asciiTheme="minorEastAsia" w:hAnsiTheme="minorEastAsia"/>
          <w:color w:val="000000"/>
          <w:szCs w:val="21"/>
        </w:rPr>
        <w:t>version、revision、when</w:t>
      </w:r>
      <w:r>
        <w:rPr>
          <w:rFonts w:hint="eastAsia" w:cs="Times New Roman" w:asciiTheme="minorEastAsia" w:hAnsiTheme="minorEastAsia"/>
          <w:color w:val="000000"/>
          <w:szCs w:val="21"/>
        </w:rPr>
        <w:t>属性；Hitem应按时间递增排序；最终Hitem元素的v</w:t>
      </w:r>
      <w:r>
        <w:rPr>
          <w:rFonts w:cs="Times New Roman" w:asciiTheme="minorEastAsia" w:hAnsiTheme="minorEastAsia"/>
          <w:color w:val="000000"/>
          <w:szCs w:val="21"/>
        </w:rPr>
        <w:t>e</w:t>
      </w:r>
      <w:r>
        <w:rPr>
          <w:rFonts w:hint="eastAsia" w:cs="Times New Roman" w:asciiTheme="minorEastAsia" w:hAnsiTheme="minorEastAsia"/>
          <w:color w:val="000000"/>
          <w:szCs w:val="21"/>
        </w:rPr>
        <w:t>rs</w:t>
      </w:r>
      <w:r>
        <w:rPr>
          <w:rFonts w:cs="Times New Roman" w:asciiTheme="minorEastAsia" w:hAnsiTheme="minorEastAsia"/>
          <w:color w:val="000000"/>
          <w:szCs w:val="21"/>
        </w:rPr>
        <w:t>ion</w:t>
      </w:r>
      <w:r>
        <w:rPr>
          <w:rFonts w:hint="eastAsia" w:cs="Times New Roman" w:asciiTheme="minorEastAsia" w:hAnsiTheme="minorEastAsia"/>
          <w:color w:val="000000"/>
          <w:szCs w:val="21"/>
        </w:rPr>
        <w:t>属性应与IED元素的</w:t>
      </w:r>
      <w:r>
        <w:rPr>
          <w:rFonts w:cs="Times New Roman" w:asciiTheme="minorEastAsia" w:hAnsiTheme="minorEastAsia"/>
          <w:color w:val="000000"/>
          <w:szCs w:val="21"/>
        </w:rPr>
        <w:t>configVersion</w:t>
      </w:r>
      <w:r>
        <w:rPr>
          <w:rFonts w:hint="eastAsia" w:cs="Times New Roman" w:asciiTheme="minorEastAsia" w:hAnsiTheme="minorEastAsia"/>
          <w:color w:val="000000"/>
          <w:szCs w:val="21"/>
        </w:rPr>
        <w:t>属性一致。</w:t>
      </w:r>
    </w:p>
    <w:p>
      <w:pPr>
        <w:pStyle w:val="6"/>
        <w:numPr>
          <w:ilvl w:val="3"/>
          <w:numId w:val="14"/>
        </w:numPr>
        <w:tabs>
          <w:tab w:val="left" w:pos="0"/>
          <w:tab w:val="left" w:pos="420"/>
        </w:tabs>
        <w:spacing w:line="276" w:lineRule="auto"/>
        <w:ind w:left="426" w:hanging="420"/>
        <w:rPr>
          <w:rFonts w:hint="eastAsia" w:ascii="黑体" w:hAnsi="黑体" w:eastAsia="黑体"/>
          <w:b w:val="0"/>
          <w:bCs w:val="0"/>
          <w:color w:val="000000"/>
          <w:sz w:val="21"/>
          <w:szCs w:val="21"/>
        </w:rPr>
      </w:pPr>
      <w:bookmarkStart w:id="32" w:name="OLE_LINK14"/>
      <w:r>
        <w:rPr>
          <w:rFonts w:hint="eastAsia" w:ascii="黑体" w:hAnsi="黑体" w:eastAsia="黑体"/>
          <w:b w:val="0"/>
          <w:bCs w:val="0"/>
          <w:color w:val="000000"/>
          <w:sz w:val="21"/>
          <w:szCs w:val="21"/>
        </w:rPr>
        <w:t>建模要求</w:t>
      </w:r>
    </w:p>
    <w:p>
      <w:pPr>
        <w:pStyle w:val="41"/>
        <w:widowControl/>
        <w:numPr>
          <w:ilvl w:val="0"/>
          <w:numId w:val="25"/>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hint="eastAsia" w:cs="Times New Roman" w:asciiTheme="minorEastAsia" w:hAnsiTheme="minorEastAsia"/>
          <w:color w:val="000000"/>
          <w:szCs w:val="21"/>
        </w:rPr>
        <w:t>ICD文件中应包含最大化（255个）数量的通信监视节点SDDI，prefix统一为TEMPLATE。管理单元通信监视dsCommState数据集定义如</w:t>
      </w:r>
      <w:r>
        <w:rPr>
          <w:rFonts w:hint="eastAsia" w:cs="Times New Roman" w:asciiTheme="minorEastAsia" w:hAnsiTheme="minorEastAsia"/>
          <w:color w:val="000000"/>
          <w:szCs w:val="21"/>
        </w:rPr>
        <w:fldChar w:fldCharType="begin"/>
      </w:r>
      <w:r>
        <w:rPr>
          <w:rFonts w:hint="eastAsia" w:cs="Times New Roman" w:asciiTheme="minorEastAsia" w:hAnsiTheme="minorEastAsia"/>
          <w:color w:val="000000"/>
          <w:szCs w:val="21"/>
        </w:rPr>
        <w:instrText xml:space="preserve"> REF _Ref227162318 \h  \* MERGEFORMAT </w:instrText>
      </w:r>
      <w:r>
        <w:rPr>
          <w:rFonts w:hint="eastAsia" w:cs="Times New Roman" w:asciiTheme="minorEastAsia" w:hAnsiTheme="minorEastAsia"/>
          <w:color w:val="000000"/>
          <w:szCs w:val="21"/>
        </w:rPr>
        <w:fldChar w:fldCharType="separate"/>
      </w:r>
      <w:r>
        <w:rPr>
          <w:rFonts w:hint="eastAsia" w:cs="Times New Roman" w:asciiTheme="minorEastAsia" w:hAnsiTheme="minorEastAsia"/>
          <w:color w:val="000000"/>
          <w:szCs w:val="21"/>
        </w:rPr>
        <w:t>表 3</w:t>
      </w:r>
      <w:r>
        <w:rPr>
          <w:rFonts w:cs="Times New Roman" w:asciiTheme="minorEastAsia" w:hAnsiTheme="minorEastAsia"/>
          <w:color w:val="000000"/>
          <w:szCs w:val="21"/>
        </w:rPr>
        <w:noBreakHyphen/>
      </w:r>
      <w:r>
        <w:rPr>
          <w:rFonts w:hint="eastAsia" w:cs="Times New Roman" w:asciiTheme="minorEastAsia" w:hAnsiTheme="minorEastAsia"/>
          <w:color w:val="000000"/>
          <w:szCs w:val="21"/>
        </w:rPr>
        <w:t>1</w:t>
      </w:r>
      <w:r>
        <w:rPr>
          <w:rFonts w:hint="eastAsia" w:cs="Times New Roman" w:asciiTheme="minorEastAsia" w:hAnsiTheme="minorEastAsia"/>
          <w:color w:val="000000"/>
          <w:szCs w:val="21"/>
        </w:rPr>
        <w:fldChar w:fldCharType="end"/>
      </w:r>
      <w:r>
        <w:rPr>
          <w:rFonts w:hint="eastAsia" w:cs="Times New Roman" w:asciiTheme="minorEastAsia" w:hAnsiTheme="minorEastAsia"/>
          <w:color w:val="000000"/>
          <w:szCs w:val="21"/>
        </w:rPr>
        <w:t>：</w:t>
      </w:r>
    </w:p>
    <w:p>
      <w:pPr>
        <w:pStyle w:val="13"/>
        <w:spacing w:line="276" w:lineRule="auto"/>
        <w:jc w:val="center"/>
        <w:rPr>
          <w:rFonts w:hint="eastAsia" w:asciiTheme="minorEastAsia" w:hAnsiTheme="minorEastAsia" w:eastAsiaTheme="minorEastAsia"/>
          <w:bCs/>
          <w:szCs w:val="21"/>
        </w:rPr>
      </w:pPr>
      <w:bookmarkStart w:id="33" w:name="_Ref227162318"/>
      <w:r>
        <w:rPr>
          <w:rFonts w:hint="eastAsia" w:cs="Calibri" w:asciiTheme="minorEastAsia" w:hAnsiTheme="minorEastAsia" w:eastAsiaTheme="minorEastAsia"/>
          <w:szCs w:val="21"/>
        </w:rPr>
        <w:t xml:space="preserve">表 </w:t>
      </w:r>
      <w:r>
        <w:rPr>
          <w:rFonts w:cs="Calibri" w:asciiTheme="minorEastAsia" w:hAnsiTheme="minorEastAsia" w:eastAsiaTheme="minorEastAsia"/>
          <w:szCs w:val="21"/>
        </w:rPr>
        <w:fldChar w:fldCharType="begin"/>
      </w:r>
      <w:r>
        <w:rPr>
          <w:rFonts w:cs="Calibri" w:asciiTheme="minorEastAsia" w:hAnsiTheme="minorEastAsia" w:eastAsiaTheme="minorEastAsia"/>
          <w:szCs w:val="21"/>
        </w:rPr>
        <w:instrText xml:space="preserve"> </w:instrText>
      </w:r>
      <w:r>
        <w:rPr>
          <w:rFonts w:hint="eastAsia" w:cs="Calibri" w:asciiTheme="minorEastAsia" w:hAnsiTheme="minorEastAsia" w:eastAsiaTheme="minorEastAsia"/>
          <w:szCs w:val="21"/>
        </w:rPr>
        <w:instrText xml:space="preserve">STYLEREF 1 \s</w:instrText>
      </w:r>
      <w:r>
        <w:rPr>
          <w:rFonts w:cs="Calibri" w:asciiTheme="minorEastAsia" w:hAnsiTheme="minorEastAsia" w:eastAsiaTheme="minorEastAsia"/>
          <w:szCs w:val="21"/>
        </w:rPr>
        <w:instrText xml:space="preserve"> </w:instrText>
      </w:r>
      <w:r>
        <w:rPr>
          <w:rFonts w:cs="Calibri" w:asciiTheme="minorEastAsia" w:hAnsiTheme="minorEastAsia" w:eastAsiaTheme="minorEastAsia"/>
          <w:szCs w:val="21"/>
        </w:rPr>
        <w:fldChar w:fldCharType="separate"/>
      </w:r>
      <w:r>
        <w:rPr>
          <w:rFonts w:hint="eastAsia" w:cs="Calibri" w:asciiTheme="minorEastAsia" w:hAnsiTheme="minorEastAsia" w:eastAsiaTheme="minorEastAsia"/>
          <w:szCs w:val="21"/>
        </w:rPr>
        <w:t>3</w:t>
      </w:r>
      <w:r>
        <w:rPr>
          <w:rFonts w:cs="Calibri" w:asciiTheme="minorEastAsia" w:hAnsiTheme="minorEastAsia" w:eastAsiaTheme="minorEastAsia"/>
          <w:szCs w:val="21"/>
        </w:rPr>
        <w:fldChar w:fldCharType="end"/>
      </w:r>
      <w:r>
        <w:rPr>
          <w:rFonts w:cs="Calibri" w:asciiTheme="minorEastAsia" w:hAnsiTheme="minorEastAsia" w:eastAsiaTheme="minorEastAsia"/>
          <w:szCs w:val="21"/>
        </w:rPr>
        <w:noBreakHyphen/>
      </w:r>
      <w:r>
        <w:rPr>
          <w:rFonts w:cs="Calibri" w:asciiTheme="minorEastAsia" w:hAnsiTheme="minorEastAsia" w:eastAsiaTheme="minorEastAsia"/>
          <w:szCs w:val="21"/>
        </w:rPr>
        <w:fldChar w:fldCharType="begin"/>
      </w:r>
      <w:r>
        <w:rPr>
          <w:rFonts w:cs="Calibri" w:asciiTheme="minorEastAsia" w:hAnsiTheme="minorEastAsia" w:eastAsiaTheme="minorEastAsia"/>
          <w:szCs w:val="21"/>
        </w:rPr>
        <w:instrText xml:space="preserve"> </w:instrText>
      </w:r>
      <w:r>
        <w:rPr>
          <w:rFonts w:hint="eastAsia" w:cs="Calibri" w:asciiTheme="minorEastAsia" w:hAnsiTheme="minorEastAsia" w:eastAsiaTheme="minorEastAsia"/>
          <w:szCs w:val="21"/>
        </w:rPr>
        <w:instrText xml:space="preserve">SEQ 表 \* ARABIC \s 1</w:instrText>
      </w:r>
      <w:r>
        <w:rPr>
          <w:rFonts w:cs="Calibri" w:asciiTheme="minorEastAsia" w:hAnsiTheme="minorEastAsia" w:eastAsiaTheme="minorEastAsia"/>
          <w:szCs w:val="21"/>
        </w:rPr>
        <w:instrText xml:space="preserve"> </w:instrText>
      </w:r>
      <w:r>
        <w:rPr>
          <w:rFonts w:cs="Calibri" w:asciiTheme="minorEastAsia" w:hAnsiTheme="minorEastAsia" w:eastAsiaTheme="minorEastAsia"/>
          <w:szCs w:val="21"/>
        </w:rPr>
        <w:fldChar w:fldCharType="separate"/>
      </w:r>
      <w:r>
        <w:rPr>
          <w:rFonts w:hint="eastAsia" w:cs="Calibri" w:asciiTheme="minorEastAsia" w:hAnsiTheme="minorEastAsia" w:eastAsiaTheme="minorEastAsia"/>
          <w:szCs w:val="21"/>
        </w:rPr>
        <w:t>1</w:t>
      </w:r>
      <w:r>
        <w:rPr>
          <w:rFonts w:cs="Calibri" w:asciiTheme="minorEastAsia" w:hAnsiTheme="minorEastAsia" w:eastAsiaTheme="minorEastAsia"/>
          <w:szCs w:val="21"/>
        </w:rPr>
        <w:fldChar w:fldCharType="end"/>
      </w:r>
      <w:bookmarkEnd w:id="33"/>
      <w:r>
        <w:rPr>
          <w:rFonts w:hint="eastAsia" w:cs="Calibri" w:asciiTheme="minorEastAsia" w:hAnsiTheme="minorEastAsia" w:eastAsiaTheme="minorEastAsia"/>
          <w:szCs w:val="21"/>
        </w:rPr>
        <w:t xml:space="preserve"> 通信监视数据集及报告</w:t>
      </w:r>
    </w:p>
    <w:bookmarkEnd w:id="32"/>
    <w:tbl>
      <w:tblPr>
        <w:tblStyle w:val="26"/>
        <w:tblpPr w:leftFromText="180" w:rightFromText="180" w:vertAnchor="text" w:horzAnchor="margin" w:tblpY="15"/>
        <w:tblW w:w="85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56"/>
        <w:gridCol w:w="1896"/>
        <w:gridCol w:w="3531"/>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6" w:type="dxa"/>
          </w:tcPr>
          <w:p>
            <w:pPr>
              <w:spacing w:line="276" w:lineRule="auto"/>
              <w:rPr>
                <w:rFonts w:hint="eastAsia" w:cs="宋体" w:asciiTheme="minorEastAsia" w:hAnsiTheme="minorEastAsia"/>
                <w:kern w:val="0"/>
                <w:szCs w:val="21"/>
              </w:rPr>
            </w:pPr>
            <w:r>
              <w:rPr>
                <w:rFonts w:hint="eastAsia" w:cs="宋体" w:asciiTheme="minorEastAsia" w:hAnsiTheme="minorEastAsia"/>
                <w:kern w:val="0"/>
                <w:szCs w:val="21"/>
              </w:rPr>
              <w:t>数据集名</w:t>
            </w:r>
          </w:p>
        </w:tc>
        <w:tc>
          <w:tcPr>
            <w:tcW w:w="1896" w:type="dxa"/>
          </w:tcPr>
          <w:p>
            <w:pPr>
              <w:spacing w:line="276" w:lineRule="auto"/>
              <w:rPr>
                <w:rFonts w:hint="eastAsia" w:cs="宋体" w:asciiTheme="minorEastAsia" w:hAnsiTheme="minorEastAsia"/>
                <w:kern w:val="0"/>
                <w:szCs w:val="21"/>
              </w:rPr>
            </w:pPr>
            <w:r>
              <w:rPr>
                <w:rFonts w:hint="eastAsia" w:cs="宋体" w:asciiTheme="minorEastAsia" w:hAnsiTheme="minorEastAsia"/>
                <w:kern w:val="0"/>
                <w:szCs w:val="21"/>
              </w:rPr>
              <w:t>报告名</w:t>
            </w:r>
          </w:p>
        </w:tc>
        <w:tc>
          <w:tcPr>
            <w:tcW w:w="3531" w:type="dxa"/>
          </w:tcPr>
          <w:p>
            <w:pPr>
              <w:spacing w:line="276" w:lineRule="auto"/>
              <w:rPr>
                <w:rFonts w:hint="eastAsia" w:cs="宋体" w:asciiTheme="minorEastAsia" w:hAnsiTheme="minorEastAsia"/>
                <w:kern w:val="0"/>
                <w:szCs w:val="21"/>
              </w:rPr>
            </w:pPr>
            <w:r>
              <w:rPr>
                <w:rFonts w:hint="eastAsia" w:cs="宋体" w:asciiTheme="minorEastAsia" w:hAnsiTheme="minorEastAsia"/>
                <w:kern w:val="0"/>
                <w:szCs w:val="21"/>
              </w:rPr>
              <w:t>分类用途</w:t>
            </w:r>
          </w:p>
        </w:tc>
        <w:tc>
          <w:tcPr>
            <w:tcW w:w="1417" w:type="dxa"/>
          </w:tcPr>
          <w:p>
            <w:pPr>
              <w:spacing w:line="276" w:lineRule="auto"/>
              <w:rPr>
                <w:rFonts w:hint="eastAsia" w:cs="宋体" w:asciiTheme="minorEastAsia" w:hAnsiTheme="minorEastAsia"/>
                <w:kern w:val="0"/>
                <w:szCs w:val="21"/>
              </w:rPr>
            </w:pPr>
            <w:r>
              <w:rPr>
                <w:rFonts w:hint="eastAsia" w:cs="宋体" w:asciiTheme="minorEastAsia" w:hAnsiTheme="minorEastAsia"/>
                <w:kern w:val="0"/>
                <w:szCs w:val="21"/>
              </w:rPr>
              <w:t>包含DO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6" w:type="dxa"/>
          </w:tcPr>
          <w:p>
            <w:pPr>
              <w:spacing w:line="276" w:lineRule="auto"/>
              <w:rPr>
                <w:rFonts w:hint="eastAsia" w:cs="宋体" w:asciiTheme="minorEastAsia" w:hAnsiTheme="minorEastAsia"/>
                <w:kern w:val="0"/>
                <w:szCs w:val="21"/>
              </w:rPr>
            </w:pPr>
            <w:r>
              <w:rPr>
                <w:rFonts w:hint="eastAsia" w:cs="宋体" w:asciiTheme="minorEastAsia" w:hAnsiTheme="minorEastAsia"/>
                <w:kern w:val="0"/>
                <w:szCs w:val="21"/>
              </w:rPr>
              <w:t>dsCommState1</w:t>
            </w:r>
          </w:p>
        </w:tc>
        <w:tc>
          <w:tcPr>
            <w:tcW w:w="1896" w:type="dxa"/>
          </w:tcPr>
          <w:p>
            <w:pPr>
              <w:spacing w:line="276" w:lineRule="auto"/>
              <w:rPr>
                <w:rFonts w:hint="eastAsia" w:cs="宋体" w:asciiTheme="minorEastAsia" w:hAnsiTheme="minorEastAsia"/>
                <w:kern w:val="0"/>
                <w:szCs w:val="21"/>
              </w:rPr>
            </w:pPr>
            <w:r>
              <w:rPr>
                <w:rFonts w:hint="eastAsia" w:cs="宋体" w:asciiTheme="minorEastAsia" w:hAnsiTheme="minorEastAsia"/>
                <w:kern w:val="0"/>
                <w:szCs w:val="21"/>
              </w:rPr>
              <w:t>brcbCommStateA</w:t>
            </w:r>
          </w:p>
        </w:tc>
        <w:tc>
          <w:tcPr>
            <w:tcW w:w="3531" w:type="dxa"/>
          </w:tcPr>
          <w:p>
            <w:pPr>
              <w:spacing w:line="276" w:lineRule="auto"/>
              <w:rPr>
                <w:rFonts w:hint="eastAsia" w:cs="宋体" w:asciiTheme="minorEastAsia" w:hAnsiTheme="minorEastAsia"/>
                <w:kern w:val="0"/>
                <w:szCs w:val="21"/>
              </w:rPr>
            </w:pPr>
            <w:bookmarkStart w:id="34" w:name="OLE_LINK53"/>
            <w:r>
              <w:rPr>
                <w:rFonts w:hint="eastAsia" w:cs="宋体" w:asciiTheme="minorEastAsia" w:hAnsiTheme="minorEastAsia"/>
                <w:kern w:val="0"/>
                <w:szCs w:val="21"/>
              </w:rPr>
              <w:t>与对应IED的通信状态</w:t>
            </w:r>
            <w:bookmarkEnd w:id="34"/>
          </w:p>
        </w:tc>
        <w:tc>
          <w:tcPr>
            <w:tcW w:w="1417" w:type="dxa"/>
          </w:tcPr>
          <w:p>
            <w:pPr>
              <w:spacing w:line="276" w:lineRule="auto"/>
              <w:rPr>
                <w:rFonts w:hint="eastAsia" w:cs="宋体" w:asciiTheme="minorEastAsia" w:hAnsiTheme="minorEastAsia"/>
                <w:kern w:val="0"/>
                <w:szCs w:val="21"/>
              </w:rPr>
            </w:pPr>
            <w:r>
              <w:rPr>
                <w:rFonts w:hint="eastAsia" w:cs="宋体" w:asciiTheme="minorEastAsia" w:hAnsiTheme="minorEastAsia"/>
                <w:kern w:val="0"/>
                <w:szCs w:val="21"/>
              </w:rPr>
              <w:t>ComStatus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6" w:type="dxa"/>
          </w:tcPr>
          <w:p>
            <w:pPr>
              <w:spacing w:line="276" w:lineRule="auto"/>
              <w:rPr>
                <w:rFonts w:hint="eastAsia" w:cs="宋体" w:asciiTheme="minorEastAsia" w:hAnsiTheme="minorEastAsia"/>
                <w:kern w:val="0"/>
                <w:szCs w:val="21"/>
              </w:rPr>
            </w:pPr>
            <w:r>
              <w:rPr>
                <w:rFonts w:hint="eastAsia" w:cs="宋体" w:asciiTheme="minorEastAsia" w:hAnsiTheme="minorEastAsia"/>
                <w:kern w:val="0"/>
                <w:szCs w:val="21"/>
              </w:rPr>
              <w:t>dsCommState2</w:t>
            </w:r>
          </w:p>
        </w:tc>
        <w:tc>
          <w:tcPr>
            <w:tcW w:w="1896" w:type="dxa"/>
          </w:tcPr>
          <w:p>
            <w:pPr>
              <w:spacing w:line="276" w:lineRule="auto"/>
              <w:rPr>
                <w:rFonts w:hint="eastAsia" w:cs="宋体" w:asciiTheme="minorEastAsia" w:hAnsiTheme="minorEastAsia"/>
                <w:kern w:val="0"/>
                <w:szCs w:val="21"/>
              </w:rPr>
            </w:pPr>
            <w:r>
              <w:rPr>
                <w:rFonts w:hint="eastAsia" w:cs="宋体" w:asciiTheme="minorEastAsia" w:hAnsiTheme="minorEastAsia"/>
                <w:kern w:val="0"/>
                <w:szCs w:val="21"/>
              </w:rPr>
              <w:t>brcbCommStateB</w:t>
            </w:r>
          </w:p>
        </w:tc>
        <w:tc>
          <w:tcPr>
            <w:tcW w:w="3531" w:type="dxa"/>
          </w:tcPr>
          <w:p>
            <w:pPr>
              <w:spacing w:line="276" w:lineRule="auto"/>
              <w:rPr>
                <w:rFonts w:hint="eastAsia" w:cs="宋体" w:asciiTheme="minorEastAsia" w:hAnsiTheme="minorEastAsia"/>
                <w:kern w:val="0"/>
                <w:szCs w:val="21"/>
              </w:rPr>
            </w:pPr>
            <w:bookmarkStart w:id="35" w:name="OLE_LINK56"/>
            <w:r>
              <w:rPr>
                <w:rFonts w:hint="eastAsia" w:cs="宋体" w:asciiTheme="minorEastAsia" w:hAnsiTheme="minorEastAsia"/>
                <w:kern w:val="0"/>
                <w:szCs w:val="21"/>
              </w:rPr>
              <w:t>与对应IED的时间偏差</w:t>
            </w:r>
            <w:bookmarkEnd w:id="35"/>
          </w:p>
        </w:tc>
        <w:tc>
          <w:tcPr>
            <w:tcW w:w="1417" w:type="dxa"/>
          </w:tcPr>
          <w:p>
            <w:pPr>
              <w:spacing w:line="276" w:lineRule="auto"/>
              <w:rPr>
                <w:rFonts w:hint="eastAsia" w:cs="宋体" w:asciiTheme="minorEastAsia" w:hAnsiTheme="minorEastAsia"/>
                <w:kern w:val="0"/>
                <w:szCs w:val="21"/>
              </w:rPr>
            </w:pPr>
            <w:r>
              <w:rPr>
                <w:rFonts w:hint="eastAsia" w:cs="宋体" w:asciiTheme="minorEastAsia" w:hAnsiTheme="minorEastAsia"/>
                <w:kern w:val="0"/>
                <w:szCs w:val="21"/>
              </w:rPr>
              <w:t>TimeOffset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56" w:type="dxa"/>
          </w:tcPr>
          <w:p>
            <w:pPr>
              <w:spacing w:line="276" w:lineRule="auto"/>
              <w:rPr>
                <w:rFonts w:hint="eastAsia" w:cs="宋体" w:asciiTheme="minorEastAsia" w:hAnsiTheme="minorEastAsia"/>
                <w:kern w:val="0"/>
                <w:szCs w:val="21"/>
              </w:rPr>
            </w:pPr>
            <w:r>
              <w:rPr>
                <w:rFonts w:hint="eastAsia" w:cs="宋体" w:asciiTheme="minorEastAsia" w:hAnsiTheme="minorEastAsia"/>
                <w:kern w:val="0"/>
                <w:szCs w:val="21"/>
              </w:rPr>
              <w:t>dsCommState3</w:t>
            </w:r>
          </w:p>
        </w:tc>
        <w:tc>
          <w:tcPr>
            <w:tcW w:w="1896" w:type="dxa"/>
          </w:tcPr>
          <w:p>
            <w:pPr>
              <w:spacing w:line="276" w:lineRule="auto"/>
              <w:rPr>
                <w:rFonts w:hint="eastAsia" w:cs="宋体" w:asciiTheme="minorEastAsia" w:hAnsiTheme="minorEastAsia"/>
                <w:kern w:val="0"/>
                <w:szCs w:val="21"/>
              </w:rPr>
            </w:pPr>
            <w:r>
              <w:rPr>
                <w:rFonts w:hint="eastAsia" w:cs="宋体" w:asciiTheme="minorEastAsia" w:hAnsiTheme="minorEastAsia"/>
                <w:kern w:val="0"/>
                <w:szCs w:val="21"/>
              </w:rPr>
              <w:t>brcbCommStateC</w:t>
            </w:r>
          </w:p>
        </w:tc>
        <w:tc>
          <w:tcPr>
            <w:tcW w:w="3531" w:type="dxa"/>
          </w:tcPr>
          <w:p>
            <w:pPr>
              <w:spacing w:line="276" w:lineRule="auto"/>
              <w:rPr>
                <w:rFonts w:hint="eastAsia" w:cs="宋体" w:asciiTheme="minorEastAsia" w:hAnsiTheme="minorEastAsia"/>
                <w:kern w:val="0"/>
                <w:szCs w:val="21"/>
              </w:rPr>
            </w:pPr>
            <w:r>
              <w:rPr>
                <w:rFonts w:hint="eastAsia" w:cs="宋体" w:asciiTheme="minorEastAsia" w:hAnsiTheme="minorEastAsia"/>
                <w:kern w:val="0"/>
                <w:szCs w:val="21"/>
              </w:rPr>
              <w:t>与对应IED的最后一次通信时间</w:t>
            </w:r>
          </w:p>
        </w:tc>
        <w:tc>
          <w:tcPr>
            <w:tcW w:w="1417" w:type="dxa"/>
          </w:tcPr>
          <w:p>
            <w:pPr>
              <w:spacing w:line="276" w:lineRule="auto"/>
              <w:rPr>
                <w:rFonts w:hint="eastAsia" w:cs="宋体" w:asciiTheme="minorEastAsia" w:hAnsiTheme="minorEastAsia"/>
                <w:kern w:val="0"/>
                <w:szCs w:val="21"/>
              </w:rPr>
            </w:pPr>
            <w:r>
              <w:rPr>
                <w:rFonts w:hint="eastAsia" w:cs="宋体" w:asciiTheme="minorEastAsia" w:hAnsiTheme="minorEastAsia"/>
                <w:kern w:val="0"/>
                <w:szCs w:val="21"/>
              </w:rPr>
              <w:t>ActTime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6" w:type="dxa"/>
          </w:tcPr>
          <w:p>
            <w:pPr>
              <w:spacing w:line="276" w:lineRule="auto"/>
              <w:rPr>
                <w:rFonts w:hint="eastAsia" w:cs="宋体" w:asciiTheme="minorEastAsia" w:hAnsiTheme="minorEastAsia"/>
                <w:kern w:val="0"/>
                <w:szCs w:val="21"/>
              </w:rPr>
            </w:pPr>
            <w:r>
              <w:rPr>
                <w:rFonts w:hint="eastAsia" w:cs="宋体" w:asciiTheme="minorEastAsia" w:hAnsiTheme="minorEastAsia"/>
                <w:kern w:val="0"/>
                <w:szCs w:val="21"/>
              </w:rPr>
              <w:t>dsCommState4</w:t>
            </w:r>
          </w:p>
        </w:tc>
        <w:tc>
          <w:tcPr>
            <w:tcW w:w="1896" w:type="dxa"/>
          </w:tcPr>
          <w:p>
            <w:pPr>
              <w:spacing w:line="276" w:lineRule="auto"/>
              <w:rPr>
                <w:rFonts w:hint="eastAsia" w:cs="宋体" w:asciiTheme="minorEastAsia" w:hAnsiTheme="minorEastAsia"/>
                <w:kern w:val="0"/>
                <w:szCs w:val="21"/>
              </w:rPr>
            </w:pPr>
            <w:r>
              <w:rPr>
                <w:rFonts w:hint="eastAsia" w:cs="宋体" w:asciiTheme="minorEastAsia" w:hAnsiTheme="minorEastAsia"/>
                <w:kern w:val="0"/>
                <w:szCs w:val="21"/>
              </w:rPr>
              <w:t>brcbCommStateD</w:t>
            </w:r>
          </w:p>
        </w:tc>
        <w:tc>
          <w:tcPr>
            <w:tcW w:w="3531" w:type="dxa"/>
          </w:tcPr>
          <w:p>
            <w:pPr>
              <w:spacing w:line="276" w:lineRule="auto"/>
              <w:rPr>
                <w:rFonts w:hint="eastAsia" w:cs="宋体" w:asciiTheme="minorEastAsia" w:hAnsiTheme="minorEastAsia"/>
                <w:kern w:val="0"/>
                <w:szCs w:val="21"/>
              </w:rPr>
            </w:pPr>
            <w:bookmarkStart w:id="36" w:name="OLE_LINK57"/>
            <w:r>
              <w:rPr>
                <w:rFonts w:hint="eastAsia" w:cs="宋体" w:asciiTheme="minorEastAsia" w:hAnsiTheme="minorEastAsia"/>
                <w:kern w:val="0"/>
                <w:szCs w:val="21"/>
              </w:rPr>
              <w:t>与对应IED的通信服务告警</w:t>
            </w:r>
            <w:bookmarkEnd w:id="36"/>
          </w:p>
        </w:tc>
        <w:tc>
          <w:tcPr>
            <w:tcW w:w="1417" w:type="dxa"/>
          </w:tcPr>
          <w:p>
            <w:pPr>
              <w:spacing w:line="276" w:lineRule="auto"/>
              <w:rPr>
                <w:rFonts w:hint="eastAsia" w:cs="宋体" w:asciiTheme="minorEastAsia" w:hAnsiTheme="minorEastAsia"/>
                <w:kern w:val="0"/>
                <w:szCs w:val="21"/>
              </w:rPr>
            </w:pPr>
            <w:r>
              <w:rPr>
                <w:rFonts w:hint="eastAsia" w:cs="宋体" w:asciiTheme="minorEastAsia" w:hAnsiTheme="minorEastAsia"/>
                <w:kern w:val="0"/>
                <w:szCs w:val="21"/>
              </w:rPr>
              <w:t>SvcAlm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6" w:type="dxa"/>
          </w:tcPr>
          <w:p>
            <w:pPr>
              <w:spacing w:line="276" w:lineRule="auto"/>
              <w:rPr>
                <w:rFonts w:hint="eastAsia" w:cs="宋体" w:asciiTheme="minorEastAsia" w:hAnsiTheme="minorEastAsia"/>
                <w:kern w:val="0"/>
                <w:szCs w:val="21"/>
              </w:rPr>
            </w:pPr>
            <w:r>
              <w:rPr>
                <w:rFonts w:hint="eastAsia" w:cs="宋体" w:asciiTheme="minorEastAsia" w:hAnsiTheme="minorEastAsia"/>
                <w:kern w:val="0"/>
                <w:szCs w:val="21"/>
              </w:rPr>
              <w:t>dsCommState*</w:t>
            </w:r>
          </w:p>
        </w:tc>
        <w:tc>
          <w:tcPr>
            <w:tcW w:w="1896" w:type="dxa"/>
          </w:tcPr>
          <w:p>
            <w:pPr>
              <w:spacing w:line="276" w:lineRule="auto"/>
              <w:rPr>
                <w:rFonts w:hint="eastAsia" w:cs="宋体" w:asciiTheme="minorEastAsia" w:hAnsiTheme="minorEastAsia"/>
                <w:kern w:val="0"/>
                <w:szCs w:val="21"/>
              </w:rPr>
            </w:pPr>
            <w:r>
              <w:rPr>
                <w:rFonts w:hint="eastAsia" w:cs="宋体" w:asciiTheme="minorEastAsia" w:hAnsiTheme="minorEastAsia"/>
                <w:kern w:val="0"/>
                <w:szCs w:val="21"/>
              </w:rPr>
              <w:t>brcbCommState*</w:t>
            </w:r>
          </w:p>
        </w:tc>
        <w:tc>
          <w:tcPr>
            <w:tcW w:w="3531" w:type="dxa"/>
          </w:tcPr>
          <w:p>
            <w:pPr>
              <w:spacing w:line="276" w:lineRule="auto"/>
              <w:rPr>
                <w:rFonts w:hint="eastAsia" w:cs="宋体" w:asciiTheme="minorEastAsia" w:hAnsiTheme="minorEastAsia"/>
                <w:kern w:val="0"/>
                <w:szCs w:val="21"/>
              </w:rPr>
            </w:pPr>
            <w:r>
              <w:rPr>
                <w:rFonts w:hint="eastAsia" w:cs="宋体" w:asciiTheme="minorEastAsia" w:hAnsiTheme="minorEastAsia"/>
                <w:kern w:val="0"/>
                <w:szCs w:val="21"/>
              </w:rPr>
              <w:t>厂家自行扩展其他状态或告警</w:t>
            </w:r>
          </w:p>
        </w:tc>
        <w:tc>
          <w:tcPr>
            <w:tcW w:w="1417" w:type="dxa"/>
          </w:tcPr>
          <w:p>
            <w:pPr>
              <w:spacing w:line="276" w:lineRule="auto"/>
              <w:rPr>
                <w:rFonts w:hint="eastAsia" w:cs="宋体" w:asciiTheme="minorEastAsia" w:hAnsiTheme="minorEastAsia"/>
                <w:kern w:val="0"/>
                <w:szCs w:val="21"/>
              </w:rPr>
            </w:pPr>
            <w:r>
              <w:rPr>
                <w:rFonts w:hint="eastAsia" w:cs="宋体" w:asciiTheme="minorEastAsia" w:hAnsiTheme="minorEastAsia"/>
                <w:kern w:val="0"/>
                <w:szCs w:val="21"/>
              </w:rPr>
              <w:t>其他</w:t>
            </w:r>
          </w:p>
        </w:tc>
      </w:tr>
    </w:tbl>
    <w:p>
      <w:pPr>
        <w:pStyle w:val="2"/>
        <w:spacing w:line="276" w:lineRule="auto"/>
        <w:rPr>
          <w:rFonts w:hint="eastAsia" w:asciiTheme="minorEastAsia" w:hAnsiTheme="minorEastAsia"/>
          <w:szCs w:val="21"/>
          <w:highlight w:val="white"/>
        </w:rPr>
      </w:pPr>
    </w:p>
    <w:p>
      <w:pPr>
        <w:pStyle w:val="41"/>
        <w:widowControl/>
        <w:numPr>
          <w:ilvl w:val="0"/>
          <w:numId w:val="25"/>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hint="eastAsia" w:cs="Times New Roman" w:asciiTheme="minorEastAsia" w:hAnsiTheme="minorEastAsia"/>
          <w:color w:val="000000"/>
          <w:szCs w:val="21"/>
        </w:rPr>
        <w:t>ICD文件中应最大化（255个）配置遥控GGIO逻辑节点，prefix统一为TEMPLATE（实例化后应为对应设备的IEDNAME）；</w:t>
      </w:r>
    </w:p>
    <w:p>
      <w:pPr>
        <w:pStyle w:val="41"/>
        <w:widowControl/>
        <w:numPr>
          <w:ilvl w:val="0"/>
          <w:numId w:val="25"/>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hint="eastAsia" w:cs="Times New Roman" w:asciiTheme="minorEastAsia" w:hAnsiTheme="minorEastAsia"/>
          <w:color w:val="000000"/>
          <w:szCs w:val="21"/>
        </w:rPr>
        <w:t>定值基准值遥控点应建模为SetSGBase；</w:t>
      </w:r>
      <w:r>
        <w:rPr>
          <w:rFonts w:cs="Times New Roman" w:asciiTheme="minorEastAsia" w:hAnsiTheme="minorEastAsia"/>
          <w:color w:val="000000"/>
          <w:szCs w:val="21"/>
        </w:rPr>
        <w:t>不停电传动预判</w:t>
      </w:r>
      <w:r>
        <w:rPr>
          <w:rFonts w:hint="eastAsia" w:cs="Times New Roman" w:asciiTheme="minorEastAsia" w:hAnsiTheme="minorEastAsia"/>
          <w:color w:val="000000"/>
          <w:szCs w:val="21"/>
        </w:rPr>
        <w:t>遥控点应建模为</w:t>
      </w:r>
      <w:r>
        <w:rPr>
          <w:rFonts w:cs="Times New Roman" w:asciiTheme="minorEastAsia" w:hAnsiTheme="minorEastAsia"/>
          <w:color w:val="000000"/>
          <w:szCs w:val="21"/>
        </w:rPr>
        <w:t>Nstopcheck</w:t>
      </w:r>
      <w:r>
        <w:rPr>
          <w:rFonts w:hint="eastAsia" w:cs="Times New Roman" w:asciiTheme="minorEastAsia" w:hAnsiTheme="minorEastAsia"/>
          <w:color w:val="000000"/>
          <w:szCs w:val="21"/>
        </w:rPr>
        <w:t>。</w:t>
      </w:r>
    </w:p>
    <w:p>
      <w:pPr>
        <w:pStyle w:val="41"/>
        <w:widowControl/>
        <w:numPr>
          <w:ilvl w:val="0"/>
          <w:numId w:val="25"/>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hint="eastAsia" w:ascii="宋体" w:hAnsi="宋体" w:eastAsia="宋体"/>
          <w:szCs w:val="21"/>
        </w:rPr>
        <w:t>管理单元ICD文件建模参照附录F。</w:t>
      </w:r>
    </w:p>
    <w:p>
      <w:pPr>
        <w:pStyle w:val="4"/>
        <w:keepNext w:val="0"/>
        <w:keepLines w:val="0"/>
        <w:numPr>
          <w:ilvl w:val="1"/>
          <w:numId w:val="14"/>
        </w:numPr>
        <w:spacing w:before="0" w:after="0" w:line="360" w:lineRule="auto"/>
        <w:rPr>
          <w:rFonts w:hint="eastAsia" w:ascii="黑体" w:hAnsi="黑体" w:eastAsia="黑体"/>
          <w:b w:val="0"/>
          <w:bCs w:val="0"/>
          <w:color w:val="000000"/>
          <w:kern w:val="0"/>
          <w:sz w:val="21"/>
          <w:szCs w:val="21"/>
        </w:rPr>
      </w:pPr>
      <w:r>
        <w:rPr>
          <w:rFonts w:hint="eastAsia" w:ascii="黑体" w:hAnsi="黑体" w:eastAsia="黑体"/>
          <w:b w:val="0"/>
          <w:bCs w:val="0"/>
          <w:color w:val="000000"/>
          <w:kern w:val="0"/>
          <w:sz w:val="21"/>
          <w:szCs w:val="21"/>
        </w:rPr>
        <w:t>站控层设备建模要求</w:t>
      </w:r>
    </w:p>
    <w:p>
      <w:pPr>
        <w:spacing w:line="276" w:lineRule="auto"/>
        <w:ind w:firstLine="420" w:firstLineChars="200"/>
        <w:rPr>
          <w:rFonts w:hint="eastAsia" w:cs="Times New Roman" w:asciiTheme="minorEastAsia" w:hAnsiTheme="minorEastAsia"/>
          <w:szCs w:val="21"/>
        </w:rPr>
      </w:pPr>
      <w:r>
        <w:rPr>
          <w:rFonts w:hint="eastAsia" w:cs="Times New Roman" w:asciiTheme="minorEastAsia" w:hAnsiTheme="minorEastAsia"/>
          <w:szCs w:val="21"/>
        </w:rPr>
        <w:t>站控层全站数字化标准模型文件以SCD文件为基础，新增</w:t>
      </w:r>
      <w:r>
        <w:rPr>
          <w:rFonts w:cs="Times New Roman" w:asciiTheme="minorEastAsia" w:hAnsiTheme="minorEastAsia"/>
          <w:szCs w:val="21"/>
        </w:rPr>
        <w:t>二次安防交换机、二次安防硬件防火墙、</w:t>
      </w:r>
      <w:r>
        <w:rPr>
          <w:rFonts w:hint="eastAsia" w:cs="Times New Roman" w:asciiTheme="minorEastAsia" w:hAnsiTheme="minorEastAsia"/>
          <w:szCs w:val="21"/>
        </w:rPr>
        <w:t>纵向加密装置、态势感知采集装置、站控层主机和站控层交换机等站控层设备建模信息，实现全站二次设备的统一建模，站控层设备ICD文件建模应以Q/CSG 1203065为基础，并满足如下要求。</w:t>
      </w:r>
    </w:p>
    <w:p>
      <w:pPr>
        <w:pStyle w:val="5"/>
        <w:keepNext w:val="0"/>
        <w:keepLines w:val="0"/>
        <w:numPr>
          <w:ilvl w:val="2"/>
          <w:numId w:val="14"/>
        </w:numPr>
        <w:spacing w:line="360" w:lineRule="auto"/>
        <w:rPr>
          <w:rFonts w:hint="eastAsia" w:ascii="黑体" w:hAnsi="黑体" w:eastAsia="黑体"/>
          <w:bCs w:val="0"/>
          <w:szCs w:val="21"/>
        </w:rPr>
      </w:pPr>
      <w:r>
        <w:rPr>
          <w:rFonts w:hint="eastAsia" w:ascii="黑体" w:hAnsi="黑体" w:eastAsia="黑体"/>
          <w:bCs w:val="0"/>
          <w:szCs w:val="21"/>
        </w:rPr>
        <w:t>访问点建模</w:t>
      </w:r>
    </w:p>
    <w:p>
      <w:pPr>
        <w:pStyle w:val="41"/>
        <w:widowControl/>
        <w:numPr>
          <w:ilvl w:val="0"/>
          <w:numId w:val="26"/>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cs="Times New Roman" w:asciiTheme="minorEastAsia" w:hAnsiTheme="minorEastAsia"/>
          <w:color w:val="000000"/>
          <w:szCs w:val="21"/>
        </w:rPr>
        <w:t>支持</w:t>
      </w:r>
      <w:r>
        <w:rPr>
          <w:rFonts w:hint="eastAsia" w:cs="Times New Roman" w:asciiTheme="minorEastAsia" w:hAnsiTheme="minorEastAsia"/>
          <w:color w:val="000000"/>
          <w:szCs w:val="21"/>
        </w:rPr>
        <w:t>站控</w:t>
      </w:r>
      <w:r>
        <w:rPr>
          <w:rFonts w:cs="Times New Roman" w:asciiTheme="minorEastAsia" w:hAnsiTheme="minorEastAsia"/>
          <w:color w:val="000000"/>
          <w:szCs w:val="21"/>
        </w:rPr>
        <w:t>层设备，对上与</w:t>
      </w:r>
      <w:r>
        <w:rPr>
          <w:rFonts w:hint="eastAsia" w:cs="Times New Roman" w:asciiTheme="minorEastAsia" w:hAnsiTheme="minorEastAsia"/>
          <w:color w:val="000000"/>
          <w:szCs w:val="21"/>
        </w:rPr>
        <w:t>二次安防</w:t>
      </w:r>
      <w:r>
        <w:rPr>
          <w:rFonts w:cs="Times New Roman" w:asciiTheme="minorEastAsia" w:hAnsiTheme="minorEastAsia"/>
          <w:color w:val="000000"/>
          <w:szCs w:val="21"/>
        </w:rPr>
        <w:t>设备通信，对下与</w:t>
      </w:r>
      <w:r>
        <w:rPr>
          <w:rFonts w:hint="eastAsia" w:cs="Times New Roman" w:asciiTheme="minorEastAsia" w:hAnsiTheme="minorEastAsia"/>
          <w:color w:val="000000"/>
          <w:szCs w:val="21"/>
        </w:rPr>
        <w:t>间隔</w:t>
      </w:r>
      <w:r>
        <w:rPr>
          <w:rFonts w:cs="Times New Roman" w:asciiTheme="minorEastAsia" w:hAnsiTheme="minorEastAsia"/>
          <w:color w:val="000000"/>
          <w:szCs w:val="21"/>
        </w:rPr>
        <w:t xml:space="preserve">层设备通信，应采用三个不同访问点 </w:t>
      </w:r>
      <w:r>
        <w:rPr>
          <w:rFonts w:hint="eastAsia" w:cs="Times New Roman" w:asciiTheme="minorEastAsia" w:hAnsiTheme="minorEastAsia"/>
          <w:color w:val="000000"/>
          <w:szCs w:val="21"/>
        </w:rPr>
        <w:t>T1</w:t>
      </w:r>
      <w:r>
        <w:rPr>
          <w:rFonts w:cs="Times New Roman" w:asciiTheme="minorEastAsia" w:hAnsiTheme="minorEastAsia"/>
          <w:color w:val="000000"/>
          <w:szCs w:val="21"/>
        </w:rPr>
        <w:t>、S1 分别与</w:t>
      </w:r>
      <w:r>
        <w:rPr>
          <w:rFonts w:hint="eastAsia" w:cs="Times New Roman" w:asciiTheme="minorEastAsia" w:hAnsiTheme="minorEastAsia"/>
          <w:color w:val="000000"/>
          <w:szCs w:val="21"/>
        </w:rPr>
        <w:t>远方接口TeleControl、</w:t>
      </w:r>
      <w:r>
        <w:rPr>
          <w:rFonts w:cs="Times New Roman" w:asciiTheme="minorEastAsia" w:hAnsiTheme="minorEastAsia"/>
          <w:color w:val="000000"/>
          <w:szCs w:val="21"/>
        </w:rPr>
        <w:t>站控层 MM</w:t>
      </w:r>
      <w:r>
        <w:rPr>
          <w:rFonts w:hint="eastAsia" w:cs="Times New Roman" w:asciiTheme="minorEastAsia" w:hAnsiTheme="minorEastAsia"/>
          <w:color w:val="000000"/>
          <w:szCs w:val="21"/>
        </w:rPr>
        <w:t>S</w:t>
      </w:r>
      <w:r>
        <w:rPr>
          <w:rFonts w:cs="Times New Roman" w:asciiTheme="minorEastAsia" w:hAnsiTheme="minorEastAsia"/>
          <w:color w:val="000000"/>
          <w:szCs w:val="21"/>
        </w:rPr>
        <w:t xml:space="preserve"> 进行通信。所有访问点，应在同一个 ICD 文件中体现。</w:t>
      </w:r>
    </w:p>
    <w:p>
      <w:pPr>
        <w:pStyle w:val="41"/>
        <w:widowControl/>
        <w:numPr>
          <w:ilvl w:val="0"/>
          <w:numId w:val="26"/>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cs="Times New Roman" w:asciiTheme="minorEastAsia" w:hAnsiTheme="minorEastAsia"/>
          <w:color w:val="000000"/>
          <w:szCs w:val="21"/>
        </w:rPr>
        <w:t>若同一类型的访问点超过一个可添加数字尾缀，如</w:t>
      </w:r>
      <w:r>
        <w:rPr>
          <w:rFonts w:hint="eastAsia" w:cs="Times New Roman" w:asciiTheme="minorEastAsia" w:hAnsiTheme="minorEastAsia"/>
          <w:color w:val="000000"/>
          <w:szCs w:val="21"/>
        </w:rPr>
        <w:t xml:space="preserve"> T1、T2</w:t>
      </w:r>
      <w:r>
        <w:rPr>
          <w:rFonts w:cs="Times New Roman" w:asciiTheme="minorEastAsia" w:hAnsiTheme="minorEastAsia"/>
          <w:color w:val="000000"/>
          <w:szCs w:val="21"/>
        </w:rPr>
        <w:t>。</w:t>
      </w:r>
    </w:p>
    <w:p>
      <w:pPr>
        <w:pStyle w:val="5"/>
        <w:keepNext w:val="0"/>
        <w:keepLines w:val="0"/>
        <w:numPr>
          <w:ilvl w:val="2"/>
          <w:numId w:val="14"/>
        </w:numPr>
        <w:spacing w:line="360" w:lineRule="auto"/>
        <w:rPr>
          <w:rFonts w:hint="eastAsia" w:ascii="黑体" w:hAnsi="黑体" w:eastAsia="黑体"/>
          <w:bCs w:val="0"/>
          <w:szCs w:val="21"/>
        </w:rPr>
      </w:pPr>
      <w:r>
        <w:rPr>
          <w:rFonts w:hint="eastAsia" w:ascii="黑体" w:hAnsi="黑体" w:eastAsia="黑体"/>
          <w:bCs w:val="0"/>
          <w:szCs w:val="21"/>
        </w:rPr>
        <w:t>逻辑设备建模</w:t>
      </w:r>
    </w:p>
    <w:p>
      <w:pPr>
        <w:tabs>
          <w:tab w:val="left" w:pos="432"/>
        </w:tabs>
        <w:spacing w:line="276" w:lineRule="auto"/>
        <w:ind w:firstLine="210" w:firstLineChars="100"/>
        <w:rPr>
          <w:rFonts w:hint="eastAsia" w:cs="Times New Roman" w:asciiTheme="minorEastAsia" w:hAnsiTheme="minorEastAsia"/>
          <w:szCs w:val="21"/>
        </w:rPr>
      </w:pPr>
      <w:r>
        <w:rPr>
          <w:rFonts w:cs="Times New Roman" w:asciiTheme="minorEastAsia" w:hAnsiTheme="minorEastAsia"/>
          <w:szCs w:val="21"/>
        </w:rPr>
        <w:t>LD 建模原则，应把某些具有公用特性的逻辑节点组合成一个逻辑设备。LD 不宜划分过</w:t>
      </w:r>
      <w:r>
        <w:rPr>
          <w:rFonts w:hint="eastAsia" w:cs="Times New Roman" w:asciiTheme="minorEastAsia" w:hAnsiTheme="minorEastAsia"/>
          <w:szCs w:val="21"/>
        </w:rPr>
        <w:t>多。</w:t>
      </w:r>
    </w:p>
    <w:p>
      <w:pPr>
        <w:pStyle w:val="41"/>
        <w:widowControl/>
        <w:numPr>
          <w:ilvl w:val="0"/>
          <w:numId w:val="27"/>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hint="eastAsia" w:cs="Times New Roman" w:asciiTheme="minorEastAsia" w:hAnsiTheme="minorEastAsia"/>
          <w:color w:val="000000"/>
          <w:szCs w:val="21"/>
        </w:rPr>
        <w:t>链路LD</w:t>
      </w:r>
      <w:r>
        <w:rPr>
          <w:rFonts w:cs="Times New Roman" w:asciiTheme="minorEastAsia" w:hAnsiTheme="minorEastAsia"/>
          <w:color w:val="000000"/>
          <w:szCs w:val="21"/>
        </w:rPr>
        <w:t>，inst 名为“</w:t>
      </w:r>
      <w:r>
        <w:rPr>
          <w:rFonts w:hint="eastAsia" w:cs="Times New Roman" w:asciiTheme="minorEastAsia" w:hAnsiTheme="minorEastAsia"/>
          <w:color w:val="000000"/>
          <w:szCs w:val="21"/>
        </w:rPr>
        <w:t>LINK</w:t>
      </w:r>
      <w:r>
        <w:rPr>
          <w:rFonts w:cs="Times New Roman" w:asciiTheme="minorEastAsia" w:hAnsiTheme="minorEastAsia"/>
          <w:color w:val="000000"/>
          <w:szCs w:val="21"/>
        </w:rPr>
        <w:t>”；</w:t>
      </w:r>
    </w:p>
    <w:p>
      <w:pPr>
        <w:pStyle w:val="41"/>
        <w:widowControl/>
        <w:numPr>
          <w:ilvl w:val="0"/>
          <w:numId w:val="27"/>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hint="eastAsia" w:cs="Times New Roman" w:asciiTheme="minorEastAsia" w:hAnsiTheme="minorEastAsia"/>
          <w:color w:val="000000"/>
          <w:szCs w:val="21"/>
        </w:rPr>
        <w:t>路由LD</w:t>
      </w:r>
      <w:r>
        <w:rPr>
          <w:rFonts w:cs="Times New Roman" w:asciiTheme="minorEastAsia" w:hAnsiTheme="minorEastAsia"/>
          <w:color w:val="000000"/>
          <w:szCs w:val="21"/>
        </w:rPr>
        <w:t>，inst 名为“</w:t>
      </w:r>
      <w:r>
        <w:rPr>
          <w:rFonts w:hint="eastAsia" w:cs="Times New Roman" w:asciiTheme="minorEastAsia" w:hAnsiTheme="minorEastAsia"/>
          <w:color w:val="000000"/>
          <w:szCs w:val="21"/>
        </w:rPr>
        <w:t>ROUTE</w:t>
      </w:r>
      <w:r>
        <w:rPr>
          <w:rFonts w:cs="Times New Roman" w:asciiTheme="minorEastAsia" w:hAnsiTheme="minorEastAsia"/>
          <w:color w:val="000000"/>
          <w:szCs w:val="21"/>
        </w:rPr>
        <w:t>”；</w:t>
      </w:r>
    </w:p>
    <w:p>
      <w:pPr>
        <w:pStyle w:val="41"/>
        <w:widowControl/>
        <w:numPr>
          <w:ilvl w:val="0"/>
          <w:numId w:val="27"/>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hint="eastAsia" w:cs="Times New Roman" w:asciiTheme="minorEastAsia" w:hAnsiTheme="minorEastAsia"/>
          <w:color w:val="000000"/>
          <w:szCs w:val="21"/>
        </w:rPr>
        <w:t>访问策略LD</w:t>
      </w:r>
      <w:r>
        <w:rPr>
          <w:rFonts w:cs="Times New Roman" w:asciiTheme="minorEastAsia" w:hAnsiTheme="minorEastAsia"/>
          <w:color w:val="000000"/>
          <w:szCs w:val="21"/>
        </w:rPr>
        <w:t>，inst 名为“</w:t>
      </w:r>
      <w:r>
        <w:rPr>
          <w:rFonts w:hint="eastAsia" w:cs="Times New Roman" w:asciiTheme="minorEastAsia" w:hAnsiTheme="minorEastAsia"/>
          <w:color w:val="000000"/>
          <w:szCs w:val="21"/>
        </w:rPr>
        <w:t>ACL</w:t>
      </w:r>
      <w:r>
        <w:rPr>
          <w:rFonts w:cs="Times New Roman" w:asciiTheme="minorEastAsia" w:hAnsiTheme="minorEastAsia"/>
          <w:color w:val="000000"/>
          <w:szCs w:val="21"/>
        </w:rPr>
        <w:t>”；</w:t>
      </w:r>
    </w:p>
    <w:p>
      <w:pPr>
        <w:pStyle w:val="41"/>
        <w:widowControl/>
        <w:numPr>
          <w:ilvl w:val="0"/>
          <w:numId w:val="27"/>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hint="eastAsia" w:cs="Times New Roman" w:asciiTheme="minorEastAsia" w:hAnsiTheme="minorEastAsia"/>
          <w:color w:val="000000"/>
          <w:szCs w:val="21"/>
        </w:rPr>
        <w:t>地址映射LD，inst 名为“NAT”。</w:t>
      </w:r>
    </w:p>
    <w:p>
      <w:pPr>
        <w:pStyle w:val="5"/>
        <w:keepNext w:val="0"/>
        <w:keepLines w:val="0"/>
        <w:numPr>
          <w:ilvl w:val="2"/>
          <w:numId w:val="14"/>
        </w:numPr>
        <w:spacing w:line="360" w:lineRule="auto"/>
        <w:rPr>
          <w:rFonts w:hint="eastAsia" w:ascii="黑体" w:hAnsi="黑体" w:eastAsia="黑体"/>
          <w:bCs w:val="0"/>
          <w:szCs w:val="21"/>
        </w:rPr>
      </w:pPr>
      <w:r>
        <w:rPr>
          <w:rFonts w:hint="eastAsia" w:ascii="黑体" w:hAnsi="黑体" w:eastAsia="黑体"/>
          <w:bCs w:val="0"/>
          <w:szCs w:val="21"/>
        </w:rPr>
        <w:t>逻辑节点建模要求</w:t>
      </w:r>
    </w:p>
    <w:p>
      <w:pPr>
        <w:pStyle w:val="41"/>
        <w:widowControl/>
        <w:numPr>
          <w:ilvl w:val="0"/>
          <w:numId w:val="28"/>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hint="eastAsia" w:cs="Times New Roman" w:asciiTheme="minorEastAsia" w:hAnsiTheme="minorEastAsia"/>
          <w:color w:val="000000"/>
          <w:szCs w:val="21"/>
        </w:rPr>
        <w:t>LN中的DO如果需要重复使用时，应按增加阿拉伯数字后缀的方式扩充；</w:t>
      </w:r>
    </w:p>
    <w:p>
      <w:pPr>
        <w:pStyle w:val="41"/>
        <w:widowControl/>
        <w:numPr>
          <w:ilvl w:val="0"/>
          <w:numId w:val="28"/>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hint="eastAsia" w:cs="Times New Roman" w:asciiTheme="minorEastAsia" w:hAnsiTheme="minorEastAsia"/>
          <w:color w:val="000000"/>
          <w:szCs w:val="21"/>
        </w:rPr>
        <w:t>设备的VLAN表中含有多个VLAN配置，应按增加阿拉伯数字后缀的方式扩充，如ZVLN1,ZVLN2...;</w:t>
      </w:r>
    </w:p>
    <w:p>
      <w:pPr>
        <w:pStyle w:val="41"/>
        <w:widowControl/>
        <w:numPr>
          <w:ilvl w:val="0"/>
          <w:numId w:val="28"/>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hint="eastAsia" w:cs="Times New Roman" w:asciiTheme="minorEastAsia" w:hAnsiTheme="minorEastAsia"/>
          <w:color w:val="000000"/>
          <w:szCs w:val="21"/>
        </w:rPr>
        <w:t>设备的MAC地址表，ARP表，路由表配置、访问控制策略ACL策略表、NAT地址映射表、地址组配置表、地址对象表、服务组配置表、服务对象表、防火墙访问控制策略表、纵向加密装置隧道表、纵向加密装置策略表的各表中包含多个配置，应按增加阿拉伯数字后缀的方式扩充。</w:t>
      </w:r>
    </w:p>
    <w:p>
      <w:pPr>
        <w:pStyle w:val="5"/>
        <w:keepNext w:val="0"/>
        <w:keepLines w:val="0"/>
        <w:numPr>
          <w:ilvl w:val="2"/>
          <w:numId w:val="14"/>
        </w:numPr>
        <w:spacing w:line="360" w:lineRule="auto"/>
        <w:rPr>
          <w:rFonts w:hint="eastAsia" w:ascii="黑体" w:hAnsi="黑体" w:eastAsia="黑体"/>
          <w:bCs w:val="0"/>
          <w:szCs w:val="21"/>
        </w:rPr>
      </w:pPr>
      <w:r>
        <w:rPr>
          <w:rFonts w:hint="eastAsia" w:ascii="黑体" w:hAnsi="黑体" w:eastAsia="黑体"/>
          <w:bCs w:val="0"/>
          <w:szCs w:val="21"/>
        </w:rPr>
        <w:t>LN实例化</w:t>
      </w:r>
    </w:p>
    <w:p>
      <w:pPr>
        <w:pStyle w:val="41"/>
        <w:widowControl/>
        <w:numPr>
          <w:ilvl w:val="0"/>
          <w:numId w:val="29"/>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hint="eastAsia" w:cs="Times New Roman" w:asciiTheme="minorEastAsia" w:hAnsiTheme="minorEastAsia"/>
          <w:color w:val="000000"/>
          <w:szCs w:val="21"/>
        </w:rPr>
        <w:t>设备的NTP对时服务配置使用ZNTP实例，NTP服务器地址和对时周期配置在ZNTP逻辑节点中定义；</w:t>
      </w:r>
    </w:p>
    <w:p>
      <w:pPr>
        <w:pStyle w:val="41"/>
        <w:widowControl/>
        <w:numPr>
          <w:ilvl w:val="0"/>
          <w:numId w:val="29"/>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hint="eastAsia" w:cs="Times New Roman" w:asciiTheme="minorEastAsia" w:hAnsiTheme="minorEastAsia"/>
          <w:color w:val="000000"/>
          <w:szCs w:val="21"/>
        </w:rPr>
        <w:t>设备的SNMP服务配置使用ZSNP实例，SNMP的版本信息，团体名信息配置在ZSNP逻辑节点中定义；</w:t>
      </w:r>
    </w:p>
    <w:p>
      <w:pPr>
        <w:pStyle w:val="41"/>
        <w:widowControl/>
        <w:numPr>
          <w:ilvl w:val="0"/>
          <w:numId w:val="29"/>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hint="eastAsia" w:cs="Times New Roman" w:asciiTheme="minorEastAsia" w:hAnsiTheme="minorEastAsia"/>
          <w:color w:val="000000"/>
          <w:szCs w:val="21"/>
        </w:rPr>
        <w:t>设备的物理端口信息状态信息使用ZINF实例，物理端口的工况流量信息使用APST实例；每个物理端口的信息使用一个独立的实例；</w:t>
      </w:r>
    </w:p>
    <w:p>
      <w:pPr>
        <w:pStyle w:val="41"/>
        <w:widowControl/>
        <w:numPr>
          <w:ilvl w:val="0"/>
          <w:numId w:val="29"/>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hint="eastAsia" w:cs="Times New Roman" w:asciiTheme="minorEastAsia" w:hAnsiTheme="minorEastAsia"/>
          <w:color w:val="000000"/>
          <w:szCs w:val="21"/>
        </w:rPr>
        <w:t>设备的VLAN配置信息使用ZVLN实例，VLAN的VLANID，接口等信息在ZVLN逻辑节点中定义；每个VLAN配置信息使用一个独立的实例；</w:t>
      </w:r>
    </w:p>
    <w:p>
      <w:pPr>
        <w:pStyle w:val="41"/>
        <w:widowControl/>
        <w:numPr>
          <w:ilvl w:val="0"/>
          <w:numId w:val="29"/>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hint="eastAsia" w:cs="Times New Roman" w:asciiTheme="minorEastAsia" w:hAnsiTheme="minorEastAsia"/>
          <w:color w:val="000000"/>
          <w:szCs w:val="21"/>
        </w:rPr>
        <w:t>设备的路由配置使用 ZLSR 实例，路由的目标网络、下一跳地址、路由优先级、度量值等信息在 ZLSR 逻辑节点中定义；每个路由配置信息使用一个独立的实例；</w:t>
      </w:r>
    </w:p>
    <w:p>
      <w:pPr>
        <w:pStyle w:val="41"/>
        <w:widowControl/>
        <w:numPr>
          <w:ilvl w:val="0"/>
          <w:numId w:val="29"/>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cs="Times New Roman" w:asciiTheme="minorEastAsia" w:hAnsiTheme="minorEastAsia"/>
          <w:color w:val="000000"/>
          <w:szCs w:val="21"/>
        </w:rPr>
        <w:t>设备的 MAC 地址表配置使用 ZMAT 实例，MAC 地址表的 MAC 地址、对应端口、老化时间、学习模式等信息在 ZMAT 逻辑节点中定义；</w:t>
      </w:r>
      <w:r>
        <w:rPr>
          <w:rFonts w:hint="eastAsia" w:cs="Times New Roman" w:asciiTheme="minorEastAsia" w:hAnsiTheme="minorEastAsia"/>
          <w:color w:val="000000"/>
          <w:szCs w:val="21"/>
        </w:rPr>
        <w:t>每个MAC配置信息使用一个独立的实例；</w:t>
      </w:r>
    </w:p>
    <w:p>
      <w:pPr>
        <w:pStyle w:val="41"/>
        <w:widowControl/>
        <w:numPr>
          <w:ilvl w:val="0"/>
          <w:numId w:val="29"/>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cs="Times New Roman" w:asciiTheme="minorEastAsia" w:hAnsiTheme="minorEastAsia"/>
          <w:color w:val="000000"/>
          <w:szCs w:val="21"/>
        </w:rPr>
        <w:t>设备的 ARP 表配置使用 ZARP 实例，ARP 表的 IP 地址、对应 MAC 地址、绑定类型、生效状态等信息在 ZARP 逻辑节点中定义；</w:t>
      </w:r>
      <w:r>
        <w:rPr>
          <w:rFonts w:hint="eastAsia" w:cs="Times New Roman" w:asciiTheme="minorEastAsia" w:hAnsiTheme="minorEastAsia"/>
          <w:color w:val="000000"/>
          <w:szCs w:val="21"/>
        </w:rPr>
        <w:t>每个ARP配置信息使用一个独立的实例；</w:t>
      </w:r>
    </w:p>
    <w:p>
      <w:pPr>
        <w:pStyle w:val="41"/>
        <w:widowControl/>
        <w:numPr>
          <w:ilvl w:val="0"/>
          <w:numId w:val="29"/>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cs="Times New Roman" w:asciiTheme="minorEastAsia" w:hAnsiTheme="minorEastAsia"/>
          <w:color w:val="000000"/>
          <w:szCs w:val="21"/>
        </w:rPr>
        <w:t>设备的 ACL 策略配置使用 ZACL 实例，ACL 策略的规则编号、匹配条件、动作类型等信息在 ZACL 逻辑节点中定义；</w:t>
      </w:r>
      <w:r>
        <w:rPr>
          <w:rFonts w:hint="eastAsia" w:cs="Times New Roman" w:asciiTheme="minorEastAsia" w:hAnsiTheme="minorEastAsia"/>
          <w:color w:val="000000"/>
          <w:szCs w:val="21"/>
        </w:rPr>
        <w:t>每个ACL配置信息使用一个独立的实例；</w:t>
      </w:r>
    </w:p>
    <w:p>
      <w:pPr>
        <w:pStyle w:val="41"/>
        <w:widowControl/>
        <w:numPr>
          <w:ilvl w:val="0"/>
          <w:numId w:val="29"/>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cs="Times New Roman" w:asciiTheme="minorEastAsia" w:hAnsiTheme="minorEastAsia"/>
          <w:color w:val="000000"/>
          <w:szCs w:val="21"/>
        </w:rPr>
        <w:t>设备的 NAT 地址映射配置使用 ZNAT 实例，NAT 映射的内网地址、公网地址、映射类型、端口范围等信息在 ZNAT 逻辑节点中定义；</w:t>
      </w:r>
      <w:r>
        <w:rPr>
          <w:rFonts w:hint="eastAsia" w:cs="Times New Roman" w:asciiTheme="minorEastAsia" w:hAnsiTheme="minorEastAsia"/>
          <w:color w:val="000000"/>
          <w:szCs w:val="21"/>
        </w:rPr>
        <w:t>每个NAT配置信息使用一个独立的实例；</w:t>
      </w:r>
    </w:p>
    <w:p>
      <w:pPr>
        <w:pStyle w:val="41"/>
        <w:widowControl/>
        <w:numPr>
          <w:ilvl w:val="0"/>
          <w:numId w:val="29"/>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cs="Times New Roman" w:asciiTheme="minorEastAsia" w:hAnsiTheme="minorEastAsia"/>
          <w:color w:val="000000"/>
          <w:szCs w:val="21"/>
        </w:rPr>
        <w:t>设备的地址组配置使用 ZIPG 实例，地址组的组编号、成员地址、组描述等信息在 ZIPG 逻辑节点中定义；</w:t>
      </w:r>
      <w:r>
        <w:rPr>
          <w:rFonts w:hint="eastAsia" w:cs="Times New Roman" w:asciiTheme="minorEastAsia" w:hAnsiTheme="minorEastAsia"/>
          <w:color w:val="000000"/>
          <w:szCs w:val="21"/>
        </w:rPr>
        <w:t>每个地址组配置信息使用一个独立的实例；</w:t>
      </w:r>
    </w:p>
    <w:p>
      <w:pPr>
        <w:pStyle w:val="41"/>
        <w:widowControl/>
        <w:numPr>
          <w:ilvl w:val="0"/>
          <w:numId w:val="29"/>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cs="Times New Roman" w:asciiTheme="minorEastAsia" w:hAnsiTheme="minorEastAsia"/>
          <w:color w:val="000000"/>
          <w:szCs w:val="21"/>
        </w:rPr>
        <w:t>设备的地址对象配置使用 ZIPO 实例，地址对象的对象名称、IP 地址 / 网段、子网掩码等信息在 ZIPO 逻辑节点中定义；</w:t>
      </w:r>
      <w:r>
        <w:rPr>
          <w:rFonts w:hint="eastAsia" w:cs="Times New Roman" w:asciiTheme="minorEastAsia" w:hAnsiTheme="minorEastAsia"/>
          <w:color w:val="000000"/>
          <w:szCs w:val="21"/>
        </w:rPr>
        <w:t>每个地址对象配置信息使用一个独立的实例；</w:t>
      </w:r>
    </w:p>
    <w:p>
      <w:pPr>
        <w:pStyle w:val="41"/>
        <w:widowControl/>
        <w:numPr>
          <w:ilvl w:val="0"/>
          <w:numId w:val="29"/>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cs="Times New Roman" w:asciiTheme="minorEastAsia" w:hAnsiTheme="minorEastAsia"/>
          <w:color w:val="000000"/>
          <w:szCs w:val="21"/>
        </w:rPr>
        <w:t>设备的服务组配置使用 ZSVG 实例，服务组的组名称、成员服务、协议类型、端口范围等信息在 ZSVG 逻辑节点中定义；</w:t>
      </w:r>
      <w:r>
        <w:rPr>
          <w:rFonts w:hint="eastAsia" w:cs="Times New Roman" w:asciiTheme="minorEastAsia" w:hAnsiTheme="minorEastAsia"/>
          <w:color w:val="000000"/>
          <w:szCs w:val="21"/>
        </w:rPr>
        <w:t>每个服务组配置信息使用一个独立的实例；</w:t>
      </w:r>
    </w:p>
    <w:p>
      <w:pPr>
        <w:pStyle w:val="41"/>
        <w:widowControl/>
        <w:numPr>
          <w:ilvl w:val="0"/>
          <w:numId w:val="29"/>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cs="Times New Roman" w:asciiTheme="minorEastAsia" w:hAnsiTheme="minorEastAsia"/>
          <w:color w:val="000000"/>
          <w:szCs w:val="21"/>
        </w:rPr>
        <w:t>设备的服务对象配置使用 ZSVO 实例，服务对象的对象编号、协议类型、端口范围、描述信息等在 ZSVO 逻辑节点中定义；</w:t>
      </w:r>
      <w:r>
        <w:rPr>
          <w:rFonts w:hint="eastAsia" w:cs="Times New Roman" w:asciiTheme="minorEastAsia" w:hAnsiTheme="minorEastAsia"/>
          <w:color w:val="000000"/>
          <w:szCs w:val="21"/>
        </w:rPr>
        <w:t>每个服务对象配置信息使用一个独立的实例；</w:t>
      </w:r>
    </w:p>
    <w:p>
      <w:pPr>
        <w:pStyle w:val="41"/>
        <w:widowControl/>
        <w:numPr>
          <w:ilvl w:val="0"/>
          <w:numId w:val="29"/>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cs="Times New Roman" w:asciiTheme="minorEastAsia" w:hAnsiTheme="minorEastAsia"/>
          <w:color w:val="000000"/>
          <w:szCs w:val="21"/>
        </w:rPr>
        <w:t>设备的防火墙访问控制策略使用 ZFWR 实例，防火墙策略的策略名称、源地址、目的地址、动作类型等信息在 ZFWR 逻辑节点中定义；</w:t>
      </w:r>
      <w:r>
        <w:rPr>
          <w:rFonts w:hint="eastAsia" w:cs="Times New Roman" w:asciiTheme="minorEastAsia" w:hAnsiTheme="minorEastAsia"/>
          <w:color w:val="000000"/>
          <w:szCs w:val="21"/>
        </w:rPr>
        <w:t>每个防火墙策略配置信息使用一个独立的实例；</w:t>
      </w:r>
    </w:p>
    <w:p>
      <w:pPr>
        <w:pStyle w:val="41"/>
        <w:widowControl/>
        <w:numPr>
          <w:ilvl w:val="0"/>
          <w:numId w:val="29"/>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cs="Times New Roman" w:asciiTheme="minorEastAsia" w:hAnsiTheme="minorEastAsia"/>
          <w:color w:val="000000"/>
          <w:szCs w:val="21"/>
        </w:rPr>
        <w:t>设备的纵向加密装置隧道配置使用 ZVET 实例，加密隧道的隧道编号、对端地址、加密算法、隧道状态等信息在 ZVET 逻辑节点中定义；</w:t>
      </w:r>
      <w:r>
        <w:rPr>
          <w:rFonts w:hint="eastAsia" w:cs="Times New Roman" w:asciiTheme="minorEastAsia" w:hAnsiTheme="minorEastAsia"/>
          <w:color w:val="000000"/>
          <w:szCs w:val="21"/>
        </w:rPr>
        <w:t>每个纵向加密隧道配置信息使用一个独立的实例；</w:t>
      </w:r>
    </w:p>
    <w:p>
      <w:pPr>
        <w:pStyle w:val="41"/>
        <w:widowControl/>
        <w:numPr>
          <w:ilvl w:val="0"/>
          <w:numId w:val="29"/>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cs="Times New Roman" w:asciiTheme="minorEastAsia" w:hAnsiTheme="minorEastAsia"/>
          <w:color w:val="000000"/>
          <w:szCs w:val="21"/>
        </w:rPr>
        <w:t>设备的纵向加密装置策略配置使用 ZVER 实例，加密策略的策略 ID、认证方式、等信息在 ZVER 逻辑节点中定义</w:t>
      </w:r>
      <w:r>
        <w:rPr>
          <w:rFonts w:hint="eastAsia" w:cs="Times New Roman" w:asciiTheme="minorEastAsia" w:hAnsiTheme="minorEastAsia"/>
          <w:color w:val="000000"/>
          <w:szCs w:val="21"/>
        </w:rPr>
        <w:t>；每个纵向加密策略配置信息使用一个独立的实例；</w:t>
      </w:r>
    </w:p>
    <w:p>
      <w:pPr>
        <w:pStyle w:val="41"/>
        <w:widowControl/>
        <w:numPr>
          <w:ilvl w:val="0"/>
          <w:numId w:val="29"/>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hint="eastAsia" w:cs="Times New Roman" w:asciiTheme="minorEastAsia" w:hAnsiTheme="minorEastAsia"/>
          <w:color w:val="000000"/>
          <w:szCs w:val="21"/>
        </w:rPr>
        <w:t>LPHD 建模要求“网络设备（含网安设备）的”软件版本”应实例化为LD0/LPHD.PhyNam.swRev。</w:t>
      </w:r>
    </w:p>
    <w:p>
      <w:pPr>
        <w:pStyle w:val="3"/>
        <w:widowControl/>
        <w:numPr>
          <w:ilvl w:val="0"/>
          <w:numId w:val="14"/>
        </w:numPr>
        <w:spacing w:before="0" w:after="0" w:line="240" w:lineRule="auto"/>
        <w:ind w:hangingChars="205"/>
        <w:rPr>
          <w:rFonts w:hint="eastAsia" w:ascii="黑体" w:hAnsi="黑体" w:eastAsia="黑体"/>
          <w:sz w:val="21"/>
          <w:szCs w:val="21"/>
        </w:rPr>
      </w:pPr>
      <w:bookmarkStart w:id="37" w:name="_Toc228001619"/>
      <w:r>
        <w:rPr>
          <w:rFonts w:hint="eastAsia" w:ascii="黑体" w:hAnsi="黑体" w:eastAsia="黑体"/>
          <w:sz w:val="21"/>
          <w:szCs w:val="21"/>
        </w:rPr>
        <w:t>配置要求</w:t>
      </w:r>
      <w:bookmarkEnd w:id="37"/>
    </w:p>
    <w:p>
      <w:pPr>
        <w:pStyle w:val="4"/>
        <w:keepNext w:val="0"/>
        <w:keepLines w:val="0"/>
        <w:numPr>
          <w:ilvl w:val="1"/>
          <w:numId w:val="14"/>
        </w:numPr>
        <w:spacing w:before="0" w:after="0" w:line="360" w:lineRule="auto"/>
        <w:rPr>
          <w:rFonts w:hint="eastAsia" w:ascii="黑体" w:hAnsi="黑体" w:eastAsia="黑体"/>
          <w:b w:val="0"/>
          <w:bCs w:val="0"/>
          <w:color w:val="000000"/>
          <w:kern w:val="0"/>
          <w:sz w:val="21"/>
          <w:szCs w:val="21"/>
        </w:rPr>
      </w:pPr>
      <w:r>
        <w:rPr>
          <w:rFonts w:hint="eastAsia" w:ascii="黑体" w:hAnsi="黑体" w:eastAsia="黑体"/>
          <w:b w:val="0"/>
          <w:bCs w:val="0"/>
          <w:color w:val="000000"/>
          <w:kern w:val="0"/>
          <w:sz w:val="21"/>
          <w:szCs w:val="21"/>
        </w:rPr>
        <w:t>总体要求</w:t>
      </w:r>
    </w:p>
    <w:p>
      <w:pPr>
        <w:widowControl/>
        <w:adjustRightInd w:val="0"/>
        <w:snapToGrid w:val="0"/>
        <w:spacing w:after="0" w:line="276" w:lineRule="auto"/>
        <w:ind w:firstLine="420" w:firstLineChars="200"/>
        <w:textAlignment w:val="baseline"/>
        <w:rPr>
          <w:rFonts w:hint="eastAsia" w:cs="Times New Roman" w:asciiTheme="minorEastAsia" w:hAnsiTheme="minorEastAsia"/>
          <w:color w:val="000000"/>
          <w:szCs w:val="21"/>
        </w:rPr>
      </w:pPr>
      <w:r>
        <w:rPr>
          <w:rFonts w:hint="eastAsia" w:cs="Times New Roman" w:asciiTheme="minorEastAsia" w:hAnsiTheme="minorEastAsia"/>
          <w:color w:val="000000"/>
          <w:szCs w:val="21"/>
        </w:rPr>
        <w:t>智能变电站</w:t>
      </w:r>
      <w:r>
        <w:rPr>
          <w:rFonts w:cs="Times New Roman" w:asciiTheme="minorEastAsia" w:hAnsiTheme="minorEastAsia"/>
          <w:color w:val="000000"/>
          <w:szCs w:val="21"/>
        </w:rPr>
        <w:t>取消SMCD文件，全站</w:t>
      </w:r>
      <w:r>
        <w:rPr>
          <w:rFonts w:hint="eastAsia" w:cs="Times New Roman" w:asciiTheme="minorEastAsia" w:hAnsiTheme="minorEastAsia"/>
          <w:color w:val="000000"/>
          <w:szCs w:val="21"/>
        </w:rPr>
        <w:t>应配置主子站一体化SCD文件，基本配置流程参照Q/CSG 1204059，并满足如下要求，实现配置流程规范</w:t>
      </w:r>
      <w:r>
        <w:rPr>
          <w:rFonts w:cs="Times New Roman" w:asciiTheme="minorEastAsia" w:hAnsiTheme="minorEastAsia"/>
          <w:color w:val="000000"/>
          <w:szCs w:val="21"/>
        </w:rPr>
        <w:t>化与自动化</w:t>
      </w:r>
      <w:r>
        <w:rPr>
          <w:rFonts w:hint="eastAsia" w:cs="Times New Roman" w:asciiTheme="minorEastAsia" w:hAnsiTheme="minorEastAsia"/>
          <w:color w:val="000000"/>
          <w:szCs w:val="21"/>
        </w:rPr>
        <w:t>，具体配置流程见图1，主子站</w:t>
      </w:r>
      <w:r>
        <w:rPr>
          <w:rFonts w:cs="Times New Roman" w:asciiTheme="minorEastAsia" w:hAnsiTheme="minorEastAsia"/>
          <w:color w:val="000000"/>
          <w:szCs w:val="21"/>
        </w:rPr>
        <w:t>一体化SCD文件</w:t>
      </w:r>
      <w:r>
        <w:rPr>
          <w:rFonts w:hint="eastAsia" w:cs="Times New Roman" w:asciiTheme="minorEastAsia" w:hAnsiTheme="minorEastAsia"/>
          <w:color w:val="000000"/>
          <w:szCs w:val="21"/>
        </w:rPr>
        <w:t>的工程设计及实施流程详见附录G。</w:t>
      </w:r>
    </w:p>
    <w:p>
      <w:pPr>
        <w:keepNext/>
        <w:spacing w:line="276" w:lineRule="auto"/>
        <w:jc w:val="center"/>
        <w:rPr>
          <w:rFonts w:ascii="Times New Roman" w:hAnsi="Calibri" w:eastAsia="黑体" w:cs="Times New Roman"/>
          <w:kern w:val="0"/>
          <w:szCs w:val="20"/>
        </w:rPr>
      </w:pPr>
      <w:r>
        <w:object>
          <v:shape id="_x0000_i1025" o:spt="75" type="#_x0000_t75" style="height:237.65pt;width:422.45pt;" o:ole="t" filled="f" o:preferrelative="t" stroked="f" coordsize="21600,21600">
            <v:path/>
            <v:fill on="f" focussize="0,0"/>
            <v:stroke on="f" joinstyle="miter"/>
            <v:imagedata r:id="rId12" o:title=""/>
            <o:lock v:ext="edit" aspectratio="t"/>
            <w10:wrap type="none"/>
            <w10:anchorlock/>
          </v:shape>
          <o:OLEObject Type="Embed" ProgID="Visio.Drawing.15" ShapeID="_x0000_i1025" DrawAspect="Content" ObjectID="_1468075725" r:id="rId11">
            <o:LockedField>false</o:LockedField>
          </o:OLEObject>
        </w:object>
      </w:r>
      <w:r>
        <w:rPr>
          <w:rFonts w:hint="eastAsia" w:ascii="Times New Roman" w:hAnsi="Calibri" w:eastAsia="黑体" w:cs="Times New Roman"/>
          <w:kern w:val="0"/>
          <w:szCs w:val="20"/>
        </w:rPr>
        <w:t xml:space="preserve">图 </w:t>
      </w:r>
      <w:r>
        <w:rPr>
          <w:rFonts w:hint="eastAsia" w:ascii="Times New Roman" w:hAnsi="Calibri" w:eastAsia="黑体" w:cs="Times New Roman"/>
          <w:kern w:val="0"/>
          <w:szCs w:val="20"/>
        </w:rPr>
        <w:fldChar w:fldCharType="begin"/>
      </w:r>
      <w:r>
        <w:rPr>
          <w:rFonts w:hint="eastAsia" w:ascii="Times New Roman" w:hAnsi="Calibri" w:eastAsia="黑体" w:cs="Times New Roman"/>
          <w:kern w:val="0"/>
          <w:szCs w:val="20"/>
        </w:rPr>
        <w:instrText xml:space="preserve"> SEQ Figure \* ARABIC </w:instrText>
      </w:r>
      <w:r>
        <w:rPr>
          <w:rFonts w:hint="eastAsia" w:ascii="Times New Roman" w:hAnsi="Calibri" w:eastAsia="黑体" w:cs="Times New Roman"/>
          <w:kern w:val="0"/>
          <w:szCs w:val="20"/>
        </w:rPr>
        <w:fldChar w:fldCharType="separate"/>
      </w:r>
      <w:r>
        <w:rPr>
          <w:rFonts w:hint="eastAsia" w:ascii="Times New Roman" w:hAnsi="Calibri" w:eastAsia="黑体" w:cs="Times New Roman"/>
          <w:kern w:val="0"/>
          <w:szCs w:val="20"/>
        </w:rPr>
        <w:t>1</w:t>
      </w:r>
      <w:r>
        <w:rPr>
          <w:rFonts w:hint="eastAsia" w:ascii="Times New Roman" w:hAnsi="Calibri" w:eastAsia="黑体" w:cs="Times New Roman"/>
          <w:kern w:val="0"/>
          <w:szCs w:val="20"/>
        </w:rPr>
        <w:fldChar w:fldCharType="end"/>
      </w:r>
      <w:r>
        <w:rPr>
          <w:rFonts w:hint="eastAsia" w:ascii="Times New Roman" w:hAnsi="Calibri" w:eastAsia="黑体" w:cs="Times New Roman"/>
          <w:kern w:val="0"/>
          <w:szCs w:val="20"/>
        </w:rPr>
        <w:t xml:space="preserve"> SCD文件工程配置流程</w:t>
      </w:r>
    </w:p>
    <w:p>
      <w:pPr>
        <w:pStyle w:val="4"/>
        <w:keepNext w:val="0"/>
        <w:keepLines w:val="0"/>
        <w:numPr>
          <w:ilvl w:val="1"/>
          <w:numId w:val="14"/>
        </w:numPr>
        <w:spacing w:before="0" w:after="0" w:line="360" w:lineRule="auto"/>
        <w:rPr>
          <w:rFonts w:hint="eastAsia" w:ascii="黑体" w:hAnsi="黑体" w:eastAsia="黑体"/>
          <w:b w:val="0"/>
          <w:bCs w:val="0"/>
          <w:color w:val="000000"/>
          <w:kern w:val="0"/>
          <w:sz w:val="21"/>
          <w:szCs w:val="21"/>
        </w:rPr>
      </w:pPr>
      <w:r>
        <w:rPr>
          <w:rFonts w:hint="eastAsia" w:ascii="黑体" w:hAnsi="黑体" w:eastAsia="黑体"/>
          <w:b w:val="0"/>
          <w:bCs w:val="0"/>
          <w:color w:val="000000"/>
          <w:kern w:val="0"/>
          <w:sz w:val="21"/>
          <w:szCs w:val="21"/>
        </w:rPr>
        <w:t>主子站一体化SCD文件配置要求</w:t>
      </w:r>
    </w:p>
    <w:p>
      <w:pPr>
        <w:pStyle w:val="5"/>
        <w:keepNext w:val="0"/>
        <w:keepLines w:val="0"/>
        <w:numPr>
          <w:ilvl w:val="2"/>
          <w:numId w:val="14"/>
        </w:numPr>
        <w:spacing w:line="360" w:lineRule="auto"/>
        <w:rPr>
          <w:rFonts w:hint="eastAsia" w:ascii="黑体" w:hAnsi="黑体" w:eastAsia="黑体"/>
          <w:bCs w:val="0"/>
          <w:szCs w:val="21"/>
        </w:rPr>
      </w:pPr>
      <w:r>
        <w:rPr>
          <w:rFonts w:hint="eastAsia" w:ascii="黑体" w:hAnsi="黑体" w:eastAsia="黑体"/>
          <w:bCs w:val="0"/>
          <w:szCs w:val="21"/>
        </w:rPr>
        <w:t>采集单元实例化</w:t>
      </w:r>
    </w:p>
    <w:p>
      <w:pPr>
        <w:spacing w:line="276" w:lineRule="auto"/>
        <w:ind w:firstLine="420" w:firstLineChars="200"/>
        <w:rPr>
          <w:rFonts w:hint="eastAsia" w:ascii="宋体" w:hAnsi="宋体" w:eastAsia="宋体"/>
          <w:bCs/>
          <w:szCs w:val="21"/>
        </w:rPr>
      </w:pPr>
      <w:r>
        <w:rPr>
          <w:rFonts w:hint="eastAsia" w:ascii="宋体" w:hAnsi="宋体" w:eastAsia="宋体"/>
          <w:szCs w:val="21"/>
        </w:rPr>
        <w:t>主子站一体化SCD文件中应包含实例化的采集单元IED，实例化内容应遵循以下规定，实例化方法参见附录H。</w:t>
      </w:r>
    </w:p>
    <w:p>
      <w:pPr>
        <w:pStyle w:val="6"/>
        <w:numPr>
          <w:ilvl w:val="3"/>
          <w:numId w:val="14"/>
        </w:numPr>
        <w:tabs>
          <w:tab w:val="left" w:pos="0"/>
          <w:tab w:val="left" w:pos="420"/>
        </w:tabs>
        <w:spacing w:line="276" w:lineRule="auto"/>
        <w:ind w:left="426" w:hanging="420"/>
        <w:rPr>
          <w:rFonts w:hint="eastAsia" w:ascii="黑体" w:hAnsi="黑体" w:eastAsia="黑体"/>
          <w:b w:val="0"/>
          <w:bCs w:val="0"/>
          <w:color w:val="000000"/>
          <w:sz w:val="21"/>
          <w:szCs w:val="21"/>
        </w:rPr>
      </w:pPr>
      <w:r>
        <w:rPr>
          <w:rFonts w:hint="eastAsia" w:ascii="黑体" w:hAnsi="黑体" w:eastAsia="黑体"/>
          <w:b w:val="0"/>
          <w:bCs w:val="0"/>
          <w:color w:val="000000"/>
          <w:sz w:val="21"/>
          <w:szCs w:val="21"/>
        </w:rPr>
        <w:t>采集单元种类/数量</w:t>
      </w:r>
    </w:p>
    <w:p>
      <w:pPr>
        <w:pStyle w:val="2"/>
        <w:spacing w:line="276" w:lineRule="auto"/>
        <w:ind w:firstLine="420" w:firstLineChars="200"/>
        <w:rPr>
          <w:rFonts w:hint="eastAsia" w:ascii="宋体" w:hAnsi="宋体" w:eastAsia="宋体"/>
          <w:szCs w:val="21"/>
        </w:rPr>
      </w:pPr>
      <w:r>
        <w:rPr>
          <w:rFonts w:hint="eastAsia" w:ascii="宋体" w:hAnsi="宋体" w:eastAsia="宋体"/>
          <w:szCs w:val="21"/>
        </w:rPr>
        <w:t>主子站一体化SCD文件中的采集单元IED种类、数量应满足实际工程配置。</w:t>
      </w:r>
    </w:p>
    <w:p>
      <w:pPr>
        <w:pStyle w:val="6"/>
        <w:numPr>
          <w:ilvl w:val="3"/>
          <w:numId w:val="14"/>
        </w:numPr>
        <w:tabs>
          <w:tab w:val="left" w:pos="0"/>
          <w:tab w:val="left" w:pos="420"/>
        </w:tabs>
        <w:spacing w:line="276" w:lineRule="auto"/>
        <w:ind w:left="426" w:hanging="420"/>
        <w:rPr>
          <w:rFonts w:hint="eastAsia" w:ascii="黑体" w:hAnsi="黑体" w:eastAsia="黑体"/>
          <w:b w:val="0"/>
          <w:bCs w:val="0"/>
          <w:color w:val="000000"/>
          <w:sz w:val="21"/>
          <w:szCs w:val="21"/>
        </w:rPr>
      </w:pPr>
      <w:r>
        <w:rPr>
          <w:rFonts w:hint="eastAsia" w:ascii="黑体" w:hAnsi="黑体" w:eastAsia="黑体"/>
          <w:b w:val="0"/>
          <w:bCs w:val="0"/>
          <w:color w:val="000000"/>
          <w:sz w:val="21"/>
          <w:szCs w:val="21"/>
        </w:rPr>
        <w:t>模拟量逻辑节点实例化</w:t>
      </w:r>
    </w:p>
    <w:p>
      <w:pPr>
        <w:pStyle w:val="2"/>
        <w:spacing w:line="276" w:lineRule="auto"/>
        <w:ind w:firstLine="420" w:firstLineChars="200"/>
        <w:rPr>
          <w:rFonts w:hint="eastAsia" w:ascii="宋体" w:hAnsi="宋体" w:eastAsia="宋体"/>
          <w:szCs w:val="21"/>
        </w:rPr>
      </w:pPr>
      <w:r>
        <w:rPr>
          <w:rFonts w:hint="eastAsia" w:ascii="宋体" w:hAnsi="宋体" w:eastAsia="宋体"/>
          <w:szCs w:val="21"/>
        </w:rPr>
        <w:t>采集单元IED应包含</w:t>
      </w:r>
      <w:r>
        <w:rPr>
          <w:rFonts w:ascii="宋体" w:hAnsi="宋体" w:eastAsia="宋体"/>
          <w:szCs w:val="21"/>
        </w:rPr>
        <w:t>实例化的模拟量逻辑节点（RADR）及分组逻辑节点（LN），其配置应与现场一次设备保持一致</w:t>
      </w:r>
      <w:r>
        <w:rPr>
          <w:rFonts w:hint="eastAsia" w:ascii="宋体" w:hAnsi="宋体" w:eastAsia="宋体"/>
          <w:szCs w:val="21"/>
        </w:rPr>
        <w:t>：</w:t>
      </w:r>
    </w:p>
    <w:p>
      <w:pPr>
        <w:pStyle w:val="41"/>
        <w:widowControl/>
        <w:numPr>
          <w:ilvl w:val="0"/>
          <w:numId w:val="30"/>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cs="Times New Roman" w:asciiTheme="minorEastAsia" w:hAnsiTheme="minorEastAsia"/>
          <w:color w:val="000000"/>
          <w:szCs w:val="21"/>
        </w:rPr>
        <w:t>RDAR的desc属性保持ICD</w:t>
      </w:r>
      <w:r>
        <w:rPr>
          <w:rFonts w:hint="eastAsia" w:cs="Times New Roman" w:asciiTheme="minorEastAsia" w:hAnsiTheme="minorEastAsia"/>
          <w:color w:val="000000"/>
          <w:szCs w:val="21"/>
        </w:rPr>
        <w:t>预置默认值，RADR</w:t>
      </w:r>
      <w:bookmarkStart w:id="38" w:name="OLE_LINK96"/>
      <w:r>
        <w:rPr>
          <w:rFonts w:hint="eastAsia" w:cs="Times New Roman" w:asciiTheme="minorEastAsia" w:hAnsiTheme="minorEastAsia"/>
          <w:color w:val="000000"/>
          <w:szCs w:val="21"/>
        </w:rPr>
        <w:t>.ChName</w:t>
      </w:r>
      <w:bookmarkEnd w:id="38"/>
      <w:r>
        <w:rPr>
          <w:rFonts w:hint="eastAsia" w:cs="Times New Roman" w:asciiTheme="minorEastAsia" w:hAnsiTheme="minorEastAsia"/>
          <w:color w:val="000000"/>
          <w:szCs w:val="21"/>
        </w:rPr>
        <w:t>.setVal应实例化为对应的模拟量通道名称，格式应符合Q/CSG 1203081第6.3.6.14节的规定，例如：500kV_天平I线_A相电压；</w:t>
      </w:r>
    </w:p>
    <w:p>
      <w:pPr>
        <w:pStyle w:val="41"/>
        <w:widowControl/>
        <w:numPr>
          <w:ilvl w:val="0"/>
          <w:numId w:val="30"/>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hint="eastAsia" w:cs="Times New Roman" w:asciiTheme="minorEastAsia" w:hAnsiTheme="minorEastAsia"/>
          <w:color w:val="000000"/>
          <w:szCs w:val="21"/>
        </w:rPr>
        <w:t>RADR的ChVal和表A.4中定值类DO的desc、dU描述应实例化为“模拟量通道名称+DO原描述”，例如：500kV_天平I线_A相电压_通道值；</w:t>
      </w:r>
    </w:p>
    <w:p>
      <w:pPr>
        <w:pStyle w:val="41"/>
        <w:widowControl/>
        <w:numPr>
          <w:ilvl w:val="0"/>
          <w:numId w:val="30"/>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hint="eastAsia" w:cs="Times New Roman" w:asciiTheme="minorEastAsia" w:hAnsiTheme="minorEastAsia"/>
          <w:color w:val="000000"/>
          <w:szCs w:val="21"/>
        </w:rPr>
        <w:t>RADR通道使能属性ChEna.setVal应设置为true；</w:t>
      </w:r>
    </w:p>
    <w:p>
      <w:pPr>
        <w:pStyle w:val="41"/>
        <w:widowControl/>
        <w:numPr>
          <w:ilvl w:val="0"/>
          <w:numId w:val="30"/>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cs="Times New Roman" w:asciiTheme="minorEastAsia" w:hAnsiTheme="minorEastAsia"/>
          <w:color w:val="000000"/>
          <w:szCs w:val="21"/>
        </w:rPr>
        <w:t>RADR的录波通道号（ChNum）、通道类型（ChType）及通道相别（ChPhase）应引用ICD默认配置</w:t>
      </w:r>
      <w:r>
        <w:rPr>
          <w:rFonts w:hint="eastAsia" w:cs="Times New Roman" w:asciiTheme="minorEastAsia" w:hAnsiTheme="minorEastAsia"/>
          <w:color w:val="000000"/>
          <w:szCs w:val="21"/>
        </w:rPr>
        <w:t>；</w:t>
      </w:r>
    </w:p>
    <w:p>
      <w:pPr>
        <w:pStyle w:val="41"/>
        <w:widowControl/>
        <w:numPr>
          <w:ilvl w:val="0"/>
          <w:numId w:val="30"/>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hint="eastAsia" w:cs="Times New Roman" w:asciiTheme="minorEastAsia" w:hAnsiTheme="minorEastAsia"/>
          <w:color w:val="000000"/>
          <w:szCs w:val="21"/>
        </w:rPr>
        <w:t>分组逻辑节点ZBUS、ZCBR、ZLIN、YPTR的分组名称GrpName、LinName和TransName的setVal应以对应的一次设备的名称进行实例化，例如：220kV</w:t>
      </w:r>
      <w:r>
        <w:rPr>
          <w:rFonts w:hint="eastAsia" w:cs="Times New Roman" w:asciiTheme="minorEastAsia" w:hAnsiTheme="minorEastAsia"/>
          <w:szCs w:val="21"/>
        </w:rPr>
        <w:t>Ⅰ母电压、220kV测试甲线电流、#1主变</w:t>
      </w:r>
      <w:r>
        <w:rPr>
          <w:rFonts w:hint="eastAsia" w:cs="Times New Roman" w:asciiTheme="minorEastAsia" w:hAnsiTheme="minorEastAsia"/>
          <w:color w:val="000000"/>
          <w:szCs w:val="21"/>
        </w:rPr>
        <w:t>；分组LN的desc属性、组号GrpNum和关联通道号ChNum应保持ICD默认值；</w:t>
      </w:r>
    </w:p>
    <w:p>
      <w:pPr>
        <w:pStyle w:val="41"/>
        <w:widowControl/>
        <w:numPr>
          <w:ilvl w:val="0"/>
          <w:numId w:val="30"/>
        </w:numPr>
        <w:adjustRightInd w:val="0"/>
        <w:snapToGrid w:val="0"/>
        <w:spacing w:after="0" w:line="276" w:lineRule="auto"/>
        <w:ind w:firstLineChars="0"/>
        <w:textAlignment w:val="baseline"/>
        <w:rPr>
          <w:rFonts w:hint="eastAsia" w:cs="Times New Roman" w:asciiTheme="minorEastAsia" w:hAnsiTheme="minorEastAsia"/>
          <w:szCs w:val="21"/>
        </w:rPr>
      </w:pPr>
      <w:r>
        <w:rPr>
          <w:rFonts w:hint="eastAsia" w:cs="Times New Roman" w:asciiTheme="minorEastAsia" w:hAnsiTheme="minorEastAsia"/>
          <w:color w:val="000000"/>
          <w:szCs w:val="21"/>
        </w:rPr>
        <w:t>分组逻辑节点ZBUS、ZCBR、ZLIN、YPTR</w:t>
      </w:r>
      <w:r>
        <w:rPr>
          <w:rFonts w:hint="eastAsia" w:cs="Times New Roman" w:asciiTheme="minorEastAsia" w:hAnsiTheme="minorEastAsia"/>
          <w:szCs w:val="21"/>
        </w:rPr>
        <w:t>的定值类DO的desc、dU描述应实例化为“分组名称+原DO名”，例如：220kVⅠ母电压_零序上限定值；</w:t>
      </w:r>
    </w:p>
    <w:p>
      <w:pPr>
        <w:pStyle w:val="41"/>
        <w:widowControl/>
        <w:numPr>
          <w:ilvl w:val="0"/>
          <w:numId w:val="30"/>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cs="Times New Roman" w:asciiTheme="minorEastAsia" w:hAnsiTheme="minorEastAsia"/>
          <w:color w:val="000000"/>
          <w:szCs w:val="21"/>
        </w:rPr>
        <w:t>工程实际需启用ICD中的备用通道</w:t>
      </w:r>
      <w:r>
        <w:rPr>
          <w:rFonts w:hint="eastAsia" w:cs="Times New Roman" w:asciiTheme="minorEastAsia" w:hAnsiTheme="minorEastAsia"/>
          <w:color w:val="000000"/>
          <w:szCs w:val="21"/>
        </w:rPr>
        <w:t>时</w:t>
      </w:r>
      <w:r>
        <w:rPr>
          <w:rFonts w:cs="Times New Roman" w:asciiTheme="minorEastAsia" w:hAnsiTheme="minorEastAsia"/>
          <w:color w:val="000000"/>
          <w:szCs w:val="21"/>
        </w:rPr>
        <w:t>，SCD文件</w:t>
      </w:r>
      <w:r>
        <w:rPr>
          <w:rFonts w:hint="eastAsia" w:cs="Times New Roman" w:asciiTheme="minorEastAsia" w:hAnsiTheme="minorEastAsia"/>
          <w:color w:val="000000"/>
          <w:szCs w:val="21"/>
        </w:rPr>
        <w:t>应</w:t>
      </w:r>
      <w:r>
        <w:rPr>
          <w:rFonts w:cs="Times New Roman" w:asciiTheme="minorEastAsia" w:hAnsiTheme="minorEastAsia"/>
          <w:color w:val="000000"/>
          <w:szCs w:val="21"/>
        </w:rPr>
        <w:t>实例化备用RADR节点</w:t>
      </w:r>
      <w:r>
        <w:rPr>
          <w:rFonts w:hint="eastAsia" w:cs="Times New Roman" w:asciiTheme="minorEastAsia" w:hAnsiTheme="minorEastAsia"/>
          <w:color w:val="000000"/>
          <w:szCs w:val="21"/>
        </w:rPr>
        <w:t>；</w:t>
      </w:r>
    </w:p>
    <w:p>
      <w:pPr>
        <w:pStyle w:val="41"/>
        <w:widowControl/>
        <w:numPr>
          <w:ilvl w:val="0"/>
          <w:numId w:val="30"/>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cs="Times New Roman" w:asciiTheme="minorEastAsia" w:hAnsiTheme="minorEastAsia"/>
          <w:color w:val="000000"/>
          <w:szCs w:val="21"/>
        </w:rPr>
        <w:t>未实例化的模拟量通道（RADR）及分组</w:t>
      </w:r>
      <w:r>
        <w:rPr>
          <w:rFonts w:hint="eastAsia" w:cs="Times New Roman" w:asciiTheme="minorEastAsia" w:hAnsiTheme="minorEastAsia"/>
          <w:color w:val="000000"/>
          <w:szCs w:val="21"/>
        </w:rPr>
        <w:t>逻辑节点</w:t>
      </w:r>
      <w:r>
        <w:rPr>
          <w:rFonts w:cs="Times New Roman" w:asciiTheme="minorEastAsia" w:hAnsiTheme="minorEastAsia"/>
          <w:color w:val="000000"/>
          <w:szCs w:val="21"/>
        </w:rPr>
        <w:t>LN</w:t>
      </w:r>
      <w:r>
        <w:rPr>
          <w:rFonts w:hint="eastAsia" w:cs="Times New Roman" w:asciiTheme="minorEastAsia" w:hAnsiTheme="minorEastAsia"/>
          <w:color w:val="000000"/>
          <w:szCs w:val="21"/>
        </w:rPr>
        <w:t>的</w:t>
      </w:r>
      <w:r>
        <w:rPr>
          <w:rFonts w:cs="Times New Roman" w:asciiTheme="minorEastAsia" w:hAnsiTheme="minorEastAsia"/>
          <w:color w:val="000000"/>
          <w:szCs w:val="21"/>
        </w:rPr>
        <w:t>各项属性均应保持ICD默认值</w:t>
      </w:r>
      <w:r>
        <w:rPr>
          <w:rFonts w:hint="eastAsia" w:cs="Times New Roman" w:asciiTheme="minorEastAsia" w:hAnsiTheme="minorEastAsia"/>
          <w:color w:val="000000"/>
          <w:szCs w:val="21"/>
        </w:rPr>
        <w:t>。</w:t>
      </w:r>
    </w:p>
    <w:p>
      <w:pPr>
        <w:pStyle w:val="6"/>
        <w:numPr>
          <w:ilvl w:val="3"/>
          <w:numId w:val="14"/>
        </w:numPr>
        <w:tabs>
          <w:tab w:val="left" w:pos="0"/>
          <w:tab w:val="left" w:pos="420"/>
        </w:tabs>
        <w:spacing w:line="276" w:lineRule="auto"/>
        <w:ind w:left="426" w:hanging="420"/>
        <w:rPr>
          <w:rFonts w:hint="eastAsia" w:ascii="黑体" w:hAnsi="黑体" w:eastAsia="黑体"/>
          <w:b w:val="0"/>
          <w:bCs w:val="0"/>
          <w:color w:val="000000"/>
          <w:sz w:val="21"/>
          <w:szCs w:val="21"/>
        </w:rPr>
      </w:pPr>
      <w:r>
        <w:rPr>
          <w:rFonts w:hint="eastAsia" w:ascii="黑体" w:hAnsi="黑体" w:eastAsia="黑体"/>
          <w:b w:val="0"/>
          <w:bCs w:val="0"/>
          <w:color w:val="000000"/>
          <w:sz w:val="21"/>
          <w:szCs w:val="21"/>
        </w:rPr>
        <w:t>开关量逻辑节点实例化</w:t>
      </w:r>
    </w:p>
    <w:p>
      <w:pPr>
        <w:spacing w:line="276" w:lineRule="auto"/>
        <w:ind w:firstLine="420" w:firstLineChars="200"/>
        <w:rPr>
          <w:rFonts w:hint="eastAsia" w:asciiTheme="minorEastAsia" w:hAnsiTheme="minorEastAsia"/>
          <w:szCs w:val="21"/>
        </w:rPr>
      </w:pPr>
      <w:r>
        <w:rPr>
          <w:rFonts w:hint="eastAsia" w:ascii="宋体" w:hAnsi="宋体" w:eastAsia="宋体"/>
          <w:szCs w:val="21"/>
        </w:rPr>
        <w:t>主子站一体化</w:t>
      </w:r>
      <w:r>
        <w:rPr>
          <w:rFonts w:hint="eastAsia" w:asciiTheme="minorEastAsia" w:hAnsiTheme="minorEastAsia"/>
          <w:szCs w:val="21"/>
        </w:rPr>
        <w:t>SCD文件采集单元IED中应包含实例化的采集单元开关量通道：</w:t>
      </w:r>
    </w:p>
    <w:p>
      <w:pPr>
        <w:pStyle w:val="41"/>
        <w:widowControl/>
        <w:numPr>
          <w:ilvl w:val="0"/>
          <w:numId w:val="31"/>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hint="eastAsia" w:cs="Times New Roman" w:asciiTheme="minorEastAsia" w:hAnsiTheme="minorEastAsia"/>
          <w:color w:val="000000"/>
          <w:szCs w:val="21"/>
        </w:rPr>
        <w:t>RBDR的desc属性保持ICD默认值，RBDR的属性ChName.setVal应实例化为对应开关量通道描述，格式应符合Q/CSG 1203081第</w:t>
      </w:r>
      <w:r>
        <w:rPr>
          <w:rFonts w:cs="Times New Roman" w:asciiTheme="minorEastAsia" w:hAnsiTheme="minorEastAsia"/>
          <w:color w:val="000000"/>
          <w:szCs w:val="21"/>
        </w:rPr>
        <w:t>6.3.6.14</w:t>
      </w:r>
      <w:r>
        <w:rPr>
          <w:rFonts w:hint="eastAsia" w:cs="Times New Roman" w:asciiTheme="minorEastAsia" w:hAnsiTheme="minorEastAsia"/>
          <w:color w:val="000000"/>
          <w:szCs w:val="21"/>
        </w:rPr>
        <w:t>节的规定，例如：</w:t>
      </w:r>
      <w:r>
        <w:rPr>
          <w:rFonts w:cs="Times New Roman" w:asciiTheme="minorEastAsia" w:hAnsiTheme="minorEastAsia"/>
          <w:color w:val="000000"/>
          <w:szCs w:val="21"/>
        </w:rPr>
        <w:t>500kV_天平I线_</w:t>
      </w:r>
      <w:r>
        <w:rPr>
          <w:rFonts w:hint="eastAsia" w:cs="Times New Roman" w:asciiTheme="minorEastAsia" w:hAnsiTheme="minorEastAsia"/>
          <w:color w:val="000000"/>
          <w:szCs w:val="21"/>
        </w:rPr>
        <w:t>线路保护A跳断路器A相；描述的第二段为对应一次设备的描述，若关联多个一次设备时，应将所有一次设备的描述合并拼接为第二段，例如：双母线接线的母线保护关联两段母线，合并拼接后为“1M2M母线”；</w:t>
      </w:r>
    </w:p>
    <w:p>
      <w:pPr>
        <w:pStyle w:val="41"/>
        <w:widowControl/>
        <w:numPr>
          <w:ilvl w:val="0"/>
          <w:numId w:val="31"/>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hint="eastAsia" w:cs="Times New Roman" w:asciiTheme="minorEastAsia" w:hAnsiTheme="minorEastAsia"/>
          <w:color w:val="000000"/>
          <w:szCs w:val="21"/>
        </w:rPr>
        <w:t>RBDR的 ChVal和定值ChnlChg的desc、dU描述应实例化为“开关量通道描述+DO原描述”，例如：</w:t>
      </w:r>
      <w:r>
        <w:rPr>
          <w:rFonts w:cs="Times New Roman" w:asciiTheme="minorEastAsia" w:hAnsiTheme="minorEastAsia"/>
          <w:color w:val="000000"/>
          <w:szCs w:val="21"/>
        </w:rPr>
        <w:t>500kV_天平I线_</w:t>
      </w:r>
      <w:r>
        <w:rPr>
          <w:rFonts w:hint="eastAsia" w:cs="Times New Roman" w:asciiTheme="minorEastAsia" w:hAnsiTheme="minorEastAsia"/>
          <w:color w:val="000000"/>
          <w:szCs w:val="21"/>
        </w:rPr>
        <w:t>线路保护A跳断路器A相_通道值；</w:t>
      </w:r>
    </w:p>
    <w:p>
      <w:pPr>
        <w:pStyle w:val="41"/>
        <w:widowControl/>
        <w:numPr>
          <w:ilvl w:val="0"/>
          <w:numId w:val="31"/>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hint="eastAsia" w:cs="Times New Roman" w:asciiTheme="minorEastAsia" w:hAnsiTheme="minorEastAsia"/>
          <w:color w:val="000000"/>
          <w:szCs w:val="21"/>
        </w:rPr>
        <w:t>实例化的RBDR通道使能属性ChEna.setVal应为true,未实例化逻辑节点中应保持为false；</w:t>
      </w:r>
    </w:p>
    <w:p>
      <w:pPr>
        <w:pStyle w:val="41"/>
        <w:widowControl/>
        <w:numPr>
          <w:ilvl w:val="0"/>
          <w:numId w:val="31"/>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hint="eastAsia" w:cs="Times New Roman" w:asciiTheme="minorEastAsia" w:hAnsiTheme="minorEastAsia"/>
          <w:color w:val="000000"/>
          <w:szCs w:val="21"/>
        </w:rPr>
        <w:t>RBDR的录波通道号ChNum、通道类型ChType应保持ICD默认值；</w:t>
      </w:r>
    </w:p>
    <w:p>
      <w:pPr>
        <w:pStyle w:val="41"/>
        <w:widowControl/>
        <w:numPr>
          <w:ilvl w:val="0"/>
          <w:numId w:val="31"/>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hint="eastAsia" w:cs="Times New Roman" w:asciiTheme="minorEastAsia" w:hAnsiTheme="minorEastAsia"/>
          <w:color w:val="000000"/>
          <w:szCs w:val="21"/>
        </w:rPr>
        <w:t>当实际工程需要使用采集单元ICD中备用通道时，SCD文件应包含实例化的备用RBDR逻辑节点；</w:t>
      </w:r>
    </w:p>
    <w:p>
      <w:pPr>
        <w:pStyle w:val="41"/>
        <w:widowControl/>
        <w:numPr>
          <w:ilvl w:val="0"/>
          <w:numId w:val="31"/>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cs="Times New Roman" w:asciiTheme="minorEastAsia" w:hAnsiTheme="minorEastAsia"/>
          <w:color w:val="000000"/>
          <w:szCs w:val="21"/>
        </w:rPr>
        <w:t>未实例化的开关量通道（RBDR）</w:t>
      </w:r>
      <w:r>
        <w:rPr>
          <w:rFonts w:hint="eastAsia" w:cs="Times New Roman" w:asciiTheme="minorEastAsia" w:hAnsiTheme="minorEastAsia"/>
          <w:color w:val="000000"/>
          <w:szCs w:val="21"/>
        </w:rPr>
        <w:t>的</w:t>
      </w:r>
      <w:r>
        <w:rPr>
          <w:rFonts w:cs="Times New Roman" w:asciiTheme="minorEastAsia" w:hAnsiTheme="minorEastAsia"/>
          <w:color w:val="000000"/>
          <w:szCs w:val="21"/>
        </w:rPr>
        <w:t>各项属性均应保持ICD默认值</w:t>
      </w:r>
      <w:r>
        <w:rPr>
          <w:rFonts w:hint="eastAsia" w:cs="Times New Roman" w:asciiTheme="minorEastAsia" w:hAnsiTheme="minorEastAsia"/>
          <w:color w:val="000000"/>
          <w:szCs w:val="21"/>
        </w:rPr>
        <w:t>。</w:t>
      </w:r>
    </w:p>
    <w:p>
      <w:pPr>
        <w:pStyle w:val="41"/>
        <w:widowControl/>
        <w:adjustRightInd w:val="0"/>
        <w:snapToGrid w:val="0"/>
        <w:spacing w:after="0" w:line="276" w:lineRule="auto"/>
        <w:ind w:left="860" w:firstLine="0" w:firstLineChars="0"/>
        <w:textAlignment w:val="baseline"/>
        <w:rPr>
          <w:rFonts w:hint="eastAsia" w:cs="Times New Roman" w:asciiTheme="minorEastAsia" w:hAnsiTheme="minorEastAsia"/>
          <w:color w:val="000000"/>
          <w:sz w:val="24"/>
          <w:szCs w:val="24"/>
        </w:rPr>
      </w:pPr>
    </w:p>
    <w:p>
      <w:pPr>
        <w:pStyle w:val="5"/>
        <w:keepNext w:val="0"/>
        <w:keepLines w:val="0"/>
        <w:numPr>
          <w:ilvl w:val="2"/>
          <w:numId w:val="14"/>
        </w:numPr>
        <w:spacing w:line="360" w:lineRule="auto"/>
        <w:rPr>
          <w:rFonts w:hint="eastAsia" w:ascii="黑体" w:hAnsi="黑体" w:eastAsia="黑体"/>
          <w:bCs w:val="0"/>
          <w:szCs w:val="21"/>
        </w:rPr>
      </w:pPr>
      <w:r>
        <w:rPr>
          <w:rFonts w:hint="eastAsia" w:ascii="黑体" w:hAnsi="黑体" w:eastAsia="黑体"/>
          <w:bCs w:val="0"/>
          <w:szCs w:val="21"/>
        </w:rPr>
        <w:t>管理单元实例化</w:t>
      </w:r>
    </w:p>
    <w:p>
      <w:pPr>
        <w:spacing w:line="276" w:lineRule="auto"/>
        <w:ind w:firstLine="420" w:firstLineChars="200"/>
        <w:rPr>
          <w:rFonts w:hint="eastAsia" w:ascii="宋体" w:hAnsi="宋体" w:eastAsia="宋体"/>
          <w:szCs w:val="21"/>
        </w:rPr>
      </w:pPr>
      <w:r>
        <w:rPr>
          <w:rFonts w:hint="eastAsia" w:ascii="宋体" w:hAnsi="宋体" w:eastAsia="宋体"/>
          <w:szCs w:val="21"/>
        </w:rPr>
        <w:t>主子站一体化SCD文件应包含实例化的管理单元IED，实例化内容包括：</w:t>
      </w:r>
    </w:p>
    <w:p>
      <w:pPr>
        <w:pStyle w:val="6"/>
        <w:numPr>
          <w:ilvl w:val="3"/>
          <w:numId w:val="14"/>
        </w:numPr>
        <w:tabs>
          <w:tab w:val="left" w:pos="0"/>
          <w:tab w:val="left" w:pos="420"/>
        </w:tabs>
        <w:spacing w:line="276" w:lineRule="auto"/>
        <w:ind w:left="426" w:hanging="420"/>
        <w:rPr>
          <w:rFonts w:hint="eastAsia" w:ascii="黑体" w:hAnsi="黑体" w:eastAsia="黑体"/>
          <w:b w:val="0"/>
          <w:bCs w:val="0"/>
          <w:color w:val="000000"/>
          <w:sz w:val="21"/>
          <w:szCs w:val="21"/>
        </w:rPr>
      </w:pPr>
      <w:r>
        <w:rPr>
          <w:rFonts w:hint="eastAsia" w:ascii="黑体" w:hAnsi="黑体" w:eastAsia="黑体"/>
          <w:b w:val="0"/>
          <w:bCs w:val="0"/>
          <w:color w:val="000000"/>
          <w:sz w:val="21"/>
          <w:szCs w:val="21"/>
        </w:rPr>
        <w:t>通信监视节点SDDI实例化</w:t>
      </w:r>
    </w:p>
    <w:p>
      <w:pPr>
        <w:pStyle w:val="41"/>
        <w:widowControl/>
        <w:numPr>
          <w:ilvl w:val="0"/>
          <w:numId w:val="32"/>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hint="eastAsia" w:asciiTheme="minorEastAsia" w:hAnsiTheme="minorEastAsia"/>
          <w:color w:val="000000"/>
          <w:szCs w:val="21"/>
        </w:rPr>
        <w:t>通信监视节点SDDI对应的IED，应包含但不限于如下设备：</w:t>
      </w:r>
      <w:r>
        <w:rPr>
          <w:rFonts w:hint="eastAsia" w:cs="Times New Roman" w:asciiTheme="minorEastAsia" w:hAnsiTheme="minorEastAsia"/>
          <w:color w:val="000000"/>
          <w:szCs w:val="21"/>
        </w:rPr>
        <w:t>录波采集单元、保护装置、保测装置、备自投装置、低压稳控装置等，不应包括测控装置和智能终端等过程层IED；</w:t>
      </w:r>
    </w:p>
    <w:p>
      <w:pPr>
        <w:pStyle w:val="41"/>
        <w:widowControl/>
        <w:numPr>
          <w:ilvl w:val="0"/>
          <w:numId w:val="32"/>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hint="eastAsia" w:cs="Times New Roman" w:asciiTheme="minorEastAsia" w:hAnsiTheme="minorEastAsia"/>
          <w:color w:val="000000"/>
          <w:szCs w:val="21"/>
        </w:rPr>
        <w:t>实例化SDDI逻辑节点的前缀prefix属性应为被监视设备的IEDNAME，未实例化的前缀prefix属性应保持为“TEMPLATE”；</w:t>
      </w:r>
    </w:p>
    <w:p>
      <w:pPr>
        <w:pStyle w:val="41"/>
        <w:widowControl/>
        <w:numPr>
          <w:ilvl w:val="0"/>
          <w:numId w:val="32"/>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hint="eastAsia" w:cs="Times New Roman" w:asciiTheme="minorEastAsia" w:hAnsiTheme="minorEastAsia"/>
          <w:color w:val="000000"/>
          <w:szCs w:val="21"/>
        </w:rPr>
        <w:t>实例化的SDDI的</w:t>
      </w:r>
      <w:r>
        <w:rPr>
          <w:rFonts w:cs="Times New Roman" w:asciiTheme="minorEastAsia" w:hAnsiTheme="minorEastAsia"/>
          <w:color w:val="000000"/>
          <w:szCs w:val="21"/>
        </w:rPr>
        <w:t>ComStatus</w:t>
      </w:r>
      <w:r>
        <w:rPr>
          <w:rFonts w:hint="eastAsia" w:cs="Times New Roman" w:asciiTheme="minorEastAsia" w:hAnsiTheme="minorEastAsia"/>
          <w:color w:val="000000"/>
          <w:szCs w:val="21"/>
        </w:rPr>
        <w:t>、</w:t>
      </w:r>
      <w:r>
        <w:rPr>
          <w:rFonts w:cs="Times New Roman" w:asciiTheme="minorEastAsia" w:hAnsiTheme="minorEastAsia"/>
          <w:color w:val="000000"/>
          <w:szCs w:val="21"/>
        </w:rPr>
        <w:t>TimeOffset</w:t>
      </w:r>
      <w:r>
        <w:rPr>
          <w:rFonts w:hint="eastAsia" w:cs="Times New Roman" w:asciiTheme="minorEastAsia" w:hAnsiTheme="minorEastAsia"/>
          <w:color w:val="000000"/>
          <w:szCs w:val="21"/>
        </w:rPr>
        <w:t>、</w:t>
      </w:r>
      <w:r>
        <w:rPr>
          <w:rFonts w:cs="Times New Roman" w:asciiTheme="minorEastAsia" w:hAnsiTheme="minorEastAsia"/>
          <w:color w:val="000000"/>
          <w:szCs w:val="21"/>
        </w:rPr>
        <w:t>ActTime</w:t>
      </w:r>
      <w:r>
        <w:rPr>
          <w:rFonts w:hint="eastAsia" w:cs="Times New Roman" w:asciiTheme="minorEastAsia" w:hAnsiTheme="minorEastAsia"/>
          <w:color w:val="000000"/>
          <w:szCs w:val="21"/>
        </w:rPr>
        <w:t>和</w:t>
      </w:r>
      <w:r>
        <w:rPr>
          <w:rFonts w:cs="Times New Roman" w:asciiTheme="minorEastAsia" w:hAnsiTheme="minorEastAsia"/>
          <w:color w:val="000000"/>
          <w:szCs w:val="21"/>
        </w:rPr>
        <w:t>SvcAlm</w:t>
      </w:r>
      <w:r>
        <w:rPr>
          <w:rFonts w:hint="eastAsia" w:cs="Times New Roman" w:asciiTheme="minorEastAsia" w:hAnsiTheme="minorEastAsia"/>
          <w:color w:val="000000"/>
          <w:szCs w:val="21"/>
        </w:rPr>
        <w:t>等DO的desc和dU描述应为被监视IED的中文描述，例如：ComStatus的desc和dU为“与220kVXXX线主一保护的通信状态”；</w:t>
      </w:r>
    </w:p>
    <w:p>
      <w:pPr>
        <w:pStyle w:val="41"/>
        <w:widowControl/>
        <w:numPr>
          <w:ilvl w:val="0"/>
          <w:numId w:val="32"/>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hint="eastAsia" w:cs="Times New Roman" w:asciiTheme="minorEastAsia" w:hAnsiTheme="minorEastAsia"/>
          <w:color w:val="000000"/>
          <w:szCs w:val="21"/>
        </w:rPr>
        <w:t>通信数据集dsCommState中通道监视元素的prefix对应设置为IEDNAME，未实例化的通道应保持为“TEMPLATE”。</w:t>
      </w:r>
    </w:p>
    <w:p>
      <w:pPr>
        <w:pStyle w:val="6"/>
        <w:numPr>
          <w:ilvl w:val="3"/>
          <w:numId w:val="14"/>
        </w:numPr>
        <w:tabs>
          <w:tab w:val="left" w:pos="0"/>
          <w:tab w:val="left" w:pos="420"/>
        </w:tabs>
        <w:spacing w:line="276" w:lineRule="auto"/>
        <w:ind w:left="426" w:hanging="420"/>
        <w:rPr>
          <w:rFonts w:hint="eastAsia" w:ascii="黑体" w:hAnsi="黑体" w:eastAsia="黑体"/>
          <w:b w:val="0"/>
          <w:bCs w:val="0"/>
          <w:color w:val="000000"/>
          <w:sz w:val="21"/>
          <w:szCs w:val="21"/>
        </w:rPr>
      </w:pPr>
      <w:r>
        <w:rPr>
          <w:rFonts w:hint="eastAsia" w:ascii="黑体" w:hAnsi="黑体" w:eastAsia="黑体"/>
          <w:b w:val="0"/>
          <w:bCs w:val="0"/>
          <w:color w:val="000000"/>
          <w:sz w:val="21"/>
          <w:szCs w:val="21"/>
        </w:rPr>
        <w:t>GGIO逻辑节点实例化</w:t>
      </w:r>
    </w:p>
    <w:p>
      <w:pPr>
        <w:spacing w:line="276" w:lineRule="auto"/>
        <w:ind w:firstLine="420" w:firstLineChars="200"/>
        <w:rPr>
          <w:rFonts w:hint="eastAsia" w:ascii="宋体" w:hAnsi="宋体" w:eastAsia="宋体"/>
          <w:szCs w:val="21"/>
        </w:rPr>
      </w:pPr>
      <w:r>
        <w:rPr>
          <w:rFonts w:hint="eastAsia" w:ascii="宋体" w:hAnsi="宋体" w:eastAsia="宋体"/>
          <w:szCs w:val="21"/>
        </w:rPr>
        <w:t>主子站一体化SCD文件应包含实例化定值基准值和不停电传动预判的遥控GGIO逻辑节点。</w:t>
      </w:r>
    </w:p>
    <w:p>
      <w:pPr>
        <w:pStyle w:val="41"/>
        <w:widowControl/>
        <w:numPr>
          <w:ilvl w:val="0"/>
          <w:numId w:val="33"/>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hint="eastAsia" w:cs="Times New Roman" w:asciiTheme="minorEastAsia" w:hAnsiTheme="minorEastAsia"/>
          <w:color w:val="000000"/>
          <w:szCs w:val="21"/>
        </w:rPr>
        <w:t>实例化遥控GGIO逻辑节点的prefix属性应为实际的IEDNAME，未实例化的prefix属性应保持为“TEMPLATE”；</w:t>
      </w:r>
    </w:p>
    <w:p>
      <w:pPr>
        <w:pStyle w:val="41"/>
        <w:widowControl/>
        <w:numPr>
          <w:ilvl w:val="0"/>
          <w:numId w:val="33"/>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hint="eastAsia" w:cs="Times New Roman" w:asciiTheme="minorEastAsia" w:hAnsiTheme="minorEastAsia"/>
          <w:color w:val="000000"/>
          <w:szCs w:val="21"/>
        </w:rPr>
        <w:t>实例化遥控逻辑节点GGIO下</w:t>
      </w:r>
      <w:r>
        <w:rPr>
          <w:rFonts w:cs="Times New Roman" w:asciiTheme="minorEastAsia" w:hAnsiTheme="minorEastAsia"/>
          <w:color w:val="000000"/>
          <w:szCs w:val="21"/>
        </w:rPr>
        <w:t>SetSGBase</w:t>
      </w:r>
      <w:r>
        <w:rPr>
          <w:rFonts w:hint="eastAsia" w:cs="Times New Roman" w:asciiTheme="minorEastAsia" w:hAnsiTheme="minorEastAsia"/>
          <w:color w:val="000000"/>
          <w:szCs w:val="21"/>
        </w:rPr>
        <w:t>（定值基准值）和</w:t>
      </w:r>
      <w:r>
        <w:rPr>
          <w:rFonts w:cs="Times New Roman" w:asciiTheme="minorEastAsia" w:hAnsiTheme="minorEastAsia"/>
          <w:color w:val="000000"/>
          <w:szCs w:val="21"/>
        </w:rPr>
        <w:t>Nstopcheck</w:t>
      </w:r>
      <w:r>
        <w:rPr>
          <w:rFonts w:hint="eastAsia" w:cs="Times New Roman" w:asciiTheme="minorEastAsia" w:hAnsiTheme="minorEastAsia"/>
          <w:color w:val="000000"/>
          <w:szCs w:val="21"/>
        </w:rPr>
        <w:t>（不停电传动）的desc和dU描应配置关联设备的中文描述，例如：“设置定值基准值_</w:t>
      </w:r>
      <w:bookmarkStart w:id="39" w:name="OLE_LINK58"/>
      <w:r>
        <w:rPr>
          <w:rFonts w:hint="eastAsia" w:cs="Times New Roman" w:asciiTheme="minorEastAsia" w:hAnsiTheme="minorEastAsia"/>
          <w:color w:val="000000"/>
          <w:szCs w:val="21"/>
        </w:rPr>
        <w:t>220kVXXX线主一保护</w:t>
      </w:r>
      <w:bookmarkEnd w:id="39"/>
      <w:r>
        <w:rPr>
          <w:rFonts w:hint="eastAsia" w:cs="Times New Roman" w:asciiTheme="minorEastAsia" w:hAnsiTheme="minorEastAsia"/>
          <w:color w:val="000000"/>
          <w:szCs w:val="21"/>
        </w:rPr>
        <w:t>”。</w:t>
      </w:r>
    </w:p>
    <w:p>
      <w:pPr>
        <w:pStyle w:val="5"/>
        <w:keepNext w:val="0"/>
        <w:keepLines w:val="0"/>
        <w:numPr>
          <w:ilvl w:val="2"/>
          <w:numId w:val="14"/>
        </w:numPr>
        <w:spacing w:line="360" w:lineRule="auto"/>
        <w:rPr>
          <w:rFonts w:hint="eastAsia" w:ascii="黑体" w:hAnsi="黑体" w:eastAsia="黑体"/>
          <w:bCs w:val="0"/>
          <w:szCs w:val="21"/>
        </w:rPr>
      </w:pPr>
      <w:r>
        <w:rPr>
          <w:rFonts w:hint="eastAsia" w:ascii="黑体" w:hAnsi="黑体" w:eastAsia="黑体"/>
          <w:bCs w:val="0"/>
          <w:szCs w:val="21"/>
          <w:lang w:val="en-US"/>
        </w:rPr>
        <w:t>站控层设备</w:t>
      </w:r>
      <w:r>
        <w:rPr>
          <w:rFonts w:hint="eastAsia" w:ascii="黑体" w:hAnsi="黑体" w:eastAsia="黑体"/>
          <w:bCs w:val="0"/>
          <w:szCs w:val="21"/>
        </w:rPr>
        <w:t>模型实例化</w:t>
      </w:r>
    </w:p>
    <w:p>
      <w:pPr>
        <w:pStyle w:val="41"/>
        <w:widowControl/>
        <w:numPr>
          <w:ilvl w:val="0"/>
          <w:numId w:val="34"/>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cs="Times New Roman" w:asciiTheme="minorEastAsia" w:hAnsiTheme="minorEastAsia"/>
          <w:color w:val="000000"/>
          <w:szCs w:val="21"/>
        </w:rPr>
        <w:t>Substation 部分</w:t>
      </w:r>
      <w:r>
        <w:rPr>
          <w:rFonts w:hint="eastAsia" w:cs="Times New Roman" w:asciiTheme="minorEastAsia" w:hAnsiTheme="minorEastAsia"/>
          <w:color w:val="000000"/>
          <w:szCs w:val="21"/>
        </w:rPr>
        <w:t>应</w:t>
      </w:r>
      <w:r>
        <w:rPr>
          <w:rFonts w:cs="Times New Roman" w:asciiTheme="minorEastAsia" w:hAnsiTheme="minorEastAsia"/>
          <w:color w:val="000000"/>
          <w:szCs w:val="21"/>
        </w:rPr>
        <w:t>包含</w:t>
      </w:r>
      <w:r>
        <w:rPr>
          <w:rFonts w:hint="eastAsia" w:cs="Times New Roman" w:asciiTheme="minorEastAsia" w:hAnsiTheme="minorEastAsia"/>
          <w:color w:val="000000"/>
          <w:szCs w:val="21"/>
        </w:rPr>
        <w:t>新增的二次安防I区、II区、A平面、B平面的网络，在二次安防网络和站控层网络下新增设备IP分配信息，支撑网络拓扑测绘、运行参数自动配置、安全并网实施和检查</w:t>
      </w:r>
      <w:r>
        <w:rPr>
          <w:rFonts w:cs="Times New Roman" w:asciiTheme="minorEastAsia" w:hAnsiTheme="minorEastAsia"/>
          <w:color w:val="000000"/>
          <w:szCs w:val="21"/>
        </w:rPr>
        <w:t>的需求；</w:t>
      </w:r>
    </w:p>
    <w:p>
      <w:pPr>
        <w:pStyle w:val="41"/>
        <w:widowControl/>
        <w:numPr>
          <w:ilvl w:val="0"/>
          <w:numId w:val="34"/>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cs="Times New Roman" w:asciiTheme="minorEastAsia" w:hAnsiTheme="minorEastAsia"/>
          <w:color w:val="000000"/>
          <w:szCs w:val="21"/>
        </w:rPr>
        <w:t>应规范</w:t>
      </w:r>
      <w:r>
        <w:rPr>
          <w:rFonts w:hint="eastAsia" w:cs="Times New Roman" w:asciiTheme="minorEastAsia" w:hAnsiTheme="minorEastAsia"/>
          <w:color w:val="000000"/>
          <w:szCs w:val="21"/>
        </w:rPr>
        <w:t>新增的</w:t>
      </w:r>
      <w:r>
        <w:rPr>
          <w:rFonts w:cs="Times New Roman" w:asciiTheme="minorEastAsia" w:hAnsiTheme="minorEastAsia"/>
          <w:color w:val="000000"/>
          <w:szCs w:val="21"/>
        </w:rPr>
        <w:t xml:space="preserve"> IED 设备（二次安防交换机、二次安防硬件防火墙、</w:t>
      </w:r>
      <w:r>
        <w:rPr>
          <w:rFonts w:hint="eastAsia" w:cs="Times New Roman" w:asciiTheme="minorEastAsia" w:hAnsiTheme="minorEastAsia"/>
          <w:color w:val="000000"/>
          <w:szCs w:val="21"/>
        </w:rPr>
        <w:t>纵向加密装置、态势感知采集装置、站控层主机和站控层交换机</w:t>
      </w:r>
      <w:r>
        <w:rPr>
          <w:rFonts w:cs="Times New Roman" w:asciiTheme="minorEastAsia" w:hAnsiTheme="minorEastAsia"/>
          <w:color w:val="000000"/>
          <w:szCs w:val="21"/>
        </w:rPr>
        <w:t>）的物理端口及通信端口描述方式，光缆的命名应保证全站唯一；</w:t>
      </w:r>
    </w:p>
    <w:p>
      <w:pPr>
        <w:pStyle w:val="41"/>
        <w:widowControl/>
        <w:numPr>
          <w:ilvl w:val="0"/>
          <w:numId w:val="34"/>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cs="Times New Roman" w:asciiTheme="minorEastAsia" w:hAnsiTheme="minorEastAsia"/>
          <w:color w:val="000000"/>
          <w:szCs w:val="21"/>
        </w:rPr>
        <w:t>应用&lt;PhysConn&gt;标签明确描述物理端口、光缆连接及虚端子之间关联</w:t>
      </w:r>
      <w:r>
        <w:rPr>
          <w:rFonts w:hint="eastAsia" w:cs="Times New Roman" w:asciiTheme="minorEastAsia" w:hAnsiTheme="minorEastAsia"/>
          <w:color w:val="000000"/>
          <w:szCs w:val="21"/>
        </w:rPr>
        <w:t>；</w:t>
      </w:r>
    </w:p>
    <w:p>
      <w:pPr>
        <w:pStyle w:val="41"/>
        <w:widowControl/>
        <w:numPr>
          <w:ilvl w:val="0"/>
          <w:numId w:val="34"/>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hint="eastAsia" w:cs="Times New Roman" w:asciiTheme="minorEastAsia" w:hAnsiTheme="minorEastAsia"/>
          <w:color w:val="000000"/>
          <w:szCs w:val="21"/>
        </w:rPr>
        <w:t>应规范</w:t>
      </w:r>
      <w:r>
        <w:rPr>
          <w:rFonts w:cs="Times New Roman" w:asciiTheme="minorEastAsia" w:hAnsiTheme="minorEastAsia"/>
          <w:color w:val="000000"/>
          <w:szCs w:val="21"/>
        </w:rPr>
        <w:t>二次安防交换机、二次安防硬件防火墙</w:t>
      </w:r>
      <w:r>
        <w:rPr>
          <w:rFonts w:hint="eastAsia" w:cs="Times New Roman" w:asciiTheme="minorEastAsia" w:hAnsiTheme="minorEastAsia"/>
          <w:color w:val="000000"/>
          <w:szCs w:val="21"/>
        </w:rPr>
        <w:t>的逻辑设备LD、逻辑节点LN中的定义，满足设备运行配置、网络互联拓扑和安全合规配置的采集要求。</w:t>
      </w:r>
    </w:p>
    <w:p>
      <w:pPr>
        <w:pStyle w:val="5"/>
        <w:keepNext w:val="0"/>
        <w:keepLines w:val="0"/>
        <w:numPr>
          <w:ilvl w:val="2"/>
          <w:numId w:val="14"/>
        </w:numPr>
        <w:spacing w:line="360" w:lineRule="auto"/>
        <w:rPr>
          <w:rFonts w:hint="eastAsia" w:ascii="黑体" w:hAnsi="黑体" w:eastAsia="黑体"/>
          <w:bCs w:val="0"/>
          <w:szCs w:val="21"/>
        </w:rPr>
      </w:pPr>
      <w:r>
        <w:rPr>
          <w:rFonts w:hint="eastAsia" w:ascii="黑体" w:hAnsi="黑体" w:eastAsia="黑体"/>
          <w:bCs w:val="0"/>
          <w:szCs w:val="21"/>
        </w:rPr>
        <w:t>其他实例化要求</w:t>
      </w:r>
    </w:p>
    <w:p>
      <w:pPr>
        <w:pStyle w:val="41"/>
        <w:widowControl/>
        <w:numPr>
          <w:ilvl w:val="0"/>
          <w:numId w:val="35"/>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hint="eastAsia" w:ascii="宋体" w:hAnsi="宋体" w:eastAsia="宋体"/>
          <w:szCs w:val="21"/>
        </w:rPr>
        <w:t>主子站一体化</w:t>
      </w:r>
      <w:r>
        <w:rPr>
          <w:rFonts w:hint="eastAsia" w:cs="Times New Roman" w:asciiTheme="minorEastAsia" w:hAnsiTheme="minorEastAsia"/>
          <w:color w:val="000000"/>
          <w:szCs w:val="21"/>
        </w:rPr>
        <w:t>SCD文件应符合</w:t>
      </w:r>
      <w:r>
        <w:rPr>
          <w:rFonts w:cs="Times New Roman" w:asciiTheme="minorEastAsia" w:hAnsiTheme="minorEastAsia"/>
          <w:color w:val="000000"/>
          <w:szCs w:val="21"/>
        </w:rPr>
        <w:t>T</w:t>
      </w:r>
      <w:r>
        <w:rPr>
          <w:rFonts w:hint="eastAsia" w:cs="Times New Roman" w:asciiTheme="minorEastAsia" w:hAnsiTheme="minorEastAsia"/>
          <w:color w:val="000000"/>
          <w:szCs w:val="21"/>
        </w:rPr>
        <w:t>/</w:t>
      </w:r>
      <w:r>
        <w:rPr>
          <w:rFonts w:cs="Times New Roman" w:asciiTheme="minorEastAsia" w:hAnsiTheme="minorEastAsia"/>
          <w:color w:val="000000"/>
          <w:szCs w:val="21"/>
        </w:rPr>
        <w:t>CEC 973</w:t>
      </w:r>
      <w:r>
        <w:rPr>
          <w:rFonts w:hint="eastAsia" w:cs="Times New Roman" w:asciiTheme="minorEastAsia" w:hAnsiTheme="minorEastAsia"/>
          <w:color w:val="000000"/>
          <w:szCs w:val="21"/>
        </w:rPr>
        <w:t>第6.3.3节对SCD文件集成的要求。</w:t>
      </w:r>
    </w:p>
    <w:p>
      <w:pPr>
        <w:pStyle w:val="41"/>
        <w:widowControl/>
        <w:numPr>
          <w:ilvl w:val="0"/>
          <w:numId w:val="35"/>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hint="eastAsia" w:ascii="宋体" w:hAnsi="宋体" w:eastAsia="宋体"/>
          <w:szCs w:val="21"/>
        </w:rPr>
        <w:t>主子站一体化</w:t>
      </w:r>
      <w:r>
        <w:rPr>
          <w:rFonts w:hint="eastAsia" w:cs="Times New Roman" w:asciiTheme="minorEastAsia" w:hAnsiTheme="minorEastAsia"/>
          <w:color w:val="000000"/>
          <w:szCs w:val="21"/>
        </w:rPr>
        <w:t>SCD文件IED的name应符合附录I的要求；例如，智能录波器管理单元命名为IRV2201X，</w:t>
      </w:r>
      <w:bookmarkStart w:id="40" w:name="OLE_LINK128"/>
      <w:r>
        <w:rPr>
          <w:rFonts w:hint="eastAsia" w:cs="Times New Roman" w:asciiTheme="minorEastAsia" w:hAnsiTheme="minorEastAsia"/>
          <w:color w:val="000000"/>
          <w:szCs w:val="21"/>
        </w:rPr>
        <w:t>220kV</w:t>
      </w:r>
      <w:bookmarkEnd w:id="40"/>
      <w:r>
        <w:rPr>
          <w:rFonts w:hint="eastAsia" w:cs="Times New Roman" w:asciiTheme="minorEastAsia" w:hAnsiTheme="minorEastAsia"/>
          <w:color w:val="000000"/>
          <w:szCs w:val="21"/>
        </w:rPr>
        <w:t>主变采集单元A套命名为SUT2201A，220kV间隔采集单元A套命名为SUL2201A，110kV全站采集单元A套命名为SUN1101A。</w:t>
      </w:r>
    </w:p>
    <w:p>
      <w:pPr>
        <w:pStyle w:val="41"/>
        <w:widowControl/>
        <w:numPr>
          <w:ilvl w:val="0"/>
          <w:numId w:val="35"/>
        </w:numPr>
        <w:adjustRightInd w:val="0"/>
        <w:snapToGrid w:val="0"/>
        <w:spacing w:after="0" w:line="276" w:lineRule="auto"/>
        <w:ind w:firstLineChars="0"/>
        <w:textAlignment w:val="baseline"/>
        <w:rPr>
          <w:rFonts w:hint="eastAsia" w:cs="Times New Roman" w:asciiTheme="minorEastAsia" w:hAnsiTheme="minorEastAsia"/>
          <w:color w:val="000000"/>
          <w:szCs w:val="21"/>
        </w:rPr>
      </w:pPr>
      <w:bookmarkStart w:id="41" w:name="OLE_LINK22"/>
      <w:r>
        <w:rPr>
          <w:rFonts w:hint="eastAsia" w:ascii="宋体" w:hAnsi="宋体" w:eastAsia="宋体"/>
          <w:szCs w:val="21"/>
        </w:rPr>
        <w:t>主子站一体化</w:t>
      </w:r>
      <w:r>
        <w:rPr>
          <w:rFonts w:hint="eastAsia" w:cs="Times New Roman" w:asciiTheme="minorEastAsia" w:hAnsiTheme="minorEastAsia"/>
          <w:color w:val="000000"/>
          <w:szCs w:val="21"/>
        </w:rPr>
        <w:t>SCD文件应包含满足本文件第2章建模要求SSD文件模型。</w:t>
      </w:r>
    </w:p>
    <w:bookmarkEnd w:id="41"/>
    <w:p>
      <w:pPr>
        <w:pStyle w:val="41"/>
        <w:widowControl/>
        <w:numPr>
          <w:ilvl w:val="255"/>
          <w:numId w:val="0"/>
        </w:numPr>
        <w:spacing w:after="0" w:line="276" w:lineRule="auto"/>
        <w:rPr>
          <w:rFonts w:hint="eastAsia" w:ascii="宋体" w:hAnsi="宋体" w:eastAsia="宋体" w:cs="宋体"/>
          <w:kern w:val="0"/>
          <w:sz w:val="24"/>
          <w:szCs w:val="24"/>
          <w:highlight w:val="yellow"/>
        </w:rPr>
      </w:pPr>
    </w:p>
    <w:p>
      <w:pPr>
        <w:keepNext/>
        <w:keepLines/>
        <w:pageBreakBefore/>
        <w:spacing w:after="249" w:afterLines="80" w:line="288" w:lineRule="auto"/>
        <w:jc w:val="center"/>
        <w:outlineLvl w:val="0"/>
        <w:rPr>
          <w:rFonts w:hint="eastAsia" w:ascii="黑体" w:hAnsi="黑体" w:eastAsia="黑体" w:cs="Times New Roman"/>
          <w:b/>
          <w:bCs/>
          <w:szCs w:val="21"/>
        </w:rPr>
      </w:pPr>
      <w:bookmarkStart w:id="42" w:name="_Toc228001620"/>
      <w:bookmarkStart w:id="43" w:name="OLE_LINK80"/>
      <w:bookmarkStart w:id="44" w:name="OLE_LINK86"/>
      <w:r>
        <w:rPr>
          <w:rFonts w:hint="eastAsia" w:ascii="黑体" w:hAnsi="黑体" w:eastAsia="黑体" w:cs="Times New Roman"/>
          <w:b/>
          <w:bCs/>
          <w:szCs w:val="21"/>
        </w:rPr>
        <w:t>附录A</w:t>
      </w:r>
      <w:r>
        <w:rPr>
          <w:rFonts w:ascii="黑体" w:hAnsi="黑体" w:eastAsia="黑体" w:cs="Times New Roman"/>
          <w:b/>
          <w:bCs/>
          <w:szCs w:val="21"/>
        </w:rPr>
        <w:br w:type="textWrapping"/>
      </w:r>
      <w:r>
        <w:rPr>
          <w:rFonts w:hint="eastAsia" w:ascii="黑体" w:hAnsi="黑体" w:eastAsia="黑体" w:cs="Times New Roman"/>
          <w:b/>
          <w:bCs/>
          <w:szCs w:val="21"/>
        </w:rPr>
        <w:t>（资料性）</w:t>
      </w:r>
      <w:r>
        <w:rPr>
          <w:rFonts w:ascii="黑体" w:hAnsi="黑体" w:eastAsia="黑体" w:cs="Times New Roman"/>
          <w:b/>
          <w:bCs/>
          <w:szCs w:val="21"/>
        </w:rPr>
        <w:br w:type="textWrapping"/>
      </w:r>
      <w:r>
        <w:rPr>
          <w:rFonts w:ascii="黑体" w:hAnsi="黑体" w:eastAsia="黑体" w:cs="Times New Roman"/>
          <w:b/>
          <w:bCs/>
          <w:szCs w:val="21"/>
        </w:rPr>
        <w:t>SSD</w:t>
      </w:r>
      <w:r>
        <w:rPr>
          <w:rFonts w:hint="eastAsia" w:ascii="黑体" w:hAnsi="黑体" w:eastAsia="黑体" w:cs="Times New Roman"/>
          <w:b/>
          <w:bCs/>
          <w:szCs w:val="21"/>
        </w:rPr>
        <w:t>文件示例</w:t>
      </w:r>
      <w:bookmarkEnd w:id="42"/>
    </w:p>
    <w:bookmarkEnd w:id="43"/>
    <w:bookmarkEnd w:id="44"/>
    <w:p>
      <w:pPr>
        <w:keepNext/>
        <w:snapToGrid w:val="0"/>
        <w:spacing w:before="156" w:beforeLines="50" w:after="156" w:afterLines="50"/>
        <w:outlineLvl w:val="1"/>
        <w:rPr>
          <w:rFonts w:hint="eastAsia" w:ascii="黑体" w:hAnsi="黑体" w:eastAsia="黑体"/>
          <w:bCs/>
        </w:rPr>
      </w:pPr>
      <w:r>
        <w:rPr>
          <w:rFonts w:hint="eastAsia" w:ascii="黑体" w:hAnsi="黑体" w:eastAsia="黑体"/>
          <w:bCs/>
        </w:rPr>
        <w:t>A.1 一次设备关联二次设备示例</w:t>
      </w:r>
    </w:p>
    <w:p>
      <w:pPr>
        <w:spacing w:after="0" w:line="240" w:lineRule="exact"/>
        <w:rPr>
          <w:sz w:val="15"/>
          <w:szCs w:val="15"/>
        </w:rPr>
      </w:pPr>
      <w:r>
        <w:rPr>
          <w:rFonts w:hint="eastAsia"/>
          <w:sz w:val="15"/>
          <w:szCs w:val="15"/>
        </w:rPr>
        <w:t>&lt;Bay name="</w:t>
      </w:r>
      <w:r>
        <w:rPr>
          <w:rFonts w:hint="eastAsia" w:cs="Calibri"/>
          <w:sz w:val="15"/>
          <w:szCs w:val="15"/>
        </w:rPr>
        <w:t>PTR1</w:t>
      </w:r>
      <w:r>
        <w:rPr>
          <w:rFonts w:hint="eastAsia"/>
          <w:sz w:val="15"/>
          <w:szCs w:val="15"/>
        </w:rPr>
        <w:t>" desc="</w:t>
      </w:r>
      <w:r>
        <w:rPr>
          <w:rFonts w:hint="eastAsia" w:cs="Calibri"/>
          <w:sz w:val="15"/>
          <w:szCs w:val="15"/>
        </w:rPr>
        <w:t>#1</w:t>
      </w:r>
      <w:r>
        <w:rPr>
          <w:rFonts w:hint="eastAsia" w:ascii="宋体" w:hAnsi="宋体"/>
          <w:sz w:val="15"/>
          <w:szCs w:val="15"/>
        </w:rPr>
        <w:t>主变间隔</w:t>
      </w:r>
      <w:r>
        <w:rPr>
          <w:rFonts w:hint="eastAsia"/>
          <w:sz w:val="15"/>
          <w:szCs w:val="15"/>
        </w:rPr>
        <w:t>"&gt;</w:t>
      </w:r>
    </w:p>
    <w:p>
      <w:pPr>
        <w:spacing w:after="0" w:line="240" w:lineRule="exact"/>
        <w:ind w:left="210" w:leftChars="100"/>
        <w:rPr>
          <w:rFonts w:ascii="Calibri" w:hAnsi="Calibri" w:eastAsia="宋体"/>
          <w:sz w:val="15"/>
          <w:szCs w:val="15"/>
        </w:rPr>
      </w:pPr>
      <w:r>
        <w:rPr>
          <w:rFonts w:hint="eastAsia" w:cs="Calibri"/>
          <w:sz w:val="15"/>
          <w:szCs w:val="15"/>
        </w:rPr>
        <w:t>&lt;PowerTransformer name="PTR1" desc="#1</w:t>
      </w:r>
      <w:r>
        <w:rPr>
          <w:rFonts w:hint="eastAsia" w:ascii="宋体" w:hAnsi="宋体"/>
          <w:sz w:val="15"/>
          <w:szCs w:val="15"/>
        </w:rPr>
        <w:t>主变</w:t>
      </w:r>
      <w:r>
        <w:rPr>
          <w:rFonts w:hint="eastAsia" w:cs="Calibri"/>
          <w:sz w:val="15"/>
          <w:szCs w:val="15"/>
        </w:rPr>
        <w:t>" type="PTR"&gt;</w:t>
      </w:r>
    </w:p>
    <w:p>
      <w:pPr>
        <w:spacing w:after="0" w:line="240" w:lineRule="exact"/>
        <w:ind w:left="210" w:leftChars="100"/>
        <w:rPr>
          <w:sz w:val="15"/>
          <w:szCs w:val="15"/>
        </w:rPr>
      </w:pPr>
      <w:r>
        <w:rPr>
          <w:rFonts w:hint="eastAsia"/>
          <w:sz w:val="15"/>
          <w:szCs w:val="15"/>
        </w:rPr>
        <w:t xml:space="preserve">  </w:t>
      </w:r>
      <w:r>
        <w:rPr>
          <w:rFonts w:hint="eastAsia" w:cs="Calibri"/>
          <w:sz w:val="15"/>
          <w:szCs w:val="15"/>
        </w:rPr>
        <w:t>&lt;Private type="CIME-dtype"&gt;</w:t>
      </w:r>
      <w:r>
        <w:rPr>
          <w:rFonts w:hint="eastAsia" w:ascii="宋体" w:hAnsi="宋体"/>
          <w:sz w:val="15"/>
          <w:szCs w:val="15"/>
        </w:rPr>
        <w:t>三卷主变</w:t>
      </w:r>
      <w:r>
        <w:rPr>
          <w:rFonts w:hint="eastAsia" w:cs="Calibri"/>
          <w:sz w:val="15"/>
          <w:szCs w:val="15"/>
        </w:rPr>
        <w:t>&lt;/Private&gt;</w:t>
      </w:r>
    </w:p>
    <w:p>
      <w:pPr>
        <w:spacing w:after="0" w:line="240" w:lineRule="exact"/>
        <w:ind w:left="210" w:leftChars="100"/>
        <w:rPr>
          <w:sz w:val="15"/>
          <w:szCs w:val="15"/>
        </w:rPr>
      </w:pPr>
      <w:r>
        <w:rPr>
          <w:rFonts w:hint="eastAsia"/>
          <w:sz w:val="15"/>
          <w:szCs w:val="15"/>
        </w:rPr>
        <w:t xml:space="preserve">  </w:t>
      </w:r>
      <w:r>
        <w:rPr>
          <w:sz w:val="15"/>
          <w:szCs w:val="15"/>
        </w:rPr>
        <w:t>&lt;LNode iedName="P_T2202A" ldInst="LD0" prefix="" lnClass="LPHD" lnInst="1" lnType="</w:t>
      </w:r>
      <w:r>
        <w:rPr>
          <w:rFonts w:hint="eastAsia"/>
          <w:sz w:val="15"/>
          <w:szCs w:val="15"/>
        </w:rPr>
        <w:t>LPHD_V1.00</w:t>
      </w:r>
      <w:r>
        <w:rPr>
          <w:sz w:val="15"/>
          <w:szCs w:val="15"/>
        </w:rPr>
        <w:t>"/&gt;</w:t>
      </w:r>
    </w:p>
    <w:p>
      <w:pPr>
        <w:spacing w:after="0" w:line="240" w:lineRule="exact"/>
        <w:ind w:left="210" w:leftChars="100"/>
        <w:rPr>
          <w:sz w:val="15"/>
          <w:szCs w:val="15"/>
        </w:rPr>
      </w:pPr>
      <w:r>
        <w:rPr>
          <w:sz w:val="15"/>
          <w:szCs w:val="15"/>
        </w:rPr>
        <w:t xml:space="preserve">  &lt;LNode iedName="P_T2202B" ldInst="LD0" prefix="" lnClass="LPHD" lnInst="1" lnType="</w:t>
      </w:r>
      <w:r>
        <w:rPr>
          <w:rFonts w:hint="eastAsia"/>
          <w:sz w:val="15"/>
          <w:szCs w:val="15"/>
        </w:rPr>
        <w:t>LPHD_V1.00</w:t>
      </w:r>
      <w:r>
        <w:rPr>
          <w:sz w:val="15"/>
          <w:szCs w:val="15"/>
        </w:rPr>
        <w:t>" /&gt;</w:t>
      </w:r>
    </w:p>
    <w:p>
      <w:pPr>
        <w:spacing w:after="0" w:line="240" w:lineRule="exact"/>
        <w:ind w:left="210" w:leftChars="100"/>
        <w:rPr>
          <w:sz w:val="15"/>
          <w:szCs w:val="15"/>
        </w:rPr>
      </w:pPr>
      <w:r>
        <w:rPr>
          <w:sz w:val="15"/>
          <w:szCs w:val="15"/>
        </w:rPr>
        <w:t xml:space="preserve">  &lt;LNode iedName="</w:t>
      </w:r>
      <w:r>
        <w:rPr>
          <w:rFonts w:hint="eastAsia"/>
          <w:sz w:val="15"/>
          <w:szCs w:val="15"/>
        </w:rPr>
        <w:t>IB</w:t>
      </w:r>
      <w:r>
        <w:rPr>
          <w:sz w:val="15"/>
          <w:szCs w:val="15"/>
        </w:rPr>
        <w:t>T2201</w:t>
      </w:r>
      <w:r>
        <w:rPr>
          <w:rFonts w:hint="eastAsia"/>
          <w:sz w:val="15"/>
          <w:szCs w:val="15"/>
        </w:rPr>
        <w:t>A</w:t>
      </w:r>
      <w:r>
        <w:rPr>
          <w:sz w:val="15"/>
          <w:szCs w:val="15"/>
        </w:rPr>
        <w:t>" ldInst="RCD" prefix="" lnClass="LPHD" lnInst="1" lnType="</w:t>
      </w:r>
      <w:r>
        <w:rPr>
          <w:rFonts w:hint="eastAsia"/>
          <w:sz w:val="15"/>
          <w:szCs w:val="15"/>
        </w:rPr>
        <w:t>LPHD_V1.00</w:t>
      </w:r>
      <w:r>
        <w:rPr>
          <w:sz w:val="15"/>
          <w:szCs w:val="15"/>
        </w:rPr>
        <w:t>"/&gt;</w:t>
      </w:r>
    </w:p>
    <w:p>
      <w:pPr>
        <w:spacing w:after="0" w:line="240" w:lineRule="exact"/>
        <w:ind w:left="210" w:leftChars="100"/>
        <w:rPr>
          <w:sz w:val="15"/>
          <w:szCs w:val="15"/>
        </w:rPr>
      </w:pPr>
      <w:r>
        <w:rPr>
          <w:sz w:val="15"/>
          <w:szCs w:val="15"/>
        </w:rPr>
        <w:t xml:space="preserve">  &lt;LNode iedName="</w:t>
      </w:r>
      <w:r>
        <w:rPr>
          <w:rFonts w:hint="eastAsia"/>
          <w:sz w:val="15"/>
          <w:szCs w:val="15"/>
        </w:rPr>
        <w:t>IB</w:t>
      </w:r>
      <w:r>
        <w:rPr>
          <w:sz w:val="15"/>
          <w:szCs w:val="15"/>
        </w:rPr>
        <w:t>T2201</w:t>
      </w:r>
      <w:r>
        <w:rPr>
          <w:rFonts w:hint="eastAsia"/>
          <w:sz w:val="15"/>
          <w:szCs w:val="15"/>
        </w:rPr>
        <w:t>B</w:t>
      </w:r>
      <w:r>
        <w:rPr>
          <w:sz w:val="15"/>
          <w:szCs w:val="15"/>
        </w:rPr>
        <w:t>" ldInst="RCD" prefix="" lnClass="LPHD" lnInst="1" lnType="</w:t>
      </w:r>
      <w:r>
        <w:rPr>
          <w:rFonts w:hint="eastAsia"/>
          <w:sz w:val="15"/>
          <w:szCs w:val="15"/>
        </w:rPr>
        <w:t>LPHD_V1.00</w:t>
      </w:r>
      <w:r>
        <w:rPr>
          <w:sz w:val="15"/>
          <w:szCs w:val="15"/>
        </w:rPr>
        <w:t>"/&gt;</w:t>
      </w:r>
    </w:p>
    <w:p>
      <w:pPr>
        <w:spacing w:after="0" w:line="240" w:lineRule="exact"/>
        <w:ind w:left="210" w:leftChars="100"/>
        <w:rPr>
          <w:rFonts w:hint="eastAsia" w:ascii="宋体" w:hAnsi="宋体"/>
          <w:sz w:val="15"/>
          <w:szCs w:val="15"/>
        </w:rPr>
      </w:pPr>
      <w:r>
        <w:rPr>
          <w:rFonts w:hint="eastAsia" w:ascii="宋体" w:hAnsi="宋体"/>
          <w:sz w:val="15"/>
          <w:szCs w:val="15"/>
        </w:rPr>
        <w:t>……</w:t>
      </w:r>
    </w:p>
    <w:p>
      <w:pPr>
        <w:spacing w:after="0" w:line="240" w:lineRule="exact"/>
        <w:rPr>
          <w:sz w:val="15"/>
          <w:szCs w:val="15"/>
        </w:rPr>
      </w:pPr>
      <w:r>
        <w:rPr>
          <w:rFonts w:hint="eastAsia"/>
          <w:sz w:val="15"/>
          <w:szCs w:val="15"/>
        </w:rPr>
        <w:t>&lt;Bay name="</w:t>
      </w:r>
      <w:r>
        <w:rPr>
          <w:rFonts w:hint="eastAsia" w:cs="Calibri"/>
          <w:sz w:val="15"/>
          <w:szCs w:val="15"/>
        </w:rPr>
        <w:t>EBUS220kV1M</w:t>
      </w:r>
      <w:r>
        <w:rPr>
          <w:rFonts w:hint="eastAsia"/>
          <w:sz w:val="15"/>
          <w:szCs w:val="15"/>
        </w:rPr>
        <w:t>" desc="</w:t>
      </w:r>
      <w:r>
        <w:rPr>
          <w:rFonts w:hint="eastAsia" w:cs="Calibri"/>
          <w:sz w:val="15"/>
          <w:szCs w:val="15"/>
        </w:rPr>
        <w:t>220kV1M母线间隔</w:t>
      </w:r>
      <w:r>
        <w:rPr>
          <w:rFonts w:hint="eastAsia"/>
          <w:sz w:val="15"/>
          <w:szCs w:val="15"/>
        </w:rPr>
        <w:t>"&gt;</w:t>
      </w:r>
    </w:p>
    <w:p>
      <w:pPr>
        <w:spacing w:after="0" w:line="240" w:lineRule="exact"/>
        <w:ind w:left="210" w:leftChars="100"/>
        <w:rPr>
          <w:rFonts w:ascii="Calibri" w:hAnsi="Calibri" w:eastAsia="宋体"/>
          <w:sz w:val="15"/>
          <w:szCs w:val="15"/>
        </w:rPr>
      </w:pPr>
      <w:r>
        <w:rPr>
          <w:rFonts w:hint="eastAsia" w:cs="Calibri"/>
          <w:sz w:val="15"/>
          <w:szCs w:val="15"/>
        </w:rPr>
        <w:t>&lt;</w:t>
      </w:r>
      <w:r>
        <w:rPr>
          <w:sz w:val="15"/>
          <w:szCs w:val="15"/>
        </w:rPr>
        <w:t xml:space="preserve">ConductingEquipment </w:t>
      </w:r>
      <w:r>
        <w:rPr>
          <w:rFonts w:hint="eastAsia" w:cs="Calibri"/>
          <w:sz w:val="15"/>
          <w:szCs w:val="15"/>
        </w:rPr>
        <w:t>name="EBUS220kV1M" desc="220kV1M母线" type="EBUS"&gt;</w:t>
      </w:r>
    </w:p>
    <w:p>
      <w:pPr>
        <w:spacing w:after="0" w:line="240" w:lineRule="exact"/>
        <w:ind w:left="210" w:leftChars="100"/>
        <w:rPr>
          <w:sz w:val="15"/>
          <w:szCs w:val="15"/>
        </w:rPr>
      </w:pPr>
      <w:r>
        <w:rPr>
          <w:rFonts w:hint="eastAsia"/>
          <w:sz w:val="15"/>
          <w:szCs w:val="15"/>
        </w:rPr>
        <w:t xml:space="preserve">  </w:t>
      </w:r>
      <w:r>
        <w:rPr>
          <w:sz w:val="15"/>
          <w:szCs w:val="15"/>
        </w:rPr>
        <w:t>&lt;LNode iedName="P_</w:t>
      </w:r>
      <w:r>
        <w:rPr>
          <w:rFonts w:hint="eastAsia"/>
          <w:sz w:val="15"/>
          <w:szCs w:val="15"/>
        </w:rPr>
        <w:t>M</w:t>
      </w:r>
      <w:r>
        <w:rPr>
          <w:sz w:val="15"/>
          <w:szCs w:val="15"/>
        </w:rPr>
        <w:t>220</w:t>
      </w:r>
      <w:r>
        <w:rPr>
          <w:rFonts w:hint="eastAsia"/>
          <w:sz w:val="15"/>
          <w:szCs w:val="15"/>
        </w:rPr>
        <w:t>1</w:t>
      </w:r>
      <w:r>
        <w:rPr>
          <w:sz w:val="15"/>
          <w:szCs w:val="15"/>
        </w:rPr>
        <w:t>A" ldInst="LD0" prefix="" lnClass="LPHD" lnInst="1" lnType="</w:t>
      </w:r>
      <w:r>
        <w:rPr>
          <w:rFonts w:hint="eastAsia"/>
          <w:sz w:val="15"/>
          <w:szCs w:val="15"/>
        </w:rPr>
        <w:t>LPHD_V1.00</w:t>
      </w:r>
      <w:r>
        <w:rPr>
          <w:sz w:val="15"/>
          <w:szCs w:val="15"/>
        </w:rPr>
        <w:t>"/&gt;</w:t>
      </w:r>
    </w:p>
    <w:p>
      <w:pPr>
        <w:spacing w:after="0" w:line="240" w:lineRule="exact"/>
        <w:ind w:left="210" w:leftChars="100"/>
        <w:rPr>
          <w:sz w:val="15"/>
          <w:szCs w:val="15"/>
        </w:rPr>
      </w:pPr>
      <w:r>
        <w:rPr>
          <w:sz w:val="15"/>
          <w:szCs w:val="15"/>
        </w:rPr>
        <w:t xml:space="preserve">  &lt;LNode iedName="P_</w:t>
      </w:r>
      <w:r>
        <w:rPr>
          <w:rFonts w:hint="eastAsia"/>
          <w:sz w:val="15"/>
          <w:szCs w:val="15"/>
        </w:rPr>
        <w:t>M</w:t>
      </w:r>
      <w:r>
        <w:rPr>
          <w:sz w:val="15"/>
          <w:szCs w:val="15"/>
        </w:rPr>
        <w:t>220</w:t>
      </w:r>
      <w:r>
        <w:rPr>
          <w:rFonts w:hint="eastAsia"/>
          <w:sz w:val="15"/>
          <w:szCs w:val="15"/>
        </w:rPr>
        <w:t>1</w:t>
      </w:r>
      <w:r>
        <w:rPr>
          <w:sz w:val="15"/>
          <w:szCs w:val="15"/>
        </w:rPr>
        <w:t>B" ldInst="LD0" prefix="" lnClass="LPHD" lnInst="1" lnType="</w:t>
      </w:r>
      <w:r>
        <w:rPr>
          <w:rFonts w:hint="eastAsia"/>
          <w:sz w:val="15"/>
          <w:szCs w:val="15"/>
        </w:rPr>
        <w:t>LPHD_V1.00</w:t>
      </w:r>
      <w:r>
        <w:rPr>
          <w:sz w:val="15"/>
          <w:szCs w:val="15"/>
        </w:rPr>
        <w:t>" /&gt;</w:t>
      </w:r>
    </w:p>
    <w:p>
      <w:pPr>
        <w:spacing w:after="0" w:line="240" w:lineRule="exact"/>
        <w:ind w:left="210" w:leftChars="100"/>
        <w:rPr>
          <w:sz w:val="15"/>
          <w:szCs w:val="15"/>
        </w:rPr>
      </w:pPr>
      <w:r>
        <w:rPr>
          <w:sz w:val="15"/>
          <w:szCs w:val="15"/>
        </w:rPr>
        <w:t xml:space="preserve">  &lt;LNode iedName="</w:t>
      </w:r>
      <w:r>
        <w:rPr>
          <w:rFonts w:hint="eastAsia"/>
          <w:sz w:val="15"/>
          <w:szCs w:val="15"/>
        </w:rPr>
        <w:t>I_M</w:t>
      </w:r>
      <w:r>
        <w:rPr>
          <w:sz w:val="15"/>
          <w:szCs w:val="15"/>
        </w:rPr>
        <w:t>2201</w:t>
      </w:r>
      <w:r>
        <w:rPr>
          <w:rFonts w:hint="eastAsia"/>
          <w:sz w:val="15"/>
          <w:szCs w:val="15"/>
        </w:rPr>
        <w:t>A</w:t>
      </w:r>
      <w:r>
        <w:rPr>
          <w:sz w:val="15"/>
          <w:szCs w:val="15"/>
        </w:rPr>
        <w:t>" ldInst="RCD" prefix="" lnClass="LPHD" lnInst="1" lnType="</w:t>
      </w:r>
      <w:r>
        <w:rPr>
          <w:rFonts w:hint="eastAsia"/>
          <w:sz w:val="15"/>
          <w:szCs w:val="15"/>
        </w:rPr>
        <w:t>LPHD_V1.00</w:t>
      </w:r>
      <w:r>
        <w:rPr>
          <w:sz w:val="15"/>
          <w:szCs w:val="15"/>
        </w:rPr>
        <w:t>"/&gt;</w:t>
      </w:r>
    </w:p>
    <w:p>
      <w:pPr>
        <w:spacing w:after="0" w:line="240" w:lineRule="exact"/>
        <w:ind w:left="210" w:leftChars="100"/>
        <w:rPr>
          <w:sz w:val="15"/>
          <w:szCs w:val="15"/>
        </w:rPr>
      </w:pPr>
      <w:r>
        <w:rPr>
          <w:sz w:val="15"/>
          <w:szCs w:val="15"/>
        </w:rPr>
        <w:t xml:space="preserve">  &lt;LNode iedName="</w:t>
      </w:r>
      <w:r>
        <w:rPr>
          <w:rFonts w:hint="eastAsia"/>
          <w:sz w:val="15"/>
          <w:szCs w:val="15"/>
        </w:rPr>
        <w:t>I_M</w:t>
      </w:r>
      <w:r>
        <w:rPr>
          <w:sz w:val="15"/>
          <w:szCs w:val="15"/>
        </w:rPr>
        <w:t>2201</w:t>
      </w:r>
      <w:r>
        <w:rPr>
          <w:rFonts w:hint="eastAsia"/>
          <w:sz w:val="15"/>
          <w:szCs w:val="15"/>
        </w:rPr>
        <w:t>B</w:t>
      </w:r>
      <w:r>
        <w:rPr>
          <w:sz w:val="15"/>
          <w:szCs w:val="15"/>
        </w:rPr>
        <w:t>" ldInst="RCD" prefix="" lnClass="LPHD" lnInst="1" lnType="</w:t>
      </w:r>
      <w:r>
        <w:rPr>
          <w:rFonts w:hint="eastAsia"/>
          <w:sz w:val="15"/>
          <w:szCs w:val="15"/>
        </w:rPr>
        <w:t>LPHD_V1.00</w:t>
      </w:r>
      <w:r>
        <w:rPr>
          <w:sz w:val="15"/>
          <w:szCs w:val="15"/>
        </w:rPr>
        <w:t>"/&gt;</w:t>
      </w:r>
    </w:p>
    <w:p>
      <w:pPr>
        <w:spacing w:after="0" w:line="240" w:lineRule="exact"/>
        <w:ind w:left="210" w:leftChars="100"/>
        <w:rPr>
          <w:rFonts w:hint="eastAsia" w:ascii="宋体" w:hAnsi="宋体"/>
          <w:sz w:val="15"/>
          <w:szCs w:val="15"/>
        </w:rPr>
      </w:pPr>
      <w:r>
        <w:rPr>
          <w:rFonts w:hint="eastAsia" w:ascii="宋体" w:hAnsi="宋体"/>
          <w:sz w:val="15"/>
          <w:szCs w:val="15"/>
        </w:rPr>
        <w:t>……</w:t>
      </w:r>
    </w:p>
    <w:p>
      <w:pPr>
        <w:spacing w:after="0" w:line="240" w:lineRule="exact"/>
        <w:rPr>
          <w:sz w:val="15"/>
          <w:szCs w:val="15"/>
        </w:rPr>
      </w:pPr>
      <w:r>
        <w:rPr>
          <w:rFonts w:hint="eastAsia"/>
          <w:sz w:val="15"/>
          <w:szCs w:val="15"/>
        </w:rPr>
        <w:t>&lt;Bay name="</w:t>
      </w:r>
      <w:r>
        <w:rPr>
          <w:rFonts w:hint="eastAsia" w:cs="Calibri"/>
          <w:sz w:val="15"/>
          <w:szCs w:val="15"/>
        </w:rPr>
        <w:t>EBUS220kV2M</w:t>
      </w:r>
      <w:r>
        <w:rPr>
          <w:rFonts w:hint="eastAsia"/>
          <w:sz w:val="15"/>
          <w:szCs w:val="15"/>
        </w:rPr>
        <w:t>" desc="</w:t>
      </w:r>
      <w:r>
        <w:rPr>
          <w:rFonts w:hint="eastAsia" w:cs="Calibri"/>
          <w:sz w:val="15"/>
          <w:szCs w:val="15"/>
        </w:rPr>
        <w:t>220kV2M母线间隔</w:t>
      </w:r>
      <w:r>
        <w:rPr>
          <w:rFonts w:hint="eastAsia"/>
          <w:sz w:val="15"/>
          <w:szCs w:val="15"/>
        </w:rPr>
        <w:t>"&gt;</w:t>
      </w:r>
    </w:p>
    <w:p>
      <w:pPr>
        <w:spacing w:after="0" w:line="240" w:lineRule="exact"/>
        <w:ind w:left="210" w:leftChars="100"/>
        <w:rPr>
          <w:rFonts w:ascii="Calibri" w:hAnsi="Calibri" w:eastAsia="宋体"/>
          <w:sz w:val="15"/>
          <w:szCs w:val="15"/>
        </w:rPr>
      </w:pPr>
      <w:r>
        <w:rPr>
          <w:rFonts w:hint="eastAsia" w:cs="Calibri"/>
          <w:sz w:val="15"/>
          <w:szCs w:val="15"/>
        </w:rPr>
        <w:t>&lt;</w:t>
      </w:r>
      <w:r>
        <w:rPr>
          <w:sz w:val="15"/>
          <w:szCs w:val="15"/>
        </w:rPr>
        <w:t xml:space="preserve">ConductingEquipment </w:t>
      </w:r>
      <w:r>
        <w:rPr>
          <w:rFonts w:hint="eastAsia" w:cs="Calibri"/>
          <w:sz w:val="15"/>
          <w:szCs w:val="15"/>
        </w:rPr>
        <w:t>name="EBUS220kV2M" desc="220kV2M母线" type="EBUS"&gt;</w:t>
      </w:r>
    </w:p>
    <w:p>
      <w:pPr>
        <w:spacing w:after="0" w:line="240" w:lineRule="exact"/>
        <w:ind w:left="210" w:leftChars="100"/>
        <w:rPr>
          <w:sz w:val="15"/>
          <w:szCs w:val="15"/>
        </w:rPr>
      </w:pPr>
      <w:r>
        <w:rPr>
          <w:sz w:val="15"/>
          <w:szCs w:val="15"/>
        </w:rPr>
        <w:t xml:space="preserve">  &lt;LNode iedName="</w:t>
      </w:r>
      <w:r>
        <w:rPr>
          <w:rFonts w:hint="eastAsia"/>
          <w:sz w:val="15"/>
          <w:szCs w:val="15"/>
        </w:rPr>
        <w:t>I_M</w:t>
      </w:r>
      <w:r>
        <w:rPr>
          <w:sz w:val="15"/>
          <w:szCs w:val="15"/>
        </w:rPr>
        <w:t>220</w:t>
      </w:r>
      <w:r>
        <w:rPr>
          <w:rFonts w:hint="eastAsia"/>
          <w:sz w:val="15"/>
          <w:szCs w:val="15"/>
        </w:rPr>
        <w:t>2A</w:t>
      </w:r>
      <w:r>
        <w:rPr>
          <w:sz w:val="15"/>
          <w:szCs w:val="15"/>
        </w:rPr>
        <w:t>" ldInst="RCD" prefix="" lnClass="LPHD" lnInst="1" lnType="</w:t>
      </w:r>
      <w:r>
        <w:rPr>
          <w:rFonts w:hint="eastAsia"/>
          <w:sz w:val="15"/>
          <w:szCs w:val="15"/>
        </w:rPr>
        <w:t>LPHD_V1.00</w:t>
      </w:r>
      <w:r>
        <w:rPr>
          <w:sz w:val="15"/>
          <w:szCs w:val="15"/>
        </w:rPr>
        <w:t>"/&gt;</w:t>
      </w:r>
    </w:p>
    <w:p>
      <w:pPr>
        <w:spacing w:after="0" w:line="240" w:lineRule="exact"/>
        <w:ind w:left="210" w:leftChars="100"/>
        <w:rPr>
          <w:sz w:val="15"/>
          <w:szCs w:val="15"/>
        </w:rPr>
      </w:pPr>
      <w:r>
        <w:rPr>
          <w:sz w:val="15"/>
          <w:szCs w:val="15"/>
        </w:rPr>
        <w:t xml:space="preserve">  &lt;LNode iedName="</w:t>
      </w:r>
      <w:r>
        <w:rPr>
          <w:rFonts w:hint="eastAsia"/>
          <w:sz w:val="15"/>
          <w:szCs w:val="15"/>
        </w:rPr>
        <w:t>I_M</w:t>
      </w:r>
      <w:r>
        <w:rPr>
          <w:sz w:val="15"/>
          <w:szCs w:val="15"/>
        </w:rPr>
        <w:t>220</w:t>
      </w:r>
      <w:r>
        <w:rPr>
          <w:rFonts w:hint="eastAsia"/>
          <w:sz w:val="15"/>
          <w:szCs w:val="15"/>
        </w:rPr>
        <w:t>2B</w:t>
      </w:r>
      <w:r>
        <w:rPr>
          <w:sz w:val="15"/>
          <w:szCs w:val="15"/>
        </w:rPr>
        <w:t>" ldInst="RCD" prefix="" lnClass="LPHD" lnInst="1" lnType="</w:t>
      </w:r>
      <w:r>
        <w:rPr>
          <w:rFonts w:hint="eastAsia"/>
          <w:sz w:val="15"/>
          <w:szCs w:val="15"/>
        </w:rPr>
        <w:t>LPHD_V1.00</w:t>
      </w:r>
      <w:r>
        <w:rPr>
          <w:sz w:val="15"/>
          <w:szCs w:val="15"/>
        </w:rPr>
        <w:t>"/&gt;</w:t>
      </w:r>
    </w:p>
    <w:p>
      <w:pPr>
        <w:spacing w:after="0" w:line="240" w:lineRule="exact"/>
        <w:ind w:left="210" w:leftChars="100"/>
        <w:rPr>
          <w:rFonts w:hint="eastAsia" w:ascii="宋体" w:hAnsi="宋体"/>
          <w:sz w:val="15"/>
          <w:szCs w:val="15"/>
        </w:rPr>
      </w:pPr>
      <w:r>
        <w:rPr>
          <w:rFonts w:hint="eastAsia" w:ascii="宋体" w:hAnsi="宋体"/>
          <w:sz w:val="15"/>
          <w:szCs w:val="15"/>
        </w:rPr>
        <w:t>……</w:t>
      </w:r>
    </w:p>
    <w:p>
      <w:pPr>
        <w:spacing w:after="0" w:line="240" w:lineRule="exact"/>
        <w:rPr>
          <w:sz w:val="15"/>
          <w:szCs w:val="15"/>
        </w:rPr>
      </w:pPr>
      <w:r>
        <w:rPr>
          <w:rFonts w:hint="eastAsia"/>
          <w:sz w:val="15"/>
          <w:szCs w:val="15"/>
        </w:rPr>
        <w:t>&lt;Bay name="</w:t>
      </w:r>
      <w:r>
        <w:rPr>
          <w:rFonts w:hint="eastAsia" w:cs="Calibri"/>
          <w:sz w:val="15"/>
          <w:szCs w:val="15"/>
        </w:rPr>
        <w:t>IFLceshijiaX</w:t>
      </w:r>
      <w:r>
        <w:rPr>
          <w:rFonts w:hint="eastAsia"/>
          <w:sz w:val="15"/>
          <w:szCs w:val="15"/>
        </w:rPr>
        <w:t>" desc="</w:t>
      </w:r>
      <w:r>
        <w:rPr>
          <w:rFonts w:hint="eastAsia" w:cs="Calibri"/>
          <w:sz w:val="15"/>
          <w:szCs w:val="15"/>
        </w:rPr>
        <w:t>220kV测试甲线间隔</w:t>
      </w:r>
      <w:r>
        <w:rPr>
          <w:rFonts w:hint="eastAsia"/>
          <w:sz w:val="15"/>
          <w:szCs w:val="15"/>
        </w:rPr>
        <w:t>"&gt;</w:t>
      </w:r>
    </w:p>
    <w:p>
      <w:pPr>
        <w:spacing w:after="0" w:line="240" w:lineRule="exact"/>
        <w:ind w:left="210" w:leftChars="100"/>
        <w:rPr>
          <w:rFonts w:ascii="Calibri" w:hAnsi="Calibri" w:eastAsia="宋体"/>
          <w:sz w:val="15"/>
          <w:szCs w:val="15"/>
        </w:rPr>
      </w:pPr>
      <w:r>
        <w:rPr>
          <w:rFonts w:hint="eastAsia" w:cs="Calibri"/>
          <w:sz w:val="15"/>
          <w:szCs w:val="15"/>
        </w:rPr>
        <w:t>&lt;</w:t>
      </w:r>
      <w:r>
        <w:rPr>
          <w:sz w:val="15"/>
          <w:szCs w:val="15"/>
        </w:rPr>
        <w:t xml:space="preserve">ConductingEquipment </w:t>
      </w:r>
      <w:r>
        <w:rPr>
          <w:rFonts w:hint="eastAsia" w:cs="Calibri"/>
          <w:sz w:val="15"/>
          <w:szCs w:val="15"/>
        </w:rPr>
        <w:t>name="IFLceshijiaX" desc="220kV测试甲线" type="IFL"&gt;</w:t>
      </w:r>
    </w:p>
    <w:p>
      <w:pPr>
        <w:spacing w:after="0" w:line="240" w:lineRule="exact"/>
        <w:ind w:left="210" w:leftChars="100"/>
        <w:rPr>
          <w:sz w:val="15"/>
          <w:szCs w:val="15"/>
        </w:rPr>
      </w:pPr>
      <w:r>
        <w:rPr>
          <w:rFonts w:hint="eastAsia"/>
          <w:sz w:val="15"/>
          <w:szCs w:val="15"/>
        </w:rPr>
        <w:t xml:space="preserve">  </w:t>
      </w:r>
      <w:r>
        <w:rPr>
          <w:sz w:val="15"/>
          <w:szCs w:val="15"/>
        </w:rPr>
        <w:t>&lt;LNode iedName="P_</w:t>
      </w:r>
      <w:r>
        <w:rPr>
          <w:rFonts w:hint="eastAsia"/>
          <w:sz w:val="15"/>
          <w:szCs w:val="15"/>
        </w:rPr>
        <w:t>L</w:t>
      </w:r>
      <w:r>
        <w:rPr>
          <w:sz w:val="15"/>
          <w:szCs w:val="15"/>
        </w:rPr>
        <w:t>220</w:t>
      </w:r>
      <w:r>
        <w:rPr>
          <w:rFonts w:hint="eastAsia"/>
          <w:sz w:val="15"/>
          <w:szCs w:val="15"/>
        </w:rPr>
        <w:t>1</w:t>
      </w:r>
      <w:r>
        <w:rPr>
          <w:sz w:val="15"/>
          <w:szCs w:val="15"/>
        </w:rPr>
        <w:t>A" ldInst="LD0" prefix="" lnClass="LPHD" lnInst="1" lnType="</w:t>
      </w:r>
      <w:r>
        <w:rPr>
          <w:rFonts w:hint="eastAsia"/>
          <w:sz w:val="15"/>
          <w:szCs w:val="15"/>
        </w:rPr>
        <w:t>LPHD_V1.00</w:t>
      </w:r>
      <w:r>
        <w:rPr>
          <w:sz w:val="15"/>
          <w:szCs w:val="15"/>
        </w:rPr>
        <w:t>"/&gt;</w:t>
      </w:r>
    </w:p>
    <w:p>
      <w:pPr>
        <w:spacing w:after="0" w:line="240" w:lineRule="exact"/>
        <w:ind w:left="210" w:leftChars="100"/>
        <w:rPr>
          <w:sz w:val="15"/>
          <w:szCs w:val="15"/>
        </w:rPr>
      </w:pPr>
      <w:r>
        <w:rPr>
          <w:sz w:val="15"/>
          <w:szCs w:val="15"/>
        </w:rPr>
        <w:t xml:space="preserve">  &lt;LNode iedName="P_</w:t>
      </w:r>
      <w:r>
        <w:rPr>
          <w:rFonts w:hint="eastAsia"/>
          <w:sz w:val="15"/>
          <w:szCs w:val="15"/>
        </w:rPr>
        <w:t>L</w:t>
      </w:r>
      <w:r>
        <w:rPr>
          <w:sz w:val="15"/>
          <w:szCs w:val="15"/>
        </w:rPr>
        <w:t>220</w:t>
      </w:r>
      <w:r>
        <w:rPr>
          <w:rFonts w:hint="eastAsia"/>
          <w:sz w:val="15"/>
          <w:szCs w:val="15"/>
        </w:rPr>
        <w:t>1</w:t>
      </w:r>
      <w:r>
        <w:rPr>
          <w:sz w:val="15"/>
          <w:szCs w:val="15"/>
        </w:rPr>
        <w:t>B" ldInst="LD0" prefix="" lnClass="LPHD" lnInst="1" lnType="</w:t>
      </w:r>
      <w:r>
        <w:rPr>
          <w:rFonts w:hint="eastAsia"/>
          <w:sz w:val="15"/>
          <w:szCs w:val="15"/>
        </w:rPr>
        <w:t>LPHD_V1.00</w:t>
      </w:r>
      <w:r>
        <w:rPr>
          <w:sz w:val="15"/>
          <w:szCs w:val="15"/>
        </w:rPr>
        <w:t>" /&gt;</w:t>
      </w:r>
    </w:p>
    <w:p>
      <w:pPr>
        <w:spacing w:after="0" w:line="240" w:lineRule="exact"/>
        <w:ind w:left="210" w:leftChars="100"/>
        <w:rPr>
          <w:sz w:val="15"/>
          <w:szCs w:val="15"/>
        </w:rPr>
      </w:pPr>
      <w:r>
        <w:rPr>
          <w:sz w:val="15"/>
          <w:szCs w:val="15"/>
        </w:rPr>
        <w:t xml:space="preserve">  &lt;LNode iedName="</w:t>
      </w:r>
      <w:r>
        <w:rPr>
          <w:rFonts w:hint="eastAsia"/>
          <w:sz w:val="15"/>
          <w:szCs w:val="15"/>
        </w:rPr>
        <w:t>I_L</w:t>
      </w:r>
      <w:r>
        <w:rPr>
          <w:sz w:val="15"/>
          <w:szCs w:val="15"/>
        </w:rPr>
        <w:t>2201</w:t>
      </w:r>
      <w:r>
        <w:rPr>
          <w:rFonts w:hint="eastAsia"/>
          <w:sz w:val="15"/>
          <w:szCs w:val="15"/>
        </w:rPr>
        <w:t>A</w:t>
      </w:r>
      <w:r>
        <w:rPr>
          <w:sz w:val="15"/>
          <w:szCs w:val="15"/>
        </w:rPr>
        <w:t>" ldInst="RCD" prefix="" lnClass="LPHD" lnInst="1" lnType="</w:t>
      </w:r>
      <w:r>
        <w:rPr>
          <w:rFonts w:hint="eastAsia"/>
          <w:sz w:val="15"/>
          <w:szCs w:val="15"/>
        </w:rPr>
        <w:t>LPHD_V1.00</w:t>
      </w:r>
      <w:r>
        <w:rPr>
          <w:sz w:val="15"/>
          <w:szCs w:val="15"/>
        </w:rPr>
        <w:t>"/&gt;</w:t>
      </w:r>
    </w:p>
    <w:p>
      <w:pPr>
        <w:spacing w:after="0" w:line="240" w:lineRule="exact"/>
        <w:ind w:left="210" w:leftChars="100"/>
        <w:rPr>
          <w:sz w:val="15"/>
          <w:szCs w:val="15"/>
        </w:rPr>
      </w:pPr>
      <w:r>
        <w:rPr>
          <w:sz w:val="15"/>
          <w:szCs w:val="15"/>
        </w:rPr>
        <w:t xml:space="preserve">  &lt;LNode iedName="</w:t>
      </w:r>
      <w:r>
        <w:rPr>
          <w:rFonts w:hint="eastAsia"/>
          <w:sz w:val="15"/>
          <w:szCs w:val="15"/>
        </w:rPr>
        <w:t>I_L</w:t>
      </w:r>
      <w:r>
        <w:rPr>
          <w:sz w:val="15"/>
          <w:szCs w:val="15"/>
        </w:rPr>
        <w:t>2201</w:t>
      </w:r>
      <w:r>
        <w:rPr>
          <w:rFonts w:hint="eastAsia"/>
          <w:sz w:val="15"/>
          <w:szCs w:val="15"/>
        </w:rPr>
        <w:t>B</w:t>
      </w:r>
      <w:r>
        <w:rPr>
          <w:sz w:val="15"/>
          <w:szCs w:val="15"/>
        </w:rPr>
        <w:t>" ldInst="RCD" prefix="" lnClass="LPHD" lnInst="1" lnType="</w:t>
      </w:r>
      <w:r>
        <w:rPr>
          <w:rFonts w:hint="eastAsia"/>
          <w:sz w:val="15"/>
          <w:szCs w:val="15"/>
        </w:rPr>
        <w:t>LPHD_V1.00</w:t>
      </w:r>
      <w:r>
        <w:rPr>
          <w:sz w:val="15"/>
          <w:szCs w:val="15"/>
        </w:rPr>
        <w:t>"/&gt;</w:t>
      </w:r>
    </w:p>
    <w:p>
      <w:pPr>
        <w:spacing w:after="0" w:line="240" w:lineRule="exact"/>
        <w:ind w:left="210" w:leftChars="100"/>
        <w:rPr>
          <w:sz w:val="15"/>
          <w:szCs w:val="15"/>
        </w:rPr>
      </w:pPr>
      <w:r>
        <w:rPr>
          <w:rFonts w:hint="eastAsia" w:ascii="宋体" w:hAnsi="宋体"/>
          <w:sz w:val="15"/>
          <w:szCs w:val="15"/>
        </w:rPr>
        <w:t>……</w:t>
      </w:r>
    </w:p>
    <w:p>
      <w:pPr>
        <w:spacing w:after="0" w:line="240" w:lineRule="exact"/>
        <w:rPr>
          <w:sz w:val="15"/>
          <w:szCs w:val="15"/>
        </w:rPr>
      </w:pPr>
      <w:r>
        <w:rPr>
          <w:rFonts w:hint="eastAsia"/>
          <w:sz w:val="15"/>
          <w:szCs w:val="15"/>
        </w:rPr>
        <w:t>&lt;Bay name="</w:t>
      </w:r>
      <w:r>
        <w:rPr>
          <w:rFonts w:hint="eastAsia" w:cs="Calibri"/>
          <w:sz w:val="15"/>
          <w:szCs w:val="15"/>
        </w:rPr>
        <w:t>CBR2212</w:t>
      </w:r>
      <w:r>
        <w:rPr>
          <w:rFonts w:hint="eastAsia"/>
          <w:sz w:val="15"/>
          <w:szCs w:val="15"/>
        </w:rPr>
        <w:t>" desc="</w:t>
      </w:r>
      <w:r>
        <w:rPr>
          <w:rFonts w:hint="eastAsia" w:cs="Calibri"/>
          <w:sz w:val="15"/>
          <w:szCs w:val="15"/>
        </w:rPr>
        <w:t>220kV1M-2M母联间隔</w:t>
      </w:r>
      <w:r>
        <w:rPr>
          <w:rFonts w:hint="eastAsia"/>
          <w:sz w:val="15"/>
          <w:szCs w:val="15"/>
        </w:rPr>
        <w:t>"&gt;</w:t>
      </w:r>
    </w:p>
    <w:p>
      <w:pPr>
        <w:spacing w:after="0" w:line="240" w:lineRule="exact"/>
        <w:ind w:left="210" w:leftChars="100"/>
        <w:rPr>
          <w:rFonts w:ascii="Calibri" w:hAnsi="Calibri" w:eastAsia="宋体"/>
          <w:sz w:val="15"/>
          <w:szCs w:val="15"/>
        </w:rPr>
      </w:pPr>
      <w:r>
        <w:rPr>
          <w:rFonts w:hint="eastAsia" w:cs="Calibri"/>
          <w:sz w:val="15"/>
          <w:szCs w:val="15"/>
        </w:rPr>
        <w:t>&lt;</w:t>
      </w:r>
      <w:r>
        <w:rPr>
          <w:sz w:val="15"/>
          <w:szCs w:val="15"/>
        </w:rPr>
        <w:t xml:space="preserve">ConductingEquipment </w:t>
      </w:r>
      <w:r>
        <w:rPr>
          <w:rFonts w:hint="eastAsia" w:cs="Calibri"/>
          <w:sz w:val="15"/>
          <w:szCs w:val="15"/>
        </w:rPr>
        <w:t>name="CBR2212" desc="220kV1M-2M母联" type="CBR"&gt;</w:t>
      </w:r>
    </w:p>
    <w:p>
      <w:pPr>
        <w:spacing w:after="0" w:line="240" w:lineRule="exact"/>
        <w:ind w:left="210" w:leftChars="100"/>
        <w:rPr>
          <w:sz w:val="15"/>
          <w:szCs w:val="15"/>
        </w:rPr>
      </w:pPr>
      <w:r>
        <w:rPr>
          <w:rFonts w:hint="eastAsia"/>
          <w:sz w:val="15"/>
          <w:szCs w:val="15"/>
        </w:rPr>
        <w:t xml:space="preserve">  </w:t>
      </w:r>
      <w:r>
        <w:rPr>
          <w:sz w:val="15"/>
          <w:szCs w:val="15"/>
        </w:rPr>
        <w:t>&lt;LNode iedName="P_</w:t>
      </w:r>
      <w:r>
        <w:rPr>
          <w:rFonts w:hint="eastAsia"/>
          <w:sz w:val="15"/>
          <w:szCs w:val="15"/>
        </w:rPr>
        <w:t>J</w:t>
      </w:r>
      <w:r>
        <w:rPr>
          <w:sz w:val="15"/>
          <w:szCs w:val="15"/>
        </w:rPr>
        <w:t>220</w:t>
      </w:r>
      <w:r>
        <w:rPr>
          <w:rFonts w:hint="eastAsia"/>
          <w:sz w:val="15"/>
          <w:szCs w:val="15"/>
        </w:rPr>
        <w:t>1</w:t>
      </w:r>
      <w:r>
        <w:rPr>
          <w:sz w:val="15"/>
          <w:szCs w:val="15"/>
        </w:rPr>
        <w:t>A" ldInst="LD0" prefix="" lnClass="LPHD" lnInst="1" lnType="</w:t>
      </w:r>
      <w:r>
        <w:rPr>
          <w:rFonts w:hint="eastAsia"/>
          <w:sz w:val="15"/>
          <w:szCs w:val="15"/>
        </w:rPr>
        <w:t>LPHD_V1.00</w:t>
      </w:r>
      <w:r>
        <w:rPr>
          <w:sz w:val="15"/>
          <w:szCs w:val="15"/>
        </w:rPr>
        <w:t>"/&gt;</w:t>
      </w:r>
    </w:p>
    <w:p>
      <w:pPr>
        <w:spacing w:after="0" w:line="240" w:lineRule="exact"/>
        <w:ind w:left="210" w:leftChars="100"/>
        <w:rPr>
          <w:sz w:val="15"/>
          <w:szCs w:val="15"/>
        </w:rPr>
      </w:pPr>
      <w:r>
        <w:rPr>
          <w:sz w:val="15"/>
          <w:szCs w:val="15"/>
        </w:rPr>
        <w:t xml:space="preserve">  &lt;LNode iedName="P_</w:t>
      </w:r>
      <w:r>
        <w:rPr>
          <w:rFonts w:hint="eastAsia"/>
          <w:sz w:val="15"/>
          <w:szCs w:val="15"/>
        </w:rPr>
        <w:t>J</w:t>
      </w:r>
      <w:r>
        <w:rPr>
          <w:sz w:val="15"/>
          <w:szCs w:val="15"/>
        </w:rPr>
        <w:t>220</w:t>
      </w:r>
      <w:r>
        <w:rPr>
          <w:rFonts w:hint="eastAsia"/>
          <w:sz w:val="15"/>
          <w:szCs w:val="15"/>
        </w:rPr>
        <w:t>1</w:t>
      </w:r>
      <w:r>
        <w:rPr>
          <w:sz w:val="15"/>
          <w:szCs w:val="15"/>
        </w:rPr>
        <w:t>B" ldInst="LD0" prefix="" lnClass="LPHD" lnInst="1" lnType="</w:t>
      </w:r>
      <w:r>
        <w:rPr>
          <w:rFonts w:hint="eastAsia"/>
          <w:sz w:val="15"/>
          <w:szCs w:val="15"/>
        </w:rPr>
        <w:t>LPHD_V1.00</w:t>
      </w:r>
      <w:r>
        <w:rPr>
          <w:sz w:val="15"/>
          <w:szCs w:val="15"/>
        </w:rPr>
        <w:t>" /&gt;</w:t>
      </w:r>
    </w:p>
    <w:p>
      <w:pPr>
        <w:spacing w:after="0" w:line="240" w:lineRule="exact"/>
        <w:ind w:left="210" w:leftChars="100"/>
        <w:rPr>
          <w:sz w:val="15"/>
          <w:szCs w:val="15"/>
        </w:rPr>
      </w:pPr>
      <w:r>
        <w:rPr>
          <w:sz w:val="15"/>
          <w:szCs w:val="15"/>
        </w:rPr>
        <w:t xml:space="preserve">  &lt;LNode iedName="</w:t>
      </w:r>
      <w:r>
        <w:rPr>
          <w:rFonts w:hint="eastAsia"/>
          <w:sz w:val="15"/>
          <w:szCs w:val="15"/>
        </w:rPr>
        <w:t>I_J</w:t>
      </w:r>
      <w:r>
        <w:rPr>
          <w:sz w:val="15"/>
          <w:szCs w:val="15"/>
        </w:rPr>
        <w:t>2201</w:t>
      </w:r>
      <w:r>
        <w:rPr>
          <w:rFonts w:hint="eastAsia"/>
          <w:sz w:val="15"/>
          <w:szCs w:val="15"/>
        </w:rPr>
        <w:t>A</w:t>
      </w:r>
      <w:r>
        <w:rPr>
          <w:sz w:val="15"/>
          <w:szCs w:val="15"/>
        </w:rPr>
        <w:t>" ldInst="RCD" prefix="" lnClass="LPHD" lnInst="1" lnType="</w:t>
      </w:r>
      <w:r>
        <w:rPr>
          <w:rFonts w:hint="eastAsia"/>
          <w:sz w:val="15"/>
          <w:szCs w:val="15"/>
        </w:rPr>
        <w:t>LPHD_V1.00</w:t>
      </w:r>
      <w:r>
        <w:rPr>
          <w:sz w:val="15"/>
          <w:szCs w:val="15"/>
        </w:rPr>
        <w:t>"/&gt;</w:t>
      </w:r>
    </w:p>
    <w:p>
      <w:pPr>
        <w:spacing w:after="0" w:line="240" w:lineRule="exact"/>
        <w:ind w:left="210" w:leftChars="100"/>
        <w:rPr>
          <w:sz w:val="15"/>
          <w:szCs w:val="15"/>
        </w:rPr>
      </w:pPr>
      <w:r>
        <w:rPr>
          <w:sz w:val="15"/>
          <w:szCs w:val="15"/>
        </w:rPr>
        <w:t xml:space="preserve">  &lt;LNode iedName="</w:t>
      </w:r>
      <w:r>
        <w:rPr>
          <w:rFonts w:hint="eastAsia"/>
          <w:sz w:val="15"/>
          <w:szCs w:val="15"/>
        </w:rPr>
        <w:t>I_J</w:t>
      </w:r>
      <w:r>
        <w:rPr>
          <w:sz w:val="15"/>
          <w:szCs w:val="15"/>
        </w:rPr>
        <w:t>2201</w:t>
      </w:r>
      <w:r>
        <w:rPr>
          <w:rFonts w:hint="eastAsia"/>
          <w:sz w:val="15"/>
          <w:szCs w:val="15"/>
        </w:rPr>
        <w:t>B</w:t>
      </w:r>
      <w:r>
        <w:rPr>
          <w:sz w:val="15"/>
          <w:szCs w:val="15"/>
        </w:rPr>
        <w:t>" ldInst="RCD" prefix="" lnClass="LPHD" lnInst="1" lnType="</w:t>
      </w:r>
      <w:r>
        <w:rPr>
          <w:rFonts w:hint="eastAsia"/>
          <w:sz w:val="15"/>
          <w:szCs w:val="15"/>
        </w:rPr>
        <w:t>LPHD_V1.00</w:t>
      </w:r>
      <w:r>
        <w:rPr>
          <w:sz w:val="15"/>
          <w:szCs w:val="15"/>
        </w:rPr>
        <w:t>"/&gt;</w:t>
      </w:r>
    </w:p>
    <w:p>
      <w:pPr>
        <w:spacing w:after="0" w:line="240" w:lineRule="exact"/>
        <w:ind w:left="210" w:leftChars="100"/>
        <w:rPr>
          <w:rFonts w:hint="eastAsia" w:ascii="宋体" w:hAnsi="宋体"/>
          <w:sz w:val="15"/>
          <w:szCs w:val="15"/>
        </w:rPr>
      </w:pPr>
      <w:r>
        <w:rPr>
          <w:rFonts w:hint="eastAsia" w:ascii="宋体" w:hAnsi="宋体"/>
          <w:sz w:val="15"/>
          <w:szCs w:val="15"/>
        </w:rPr>
        <w:t>……</w:t>
      </w:r>
    </w:p>
    <w:p>
      <w:pPr>
        <w:spacing w:after="0" w:line="240" w:lineRule="exact"/>
        <w:rPr>
          <w:sz w:val="15"/>
          <w:szCs w:val="15"/>
        </w:rPr>
      </w:pPr>
      <w:r>
        <w:rPr>
          <w:rFonts w:hint="eastAsia"/>
          <w:sz w:val="15"/>
          <w:szCs w:val="15"/>
        </w:rPr>
        <w:t>&lt;Bay name="</w:t>
      </w:r>
      <w:r>
        <w:rPr>
          <w:rFonts w:hint="eastAsia" w:cs="Calibri"/>
          <w:sz w:val="15"/>
          <w:szCs w:val="15"/>
        </w:rPr>
        <w:t>REA5001</w:t>
      </w:r>
      <w:r>
        <w:rPr>
          <w:rFonts w:hint="eastAsia"/>
          <w:sz w:val="15"/>
          <w:szCs w:val="15"/>
        </w:rPr>
        <w:t>" desc="</w:t>
      </w:r>
      <w:r>
        <w:rPr>
          <w:rFonts w:hint="eastAsia" w:cs="Calibri"/>
          <w:sz w:val="15"/>
          <w:szCs w:val="15"/>
        </w:rPr>
        <w:t>500kV#1高抗间隔</w:t>
      </w:r>
      <w:r>
        <w:rPr>
          <w:rFonts w:hint="eastAsia"/>
          <w:sz w:val="15"/>
          <w:szCs w:val="15"/>
        </w:rPr>
        <w:t>"&gt;</w:t>
      </w:r>
    </w:p>
    <w:p>
      <w:pPr>
        <w:spacing w:after="0" w:line="240" w:lineRule="exact"/>
        <w:ind w:left="210" w:leftChars="100"/>
        <w:rPr>
          <w:rFonts w:ascii="Calibri" w:hAnsi="Calibri" w:eastAsia="宋体"/>
          <w:sz w:val="15"/>
          <w:szCs w:val="15"/>
        </w:rPr>
      </w:pPr>
      <w:r>
        <w:rPr>
          <w:rFonts w:hint="eastAsia" w:cs="Calibri"/>
          <w:sz w:val="15"/>
          <w:szCs w:val="15"/>
        </w:rPr>
        <w:t>&lt;</w:t>
      </w:r>
      <w:r>
        <w:rPr>
          <w:sz w:val="15"/>
          <w:szCs w:val="15"/>
        </w:rPr>
        <w:t xml:space="preserve">ConductingEquipment </w:t>
      </w:r>
      <w:r>
        <w:rPr>
          <w:rFonts w:hint="eastAsia" w:cs="Calibri"/>
          <w:sz w:val="15"/>
          <w:szCs w:val="15"/>
        </w:rPr>
        <w:t>name="REA5001" desc="500kV#1高抗" type="REA"&gt;</w:t>
      </w:r>
    </w:p>
    <w:p>
      <w:pPr>
        <w:spacing w:after="0" w:line="240" w:lineRule="exact"/>
        <w:ind w:left="210" w:leftChars="100"/>
        <w:rPr>
          <w:sz w:val="15"/>
          <w:szCs w:val="15"/>
        </w:rPr>
      </w:pPr>
      <w:r>
        <w:rPr>
          <w:rFonts w:hint="eastAsia"/>
          <w:sz w:val="15"/>
          <w:szCs w:val="15"/>
        </w:rPr>
        <w:t xml:space="preserve">  </w:t>
      </w:r>
      <w:r>
        <w:rPr>
          <w:sz w:val="15"/>
          <w:szCs w:val="15"/>
        </w:rPr>
        <w:t>&lt;LNode iedName="P_</w:t>
      </w:r>
      <w:r>
        <w:rPr>
          <w:rFonts w:hint="eastAsia"/>
          <w:sz w:val="15"/>
          <w:szCs w:val="15"/>
        </w:rPr>
        <w:t>X50</w:t>
      </w:r>
      <w:r>
        <w:rPr>
          <w:sz w:val="15"/>
          <w:szCs w:val="15"/>
        </w:rPr>
        <w:t>0</w:t>
      </w:r>
      <w:r>
        <w:rPr>
          <w:rFonts w:hint="eastAsia"/>
          <w:sz w:val="15"/>
          <w:szCs w:val="15"/>
        </w:rPr>
        <w:t>1</w:t>
      </w:r>
      <w:r>
        <w:rPr>
          <w:sz w:val="15"/>
          <w:szCs w:val="15"/>
        </w:rPr>
        <w:t>A" ldInst="LD0" prefix="" lnClass="LPHD" lnInst="1" lnType="</w:t>
      </w:r>
      <w:r>
        <w:rPr>
          <w:rFonts w:hint="eastAsia"/>
          <w:sz w:val="15"/>
          <w:szCs w:val="15"/>
        </w:rPr>
        <w:t>LPHD_V1.00</w:t>
      </w:r>
      <w:r>
        <w:rPr>
          <w:sz w:val="15"/>
          <w:szCs w:val="15"/>
        </w:rPr>
        <w:t>"/&gt;</w:t>
      </w:r>
    </w:p>
    <w:p>
      <w:pPr>
        <w:spacing w:after="0" w:line="240" w:lineRule="exact"/>
        <w:ind w:left="210" w:leftChars="100"/>
        <w:rPr>
          <w:sz w:val="15"/>
          <w:szCs w:val="15"/>
        </w:rPr>
      </w:pPr>
      <w:r>
        <w:rPr>
          <w:sz w:val="15"/>
          <w:szCs w:val="15"/>
        </w:rPr>
        <w:t xml:space="preserve">  &lt;LNode iedName="P_</w:t>
      </w:r>
      <w:r>
        <w:rPr>
          <w:rFonts w:hint="eastAsia"/>
          <w:sz w:val="15"/>
          <w:szCs w:val="15"/>
        </w:rPr>
        <w:t>X50</w:t>
      </w:r>
      <w:r>
        <w:rPr>
          <w:sz w:val="15"/>
          <w:szCs w:val="15"/>
        </w:rPr>
        <w:t>0</w:t>
      </w:r>
      <w:r>
        <w:rPr>
          <w:rFonts w:hint="eastAsia"/>
          <w:sz w:val="15"/>
          <w:szCs w:val="15"/>
        </w:rPr>
        <w:t>1</w:t>
      </w:r>
      <w:r>
        <w:rPr>
          <w:sz w:val="15"/>
          <w:szCs w:val="15"/>
        </w:rPr>
        <w:t>B" ldInst="LD0" prefix="" lnClass="LPHD" lnInst="1" lnType="</w:t>
      </w:r>
      <w:r>
        <w:rPr>
          <w:rFonts w:hint="eastAsia"/>
          <w:sz w:val="15"/>
          <w:szCs w:val="15"/>
        </w:rPr>
        <w:t>LPHD_V1.00</w:t>
      </w:r>
      <w:r>
        <w:rPr>
          <w:sz w:val="15"/>
          <w:szCs w:val="15"/>
        </w:rPr>
        <w:t>" /&gt;</w:t>
      </w:r>
    </w:p>
    <w:p>
      <w:pPr>
        <w:spacing w:after="0" w:line="240" w:lineRule="exact"/>
        <w:ind w:left="210" w:leftChars="100"/>
        <w:rPr>
          <w:sz w:val="15"/>
          <w:szCs w:val="15"/>
        </w:rPr>
      </w:pPr>
      <w:r>
        <w:rPr>
          <w:rFonts w:hint="eastAsia" w:ascii="宋体" w:hAnsi="宋体"/>
          <w:sz w:val="15"/>
          <w:szCs w:val="15"/>
        </w:rPr>
        <w:t>……</w:t>
      </w:r>
    </w:p>
    <w:p>
      <w:pPr>
        <w:spacing w:after="0" w:line="240" w:lineRule="exact"/>
        <w:rPr>
          <w:sz w:val="15"/>
          <w:szCs w:val="15"/>
        </w:rPr>
      </w:pPr>
      <w:r>
        <w:rPr>
          <w:rFonts w:hint="eastAsia"/>
          <w:sz w:val="15"/>
          <w:szCs w:val="15"/>
        </w:rPr>
        <w:t>&lt;Bay name="</w:t>
      </w:r>
      <w:r>
        <w:rPr>
          <w:rFonts w:hint="eastAsia" w:cs="Calibri"/>
          <w:sz w:val="15"/>
          <w:szCs w:val="15"/>
        </w:rPr>
        <w:t>CAP3501</w:t>
      </w:r>
      <w:r>
        <w:rPr>
          <w:rFonts w:hint="eastAsia"/>
          <w:sz w:val="15"/>
          <w:szCs w:val="15"/>
        </w:rPr>
        <w:t>" desc="</w:t>
      </w:r>
      <w:r>
        <w:rPr>
          <w:rFonts w:hint="eastAsia" w:cs="Calibri"/>
          <w:sz w:val="15"/>
          <w:szCs w:val="15"/>
        </w:rPr>
        <w:t>35kV#1电容器间隔</w:t>
      </w:r>
      <w:r>
        <w:rPr>
          <w:rFonts w:hint="eastAsia"/>
          <w:sz w:val="15"/>
          <w:szCs w:val="15"/>
        </w:rPr>
        <w:t>"&gt;</w:t>
      </w:r>
    </w:p>
    <w:p>
      <w:pPr>
        <w:spacing w:after="0" w:line="240" w:lineRule="exact"/>
        <w:ind w:left="210" w:leftChars="100"/>
        <w:rPr>
          <w:rFonts w:ascii="Calibri" w:hAnsi="Calibri" w:eastAsia="宋体"/>
          <w:sz w:val="15"/>
          <w:szCs w:val="15"/>
        </w:rPr>
      </w:pPr>
      <w:r>
        <w:rPr>
          <w:rFonts w:hint="eastAsia" w:cs="Calibri"/>
          <w:sz w:val="15"/>
          <w:szCs w:val="15"/>
        </w:rPr>
        <w:t>&lt;</w:t>
      </w:r>
      <w:r>
        <w:rPr>
          <w:sz w:val="15"/>
          <w:szCs w:val="15"/>
        </w:rPr>
        <w:t xml:space="preserve">ConductingEquipment </w:t>
      </w:r>
      <w:r>
        <w:rPr>
          <w:rFonts w:hint="eastAsia" w:cs="Calibri"/>
          <w:sz w:val="15"/>
          <w:szCs w:val="15"/>
        </w:rPr>
        <w:t>name="CAP3501" desc="35kV#1电容器" type="CAP"&gt;</w:t>
      </w:r>
    </w:p>
    <w:p>
      <w:pPr>
        <w:spacing w:after="0" w:line="240" w:lineRule="exact"/>
        <w:ind w:left="210" w:leftChars="100"/>
        <w:rPr>
          <w:sz w:val="15"/>
          <w:szCs w:val="15"/>
        </w:rPr>
      </w:pPr>
      <w:r>
        <w:rPr>
          <w:rFonts w:hint="eastAsia"/>
          <w:sz w:val="15"/>
          <w:szCs w:val="15"/>
        </w:rPr>
        <w:t xml:space="preserve">  </w:t>
      </w:r>
      <w:r>
        <w:rPr>
          <w:sz w:val="15"/>
          <w:szCs w:val="15"/>
        </w:rPr>
        <w:t>&lt;LNode iedName="P</w:t>
      </w:r>
      <w:r>
        <w:rPr>
          <w:rFonts w:hint="eastAsia"/>
          <w:sz w:val="15"/>
          <w:szCs w:val="15"/>
        </w:rPr>
        <w:t>CC35</w:t>
      </w:r>
      <w:r>
        <w:rPr>
          <w:sz w:val="15"/>
          <w:szCs w:val="15"/>
        </w:rPr>
        <w:t>0</w:t>
      </w:r>
      <w:r>
        <w:rPr>
          <w:rFonts w:hint="eastAsia"/>
          <w:sz w:val="15"/>
          <w:szCs w:val="15"/>
        </w:rPr>
        <w:t>1X</w:t>
      </w:r>
      <w:r>
        <w:rPr>
          <w:sz w:val="15"/>
          <w:szCs w:val="15"/>
        </w:rPr>
        <w:t>" ldInst="LD0" prefix="" lnClass="LPHD" lnInst="1" lnType="</w:t>
      </w:r>
      <w:r>
        <w:rPr>
          <w:rFonts w:hint="eastAsia"/>
          <w:sz w:val="15"/>
          <w:szCs w:val="15"/>
        </w:rPr>
        <w:t>LPHD_V1.00</w:t>
      </w:r>
      <w:r>
        <w:rPr>
          <w:sz w:val="15"/>
          <w:szCs w:val="15"/>
        </w:rPr>
        <w:t>"/&gt;</w:t>
      </w:r>
    </w:p>
    <w:p>
      <w:pPr>
        <w:spacing w:after="0" w:line="240" w:lineRule="exact"/>
        <w:ind w:left="210" w:leftChars="100"/>
        <w:rPr>
          <w:sz w:val="15"/>
          <w:szCs w:val="15"/>
        </w:rPr>
      </w:pPr>
      <w:r>
        <w:rPr>
          <w:rFonts w:hint="eastAsia" w:ascii="宋体" w:hAnsi="宋体"/>
          <w:sz w:val="15"/>
          <w:szCs w:val="15"/>
        </w:rPr>
        <w:t>……</w:t>
      </w:r>
    </w:p>
    <w:p>
      <w:pPr>
        <w:spacing w:after="0" w:line="240" w:lineRule="exact"/>
        <w:ind w:left="210" w:leftChars="100"/>
        <w:rPr>
          <w:sz w:val="15"/>
          <w:szCs w:val="15"/>
        </w:rPr>
      </w:pPr>
    </w:p>
    <w:p>
      <w:pPr>
        <w:keepNext/>
        <w:snapToGrid w:val="0"/>
        <w:spacing w:before="156" w:beforeLines="50" w:after="156" w:afterLines="50"/>
        <w:outlineLvl w:val="1"/>
        <w:rPr>
          <w:rFonts w:hint="eastAsia" w:ascii="黑体" w:hAnsi="黑体" w:eastAsia="黑体"/>
          <w:bCs/>
        </w:rPr>
      </w:pPr>
      <w:r>
        <w:rPr>
          <w:rFonts w:hint="eastAsia" w:ascii="黑体" w:hAnsi="黑体" w:eastAsia="黑体"/>
          <w:bCs/>
        </w:rPr>
        <w:t>A.2 PT关联电压遥测量、电压通道示例</w:t>
      </w:r>
    </w:p>
    <w:p>
      <w:pPr>
        <w:spacing w:after="0" w:line="240" w:lineRule="exact"/>
        <w:rPr>
          <w:sz w:val="15"/>
          <w:szCs w:val="15"/>
        </w:rPr>
      </w:pPr>
      <w:r>
        <w:rPr>
          <w:rFonts w:hint="eastAsia"/>
          <w:sz w:val="15"/>
          <w:szCs w:val="15"/>
        </w:rPr>
        <w:t>&lt;Bay name="EBUS2201M" desc="220kVⅠ母间隔"&gt;</w:t>
      </w:r>
    </w:p>
    <w:p>
      <w:pPr>
        <w:spacing w:after="0" w:line="240" w:lineRule="exact"/>
        <w:ind w:left="210" w:leftChars="100"/>
        <w:rPr>
          <w:sz w:val="15"/>
          <w:szCs w:val="15"/>
        </w:rPr>
      </w:pPr>
      <w:r>
        <w:rPr>
          <w:rFonts w:hint="eastAsia"/>
          <w:sz w:val="15"/>
          <w:szCs w:val="15"/>
        </w:rPr>
        <w:t>……</w:t>
      </w:r>
    </w:p>
    <w:p>
      <w:pPr>
        <w:spacing w:after="0" w:line="240" w:lineRule="exact"/>
        <w:ind w:left="210" w:leftChars="100"/>
        <w:rPr>
          <w:sz w:val="15"/>
          <w:szCs w:val="15"/>
        </w:rPr>
      </w:pPr>
      <w:r>
        <w:rPr>
          <w:sz w:val="15"/>
          <w:szCs w:val="15"/>
        </w:rPr>
        <w:t>&lt;ConductingEquipment name="PT" desc="" type="VTR"&gt;</w:t>
      </w:r>
    </w:p>
    <w:p>
      <w:pPr>
        <w:spacing w:after="0" w:line="240" w:lineRule="exact"/>
        <w:ind w:left="210" w:leftChars="100"/>
        <w:rPr>
          <w:sz w:val="15"/>
          <w:szCs w:val="15"/>
        </w:rPr>
      </w:pPr>
      <w:r>
        <w:rPr>
          <w:rFonts w:hint="eastAsia"/>
          <w:sz w:val="15"/>
          <w:szCs w:val="15"/>
        </w:rPr>
        <w:t xml:space="preserve"> </w:t>
      </w:r>
      <w:r>
        <w:rPr>
          <w:sz w:val="15"/>
          <w:szCs w:val="15"/>
        </w:rPr>
        <w:t>&lt;LNode iedName="P_M2212A" ldInst="PROT" prefix="" lnClass="MMXU" lnInst="26" csg:doName="" csg:sigType="ProVA"</w:t>
      </w:r>
      <w:r>
        <w:rPr>
          <w:rFonts w:hint="eastAsia"/>
          <w:sz w:val="15"/>
          <w:szCs w:val="15"/>
        </w:rPr>
        <w:t xml:space="preserve"> </w:t>
      </w:r>
      <w:r>
        <w:rPr>
          <w:sz w:val="15"/>
          <w:szCs w:val="15"/>
        </w:rPr>
        <w:t>lnType="</w:t>
      </w:r>
      <w:r>
        <w:rPr>
          <w:rFonts w:hint="eastAsia"/>
          <w:sz w:val="15"/>
          <w:szCs w:val="15"/>
        </w:rPr>
        <w:t>MMXU_V1.00_915_V2.00</w:t>
      </w:r>
      <w:r>
        <w:rPr>
          <w:sz w:val="15"/>
          <w:szCs w:val="15"/>
        </w:rPr>
        <w:t>"/&gt;</w:t>
      </w:r>
    </w:p>
    <w:p>
      <w:pPr>
        <w:spacing w:after="0" w:line="240" w:lineRule="exact"/>
        <w:ind w:left="210" w:leftChars="100"/>
        <w:rPr>
          <w:sz w:val="15"/>
          <w:szCs w:val="15"/>
        </w:rPr>
      </w:pPr>
      <w:r>
        <w:rPr>
          <w:rFonts w:hint="eastAsia"/>
          <w:sz w:val="15"/>
          <w:szCs w:val="15"/>
        </w:rPr>
        <w:t xml:space="preserve"> </w:t>
      </w:r>
      <w:r>
        <w:rPr>
          <w:sz w:val="15"/>
          <w:szCs w:val="15"/>
        </w:rPr>
        <w:t>&lt;LNode iedName="P_M2212B" ldInst="PROT" prefix="mea" lnClass="MMXU" lnInst="2" csg:doName="" csg:sigType="ProVA"</w:t>
      </w:r>
      <w:r>
        <w:rPr>
          <w:rFonts w:hint="eastAsia"/>
          <w:sz w:val="15"/>
          <w:szCs w:val="15"/>
        </w:rPr>
        <w:t xml:space="preserve"> </w:t>
      </w:r>
      <w:r>
        <w:rPr>
          <w:sz w:val="15"/>
          <w:szCs w:val="15"/>
        </w:rPr>
        <w:t>lnType="</w:t>
      </w:r>
      <w:r>
        <w:rPr>
          <w:rFonts w:hint="eastAsia"/>
          <w:sz w:val="15"/>
          <w:szCs w:val="15"/>
        </w:rPr>
        <w:t>MMXU_V1.00_915_V2.00</w:t>
      </w:r>
      <w:r>
        <w:rPr>
          <w:sz w:val="15"/>
          <w:szCs w:val="15"/>
        </w:rPr>
        <w:t>"/&gt;</w:t>
      </w:r>
    </w:p>
    <w:p>
      <w:pPr>
        <w:spacing w:after="0" w:line="240" w:lineRule="exact"/>
        <w:ind w:left="210" w:leftChars="100"/>
        <w:rPr>
          <w:sz w:val="15"/>
          <w:szCs w:val="15"/>
        </w:rPr>
      </w:pPr>
      <w:r>
        <w:rPr>
          <w:rFonts w:hint="eastAsia"/>
          <w:sz w:val="15"/>
          <w:szCs w:val="15"/>
        </w:rPr>
        <w:t xml:space="preserve">  </w:t>
      </w:r>
      <w:r>
        <w:rPr>
          <w:rFonts w:hint="eastAsia" w:cs="Calibri"/>
          <w:sz w:val="15"/>
          <w:szCs w:val="15"/>
        </w:rPr>
        <w:t>&lt;SubEquipment name="A" desc="A</w:t>
      </w:r>
      <w:r>
        <w:rPr>
          <w:rFonts w:hint="eastAsia" w:ascii="宋体" w:hAnsi="宋体"/>
          <w:sz w:val="15"/>
          <w:szCs w:val="15"/>
        </w:rPr>
        <w:t>相</w:t>
      </w:r>
      <w:r>
        <w:rPr>
          <w:rFonts w:hint="eastAsia" w:cs="Calibri"/>
          <w:sz w:val="15"/>
          <w:szCs w:val="15"/>
        </w:rPr>
        <w:t>" phase="A"&gt;</w:t>
      </w:r>
    </w:p>
    <w:p>
      <w:pPr>
        <w:spacing w:after="0" w:line="240" w:lineRule="exact"/>
        <w:ind w:left="210" w:leftChars="100"/>
        <w:rPr>
          <w:sz w:val="15"/>
          <w:szCs w:val="15"/>
        </w:rPr>
      </w:pPr>
      <w:r>
        <w:rPr>
          <w:sz w:val="15"/>
          <w:szCs w:val="15"/>
        </w:rPr>
        <w:tab/>
      </w:r>
      <w:r>
        <w:rPr>
          <w:sz w:val="15"/>
          <w:szCs w:val="15"/>
        </w:rPr>
        <w:t>&lt;LNode iedName="</w:t>
      </w:r>
      <w:r>
        <w:rPr>
          <w:rFonts w:hint="eastAsia"/>
          <w:sz w:val="15"/>
          <w:szCs w:val="15"/>
        </w:rPr>
        <w:t>SUL2201A</w:t>
      </w:r>
      <w:r>
        <w:rPr>
          <w:sz w:val="15"/>
          <w:szCs w:val="15"/>
        </w:rPr>
        <w:t>" ldInst="RCD" prefix="ACV" lnClass="RADR" lnInst="5" csg:doName="" csg:sigType="</w:t>
      </w:r>
      <w:r>
        <w:rPr>
          <w:rFonts w:hint="eastAsia"/>
          <w:sz w:val="15"/>
          <w:szCs w:val="15"/>
        </w:rPr>
        <w:t>Other</w:t>
      </w:r>
      <w:r>
        <w:rPr>
          <w:sz w:val="15"/>
          <w:szCs w:val="15"/>
        </w:rPr>
        <w:t>"</w:t>
      </w:r>
      <w:r>
        <w:rPr>
          <w:rFonts w:hint="eastAsia"/>
          <w:sz w:val="15"/>
          <w:szCs w:val="15"/>
        </w:rPr>
        <w:t xml:space="preserve"> </w:t>
      </w:r>
      <w:r>
        <w:rPr>
          <w:sz w:val="15"/>
          <w:szCs w:val="15"/>
        </w:rPr>
        <w:t>lnType="</w:t>
      </w:r>
      <w:r>
        <w:rPr>
          <w:rFonts w:hint="eastAsia"/>
          <w:sz w:val="15"/>
          <w:szCs w:val="15"/>
        </w:rPr>
        <w:t>RADR</w:t>
      </w:r>
      <w:r>
        <w:rPr>
          <w:sz w:val="15"/>
          <w:szCs w:val="15"/>
        </w:rPr>
        <w:t>_V2.00_</w:t>
      </w:r>
      <w:r>
        <w:rPr>
          <w:rFonts w:hint="eastAsia"/>
          <w:sz w:val="15"/>
          <w:szCs w:val="15"/>
        </w:rPr>
        <w:t>V</w:t>
      </w:r>
      <w:r>
        <w:rPr>
          <w:sz w:val="15"/>
          <w:szCs w:val="15"/>
        </w:rPr>
        <w:t>"/&gt;</w:t>
      </w:r>
    </w:p>
    <w:p>
      <w:pPr>
        <w:spacing w:after="0" w:line="240" w:lineRule="exact"/>
        <w:ind w:left="210" w:leftChars="100"/>
        <w:rPr>
          <w:sz w:val="15"/>
          <w:szCs w:val="15"/>
        </w:rPr>
      </w:pPr>
      <w:r>
        <w:rPr>
          <w:sz w:val="15"/>
          <w:szCs w:val="15"/>
        </w:rPr>
        <w:t xml:space="preserve">  &lt;/SubEquipment&gt;</w:t>
      </w:r>
    </w:p>
    <w:p>
      <w:pPr>
        <w:spacing w:after="0" w:line="240" w:lineRule="exact"/>
        <w:ind w:left="210" w:leftChars="100"/>
        <w:rPr>
          <w:sz w:val="15"/>
          <w:szCs w:val="15"/>
        </w:rPr>
      </w:pPr>
      <w:r>
        <w:rPr>
          <w:rFonts w:hint="eastAsia"/>
          <w:sz w:val="15"/>
          <w:szCs w:val="15"/>
        </w:rPr>
        <w:t xml:space="preserve">  </w:t>
      </w:r>
      <w:r>
        <w:rPr>
          <w:rFonts w:hint="eastAsia" w:cs="Calibri"/>
          <w:sz w:val="15"/>
          <w:szCs w:val="15"/>
        </w:rPr>
        <w:t>&lt;SubEquipment name="B" desc="B</w:t>
      </w:r>
      <w:r>
        <w:rPr>
          <w:rFonts w:hint="eastAsia" w:ascii="宋体" w:hAnsi="宋体"/>
          <w:sz w:val="15"/>
          <w:szCs w:val="15"/>
        </w:rPr>
        <w:t>相</w:t>
      </w:r>
      <w:r>
        <w:rPr>
          <w:rFonts w:hint="eastAsia" w:cs="Calibri"/>
          <w:sz w:val="15"/>
          <w:szCs w:val="15"/>
        </w:rPr>
        <w:t>" phase="B"&gt;</w:t>
      </w:r>
    </w:p>
    <w:p>
      <w:pPr>
        <w:spacing w:after="0" w:line="240" w:lineRule="exact"/>
        <w:ind w:left="210" w:leftChars="100"/>
        <w:rPr>
          <w:sz w:val="15"/>
          <w:szCs w:val="15"/>
        </w:rPr>
      </w:pPr>
      <w:r>
        <w:rPr>
          <w:sz w:val="15"/>
          <w:szCs w:val="15"/>
        </w:rPr>
        <w:tab/>
      </w:r>
      <w:r>
        <w:rPr>
          <w:sz w:val="15"/>
          <w:szCs w:val="15"/>
        </w:rPr>
        <w:t>&lt;LNode iedName="SU</w:t>
      </w:r>
      <w:r>
        <w:rPr>
          <w:rFonts w:hint="eastAsia"/>
          <w:sz w:val="15"/>
          <w:szCs w:val="15"/>
        </w:rPr>
        <w:t>L</w:t>
      </w:r>
      <w:r>
        <w:rPr>
          <w:sz w:val="15"/>
          <w:szCs w:val="15"/>
        </w:rPr>
        <w:t>2201</w:t>
      </w:r>
      <w:r>
        <w:rPr>
          <w:rFonts w:hint="eastAsia"/>
          <w:sz w:val="15"/>
          <w:szCs w:val="15"/>
        </w:rPr>
        <w:t>A</w:t>
      </w:r>
      <w:r>
        <w:rPr>
          <w:sz w:val="15"/>
          <w:szCs w:val="15"/>
        </w:rPr>
        <w:t>" ldInst="RCD" prefix="ACV" lnClass="RADR" lnInst="6" csg:doName="" csg:sigType="</w:t>
      </w:r>
      <w:r>
        <w:rPr>
          <w:rFonts w:hint="eastAsia"/>
          <w:sz w:val="15"/>
          <w:szCs w:val="15"/>
        </w:rPr>
        <w:t>Other</w:t>
      </w:r>
      <w:r>
        <w:rPr>
          <w:sz w:val="15"/>
          <w:szCs w:val="15"/>
        </w:rPr>
        <w:t>"</w:t>
      </w:r>
      <w:r>
        <w:rPr>
          <w:rFonts w:hint="eastAsia"/>
          <w:sz w:val="15"/>
          <w:szCs w:val="15"/>
        </w:rPr>
        <w:t xml:space="preserve"> </w:t>
      </w:r>
      <w:r>
        <w:rPr>
          <w:sz w:val="15"/>
          <w:szCs w:val="15"/>
        </w:rPr>
        <w:t>lnType="</w:t>
      </w:r>
      <w:r>
        <w:rPr>
          <w:rFonts w:hint="eastAsia"/>
          <w:sz w:val="15"/>
          <w:szCs w:val="15"/>
        </w:rPr>
        <w:t>RADR</w:t>
      </w:r>
      <w:r>
        <w:rPr>
          <w:sz w:val="15"/>
          <w:szCs w:val="15"/>
        </w:rPr>
        <w:t>_V2.00_</w:t>
      </w:r>
      <w:r>
        <w:rPr>
          <w:rFonts w:hint="eastAsia"/>
          <w:sz w:val="15"/>
          <w:szCs w:val="15"/>
        </w:rPr>
        <w:t>V</w:t>
      </w:r>
      <w:r>
        <w:rPr>
          <w:sz w:val="15"/>
          <w:szCs w:val="15"/>
        </w:rPr>
        <w:t>"/&gt;</w:t>
      </w:r>
    </w:p>
    <w:p>
      <w:pPr>
        <w:spacing w:after="0" w:line="240" w:lineRule="exact"/>
        <w:ind w:left="210" w:leftChars="100"/>
        <w:rPr>
          <w:sz w:val="15"/>
          <w:szCs w:val="15"/>
        </w:rPr>
      </w:pPr>
      <w:r>
        <w:rPr>
          <w:sz w:val="15"/>
          <w:szCs w:val="15"/>
        </w:rPr>
        <w:t xml:space="preserve">  &lt;/SubEquipment&gt;</w:t>
      </w:r>
    </w:p>
    <w:p>
      <w:pPr>
        <w:spacing w:after="0" w:line="240" w:lineRule="exact"/>
        <w:ind w:left="210" w:leftChars="100"/>
        <w:rPr>
          <w:sz w:val="15"/>
          <w:szCs w:val="15"/>
        </w:rPr>
      </w:pPr>
      <w:r>
        <w:rPr>
          <w:rFonts w:hint="eastAsia"/>
          <w:sz w:val="15"/>
          <w:szCs w:val="15"/>
        </w:rPr>
        <w:t xml:space="preserve">  </w:t>
      </w:r>
      <w:r>
        <w:rPr>
          <w:rFonts w:hint="eastAsia" w:cs="Calibri"/>
          <w:sz w:val="15"/>
          <w:szCs w:val="15"/>
        </w:rPr>
        <w:t>&lt;SubEquipment name="C" desc="C</w:t>
      </w:r>
      <w:r>
        <w:rPr>
          <w:rFonts w:hint="eastAsia" w:ascii="宋体" w:hAnsi="宋体"/>
          <w:sz w:val="15"/>
          <w:szCs w:val="15"/>
        </w:rPr>
        <w:t>相</w:t>
      </w:r>
      <w:r>
        <w:rPr>
          <w:rFonts w:hint="eastAsia" w:cs="Calibri"/>
          <w:sz w:val="15"/>
          <w:szCs w:val="15"/>
        </w:rPr>
        <w:t>" phase="C"&gt;</w:t>
      </w:r>
    </w:p>
    <w:p>
      <w:pPr>
        <w:spacing w:after="0" w:line="240" w:lineRule="exact"/>
        <w:ind w:left="210" w:leftChars="100"/>
        <w:rPr>
          <w:sz w:val="15"/>
          <w:szCs w:val="15"/>
        </w:rPr>
      </w:pPr>
      <w:r>
        <w:rPr>
          <w:sz w:val="15"/>
          <w:szCs w:val="15"/>
        </w:rPr>
        <w:tab/>
      </w:r>
      <w:r>
        <w:rPr>
          <w:sz w:val="15"/>
          <w:szCs w:val="15"/>
        </w:rPr>
        <w:t>&lt;LNode iedName="SU</w:t>
      </w:r>
      <w:r>
        <w:rPr>
          <w:rFonts w:hint="eastAsia"/>
          <w:sz w:val="15"/>
          <w:szCs w:val="15"/>
        </w:rPr>
        <w:t>L</w:t>
      </w:r>
      <w:r>
        <w:rPr>
          <w:sz w:val="15"/>
          <w:szCs w:val="15"/>
        </w:rPr>
        <w:t>2201</w:t>
      </w:r>
      <w:r>
        <w:rPr>
          <w:rFonts w:hint="eastAsia"/>
          <w:sz w:val="15"/>
          <w:szCs w:val="15"/>
        </w:rPr>
        <w:t>A</w:t>
      </w:r>
      <w:r>
        <w:rPr>
          <w:sz w:val="15"/>
          <w:szCs w:val="15"/>
        </w:rPr>
        <w:t>" ldInst="RCD" prefix="ACV" lnClass="RADR" lnInst="7" csg:doName="" csg:sigType="</w:t>
      </w:r>
      <w:r>
        <w:rPr>
          <w:rFonts w:hint="eastAsia"/>
          <w:sz w:val="15"/>
          <w:szCs w:val="15"/>
        </w:rPr>
        <w:t>Other</w:t>
      </w:r>
      <w:r>
        <w:rPr>
          <w:sz w:val="15"/>
          <w:szCs w:val="15"/>
        </w:rPr>
        <w:t>"</w:t>
      </w:r>
      <w:r>
        <w:rPr>
          <w:rFonts w:hint="eastAsia"/>
          <w:sz w:val="15"/>
          <w:szCs w:val="15"/>
        </w:rPr>
        <w:t xml:space="preserve"> </w:t>
      </w:r>
      <w:r>
        <w:rPr>
          <w:sz w:val="15"/>
          <w:szCs w:val="15"/>
        </w:rPr>
        <w:t>lnType="</w:t>
      </w:r>
      <w:r>
        <w:rPr>
          <w:rFonts w:hint="eastAsia"/>
          <w:sz w:val="15"/>
          <w:szCs w:val="15"/>
        </w:rPr>
        <w:t>RADR</w:t>
      </w:r>
      <w:r>
        <w:rPr>
          <w:sz w:val="15"/>
          <w:szCs w:val="15"/>
        </w:rPr>
        <w:t>_V2.00_</w:t>
      </w:r>
      <w:r>
        <w:rPr>
          <w:rFonts w:hint="eastAsia"/>
          <w:sz w:val="15"/>
          <w:szCs w:val="15"/>
        </w:rPr>
        <w:t>V</w:t>
      </w:r>
      <w:r>
        <w:rPr>
          <w:sz w:val="15"/>
          <w:szCs w:val="15"/>
        </w:rPr>
        <w:t>"/&gt;</w:t>
      </w:r>
    </w:p>
    <w:p>
      <w:pPr>
        <w:spacing w:after="0" w:line="240" w:lineRule="exact"/>
        <w:ind w:left="210" w:leftChars="100"/>
        <w:rPr>
          <w:sz w:val="15"/>
          <w:szCs w:val="15"/>
        </w:rPr>
      </w:pPr>
      <w:r>
        <w:rPr>
          <w:sz w:val="15"/>
          <w:szCs w:val="15"/>
        </w:rPr>
        <w:t xml:space="preserve">  &lt;/SubEquipment&gt;</w:t>
      </w:r>
    </w:p>
    <w:p>
      <w:pPr>
        <w:spacing w:after="0" w:line="240" w:lineRule="exact"/>
        <w:ind w:left="210" w:leftChars="100"/>
        <w:rPr>
          <w:sz w:val="15"/>
          <w:szCs w:val="15"/>
        </w:rPr>
      </w:pPr>
      <w:r>
        <w:rPr>
          <w:rFonts w:hint="eastAsia"/>
          <w:sz w:val="15"/>
          <w:szCs w:val="15"/>
        </w:rPr>
        <w:t xml:space="preserve">  </w:t>
      </w:r>
      <w:r>
        <w:rPr>
          <w:rFonts w:hint="eastAsia" w:cs="Calibri"/>
          <w:sz w:val="15"/>
          <w:szCs w:val="15"/>
        </w:rPr>
        <w:t>&lt;SubEquipment name="N" desc="N</w:t>
      </w:r>
      <w:r>
        <w:rPr>
          <w:rFonts w:hint="eastAsia" w:ascii="宋体" w:hAnsi="宋体"/>
          <w:sz w:val="15"/>
          <w:szCs w:val="15"/>
        </w:rPr>
        <w:t>相</w:t>
      </w:r>
      <w:r>
        <w:rPr>
          <w:rFonts w:hint="eastAsia" w:cs="Calibri"/>
          <w:sz w:val="15"/>
          <w:szCs w:val="15"/>
        </w:rPr>
        <w:t>" phase="N"&gt;</w:t>
      </w:r>
    </w:p>
    <w:p>
      <w:pPr>
        <w:spacing w:after="0" w:line="240" w:lineRule="exact"/>
        <w:ind w:left="210" w:leftChars="100"/>
        <w:rPr>
          <w:sz w:val="15"/>
          <w:szCs w:val="15"/>
        </w:rPr>
      </w:pPr>
      <w:r>
        <w:rPr>
          <w:sz w:val="15"/>
          <w:szCs w:val="15"/>
        </w:rPr>
        <w:tab/>
      </w:r>
      <w:r>
        <w:rPr>
          <w:sz w:val="15"/>
          <w:szCs w:val="15"/>
        </w:rPr>
        <w:t>&lt;LNode iedName="SU</w:t>
      </w:r>
      <w:r>
        <w:rPr>
          <w:rFonts w:hint="eastAsia"/>
          <w:sz w:val="15"/>
          <w:szCs w:val="15"/>
        </w:rPr>
        <w:t>L</w:t>
      </w:r>
      <w:r>
        <w:rPr>
          <w:sz w:val="15"/>
          <w:szCs w:val="15"/>
        </w:rPr>
        <w:t>2201</w:t>
      </w:r>
      <w:r>
        <w:rPr>
          <w:rFonts w:hint="eastAsia"/>
          <w:sz w:val="15"/>
          <w:szCs w:val="15"/>
        </w:rPr>
        <w:t>A</w:t>
      </w:r>
      <w:r>
        <w:rPr>
          <w:sz w:val="15"/>
          <w:szCs w:val="15"/>
        </w:rPr>
        <w:t>" ldInst="RCD" prefix="ACV" lnClass="RADR" lnInst="8" csg:doName="" csg:sigType="</w:t>
      </w:r>
      <w:r>
        <w:rPr>
          <w:rFonts w:hint="eastAsia"/>
          <w:sz w:val="15"/>
          <w:szCs w:val="15"/>
        </w:rPr>
        <w:t>Other</w:t>
      </w:r>
      <w:r>
        <w:rPr>
          <w:sz w:val="15"/>
          <w:szCs w:val="15"/>
        </w:rPr>
        <w:t>"</w:t>
      </w:r>
      <w:r>
        <w:rPr>
          <w:rFonts w:hint="eastAsia"/>
          <w:sz w:val="15"/>
          <w:szCs w:val="15"/>
        </w:rPr>
        <w:t xml:space="preserve"> </w:t>
      </w:r>
      <w:r>
        <w:rPr>
          <w:sz w:val="15"/>
          <w:szCs w:val="15"/>
        </w:rPr>
        <w:t>lnType="</w:t>
      </w:r>
      <w:r>
        <w:rPr>
          <w:rFonts w:hint="eastAsia"/>
          <w:sz w:val="15"/>
          <w:szCs w:val="15"/>
        </w:rPr>
        <w:t>RADR</w:t>
      </w:r>
      <w:r>
        <w:rPr>
          <w:sz w:val="15"/>
          <w:szCs w:val="15"/>
        </w:rPr>
        <w:t>_V2.00_</w:t>
      </w:r>
      <w:r>
        <w:rPr>
          <w:rFonts w:hint="eastAsia"/>
          <w:sz w:val="15"/>
          <w:szCs w:val="15"/>
        </w:rPr>
        <w:t>V</w:t>
      </w:r>
      <w:r>
        <w:rPr>
          <w:sz w:val="15"/>
          <w:szCs w:val="15"/>
        </w:rPr>
        <w:t>"/&gt;</w:t>
      </w:r>
    </w:p>
    <w:p>
      <w:pPr>
        <w:spacing w:after="0" w:line="240" w:lineRule="exact"/>
        <w:ind w:left="210" w:leftChars="100"/>
        <w:rPr>
          <w:sz w:val="15"/>
          <w:szCs w:val="15"/>
        </w:rPr>
      </w:pPr>
      <w:r>
        <w:rPr>
          <w:sz w:val="15"/>
          <w:szCs w:val="15"/>
        </w:rPr>
        <w:t xml:space="preserve">  &lt;/SubEquipment&gt;</w:t>
      </w:r>
    </w:p>
    <w:p>
      <w:pPr>
        <w:spacing w:after="0" w:line="240" w:lineRule="exact"/>
        <w:ind w:left="210" w:leftChars="100" w:firstLine="150" w:firstLineChars="100"/>
        <w:rPr>
          <w:sz w:val="15"/>
          <w:szCs w:val="15"/>
        </w:rPr>
      </w:pPr>
      <w:r>
        <w:rPr>
          <w:rFonts w:hint="eastAsia"/>
          <w:sz w:val="15"/>
          <w:szCs w:val="15"/>
        </w:rPr>
        <w:t>……</w:t>
      </w:r>
    </w:p>
    <w:p>
      <w:pPr>
        <w:spacing w:after="0" w:line="240" w:lineRule="exact"/>
        <w:ind w:left="210" w:leftChars="100"/>
        <w:rPr>
          <w:sz w:val="15"/>
          <w:szCs w:val="15"/>
        </w:rPr>
      </w:pPr>
      <w:r>
        <w:rPr>
          <w:sz w:val="15"/>
          <w:szCs w:val="15"/>
        </w:rPr>
        <w:t>&lt;/ConductingEquipment&gt;</w:t>
      </w:r>
    </w:p>
    <w:p>
      <w:pPr>
        <w:spacing w:after="0" w:line="240" w:lineRule="exact"/>
        <w:ind w:left="210" w:leftChars="100"/>
        <w:rPr>
          <w:sz w:val="15"/>
          <w:szCs w:val="15"/>
        </w:rPr>
      </w:pPr>
      <w:r>
        <w:rPr>
          <w:rFonts w:hint="eastAsia"/>
          <w:sz w:val="15"/>
          <w:szCs w:val="15"/>
        </w:rPr>
        <w:t>……</w:t>
      </w:r>
    </w:p>
    <w:p>
      <w:r>
        <w:t xml:space="preserve"> </w:t>
      </w:r>
    </w:p>
    <w:p>
      <w:pPr>
        <w:keepNext/>
        <w:snapToGrid w:val="0"/>
        <w:spacing w:before="156" w:beforeLines="50" w:after="156" w:afterLines="50"/>
        <w:outlineLvl w:val="1"/>
        <w:rPr>
          <w:rFonts w:hint="eastAsia" w:ascii="黑体" w:hAnsi="黑体" w:eastAsia="黑体"/>
          <w:bCs/>
        </w:rPr>
      </w:pPr>
      <w:r>
        <w:rPr>
          <w:rFonts w:hint="eastAsia" w:ascii="黑体" w:hAnsi="黑体" w:eastAsia="黑体"/>
          <w:bCs/>
        </w:rPr>
        <w:t>A.3 CT关联电流遥测量、电流通道示例</w:t>
      </w:r>
    </w:p>
    <w:p>
      <w:pPr>
        <w:spacing w:after="0" w:line="240" w:lineRule="exact"/>
        <w:rPr>
          <w:sz w:val="15"/>
          <w:szCs w:val="15"/>
        </w:rPr>
      </w:pPr>
      <w:r>
        <w:rPr>
          <w:rFonts w:hint="eastAsia"/>
          <w:sz w:val="15"/>
          <w:szCs w:val="15"/>
        </w:rPr>
        <w:t>&lt;Bay name="IFLceshijiaX" desc="测试甲线间隔"&gt;</w:t>
      </w:r>
    </w:p>
    <w:p>
      <w:pPr>
        <w:spacing w:after="0" w:line="240" w:lineRule="exact"/>
        <w:ind w:left="210" w:leftChars="100"/>
        <w:rPr>
          <w:sz w:val="15"/>
          <w:szCs w:val="15"/>
        </w:rPr>
      </w:pPr>
      <w:r>
        <w:rPr>
          <w:rFonts w:hint="eastAsia"/>
          <w:sz w:val="15"/>
          <w:szCs w:val="15"/>
        </w:rPr>
        <w:t>……</w:t>
      </w:r>
    </w:p>
    <w:p>
      <w:pPr>
        <w:spacing w:after="0" w:line="240" w:lineRule="exact"/>
        <w:ind w:left="210" w:leftChars="100"/>
        <w:rPr>
          <w:rFonts w:ascii="Calibri" w:hAnsi="Calibri" w:eastAsia="宋体"/>
          <w:sz w:val="15"/>
          <w:szCs w:val="15"/>
        </w:rPr>
      </w:pPr>
      <w:r>
        <w:rPr>
          <w:rFonts w:hint="eastAsia" w:cs="Calibri"/>
          <w:sz w:val="15"/>
          <w:szCs w:val="15"/>
        </w:rPr>
        <w:t>&lt;ConductingEquipment name="CT" desc="</w:t>
      </w:r>
      <w:r>
        <w:rPr>
          <w:rFonts w:hint="eastAsia" w:ascii="宋体" w:hAnsi="宋体"/>
          <w:sz w:val="15"/>
          <w:szCs w:val="15"/>
        </w:rPr>
        <w:t>电流互感器</w:t>
      </w:r>
      <w:r>
        <w:rPr>
          <w:rFonts w:hint="eastAsia" w:cs="Calibri"/>
          <w:sz w:val="15"/>
          <w:szCs w:val="15"/>
        </w:rPr>
        <w:t>" type="CTR"&gt;</w:t>
      </w:r>
    </w:p>
    <w:p>
      <w:pPr>
        <w:spacing w:after="0" w:line="240" w:lineRule="exact"/>
        <w:ind w:left="210" w:leftChars="100"/>
        <w:rPr>
          <w:sz w:val="15"/>
          <w:szCs w:val="15"/>
        </w:rPr>
      </w:pPr>
      <w:r>
        <w:rPr>
          <w:sz w:val="15"/>
          <w:szCs w:val="15"/>
        </w:rPr>
        <w:tab/>
      </w:r>
      <w:r>
        <w:rPr>
          <w:sz w:val="15"/>
          <w:szCs w:val="15"/>
        </w:rPr>
        <w:t>&lt;LNode iedName="P_</w:t>
      </w:r>
      <w:r>
        <w:rPr>
          <w:rFonts w:hint="eastAsia"/>
          <w:sz w:val="15"/>
          <w:szCs w:val="15"/>
        </w:rPr>
        <w:t>L</w:t>
      </w:r>
      <w:r>
        <w:rPr>
          <w:sz w:val="15"/>
          <w:szCs w:val="15"/>
        </w:rPr>
        <w:t>2202</w:t>
      </w:r>
      <w:r>
        <w:rPr>
          <w:rFonts w:hint="eastAsia"/>
          <w:sz w:val="15"/>
          <w:szCs w:val="15"/>
        </w:rPr>
        <w:t>A</w:t>
      </w:r>
      <w:r>
        <w:rPr>
          <w:sz w:val="15"/>
          <w:szCs w:val="15"/>
        </w:rPr>
        <w:t>" ldInst="PROT" prefix="Bus" lnClass="MMXU" lnInst="1" csg:doName="" csg:sigType="ProVA"</w:t>
      </w:r>
      <w:r>
        <w:rPr>
          <w:rFonts w:hint="eastAsia"/>
          <w:sz w:val="15"/>
          <w:szCs w:val="15"/>
        </w:rPr>
        <w:t xml:space="preserve"> </w:t>
      </w:r>
      <w:r>
        <w:rPr>
          <w:sz w:val="15"/>
          <w:szCs w:val="15"/>
        </w:rPr>
        <w:t>lnType="MMXU_V2.00_915__V1.00_80F"/&gt;</w:t>
      </w:r>
    </w:p>
    <w:p>
      <w:pPr>
        <w:spacing w:after="0" w:line="240" w:lineRule="exact"/>
        <w:ind w:left="210" w:leftChars="100"/>
        <w:rPr>
          <w:sz w:val="15"/>
          <w:szCs w:val="15"/>
        </w:rPr>
      </w:pPr>
      <w:r>
        <w:rPr>
          <w:sz w:val="15"/>
          <w:szCs w:val="15"/>
        </w:rPr>
        <w:tab/>
      </w:r>
      <w:r>
        <w:rPr>
          <w:sz w:val="15"/>
          <w:szCs w:val="15"/>
        </w:rPr>
        <w:t>&lt;LNode iedName="P_</w:t>
      </w:r>
      <w:r>
        <w:rPr>
          <w:rFonts w:hint="eastAsia"/>
          <w:sz w:val="15"/>
          <w:szCs w:val="15"/>
        </w:rPr>
        <w:t>L</w:t>
      </w:r>
      <w:r>
        <w:rPr>
          <w:sz w:val="15"/>
          <w:szCs w:val="15"/>
        </w:rPr>
        <w:t>220</w:t>
      </w:r>
      <w:r>
        <w:rPr>
          <w:rFonts w:hint="eastAsia"/>
          <w:sz w:val="15"/>
          <w:szCs w:val="15"/>
        </w:rPr>
        <w:t>1B</w:t>
      </w:r>
      <w:r>
        <w:rPr>
          <w:sz w:val="15"/>
          <w:szCs w:val="15"/>
        </w:rPr>
        <w:t>" ldInst="PROT" prefix="" lnClass="MMXU" lnInst="1" csg:doName="" csg:sigType="ProVA"</w:t>
      </w:r>
      <w:r>
        <w:rPr>
          <w:rFonts w:hint="eastAsia"/>
          <w:sz w:val="15"/>
          <w:szCs w:val="15"/>
        </w:rPr>
        <w:t xml:space="preserve"> </w:t>
      </w:r>
      <w:r>
        <w:rPr>
          <w:sz w:val="15"/>
          <w:szCs w:val="15"/>
        </w:rPr>
        <w:t>lnType="MMXU_V2.00_915__V1.00_80F"/&gt;</w:t>
      </w:r>
    </w:p>
    <w:p>
      <w:pPr>
        <w:spacing w:after="0" w:line="240" w:lineRule="exact"/>
        <w:ind w:left="210" w:leftChars="100"/>
        <w:rPr>
          <w:sz w:val="15"/>
          <w:szCs w:val="15"/>
        </w:rPr>
      </w:pPr>
      <w:r>
        <w:rPr>
          <w:rFonts w:hint="eastAsia"/>
          <w:sz w:val="15"/>
          <w:szCs w:val="15"/>
        </w:rPr>
        <w:t xml:space="preserve">  </w:t>
      </w:r>
      <w:r>
        <w:rPr>
          <w:rFonts w:hint="eastAsia" w:cs="Calibri"/>
          <w:sz w:val="15"/>
          <w:szCs w:val="15"/>
        </w:rPr>
        <w:t>&lt;SubEquipment name="1_A" desc="#1</w:t>
      </w:r>
      <w:r>
        <w:rPr>
          <w:rFonts w:hint="eastAsia" w:ascii="宋体" w:hAnsi="宋体"/>
          <w:sz w:val="15"/>
          <w:szCs w:val="15"/>
        </w:rPr>
        <w:t>绕组</w:t>
      </w:r>
      <w:r>
        <w:rPr>
          <w:rFonts w:hint="eastAsia" w:cs="Calibri"/>
          <w:sz w:val="15"/>
          <w:szCs w:val="15"/>
        </w:rPr>
        <w:t>A</w:t>
      </w:r>
      <w:r>
        <w:rPr>
          <w:rFonts w:hint="eastAsia" w:ascii="宋体" w:hAnsi="宋体"/>
          <w:sz w:val="15"/>
          <w:szCs w:val="15"/>
        </w:rPr>
        <w:t>相</w:t>
      </w:r>
      <w:r>
        <w:rPr>
          <w:rFonts w:hint="eastAsia" w:cs="Calibri"/>
          <w:sz w:val="15"/>
          <w:szCs w:val="15"/>
        </w:rPr>
        <w:t>" phase="A"&gt;</w:t>
      </w:r>
    </w:p>
    <w:p>
      <w:pPr>
        <w:spacing w:after="0" w:line="240" w:lineRule="exact"/>
        <w:ind w:left="210" w:leftChars="100"/>
        <w:rPr>
          <w:sz w:val="15"/>
          <w:szCs w:val="15"/>
        </w:rPr>
      </w:pPr>
      <w:r>
        <w:rPr>
          <w:sz w:val="15"/>
          <w:szCs w:val="15"/>
        </w:rPr>
        <w:tab/>
      </w:r>
      <w:r>
        <w:rPr>
          <w:sz w:val="15"/>
          <w:szCs w:val="15"/>
        </w:rPr>
        <w:t>&lt;LNode iedName="SU</w:t>
      </w:r>
      <w:r>
        <w:rPr>
          <w:rFonts w:hint="eastAsia"/>
          <w:sz w:val="15"/>
          <w:szCs w:val="15"/>
        </w:rPr>
        <w:t>L</w:t>
      </w:r>
      <w:r>
        <w:rPr>
          <w:sz w:val="15"/>
          <w:szCs w:val="15"/>
        </w:rPr>
        <w:t>2201</w:t>
      </w:r>
      <w:r>
        <w:rPr>
          <w:rFonts w:hint="eastAsia"/>
          <w:sz w:val="15"/>
          <w:szCs w:val="15"/>
        </w:rPr>
        <w:t>A</w:t>
      </w:r>
      <w:r>
        <w:rPr>
          <w:sz w:val="15"/>
          <w:szCs w:val="15"/>
        </w:rPr>
        <w:t>" ldInst="RCD" prefix="ACC" lnClass="RADR" lnInst="25"</w:t>
      </w:r>
      <w:r>
        <w:rPr>
          <w:rFonts w:hint="eastAsia"/>
          <w:sz w:val="15"/>
          <w:szCs w:val="15"/>
        </w:rPr>
        <w:t xml:space="preserve"> </w:t>
      </w:r>
      <w:r>
        <w:rPr>
          <w:sz w:val="15"/>
          <w:szCs w:val="15"/>
        </w:rPr>
        <w:t>csg:doName="" csg:sigType="</w:t>
      </w:r>
      <w:r>
        <w:rPr>
          <w:rFonts w:hint="eastAsia"/>
          <w:sz w:val="15"/>
          <w:szCs w:val="15"/>
        </w:rPr>
        <w:t>Other</w:t>
      </w:r>
      <w:r>
        <w:rPr>
          <w:sz w:val="15"/>
          <w:szCs w:val="15"/>
        </w:rPr>
        <w:t>"</w:t>
      </w:r>
      <w:r>
        <w:rPr>
          <w:rFonts w:hint="eastAsia"/>
          <w:sz w:val="15"/>
          <w:szCs w:val="15"/>
        </w:rPr>
        <w:t xml:space="preserve"> </w:t>
      </w:r>
      <w:r>
        <w:rPr>
          <w:sz w:val="15"/>
          <w:szCs w:val="15"/>
        </w:rPr>
        <w:t>lnType="</w:t>
      </w:r>
      <w:r>
        <w:rPr>
          <w:rFonts w:hint="eastAsia"/>
          <w:sz w:val="15"/>
          <w:szCs w:val="15"/>
        </w:rPr>
        <w:t>RADR</w:t>
      </w:r>
      <w:r>
        <w:rPr>
          <w:sz w:val="15"/>
          <w:szCs w:val="15"/>
        </w:rPr>
        <w:t>_V2.00_</w:t>
      </w:r>
      <w:r>
        <w:rPr>
          <w:rFonts w:hint="eastAsia"/>
          <w:sz w:val="15"/>
          <w:szCs w:val="15"/>
        </w:rPr>
        <w:t>A</w:t>
      </w:r>
      <w:r>
        <w:rPr>
          <w:sz w:val="15"/>
          <w:szCs w:val="15"/>
        </w:rPr>
        <w:t>" /&gt;</w:t>
      </w:r>
    </w:p>
    <w:p>
      <w:pPr>
        <w:spacing w:after="0" w:line="240" w:lineRule="exact"/>
        <w:ind w:left="210" w:leftChars="100"/>
        <w:rPr>
          <w:sz w:val="15"/>
          <w:szCs w:val="15"/>
        </w:rPr>
      </w:pPr>
      <w:r>
        <w:rPr>
          <w:sz w:val="15"/>
          <w:szCs w:val="15"/>
        </w:rPr>
        <w:t xml:space="preserve">  &lt;/SubEquipment&gt;</w:t>
      </w:r>
    </w:p>
    <w:p>
      <w:pPr>
        <w:spacing w:after="0" w:line="240" w:lineRule="exact"/>
        <w:ind w:left="210" w:leftChars="100"/>
        <w:rPr>
          <w:sz w:val="15"/>
          <w:szCs w:val="15"/>
        </w:rPr>
      </w:pPr>
      <w:r>
        <w:rPr>
          <w:rFonts w:hint="eastAsia"/>
          <w:sz w:val="15"/>
          <w:szCs w:val="15"/>
        </w:rPr>
        <w:t xml:space="preserve">  </w:t>
      </w:r>
      <w:r>
        <w:rPr>
          <w:rFonts w:hint="eastAsia" w:cs="Calibri"/>
          <w:sz w:val="15"/>
          <w:szCs w:val="15"/>
        </w:rPr>
        <w:t>&lt;SubEquipment name="1_B" desc="#1</w:t>
      </w:r>
      <w:r>
        <w:rPr>
          <w:rFonts w:hint="eastAsia" w:ascii="宋体" w:hAnsi="宋体"/>
          <w:sz w:val="15"/>
          <w:szCs w:val="15"/>
        </w:rPr>
        <w:t>绕组</w:t>
      </w:r>
      <w:r>
        <w:rPr>
          <w:rFonts w:hint="eastAsia" w:cs="Calibri"/>
          <w:sz w:val="15"/>
          <w:szCs w:val="15"/>
        </w:rPr>
        <w:t>B</w:t>
      </w:r>
      <w:r>
        <w:rPr>
          <w:rFonts w:hint="eastAsia" w:ascii="宋体" w:hAnsi="宋体"/>
          <w:sz w:val="15"/>
          <w:szCs w:val="15"/>
        </w:rPr>
        <w:t>相</w:t>
      </w:r>
      <w:r>
        <w:rPr>
          <w:rFonts w:hint="eastAsia" w:cs="Calibri"/>
          <w:sz w:val="15"/>
          <w:szCs w:val="15"/>
        </w:rPr>
        <w:t>" phase="B"&gt;</w:t>
      </w:r>
    </w:p>
    <w:p>
      <w:pPr>
        <w:spacing w:after="0" w:line="240" w:lineRule="exact"/>
        <w:ind w:left="210" w:leftChars="100"/>
        <w:rPr>
          <w:sz w:val="15"/>
          <w:szCs w:val="15"/>
        </w:rPr>
      </w:pPr>
      <w:r>
        <w:rPr>
          <w:sz w:val="15"/>
          <w:szCs w:val="15"/>
        </w:rPr>
        <w:tab/>
      </w:r>
      <w:r>
        <w:rPr>
          <w:sz w:val="15"/>
          <w:szCs w:val="15"/>
        </w:rPr>
        <w:t>&lt;LNode iedName="SU</w:t>
      </w:r>
      <w:r>
        <w:rPr>
          <w:rFonts w:hint="eastAsia"/>
          <w:sz w:val="15"/>
          <w:szCs w:val="15"/>
        </w:rPr>
        <w:t>L</w:t>
      </w:r>
      <w:r>
        <w:rPr>
          <w:sz w:val="15"/>
          <w:szCs w:val="15"/>
        </w:rPr>
        <w:t>2201</w:t>
      </w:r>
      <w:r>
        <w:rPr>
          <w:rFonts w:hint="eastAsia"/>
          <w:sz w:val="15"/>
          <w:szCs w:val="15"/>
        </w:rPr>
        <w:t>A</w:t>
      </w:r>
      <w:r>
        <w:rPr>
          <w:sz w:val="15"/>
          <w:szCs w:val="15"/>
        </w:rPr>
        <w:t>" ldInst="RCD" prefix="ACC" lnClass="RADR" lnInst="26"</w:t>
      </w:r>
      <w:r>
        <w:rPr>
          <w:rFonts w:hint="eastAsia"/>
          <w:sz w:val="15"/>
          <w:szCs w:val="15"/>
        </w:rPr>
        <w:t xml:space="preserve"> </w:t>
      </w:r>
      <w:r>
        <w:rPr>
          <w:sz w:val="15"/>
          <w:szCs w:val="15"/>
        </w:rPr>
        <w:t>csg:doName="" csg:sigType="</w:t>
      </w:r>
      <w:r>
        <w:rPr>
          <w:rFonts w:hint="eastAsia"/>
          <w:sz w:val="15"/>
          <w:szCs w:val="15"/>
        </w:rPr>
        <w:t>Other</w:t>
      </w:r>
      <w:r>
        <w:rPr>
          <w:sz w:val="15"/>
          <w:szCs w:val="15"/>
        </w:rPr>
        <w:t>"</w:t>
      </w:r>
      <w:r>
        <w:rPr>
          <w:rFonts w:hint="eastAsia"/>
          <w:sz w:val="15"/>
          <w:szCs w:val="15"/>
        </w:rPr>
        <w:t xml:space="preserve"> </w:t>
      </w:r>
      <w:r>
        <w:rPr>
          <w:sz w:val="15"/>
          <w:szCs w:val="15"/>
        </w:rPr>
        <w:t>lnType="</w:t>
      </w:r>
      <w:r>
        <w:rPr>
          <w:rFonts w:hint="eastAsia"/>
          <w:sz w:val="15"/>
          <w:szCs w:val="15"/>
        </w:rPr>
        <w:t>RADR</w:t>
      </w:r>
      <w:r>
        <w:rPr>
          <w:sz w:val="15"/>
          <w:szCs w:val="15"/>
        </w:rPr>
        <w:t>_V2.00_</w:t>
      </w:r>
      <w:r>
        <w:rPr>
          <w:rFonts w:hint="eastAsia"/>
          <w:sz w:val="15"/>
          <w:szCs w:val="15"/>
        </w:rPr>
        <w:t>A</w:t>
      </w:r>
      <w:r>
        <w:rPr>
          <w:sz w:val="15"/>
          <w:szCs w:val="15"/>
        </w:rPr>
        <w:t>" /&gt;</w:t>
      </w:r>
    </w:p>
    <w:p>
      <w:pPr>
        <w:spacing w:after="0" w:line="240" w:lineRule="exact"/>
        <w:ind w:left="210" w:leftChars="100"/>
        <w:rPr>
          <w:sz w:val="15"/>
          <w:szCs w:val="15"/>
        </w:rPr>
      </w:pPr>
      <w:r>
        <w:rPr>
          <w:sz w:val="15"/>
          <w:szCs w:val="15"/>
        </w:rPr>
        <w:t xml:space="preserve">  &lt;/SubEquipment&gt;</w:t>
      </w:r>
    </w:p>
    <w:p>
      <w:pPr>
        <w:spacing w:after="0" w:line="240" w:lineRule="exact"/>
        <w:ind w:left="210" w:leftChars="100"/>
        <w:rPr>
          <w:sz w:val="15"/>
          <w:szCs w:val="15"/>
        </w:rPr>
      </w:pPr>
      <w:r>
        <w:rPr>
          <w:rFonts w:hint="eastAsia"/>
          <w:sz w:val="15"/>
          <w:szCs w:val="15"/>
        </w:rPr>
        <w:t xml:space="preserve">  </w:t>
      </w:r>
      <w:r>
        <w:rPr>
          <w:rFonts w:hint="eastAsia" w:cs="Calibri"/>
          <w:sz w:val="15"/>
          <w:szCs w:val="15"/>
        </w:rPr>
        <w:t>&lt;SubEquipment name="1_C" desc="#1</w:t>
      </w:r>
      <w:r>
        <w:rPr>
          <w:rFonts w:hint="eastAsia" w:ascii="宋体" w:hAnsi="宋体"/>
          <w:sz w:val="15"/>
          <w:szCs w:val="15"/>
        </w:rPr>
        <w:t>绕组</w:t>
      </w:r>
      <w:r>
        <w:rPr>
          <w:rFonts w:hint="eastAsia" w:cs="Calibri"/>
          <w:sz w:val="15"/>
          <w:szCs w:val="15"/>
        </w:rPr>
        <w:t>C</w:t>
      </w:r>
      <w:r>
        <w:rPr>
          <w:rFonts w:hint="eastAsia" w:ascii="宋体" w:hAnsi="宋体"/>
          <w:sz w:val="15"/>
          <w:szCs w:val="15"/>
        </w:rPr>
        <w:t>相</w:t>
      </w:r>
      <w:r>
        <w:rPr>
          <w:rFonts w:hint="eastAsia" w:cs="Calibri"/>
          <w:sz w:val="15"/>
          <w:szCs w:val="15"/>
        </w:rPr>
        <w:t>" phase="C"&gt;</w:t>
      </w:r>
    </w:p>
    <w:p>
      <w:pPr>
        <w:spacing w:after="0" w:line="240" w:lineRule="exact"/>
        <w:ind w:left="210" w:leftChars="100"/>
        <w:rPr>
          <w:sz w:val="15"/>
          <w:szCs w:val="15"/>
        </w:rPr>
      </w:pPr>
      <w:r>
        <w:rPr>
          <w:sz w:val="15"/>
          <w:szCs w:val="15"/>
        </w:rPr>
        <w:tab/>
      </w:r>
      <w:r>
        <w:rPr>
          <w:sz w:val="15"/>
          <w:szCs w:val="15"/>
        </w:rPr>
        <w:t>&lt;LNode iedName="SU</w:t>
      </w:r>
      <w:r>
        <w:rPr>
          <w:rFonts w:hint="eastAsia"/>
          <w:sz w:val="15"/>
          <w:szCs w:val="15"/>
        </w:rPr>
        <w:t>L</w:t>
      </w:r>
      <w:r>
        <w:rPr>
          <w:sz w:val="15"/>
          <w:szCs w:val="15"/>
        </w:rPr>
        <w:t>2201</w:t>
      </w:r>
      <w:r>
        <w:rPr>
          <w:rFonts w:hint="eastAsia"/>
          <w:sz w:val="15"/>
          <w:szCs w:val="15"/>
        </w:rPr>
        <w:t>A</w:t>
      </w:r>
      <w:r>
        <w:rPr>
          <w:sz w:val="15"/>
          <w:szCs w:val="15"/>
        </w:rPr>
        <w:t>" ldInst="RCD" prefix="ACC" lnClass="RADR" lnInst="27" csg:doName="" csg:sigType="</w:t>
      </w:r>
      <w:r>
        <w:rPr>
          <w:rFonts w:hint="eastAsia"/>
          <w:sz w:val="15"/>
          <w:szCs w:val="15"/>
        </w:rPr>
        <w:t>Other</w:t>
      </w:r>
      <w:r>
        <w:rPr>
          <w:sz w:val="15"/>
          <w:szCs w:val="15"/>
        </w:rPr>
        <w:t>"</w:t>
      </w:r>
      <w:r>
        <w:rPr>
          <w:rFonts w:hint="eastAsia"/>
          <w:sz w:val="15"/>
          <w:szCs w:val="15"/>
        </w:rPr>
        <w:t xml:space="preserve"> </w:t>
      </w:r>
      <w:r>
        <w:rPr>
          <w:sz w:val="15"/>
          <w:szCs w:val="15"/>
        </w:rPr>
        <w:t>lnType="</w:t>
      </w:r>
      <w:r>
        <w:rPr>
          <w:rFonts w:hint="eastAsia"/>
          <w:sz w:val="15"/>
          <w:szCs w:val="15"/>
        </w:rPr>
        <w:t>RADR</w:t>
      </w:r>
      <w:r>
        <w:rPr>
          <w:sz w:val="15"/>
          <w:szCs w:val="15"/>
        </w:rPr>
        <w:t>_V2.00_</w:t>
      </w:r>
      <w:r>
        <w:rPr>
          <w:rFonts w:hint="eastAsia"/>
          <w:sz w:val="15"/>
          <w:szCs w:val="15"/>
        </w:rPr>
        <w:t>A</w:t>
      </w:r>
      <w:r>
        <w:rPr>
          <w:sz w:val="15"/>
          <w:szCs w:val="15"/>
        </w:rPr>
        <w:t>" /&gt;</w:t>
      </w:r>
    </w:p>
    <w:p>
      <w:pPr>
        <w:spacing w:after="0" w:line="240" w:lineRule="exact"/>
        <w:ind w:left="210" w:leftChars="100"/>
        <w:rPr>
          <w:sz w:val="15"/>
          <w:szCs w:val="15"/>
        </w:rPr>
      </w:pPr>
      <w:r>
        <w:rPr>
          <w:sz w:val="15"/>
          <w:szCs w:val="15"/>
        </w:rPr>
        <w:t xml:space="preserve">  &lt;/SubEquipment&gt;</w:t>
      </w:r>
    </w:p>
    <w:p>
      <w:pPr>
        <w:spacing w:after="0" w:line="240" w:lineRule="exact"/>
        <w:ind w:left="210" w:leftChars="100"/>
        <w:rPr>
          <w:sz w:val="15"/>
          <w:szCs w:val="15"/>
        </w:rPr>
      </w:pPr>
      <w:r>
        <w:rPr>
          <w:rFonts w:hint="eastAsia"/>
          <w:sz w:val="15"/>
          <w:szCs w:val="15"/>
        </w:rPr>
        <w:t xml:space="preserve">  </w:t>
      </w:r>
      <w:r>
        <w:rPr>
          <w:rFonts w:hint="eastAsia" w:cs="Calibri"/>
          <w:sz w:val="15"/>
          <w:szCs w:val="15"/>
        </w:rPr>
        <w:t>&lt;SubEquipment name="1_N" desc="#1</w:t>
      </w:r>
      <w:r>
        <w:rPr>
          <w:rFonts w:hint="eastAsia" w:ascii="宋体" w:hAnsi="宋体"/>
          <w:sz w:val="15"/>
          <w:szCs w:val="15"/>
        </w:rPr>
        <w:t>绕组零序</w:t>
      </w:r>
      <w:r>
        <w:rPr>
          <w:rFonts w:hint="eastAsia" w:cs="Calibri"/>
          <w:sz w:val="15"/>
          <w:szCs w:val="15"/>
        </w:rPr>
        <w:t>" phase="N"&gt;</w:t>
      </w:r>
    </w:p>
    <w:p>
      <w:pPr>
        <w:spacing w:after="0" w:line="240" w:lineRule="exact"/>
        <w:ind w:left="210" w:leftChars="100"/>
        <w:rPr>
          <w:sz w:val="15"/>
          <w:szCs w:val="15"/>
        </w:rPr>
      </w:pPr>
      <w:r>
        <w:rPr>
          <w:sz w:val="15"/>
          <w:szCs w:val="15"/>
        </w:rPr>
        <w:tab/>
      </w:r>
      <w:r>
        <w:rPr>
          <w:sz w:val="15"/>
          <w:szCs w:val="15"/>
        </w:rPr>
        <w:t>&lt;LNode iedName="SU</w:t>
      </w:r>
      <w:r>
        <w:rPr>
          <w:rFonts w:hint="eastAsia"/>
          <w:sz w:val="15"/>
          <w:szCs w:val="15"/>
        </w:rPr>
        <w:t>L</w:t>
      </w:r>
      <w:r>
        <w:rPr>
          <w:sz w:val="15"/>
          <w:szCs w:val="15"/>
        </w:rPr>
        <w:t>2201</w:t>
      </w:r>
      <w:r>
        <w:rPr>
          <w:rFonts w:hint="eastAsia"/>
          <w:sz w:val="15"/>
          <w:szCs w:val="15"/>
        </w:rPr>
        <w:t>A</w:t>
      </w:r>
      <w:r>
        <w:rPr>
          <w:sz w:val="15"/>
          <w:szCs w:val="15"/>
        </w:rPr>
        <w:t>" ldInst="RCD" prefix="ACC" lnClass="RADR" lnInst="28" csg:doName="" csg:sigType="</w:t>
      </w:r>
      <w:r>
        <w:rPr>
          <w:rFonts w:hint="eastAsia"/>
          <w:sz w:val="15"/>
          <w:szCs w:val="15"/>
        </w:rPr>
        <w:t>Other</w:t>
      </w:r>
      <w:r>
        <w:rPr>
          <w:sz w:val="15"/>
          <w:szCs w:val="15"/>
        </w:rPr>
        <w:t>"</w:t>
      </w:r>
      <w:r>
        <w:rPr>
          <w:rFonts w:hint="eastAsia"/>
          <w:sz w:val="15"/>
          <w:szCs w:val="15"/>
        </w:rPr>
        <w:t xml:space="preserve"> </w:t>
      </w:r>
      <w:r>
        <w:rPr>
          <w:sz w:val="15"/>
          <w:szCs w:val="15"/>
        </w:rPr>
        <w:t>lnType="</w:t>
      </w:r>
      <w:r>
        <w:rPr>
          <w:rFonts w:hint="eastAsia"/>
          <w:sz w:val="15"/>
          <w:szCs w:val="15"/>
        </w:rPr>
        <w:t>RADR</w:t>
      </w:r>
      <w:r>
        <w:rPr>
          <w:sz w:val="15"/>
          <w:szCs w:val="15"/>
        </w:rPr>
        <w:t>_V2.00_</w:t>
      </w:r>
      <w:r>
        <w:rPr>
          <w:rFonts w:hint="eastAsia"/>
          <w:sz w:val="15"/>
          <w:szCs w:val="15"/>
        </w:rPr>
        <w:t>A</w:t>
      </w:r>
      <w:r>
        <w:rPr>
          <w:sz w:val="15"/>
          <w:szCs w:val="15"/>
        </w:rPr>
        <w:t>"/&gt;</w:t>
      </w:r>
    </w:p>
    <w:p>
      <w:pPr>
        <w:spacing w:after="0" w:line="240" w:lineRule="exact"/>
        <w:ind w:left="210" w:leftChars="100"/>
        <w:rPr>
          <w:sz w:val="15"/>
          <w:szCs w:val="15"/>
        </w:rPr>
      </w:pPr>
      <w:r>
        <w:rPr>
          <w:sz w:val="15"/>
          <w:szCs w:val="15"/>
        </w:rPr>
        <w:t xml:space="preserve">  &lt;/SubEquipment&gt;</w:t>
      </w:r>
    </w:p>
    <w:p>
      <w:pPr>
        <w:ind w:left="210" w:leftChars="100" w:firstLine="150" w:firstLineChars="100"/>
        <w:rPr>
          <w:szCs w:val="21"/>
        </w:rPr>
      </w:pPr>
      <w:r>
        <w:rPr>
          <w:rFonts w:hint="eastAsia"/>
          <w:sz w:val="15"/>
          <w:szCs w:val="15"/>
        </w:rPr>
        <w:t>……</w:t>
      </w:r>
      <w:r>
        <w:t xml:space="preserve"> </w:t>
      </w:r>
    </w:p>
    <w:p>
      <w:pPr>
        <w:keepNext/>
        <w:snapToGrid w:val="0"/>
        <w:spacing w:before="156" w:beforeLines="50" w:after="156" w:afterLines="50"/>
        <w:outlineLvl w:val="1"/>
        <w:rPr>
          <w:rFonts w:hint="eastAsia" w:ascii="黑体" w:hAnsi="黑体" w:eastAsia="黑体"/>
          <w:bCs/>
        </w:rPr>
      </w:pPr>
      <w:r>
        <w:rPr>
          <w:rFonts w:hint="eastAsia" w:ascii="黑体" w:hAnsi="黑体" w:eastAsia="黑体"/>
          <w:bCs/>
        </w:rPr>
        <w:t>A.4 断路器关联位置信号、跳合闸信号、开关量通道示例</w:t>
      </w:r>
    </w:p>
    <w:p>
      <w:pPr>
        <w:spacing w:after="0" w:line="240" w:lineRule="exact"/>
        <w:rPr>
          <w:sz w:val="15"/>
          <w:szCs w:val="15"/>
        </w:rPr>
      </w:pPr>
      <w:r>
        <w:rPr>
          <w:sz w:val="15"/>
          <w:szCs w:val="15"/>
        </w:rPr>
        <w:t>&lt;ConductingEquipment name="CB" desc="" type="CBR"&gt;</w:t>
      </w:r>
    </w:p>
    <w:p>
      <w:pPr>
        <w:spacing w:after="0" w:line="240" w:lineRule="exact"/>
        <w:rPr>
          <w:rFonts w:ascii="Calibri" w:hAnsi="Calibri" w:eastAsia="宋体"/>
          <w:sz w:val="15"/>
          <w:szCs w:val="15"/>
        </w:rPr>
      </w:pPr>
      <w:r>
        <w:rPr>
          <w:rFonts w:hint="eastAsia"/>
          <w:sz w:val="15"/>
          <w:szCs w:val="15"/>
        </w:rPr>
        <w:t xml:space="preserve">  </w:t>
      </w:r>
      <w:r>
        <w:rPr>
          <w:sz w:val="15"/>
          <w:szCs w:val="15"/>
        </w:rPr>
        <w:t>…</w:t>
      </w:r>
    </w:p>
    <w:p>
      <w:pPr>
        <w:spacing w:after="0" w:line="240" w:lineRule="exact"/>
        <w:rPr>
          <w:sz w:val="15"/>
          <w:szCs w:val="15"/>
        </w:rPr>
      </w:pPr>
      <w:r>
        <w:rPr>
          <w:sz w:val="15"/>
          <w:szCs w:val="15"/>
        </w:rPr>
        <w:t xml:space="preserve">  &lt;LNode iedName="I_T2202A" ldInst="RPIT" prefix="CB" lnClass="XCBR" lnInst="1"</w:t>
      </w:r>
      <w:r>
        <w:rPr>
          <w:rFonts w:hint="eastAsia"/>
          <w:sz w:val="15"/>
          <w:szCs w:val="15"/>
        </w:rPr>
        <w:t xml:space="preserve"> </w:t>
      </w:r>
      <w:r>
        <w:rPr>
          <w:sz w:val="15"/>
          <w:szCs w:val="15"/>
        </w:rPr>
        <w:t>csg:doName="Pos" csg:sigType="PosDPI"</w:t>
      </w:r>
      <w:r>
        <w:rPr>
          <w:rFonts w:hint="eastAsia"/>
          <w:sz w:val="15"/>
          <w:szCs w:val="15"/>
        </w:rPr>
        <w:t xml:space="preserve"> </w:t>
      </w:r>
      <w:r>
        <w:rPr>
          <w:sz w:val="15"/>
          <w:szCs w:val="15"/>
        </w:rPr>
        <w:t xml:space="preserve"> lnType="</w:t>
      </w:r>
      <w:r>
        <w:rPr>
          <w:rFonts w:hint="eastAsia"/>
          <w:sz w:val="15"/>
          <w:szCs w:val="15"/>
        </w:rPr>
        <w:t>XCBR_V1.00_XXX</w:t>
      </w:r>
      <w:r>
        <w:rPr>
          <w:sz w:val="15"/>
          <w:szCs w:val="15"/>
        </w:rPr>
        <w:t>"/&gt;</w:t>
      </w:r>
    </w:p>
    <w:p>
      <w:pPr>
        <w:spacing w:after="0" w:line="240" w:lineRule="exact"/>
        <w:rPr>
          <w:sz w:val="15"/>
          <w:szCs w:val="15"/>
        </w:rPr>
      </w:pPr>
      <w:r>
        <w:rPr>
          <w:sz w:val="15"/>
          <w:szCs w:val="15"/>
        </w:rPr>
        <w:t xml:space="preserve">  &lt;LNode iedName="P_T2202B" ldInst="PIGO" prefix="" lnClass="PTRC" lnInst="1" csg:doName="Tr" csg:sigType="TrCls"</w:t>
      </w:r>
      <w:r>
        <w:rPr>
          <w:rFonts w:hint="eastAsia"/>
          <w:sz w:val="15"/>
          <w:szCs w:val="15"/>
        </w:rPr>
        <w:t xml:space="preserve"> </w:t>
      </w:r>
      <w:r>
        <w:rPr>
          <w:sz w:val="15"/>
          <w:szCs w:val="15"/>
        </w:rPr>
        <w:t>lnType="</w:t>
      </w:r>
      <w:r>
        <w:rPr>
          <w:rFonts w:hint="eastAsia"/>
          <w:sz w:val="15"/>
          <w:szCs w:val="15"/>
        </w:rPr>
        <w:t>PTRC_V1.00_XXX</w:t>
      </w:r>
      <w:r>
        <w:rPr>
          <w:sz w:val="15"/>
          <w:szCs w:val="15"/>
        </w:rPr>
        <w:t>"/&gt;</w:t>
      </w:r>
    </w:p>
    <w:p>
      <w:pPr>
        <w:spacing w:after="0" w:line="240" w:lineRule="exact"/>
        <w:rPr>
          <w:sz w:val="15"/>
          <w:szCs w:val="15"/>
        </w:rPr>
      </w:pPr>
      <w:r>
        <w:rPr>
          <w:sz w:val="15"/>
          <w:szCs w:val="15"/>
        </w:rPr>
        <w:t xml:space="preserve">  &lt;LNode iedName="P_T2202A" ldInst="PIGO" prefix="" lnClass="PTRC" lnInst="1"</w:t>
      </w:r>
      <w:r>
        <w:rPr>
          <w:rFonts w:hint="eastAsia"/>
          <w:sz w:val="15"/>
          <w:szCs w:val="15"/>
        </w:rPr>
        <w:t xml:space="preserve"> </w:t>
      </w:r>
      <w:r>
        <w:rPr>
          <w:sz w:val="15"/>
          <w:szCs w:val="15"/>
        </w:rPr>
        <w:t>csg:doName="Tr" csg:sigType="TrCls"</w:t>
      </w:r>
      <w:r>
        <w:rPr>
          <w:rFonts w:hint="eastAsia"/>
          <w:sz w:val="15"/>
          <w:szCs w:val="15"/>
        </w:rPr>
        <w:t xml:space="preserve"> </w:t>
      </w:r>
      <w:r>
        <w:rPr>
          <w:sz w:val="15"/>
          <w:szCs w:val="15"/>
        </w:rPr>
        <w:t>lnType="</w:t>
      </w:r>
      <w:r>
        <w:rPr>
          <w:rFonts w:hint="eastAsia"/>
          <w:sz w:val="15"/>
          <w:szCs w:val="15"/>
        </w:rPr>
        <w:t>PTRC_V1.00_XXX</w:t>
      </w:r>
      <w:r>
        <w:rPr>
          <w:sz w:val="15"/>
          <w:szCs w:val="15"/>
        </w:rPr>
        <w:t>"/&gt;</w:t>
      </w:r>
    </w:p>
    <w:p>
      <w:pPr>
        <w:spacing w:after="0" w:line="240" w:lineRule="exact"/>
        <w:rPr>
          <w:sz w:val="15"/>
          <w:szCs w:val="15"/>
        </w:rPr>
      </w:pPr>
      <w:r>
        <w:rPr>
          <w:sz w:val="15"/>
          <w:szCs w:val="15"/>
        </w:rPr>
        <w:t xml:space="preserve">  &lt;LNode iedName="P_M2212A" ldInst="PIGO" prefix="" lnClass="PTRC" lnInst="4" csg:doName="Tr" csg:sigType="TrCls"</w:t>
      </w:r>
      <w:r>
        <w:rPr>
          <w:rFonts w:hint="eastAsia"/>
          <w:sz w:val="15"/>
          <w:szCs w:val="15"/>
        </w:rPr>
        <w:t xml:space="preserve"> </w:t>
      </w:r>
      <w:r>
        <w:rPr>
          <w:sz w:val="15"/>
          <w:szCs w:val="15"/>
        </w:rPr>
        <w:t>lnType="</w:t>
      </w:r>
      <w:r>
        <w:rPr>
          <w:rFonts w:hint="eastAsia"/>
          <w:sz w:val="15"/>
          <w:szCs w:val="15"/>
        </w:rPr>
        <w:t>PTRC_V1.00_XXX</w:t>
      </w:r>
      <w:r>
        <w:rPr>
          <w:sz w:val="15"/>
          <w:szCs w:val="15"/>
        </w:rPr>
        <w:t>"/&gt;</w:t>
      </w:r>
    </w:p>
    <w:p>
      <w:pPr>
        <w:spacing w:after="0" w:line="240" w:lineRule="exact"/>
        <w:rPr>
          <w:sz w:val="15"/>
          <w:szCs w:val="15"/>
        </w:rPr>
      </w:pPr>
      <w:r>
        <w:rPr>
          <w:sz w:val="15"/>
          <w:szCs w:val="15"/>
        </w:rPr>
        <w:t xml:space="preserve">  &lt;LNode iedName="P_M2212B" ldInst="PIGO" prefix="go" lnClass="PTRC" lnInst="4" csg:doName="Tr" csg:sigType="TrCls"</w:t>
      </w:r>
      <w:r>
        <w:rPr>
          <w:rFonts w:hint="eastAsia"/>
          <w:sz w:val="15"/>
          <w:szCs w:val="15"/>
        </w:rPr>
        <w:t xml:space="preserve"> </w:t>
      </w:r>
      <w:r>
        <w:rPr>
          <w:sz w:val="15"/>
          <w:szCs w:val="15"/>
        </w:rPr>
        <w:t>lnType="</w:t>
      </w:r>
      <w:r>
        <w:rPr>
          <w:rFonts w:hint="eastAsia"/>
          <w:sz w:val="15"/>
          <w:szCs w:val="15"/>
        </w:rPr>
        <w:t>PTRC_V1.00_XXX</w:t>
      </w:r>
      <w:r>
        <w:rPr>
          <w:sz w:val="15"/>
          <w:szCs w:val="15"/>
        </w:rPr>
        <w:t>"/&gt;</w:t>
      </w:r>
    </w:p>
    <w:p>
      <w:pPr>
        <w:spacing w:after="0" w:line="240" w:lineRule="exact"/>
        <w:rPr>
          <w:sz w:val="15"/>
          <w:szCs w:val="15"/>
        </w:rPr>
      </w:pPr>
      <w:r>
        <w:rPr>
          <w:rFonts w:hint="eastAsia"/>
          <w:sz w:val="15"/>
          <w:szCs w:val="15"/>
        </w:rPr>
        <w:t xml:space="preserve">  </w:t>
      </w:r>
      <w:r>
        <w:rPr>
          <w:rFonts w:hint="eastAsia" w:cs="Calibri"/>
          <w:sz w:val="15"/>
          <w:szCs w:val="15"/>
        </w:rPr>
        <w:t>&lt;SubEquipment name="A" desc="A</w:t>
      </w:r>
      <w:r>
        <w:rPr>
          <w:rFonts w:hint="eastAsia" w:ascii="宋体" w:hAnsi="宋体"/>
          <w:sz w:val="15"/>
          <w:szCs w:val="15"/>
        </w:rPr>
        <w:t>相</w:t>
      </w:r>
      <w:r>
        <w:rPr>
          <w:rFonts w:hint="eastAsia" w:cs="Calibri"/>
          <w:sz w:val="15"/>
          <w:szCs w:val="15"/>
        </w:rPr>
        <w:t>" phase="A"&gt;</w:t>
      </w:r>
    </w:p>
    <w:p>
      <w:pPr>
        <w:spacing w:after="0" w:line="240" w:lineRule="exact"/>
        <w:rPr>
          <w:sz w:val="15"/>
          <w:szCs w:val="15"/>
        </w:rPr>
      </w:pPr>
      <w:r>
        <w:rPr>
          <w:sz w:val="15"/>
          <w:szCs w:val="15"/>
        </w:rPr>
        <w:tab/>
      </w:r>
      <w:r>
        <w:rPr>
          <w:sz w:val="15"/>
          <w:szCs w:val="15"/>
        </w:rPr>
        <w:t>&lt;LNode iedName="I_T2202A" ldInst="RPIT" prefix="CBA" lnClass="XCBR" lnInst="1" csg:doName="Pos" csg:sigType="PosDPI"</w:t>
      </w:r>
      <w:r>
        <w:rPr>
          <w:rFonts w:hint="eastAsia"/>
          <w:sz w:val="15"/>
          <w:szCs w:val="15"/>
        </w:rPr>
        <w:t xml:space="preserve"> </w:t>
      </w:r>
      <w:r>
        <w:rPr>
          <w:sz w:val="15"/>
          <w:szCs w:val="15"/>
        </w:rPr>
        <w:t>lnType="</w:t>
      </w:r>
      <w:r>
        <w:rPr>
          <w:rFonts w:hint="eastAsia"/>
          <w:sz w:val="15"/>
          <w:szCs w:val="15"/>
        </w:rPr>
        <w:t>XCBR_V1.00_XXX</w:t>
      </w:r>
      <w:r>
        <w:rPr>
          <w:sz w:val="15"/>
          <w:szCs w:val="15"/>
        </w:rPr>
        <w:t>"/&gt;</w:t>
      </w:r>
    </w:p>
    <w:p>
      <w:pPr>
        <w:spacing w:after="0" w:line="240" w:lineRule="exact"/>
        <w:rPr>
          <w:sz w:val="15"/>
          <w:szCs w:val="15"/>
        </w:rPr>
      </w:pPr>
      <w:r>
        <w:rPr>
          <w:sz w:val="15"/>
          <w:szCs w:val="15"/>
        </w:rPr>
        <w:tab/>
      </w:r>
      <w:r>
        <w:rPr>
          <w:sz w:val="15"/>
          <w:szCs w:val="15"/>
        </w:rPr>
        <w:t>&lt;LNode iedName="I_T2202B" ldInst="RPIT" prefix="CBA" lnClass="XCBR" lnInst="1" csg:doName="Pos" csg:sigType="PosDPI"</w:t>
      </w:r>
      <w:r>
        <w:rPr>
          <w:rFonts w:hint="eastAsia"/>
          <w:sz w:val="15"/>
          <w:szCs w:val="15"/>
        </w:rPr>
        <w:t xml:space="preserve"> </w:t>
      </w:r>
      <w:r>
        <w:rPr>
          <w:sz w:val="15"/>
          <w:szCs w:val="15"/>
        </w:rPr>
        <w:t>lnType="</w:t>
      </w:r>
      <w:r>
        <w:rPr>
          <w:rFonts w:hint="eastAsia"/>
          <w:sz w:val="15"/>
          <w:szCs w:val="15"/>
        </w:rPr>
        <w:t>XCBR_V1.00_XXX</w:t>
      </w:r>
      <w:r>
        <w:rPr>
          <w:sz w:val="15"/>
          <w:szCs w:val="15"/>
        </w:rPr>
        <w:t>"/&gt;</w:t>
      </w:r>
    </w:p>
    <w:p>
      <w:pPr>
        <w:spacing w:after="0" w:line="240" w:lineRule="exact"/>
        <w:rPr>
          <w:sz w:val="15"/>
          <w:szCs w:val="15"/>
        </w:rPr>
      </w:pPr>
      <w:r>
        <w:rPr>
          <w:sz w:val="15"/>
          <w:szCs w:val="15"/>
        </w:rPr>
        <w:tab/>
      </w:r>
      <w:r>
        <w:rPr>
          <w:sz w:val="15"/>
          <w:szCs w:val="15"/>
        </w:rPr>
        <w:t>&lt;LNode iedName="SUL2201A" ldInst="RCD" prefix="" lnClass="RBDR" lnInst="25"</w:t>
      </w:r>
      <w:r>
        <w:rPr>
          <w:rFonts w:hint="eastAsia"/>
          <w:sz w:val="15"/>
          <w:szCs w:val="15"/>
        </w:rPr>
        <w:t xml:space="preserve"> </w:t>
      </w:r>
      <w:r>
        <w:rPr>
          <w:sz w:val="15"/>
          <w:szCs w:val="15"/>
        </w:rPr>
        <w:t>lnType="</w:t>
      </w:r>
      <w:r>
        <w:rPr>
          <w:rFonts w:hint="eastAsia"/>
          <w:sz w:val="15"/>
          <w:szCs w:val="15"/>
        </w:rPr>
        <w:t>RBDR_V1.00_XXX</w:t>
      </w:r>
      <w:r>
        <w:rPr>
          <w:sz w:val="15"/>
          <w:szCs w:val="15"/>
        </w:rPr>
        <w:t>"/&gt;</w:t>
      </w:r>
    </w:p>
    <w:p>
      <w:pPr>
        <w:spacing w:after="0" w:line="240" w:lineRule="exact"/>
        <w:rPr>
          <w:sz w:val="15"/>
          <w:szCs w:val="15"/>
        </w:rPr>
      </w:pPr>
      <w:r>
        <w:rPr>
          <w:sz w:val="15"/>
          <w:szCs w:val="15"/>
        </w:rPr>
        <w:t xml:space="preserve">  &lt;/SubEquipment&gt;</w:t>
      </w:r>
    </w:p>
    <w:p>
      <w:pPr>
        <w:spacing w:after="0" w:line="240" w:lineRule="exact"/>
        <w:rPr>
          <w:sz w:val="15"/>
          <w:szCs w:val="15"/>
        </w:rPr>
      </w:pPr>
      <w:r>
        <w:rPr>
          <w:rFonts w:hint="eastAsia"/>
          <w:sz w:val="15"/>
          <w:szCs w:val="15"/>
        </w:rPr>
        <w:t xml:space="preserve">  </w:t>
      </w:r>
      <w:r>
        <w:rPr>
          <w:rFonts w:hint="eastAsia" w:cs="Calibri"/>
          <w:sz w:val="15"/>
          <w:szCs w:val="15"/>
        </w:rPr>
        <w:t>&lt;SubEquipment name="B" desc="B</w:t>
      </w:r>
      <w:r>
        <w:rPr>
          <w:rFonts w:hint="eastAsia" w:ascii="宋体" w:hAnsi="宋体"/>
          <w:sz w:val="15"/>
          <w:szCs w:val="15"/>
        </w:rPr>
        <w:t>相</w:t>
      </w:r>
      <w:r>
        <w:rPr>
          <w:rFonts w:hint="eastAsia" w:cs="Calibri"/>
          <w:sz w:val="15"/>
          <w:szCs w:val="15"/>
        </w:rPr>
        <w:t>" phase="B"&gt;</w:t>
      </w:r>
    </w:p>
    <w:p>
      <w:pPr>
        <w:spacing w:after="0" w:line="240" w:lineRule="exact"/>
        <w:rPr>
          <w:sz w:val="15"/>
          <w:szCs w:val="15"/>
        </w:rPr>
      </w:pPr>
      <w:r>
        <w:rPr>
          <w:sz w:val="15"/>
          <w:szCs w:val="15"/>
        </w:rPr>
        <w:tab/>
      </w:r>
      <w:r>
        <w:rPr>
          <w:sz w:val="15"/>
          <w:szCs w:val="15"/>
        </w:rPr>
        <w:t>&lt;LNode iedName="I_T2202A" ldInst="RPIT" prefix="CBB" lnClass="XCBR" lnInst="1" csg:doName="Pos" csg:sigType="PosDPI"</w:t>
      </w:r>
      <w:r>
        <w:rPr>
          <w:rFonts w:hint="eastAsia"/>
          <w:sz w:val="15"/>
          <w:szCs w:val="15"/>
        </w:rPr>
        <w:t xml:space="preserve"> </w:t>
      </w:r>
      <w:r>
        <w:rPr>
          <w:sz w:val="15"/>
          <w:szCs w:val="15"/>
        </w:rPr>
        <w:t>lnType="</w:t>
      </w:r>
      <w:r>
        <w:rPr>
          <w:rFonts w:hint="eastAsia"/>
          <w:sz w:val="15"/>
          <w:szCs w:val="15"/>
        </w:rPr>
        <w:t>XCBR_V1.00_XXX</w:t>
      </w:r>
      <w:r>
        <w:rPr>
          <w:sz w:val="15"/>
          <w:szCs w:val="15"/>
        </w:rPr>
        <w:t>"/&gt;</w:t>
      </w:r>
    </w:p>
    <w:p>
      <w:pPr>
        <w:spacing w:after="0" w:line="240" w:lineRule="exact"/>
        <w:rPr>
          <w:sz w:val="15"/>
          <w:szCs w:val="15"/>
        </w:rPr>
      </w:pPr>
      <w:r>
        <w:rPr>
          <w:sz w:val="15"/>
          <w:szCs w:val="15"/>
        </w:rPr>
        <w:tab/>
      </w:r>
      <w:r>
        <w:rPr>
          <w:sz w:val="15"/>
          <w:szCs w:val="15"/>
        </w:rPr>
        <w:t>&lt;LNode iedName="I_T2202B" ldInst="RPIT" prefix="CBB" lnClass="XCBR" lnInst="1" csg:doName="Pos" csg:sigType="PosDPI"</w:t>
      </w:r>
      <w:r>
        <w:rPr>
          <w:rFonts w:hint="eastAsia"/>
          <w:sz w:val="15"/>
          <w:szCs w:val="15"/>
        </w:rPr>
        <w:t xml:space="preserve"> </w:t>
      </w:r>
      <w:r>
        <w:rPr>
          <w:sz w:val="15"/>
          <w:szCs w:val="15"/>
        </w:rPr>
        <w:t>lnType="</w:t>
      </w:r>
      <w:r>
        <w:rPr>
          <w:rFonts w:hint="eastAsia"/>
          <w:sz w:val="15"/>
          <w:szCs w:val="15"/>
        </w:rPr>
        <w:t>XCBR_V1.00_XXX</w:t>
      </w:r>
      <w:r>
        <w:rPr>
          <w:sz w:val="15"/>
          <w:szCs w:val="15"/>
        </w:rPr>
        <w:t>"/&gt;</w:t>
      </w:r>
    </w:p>
    <w:p>
      <w:pPr>
        <w:spacing w:after="0" w:line="240" w:lineRule="exact"/>
        <w:rPr>
          <w:sz w:val="15"/>
          <w:szCs w:val="15"/>
        </w:rPr>
      </w:pPr>
      <w:r>
        <w:rPr>
          <w:sz w:val="15"/>
          <w:szCs w:val="15"/>
        </w:rPr>
        <w:tab/>
      </w:r>
      <w:r>
        <w:rPr>
          <w:sz w:val="15"/>
          <w:szCs w:val="15"/>
        </w:rPr>
        <w:t>&lt;LNode iedName="SUL2201A" ldInst="RCD" prefix="" lnClass="RBDR" lnInst="27"</w:t>
      </w:r>
      <w:r>
        <w:rPr>
          <w:rFonts w:hint="eastAsia"/>
          <w:sz w:val="15"/>
          <w:szCs w:val="15"/>
        </w:rPr>
        <w:t xml:space="preserve"> </w:t>
      </w:r>
      <w:r>
        <w:rPr>
          <w:sz w:val="15"/>
          <w:szCs w:val="15"/>
        </w:rPr>
        <w:t>lnType="</w:t>
      </w:r>
      <w:r>
        <w:rPr>
          <w:rFonts w:hint="eastAsia"/>
          <w:sz w:val="15"/>
          <w:szCs w:val="15"/>
        </w:rPr>
        <w:t>RBDR_V1.00_XXX</w:t>
      </w:r>
      <w:r>
        <w:rPr>
          <w:sz w:val="15"/>
          <w:szCs w:val="15"/>
        </w:rPr>
        <w:t>"/&gt;</w:t>
      </w:r>
    </w:p>
    <w:p>
      <w:pPr>
        <w:spacing w:after="0" w:line="240" w:lineRule="exact"/>
        <w:rPr>
          <w:sz w:val="15"/>
          <w:szCs w:val="15"/>
        </w:rPr>
      </w:pPr>
      <w:r>
        <w:rPr>
          <w:sz w:val="15"/>
          <w:szCs w:val="15"/>
        </w:rPr>
        <w:t xml:space="preserve">  &lt;/SubEquipment&gt;</w:t>
      </w:r>
    </w:p>
    <w:p>
      <w:pPr>
        <w:spacing w:after="0" w:line="240" w:lineRule="exact"/>
        <w:rPr>
          <w:sz w:val="15"/>
          <w:szCs w:val="15"/>
        </w:rPr>
      </w:pPr>
      <w:r>
        <w:rPr>
          <w:rFonts w:hint="eastAsia"/>
          <w:sz w:val="15"/>
          <w:szCs w:val="15"/>
        </w:rPr>
        <w:t xml:space="preserve">  </w:t>
      </w:r>
      <w:r>
        <w:rPr>
          <w:rFonts w:hint="eastAsia" w:cs="Calibri"/>
          <w:sz w:val="15"/>
          <w:szCs w:val="15"/>
        </w:rPr>
        <w:t>&lt;SubEquipment name="C" desc="C</w:t>
      </w:r>
      <w:r>
        <w:rPr>
          <w:rFonts w:hint="eastAsia" w:ascii="宋体" w:hAnsi="宋体"/>
          <w:sz w:val="15"/>
          <w:szCs w:val="15"/>
        </w:rPr>
        <w:t>相</w:t>
      </w:r>
      <w:r>
        <w:rPr>
          <w:rFonts w:hint="eastAsia" w:cs="Calibri"/>
          <w:sz w:val="15"/>
          <w:szCs w:val="15"/>
        </w:rPr>
        <w:t>" phase="C"&gt;</w:t>
      </w:r>
    </w:p>
    <w:p>
      <w:pPr>
        <w:spacing w:after="0" w:line="240" w:lineRule="exact"/>
        <w:rPr>
          <w:sz w:val="15"/>
          <w:szCs w:val="15"/>
        </w:rPr>
      </w:pPr>
      <w:r>
        <w:rPr>
          <w:sz w:val="15"/>
          <w:szCs w:val="15"/>
        </w:rPr>
        <w:tab/>
      </w:r>
      <w:r>
        <w:rPr>
          <w:sz w:val="15"/>
          <w:szCs w:val="15"/>
        </w:rPr>
        <w:t>&lt;LNode iedName="I_T2202A" ldInst="RPIT" prefix="CBC" lnClass="XCBR" lnInst="1" csg:doName="Pos" csg:sigType="PosDPI"</w:t>
      </w:r>
      <w:r>
        <w:rPr>
          <w:rFonts w:hint="eastAsia"/>
          <w:sz w:val="15"/>
          <w:szCs w:val="15"/>
        </w:rPr>
        <w:t xml:space="preserve"> </w:t>
      </w:r>
      <w:r>
        <w:rPr>
          <w:sz w:val="15"/>
          <w:szCs w:val="15"/>
        </w:rPr>
        <w:t>lnType="</w:t>
      </w:r>
      <w:r>
        <w:rPr>
          <w:rFonts w:hint="eastAsia"/>
          <w:sz w:val="15"/>
          <w:szCs w:val="15"/>
        </w:rPr>
        <w:t>XCBR_V1.00_XXX</w:t>
      </w:r>
      <w:r>
        <w:rPr>
          <w:sz w:val="15"/>
          <w:szCs w:val="15"/>
        </w:rPr>
        <w:t>"/&gt;</w:t>
      </w:r>
    </w:p>
    <w:p>
      <w:pPr>
        <w:spacing w:after="0" w:line="240" w:lineRule="exact"/>
        <w:rPr>
          <w:sz w:val="15"/>
          <w:szCs w:val="15"/>
        </w:rPr>
      </w:pPr>
      <w:r>
        <w:rPr>
          <w:sz w:val="15"/>
          <w:szCs w:val="15"/>
        </w:rPr>
        <w:tab/>
      </w:r>
      <w:r>
        <w:rPr>
          <w:sz w:val="15"/>
          <w:szCs w:val="15"/>
        </w:rPr>
        <w:t>&lt;LNode iedName="I_T2202B" ldInst="RPIT" prefix="CBC" lnClass="XCBR" lnInst="1" csg:doName="Pos" csg:sigType="PosDPI"</w:t>
      </w:r>
      <w:r>
        <w:rPr>
          <w:rFonts w:hint="eastAsia"/>
          <w:sz w:val="15"/>
          <w:szCs w:val="15"/>
        </w:rPr>
        <w:t xml:space="preserve"> </w:t>
      </w:r>
      <w:r>
        <w:rPr>
          <w:sz w:val="15"/>
          <w:szCs w:val="15"/>
        </w:rPr>
        <w:t>lnType="</w:t>
      </w:r>
      <w:r>
        <w:rPr>
          <w:rFonts w:hint="eastAsia"/>
          <w:sz w:val="15"/>
          <w:szCs w:val="15"/>
        </w:rPr>
        <w:t>XCBR_V1.00_XXX</w:t>
      </w:r>
      <w:r>
        <w:rPr>
          <w:sz w:val="15"/>
          <w:szCs w:val="15"/>
        </w:rPr>
        <w:t>"/&gt;</w:t>
      </w:r>
    </w:p>
    <w:p>
      <w:pPr>
        <w:spacing w:after="0" w:line="240" w:lineRule="exact"/>
        <w:rPr>
          <w:sz w:val="15"/>
          <w:szCs w:val="15"/>
        </w:rPr>
      </w:pPr>
      <w:r>
        <w:rPr>
          <w:sz w:val="15"/>
          <w:szCs w:val="15"/>
        </w:rPr>
        <w:tab/>
      </w:r>
      <w:r>
        <w:rPr>
          <w:sz w:val="15"/>
          <w:szCs w:val="15"/>
        </w:rPr>
        <w:t>&lt;LNode iedName="SUL2201A" ldInst="RCD" prefix="" lnClass="RBDR" lnInst="29"</w:t>
      </w:r>
      <w:r>
        <w:rPr>
          <w:rFonts w:hint="eastAsia"/>
          <w:sz w:val="15"/>
          <w:szCs w:val="15"/>
        </w:rPr>
        <w:t xml:space="preserve"> </w:t>
      </w:r>
      <w:r>
        <w:rPr>
          <w:sz w:val="15"/>
          <w:szCs w:val="15"/>
        </w:rPr>
        <w:t>lnType="</w:t>
      </w:r>
      <w:r>
        <w:rPr>
          <w:rFonts w:hint="eastAsia"/>
          <w:sz w:val="15"/>
          <w:szCs w:val="15"/>
        </w:rPr>
        <w:t>RBDR_V1.00_XXX</w:t>
      </w:r>
      <w:r>
        <w:rPr>
          <w:sz w:val="15"/>
          <w:szCs w:val="15"/>
        </w:rPr>
        <w:t>"/&gt;</w:t>
      </w:r>
    </w:p>
    <w:p>
      <w:pPr>
        <w:spacing w:after="0" w:line="240" w:lineRule="exact"/>
        <w:rPr>
          <w:sz w:val="15"/>
          <w:szCs w:val="15"/>
        </w:rPr>
      </w:pPr>
      <w:r>
        <w:rPr>
          <w:sz w:val="15"/>
          <w:szCs w:val="15"/>
        </w:rPr>
        <w:t xml:space="preserve">  &lt;/SubEquipment&gt;</w:t>
      </w:r>
    </w:p>
    <w:p>
      <w:pPr>
        <w:spacing w:after="0" w:line="240" w:lineRule="exact"/>
        <w:rPr>
          <w:sz w:val="15"/>
          <w:szCs w:val="15"/>
        </w:rPr>
      </w:pPr>
      <w:r>
        <w:rPr>
          <w:rFonts w:hint="eastAsia"/>
          <w:sz w:val="15"/>
          <w:szCs w:val="15"/>
        </w:rPr>
        <w:t xml:space="preserve">  </w:t>
      </w:r>
      <w:r>
        <w:rPr>
          <w:sz w:val="15"/>
          <w:szCs w:val="15"/>
        </w:rPr>
        <w:t>…</w:t>
      </w:r>
    </w:p>
    <w:p>
      <w:pPr>
        <w:spacing w:after="0" w:line="240" w:lineRule="exact"/>
        <w:rPr>
          <w:sz w:val="15"/>
          <w:szCs w:val="15"/>
        </w:rPr>
      </w:pPr>
      <w:r>
        <w:rPr>
          <w:sz w:val="15"/>
          <w:szCs w:val="15"/>
        </w:rPr>
        <w:t>&lt;/ConductingEquipment&gt;</w:t>
      </w:r>
    </w:p>
    <w:p>
      <w:pPr>
        <w:rPr>
          <w:szCs w:val="21"/>
        </w:rPr>
      </w:pPr>
      <w:r>
        <w:t xml:space="preserve"> </w:t>
      </w:r>
    </w:p>
    <w:p>
      <w:pPr>
        <w:keepNext/>
        <w:snapToGrid w:val="0"/>
        <w:spacing w:before="156" w:beforeLines="50" w:after="156" w:afterLines="50"/>
        <w:outlineLvl w:val="1"/>
        <w:rPr>
          <w:rFonts w:hint="eastAsia" w:ascii="黑体" w:hAnsi="黑体" w:eastAsia="黑体"/>
          <w:bCs/>
        </w:rPr>
      </w:pPr>
      <w:bookmarkStart w:id="45" w:name="OLE_LINK69"/>
      <w:r>
        <w:rPr>
          <w:rFonts w:hint="eastAsia" w:ascii="黑体" w:hAnsi="黑体" w:eastAsia="黑体"/>
          <w:bCs/>
        </w:rPr>
        <w:t>A.5 刀闸关联位置、跳合闸信号示例</w:t>
      </w:r>
    </w:p>
    <w:bookmarkEnd w:id="45"/>
    <w:p>
      <w:pPr>
        <w:spacing w:after="0" w:line="240" w:lineRule="exact"/>
        <w:rPr>
          <w:rFonts w:ascii="Calibri" w:hAnsi="Calibri" w:eastAsia="宋体"/>
          <w:sz w:val="15"/>
          <w:szCs w:val="15"/>
        </w:rPr>
      </w:pPr>
      <w:r>
        <w:rPr>
          <w:rFonts w:hint="eastAsia" w:cs="Calibri"/>
          <w:sz w:val="15"/>
          <w:szCs w:val="15"/>
        </w:rPr>
        <w:t>&lt;ConductingEquipment name="2G" desc="#2</w:t>
      </w:r>
      <w:r>
        <w:rPr>
          <w:rFonts w:hint="eastAsia" w:ascii="宋体" w:hAnsi="宋体"/>
          <w:sz w:val="15"/>
          <w:szCs w:val="15"/>
        </w:rPr>
        <w:t>母隔离刀闸</w:t>
      </w:r>
      <w:r>
        <w:rPr>
          <w:rFonts w:hint="eastAsia" w:cs="Calibri"/>
          <w:sz w:val="15"/>
          <w:szCs w:val="15"/>
        </w:rPr>
        <w:t>" type="DIS"&gt;</w:t>
      </w:r>
    </w:p>
    <w:p>
      <w:pPr>
        <w:spacing w:after="0" w:line="240" w:lineRule="exact"/>
        <w:rPr>
          <w:sz w:val="15"/>
          <w:szCs w:val="15"/>
        </w:rPr>
      </w:pPr>
      <w:r>
        <w:rPr>
          <w:sz w:val="15"/>
          <w:szCs w:val="15"/>
        </w:rPr>
        <w:t xml:space="preserve">  &lt;LNode iedName="I_T2202A" ldInst="RPIT" prefix="QG" lnClass="XSWI" lnInst="2" csg:doName="Pos" csg:sigType="PosDPI"</w:t>
      </w:r>
      <w:r>
        <w:rPr>
          <w:rFonts w:hint="eastAsia"/>
          <w:sz w:val="15"/>
          <w:szCs w:val="15"/>
        </w:rPr>
        <w:t xml:space="preserve"> </w:t>
      </w:r>
      <w:r>
        <w:rPr>
          <w:sz w:val="15"/>
          <w:szCs w:val="15"/>
        </w:rPr>
        <w:t>lnType="</w:t>
      </w:r>
      <w:r>
        <w:rPr>
          <w:rFonts w:hint="eastAsia"/>
          <w:sz w:val="15"/>
          <w:szCs w:val="15"/>
        </w:rPr>
        <w:t>XSWI_V1.00_XXX</w:t>
      </w:r>
      <w:r>
        <w:rPr>
          <w:sz w:val="15"/>
          <w:szCs w:val="15"/>
        </w:rPr>
        <w:t>"/&gt;</w:t>
      </w:r>
    </w:p>
    <w:p>
      <w:pPr>
        <w:spacing w:after="0" w:line="240" w:lineRule="exact"/>
        <w:rPr>
          <w:sz w:val="15"/>
          <w:szCs w:val="15"/>
        </w:rPr>
      </w:pPr>
      <w:r>
        <w:rPr>
          <w:sz w:val="15"/>
          <w:szCs w:val="15"/>
        </w:rPr>
        <w:t xml:space="preserve">  &lt;LNode iedName="I_T2202B" ldInst="RPIT" prefix="QG" lnClass="XSWI" lnInst="2" csg:doName="Pos" csg:sigType="PosDPI"</w:t>
      </w:r>
      <w:r>
        <w:rPr>
          <w:rFonts w:hint="eastAsia"/>
          <w:sz w:val="15"/>
          <w:szCs w:val="15"/>
        </w:rPr>
        <w:t xml:space="preserve"> </w:t>
      </w:r>
      <w:r>
        <w:rPr>
          <w:sz w:val="15"/>
          <w:szCs w:val="15"/>
        </w:rPr>
        <w:t>lnType="</w:t>
      </w:r>
      <w:r>
        <w:rPr>
          <w:rFonts w:hint="eastAsia"/>
          <w:sz w:val="15"/>
          <w:szCs w:val="15"/>
        </w:rPr>
        <w:t>XSWI_V1.00_XXX</w:t>
      </w:r>
      <w:r>
        <w:rPr>
          <w:sz w:val="15"/>
          <w:szCs w:val="15"/>
        </w:rPr>
        <w:t>"/&gt;</w:t>
      </w:r>
    </w:p>
    <w:p>
      <w:pPr>
        <w:spacing w:after="0" w:line="240" w:lineRule="exact"/>
        <w:rPr>
          <w:sz w:val="15"/>
          <w:szCs w:val="15"/>
        </w:rPr>
      </w:pPr>
      <w:r>
        <w:rPr>
          <w:rFonts w:hint="eastAsia"/>
          <w:sz w:val="15"/>
          <w:szCs w:val="15"/>
        </w:rPr>
        <w:t xml:space="preserve">  </w:t>
      </w:r>
      <w:r>
        <w:rPr>
          <w:sz w:val="15"/>
          <w:szCs w:val="15"/>
        </w:rPr>
        <w:t>…</w:t>
      </w:r>
    </w:p>
    <w:p>
      <w:pPr>
        <w:spacing w:after="0" w:line="240" w:lineRule="exact"/>
        <w:rPr>
          <w:sz w:val="15"/>
          <w:szCs w:val="15"/>
        </w:rPr>
      </w:pPr>
      <w:r>
        <w:rPr>
          <w:sz w:val="15"/>
          <w:szCs w:val="15"/>
        </w:rPr>
        <w:t>&lt;/ConductingEquipment&gt;</w:t>
      </w:r>
    </w:p>
    <w:p>
      <w:r>
        <w:rPr>
          <w:rFonts w:hint="eastAsia"/>
        </w:rPr>
        <w:t xml:space="preserve"> </w:t>
      </w:r>
    </w:p>
    <w:p>
      <w:pPr>
        <w:keepNext/>
        <w:snapToGrid w:val="0"/>
        <w:spacing w:before="156" w:beforeLines="50" w:after="156" w:afterLines="50"/>
        <w:outlineLvl w:val="1"/>
        <w:rPr>
          <w:rFonts w:hint="eastAsia" w:ascii="黑体" w:hAnsi="黑体" w:eastAsia="黑体"/>
          <w:bCs/>
        </w:rPr>
      </w:pPr>
      <w:bookmarkStart w:id="46" w:name="OLE_LINK81"/>
      <w:r>
        <w:rPr>
          <w:rFonts w:hint="eastAsia" w:ascii="黑体" w:hAnsi="黑体" w:eastAsia="黑体"/>
          <w:bCs/>
        </w:rPr>
        <w:t>A.6 主变关联YPTR分组、公共绕组电流和套管电流示例</w:t>
      </w:r>
    </w:p>
    <w:bookmarkEnd w:id="46"/>
    <w:p>
      <w:pPr>
        <w:spacing w:after="0" w:line="240" w:lineRule="exact"/>
        <w:rPr>
          <w:sz w:val="15"/>
          <w:szCs w:val="15"/>
        </w:rPr>
      </w:pPr>
      <w:r>
        <w:rPr>
          <w:sz w:val="15"/>
          <w:szCs w:val="15"/>
        </w:rPr>
        <w:t>&lt;Bay name="PTR1" desc="#1</w:t>
      </w:r>
      <w:r>
        <w:rPr>
          <w:rFonts w:hint="eastAsia"/>
          <w:sz w:val="15"/>
          <w:szCs w:val="15"/>
        </w:rPr>
        <w:t>主变间隔</w:t>
      </w:r>
      <w:r>
        <w:rPr>
          <w:sz w:val="15"/>
          <w:szCs w:val="15"/>
        </w:rPr>
        <w:t>"&gt;</w:t>
      </w:r>
    </w:p>
    <w:p>
      <w:pPr>
        <w:spacing w:after="0" w:line="240" w:lineRule="exact"/>
        <w:rPr>
          <w:sz w:val="15"/>
          <w:szCs w:val="15"/>
        </w:rPr>
      </w:pPr>
      <w:r>
        <w:rPr>
          <w:sz w:val="15"/>
          <w:szCs w:val="15"/>
        </w:rPr>
        <w:t xml:space="preserve"> &lt;PowerTransformer name="PTR1" desc="#1</w:t>
      </w:r>
      <w:r>
        <w:rPr>
          <w:rFonts w:hint="eastAsia"/>
          <w:sz w:val="15"/>
          <w:szCs w:val="15"/>
        </w:rPr>
        <w:t>主变</w:t>
      </w:r>
      <w:r>
        <w:rPr>
          <w:sz w:val="15"/>
          <w:szCs w:val="15"/>
        </w:rPr>
        <w:t>" type="PTR"&gt;</w:t>
      </w:r>
    </w:p>
    <w:p>
      <w:pPr>
        <w:spacing w:after="0" w:line="240" w:lineRule="exact"/>
        <w:rPr>
          <w:sz w:val="15"/>
          <w:szCs w:val="15"/>
        </w:rPr>
      </w:pPr>
      <w:r>
        <w:rPr>
          <w:sz w:val="15"/>
          <w:szCs w:val="15"/>
        </w:rPr>
        <w:t xml:space="preserve">   &lt;Private type="CIME-dtype"&gt;</w:t>
      </w:r>
      <w:r>
        <w:rPr>
          <w:rFonts w:hint="eastAsia"/>
          <w:sz w:val="15"/>
          <w:szCs w:val="15"/>
        </w:rPr>
        <w:t>自耦主变</w:t>
      </w:r>
      <w:r>
        <w:rPr>
          <w:sz w:val="15"/>
          <w:szCs w:val="15"/>
        </w:rPr>
        <w:t>&lt;/Private&gt;</w:t>
      </w:r>
    </w:p>
    <w:p>
      <w:pPr>
        <w:spacing w:after="0" w:line="240" w:lineRule="exact"/>
        <w:rPr>
          <w:sz w:val="15"/>
          <w:szCs w:val="15"/>
        </w:rPr>
      </w:pPr>
      <w:r>
        <w:rPr>
          <w:sz w:val="15"/>
          <w:szCs w:val="15"/>
        </w:rPr>
        <w:t xml:space="preserve">   &lt;LNode iedName="SUT5001A" ldInst="RCD" prefix="" lnClass="YPTR" lnInst="1"</w:t>
      </w:r>
      <w:r>
        <w:rPr>
          <w:rFonts w:hint="eastAsia"/>
          <w:sz w:val="15"/>
          <w:szCs w:val="15"/>
        </w:rPr>
        <w:t xml:space="preserve"> </w:t>
      </w:r>
      <w:r>
        <w:rPr>
          <w:sz w:val="15"/>
          <w:szCs w:val="15"/>
        </w:rPr>
        <w:t>csg:sigType="Other"</w:t>
      </w:r>
      <w:r>
        <w:rPr>
          <w:rFonts w:hint="eastAsia"/>
          <w:sz w:val="15"/>
          <w:szCs w:val="15"/>
        </w:rPr>
        <w:t xml:space="preserve"> </w:t>
      </w:r>
      <w:r>
        <w:rPr>
          <w:sz w:val="15"/>
          <w:szCs w:val="15"/>
        </w:rPr>
        <w:t>lnType="YPTR</w:t>
      </w:r>
      <w:r>
        <w:rPr>
          <w:rFonts w:hint="eastAsia"/>
          <w:sz w:val="15"/>
          <w:szCs w:val="15"/>
        </w:rPr>
        <w:t>_V1.00_XXX</w:t>
      </w:r>
      <w:r>
        <w:rPr>
          <w:sz w:val="15"/>
          <w:szCs w:val="15"/>
        </w:rPr>
        <w:t>"/&gt;</w:t>
      </w:r>
    </w:p>
    <w:p>
      <w:pPr>
        <w:spacing w:after="0" w:line="240" w:lineRule="exact"/>
        <w:rPr>
          <w:sz w:val="15"/>
          <w:szCs w:val="15"/>
        </w:rPr>
      </w:pPr>
      <w:r>
        <w:rPr>
          <w:sz w:val="15"/>
          <w:szCs w:val="15"/>
        </w:rPr>
        <w:t xml:space="preserve">   &lt;LNode iedName="SUT5001A" ldInst="RCD" prefix="" lnClass="ZCBR" lnInst="14"</w:t>
      </w:r>
      <w:r>
        <w:rPr>
          <w:rFonts w:hint="eastAsia"/>
          <w:sz w:val="15"/>
          <w:szCs w:val="15"/>
        </w:rPr>
        <w:t xml:space="preserve"> </w:t>
      </w:r>
      <w:r>
        <w:rPr>
          <w:sz w:val="15"/>
          <w:szCs w:val="15"/>
        </w:rPr>
        <w:t>csg:sigType="Other"</w:t>
      </w:r>
      <w:r>
        <w:rPr>
          <w:rFonts w:hint="eastAsia"/>
          <w:sz w:val="15"/>
          <w:szCs w:val="15"/>
        </w:rPr>
        <w:t xml:space="preserve"> </w:t>
      </w:r>
      <w:r>
        <w:rPr>
          <w:sz w:val="15"/>
          <w:szCs w:val="15"/>
        </w:rPr>
        <w:t>lnType="</w:t>
      </w:r>
      <w:r>
        <w:rPr>
          <w:rFonts w:hint="eastAsia"/>
          <w:sz w:val="15"/>
          <w:szCs w:val="15"/>
        </w:rPr>
        <w:t>ZCBR_V1.00_XXX</w:t>
      </w:r>
      <w:r>
        <w:rPr>
          <w:sz w:val="15"/>
          <w:szCs w:val="15"/>
        </w:rPr>
        <w:t>"/&gt;</w:t>
      </w:r>
    </w:p>
    <w:p>
      <w:pPr>
        <w:spacing w:after="0" w:line="240" w:lineRule="exact"/>
        <w:rPr>
          <w:sz w:val="15"/>
          <w:szCs w:val="15"/>
        </w:rPr>
      </w:pPr>
      <w:r>
        <w:rPr>
          <w:sz w:val="15"/>
          <w:szCs w:val="15"/>
        </w:rPr>
        <w:t xml:space="preserve">   &lt;LNode iedName="P_T5001A" ldInst="PROT" prefix="" lnClass="MMXU" lnInst="17"</w:t>
      </w:r>
      <w:r>
        <w:rPr>
          <w:rFonts w:hint="eastAsia"/>
          <w:sz w:val="15"/>
          <w:szCs w:val="15"/>
        </w:rPr>
        <w:t xml:space="preserve"> </w:t>
      </w:r>
      <w:r>
        <w:rPr>
          <w:sz w:val="15"/>
          <w:szCs w:val="15"/>
        </w:rPr>
        <w:t>csg:doName="" csg:sigType="ProVA"</w:t>
      </w:r>
      <w:r>
        <w:rPr>
          <w:rFonts w:hint="eastAsia"/>
          <w:sz w:val="15"/>
          <w:szCs w:val="15"/>
        </w:rPr>
        <w:t xml:space="preserve">  </w:t>
      </w:r>
      <w:r>
        <w:rPr>
          <w:sz w:val="15"/>
          <w:szCs w:val="15"/>
        </w:rPr>
        <w:t>lnType="MMXU</w:t>
      </w:r>
      <w:r>
        <w:rPr>
          <w:rFonts w:hint="eastAsia"/>
          <w:sz w:val="15"/>
          <w:szCs w:val="15"/>
        </w:rPr>
        <w:t>_V1.00_XXX</w:t>
      </w:r>
      <w:r>
        <w:rPr>
          <w:sz w:val="15"/>
          <w:szCs w:val="15"/>
        </w:rPr>
        <w:t>"/&gt;</w:t>
      </w:r>
    </w:p>
    <w:p>
      <w:pPr>
        <w:spacing w:after="0" w:line="240" w:lineRule="exact"/>
        <w:rPr>
          <w:sz w:val="15"/>
          <w:szCs w:val="15"/>
        </w:rPr>
      </w:pPr>
      <w:r>
        <w:rPr>
          <w:sz w:val="15"/>
          <w:szCs w:val="15"/>
        </w:rPr>
        <w:t xml:space="preserve">   &lt;LNode iedName="P_T5001B" ldInst="PROT" prefix="" lnClass="MMXU" lnInst="21" csg:doName="" csg:sigType="ProVA"</w:t>
      </w:r>
      <w:r>
        <w:rPr>
          <w:rFonts w:hint="eastAsia"/>
          <w:sz w:val="15"/>
          <w:szCs w:val="15"/>
        </w:rPr>
        <w:t xml:space="preserve"> </w:t>
      </w:r>
      <w:r>
        <w:rPr>
          <w:sz w:val="15"/>
          <w:szCs w:val="15"/>
        </w:rPr>
        <w:t>lnType="MMXU</w:t>
      </w:r>
      <w:r>
        <w:rPr>
          <w:rFonts w:hint="eastAsia"/>
          <w:sz w:val="15"/>
          <w:szCs w:val="15"/>
        </w:rPr>
        <w:t>_V1.00_XXX</w:t>
      </w:r>
      <w:r>
        <w:rPr>
          <w:sz w:val="15"/>
          <w:szCs w:val="15"/>
        </w:rPr>
        <w:t>"/&gt;</w:t>
      </w:r>
    </w:p>
    <w:p>
      <w:pPr>
        <w:spacing w:after="0" w:line="240" w:lineRule="exact"/>
        <w:rPr>
          <w:sz w:val="15"/>
          <w:szCs w:val="15"/>
        </w:rPr>
      </w:pPr>
      <w:r>
        <w:rPr>
          <w:sz w:val="15"/>
          <w:szCs w:val="15"/>
        </w:rPr>
        <w:t xml:space="preserve">   &lt;LNode iedName="SUT5001A" ldInst="RCD" prefix="" lnClass="RADR" lnInst="36" csg:doName="" csg:sigType="Other"</w:t>
      </w:r>
      <w:r>
        <w:rPr>
          <w:rFonts w:hint="eastAsia"/>
          <w:sz w:val="15"/>
          <w:szCs w:val="15"/>
        </w:rPr>
        <w:t xml:space="preserve"> </w:t>
      </w:r>
      <w:r>
        <w:rPr>
          <w:sz w:val="15"/>
          <w:szCs w:val="15"/>
        </w:rPr>
        <w:t>lnType="</w:t>
      </w:r>
      <w:r>
        <w:rPr>
          <w:rFonts w:hint="eastAsia"/>
          <w:sz w:val="15"/>
          <w:szCs w:val="15"/>
        </w:rPr>
        <w:t>RADR_V1.00_A</w:t>
      </w:r>
      <w:r>
        <w:rPr>
          <w:sz w:val="15"/>
          <w:szCs w:val="15"/>
        </w:rPr>
        <w:t>"/&gt;</w:t>
      </w:r>
    </w:p>
    <w:p>
      <w:pPr>
        <w:spacing w:after="0" w:line="240" w:lineRule="exact"/>
        <w:rPr>
          <w:sz w:val="15"/>
          <w:szCs w:val="15"/>
        </w:rPr>
      </w:pPr>
      <w:r>
        <w:rPr>
          <w:sz w:val="15"/>
          <w:szCs w:val="15"/>
        </w:rPr>
        <w:t xml:space="preserve">   &lt;LNode iedName="SUT5001A" ldInst="RCD" prefix="" lnClass="RADR" lnInst="37" csg:doName="" csg:sigType="Other"</w:t>
      </w:r>
      <w:r>
        <w:rPr>
          <w:rFonts w:hint="eastAsia"/>
          <w:sz w:val="15"/>
          <w:szCs w:val="15"/>
        </w:rPr>
        <w:t xml:space="preserve"> </w:t>
      </w:r>
      <w:r>
        <w:rPr>
          <w:sz w:val="15"/>
          <w:szCs w:val="15"/>
        </w:rPr>
        <w:t>lnType="</w:t>
      </w:r>
      <w:r>
        <w:rPr>
          <w:rFonts w:hint="eastAsia"/>
          <w:sz w:val="15"/>
          <w:szCs w:val="15"/>
        </w:rPr>
        <w:t>RADR_V1.00_A</w:t>
      </w:r>
      <w:r>
        <w:rPr>
          <w:sz w:val="15"/>
          <w:szCs w:val="15"/>
        </w:rPr>
        <w:t>"/&gt;</w:t>
      </w:r>
    </w:p>
    <w:p>
      <w:pPr>
        <w:spacing w:after="0" w:line="240" w:lineRule="exact"/>
        <w:rPr>
          <w:sz w:val="15"/>
          <w:szCs w:val="15"/>
        </w:rPr>
      </w:pPr>
      <w:r>
        <w:rPr>
          <w:sz w:val="15"/>
          <w:szCs w:val="15"/>
        </w:rPr>
        <w:t xml:space="preserve">   &lt;LNode iedName="SUT5001A" ldInst="RCD" prefix="" lnClass="RADR" lnInst="38" csg:doName="" csg:sigType="Other"</w:t>
      </w:r>
      <w:r>
        <w:rPr>
          <w:rFonts w:hint="eastAsia"/>
          <w:sz w:val="15"/>
          <w:szCs w:val="15"/>
        </w:rPr>
        <w:t xml:space="preserve"> </w:t>
      </w:r>
      <w:r>
        <w:rPr>
          <w:sz w:val="15"/>
          <w:szCs w:val="15"/>
        </w:rPr>
        <w:t>lnType="</w:t>
      </w:r>
      <w:r>
        <w:rPr>
          <w:rFonts w:hint="eastAsia"/>
          <w:sz w:val="15"/>
          <w:szCs w:val="15"/>
        </w:rPr>
        <w:t>RADR_V1.00_A</w:t>
      </w:r>
      <w:r>
        <w:rPr>
          <w:sz w:val="15"/>
          <w:szCs w:val="15"/>
        </w:rPr>
        <w:t>"/&gt;</w:t>
      </w:r>
    </w:p>
    <w:p>
      <w:pPr>
        <w:spacing w:after="0" w:line="240" w:lineRule="exact"/>
        <w:rPr>
          <w:sz w:val="15"/>
          <w:szCs w:val="15"/>
        </w:rPr>
      </w:pPr>
      <w:r>
        <w:rPr>
          <w:sz w:val="15"/>
          <w:szCs w:val="15"/>
        </w:rPr>
        <w:t xml:space="preserve">   &lt;LNode iedName="SUT5001A" ldInst="RCD" prefix="" lnClass="RADR" lnInst="39" csg:doName="" csg:sigType="Other"</w:t>
      </w:r>
      <w:r>
        <w:rPr>
          <w:rFonts w:hint="eastAsia"/>
          <w:sz w:val="15"/>
          <w:szCs w:val="15"/>
        </w:rPr>
        <w:t xml:space="preserve"> </w:t>
      </w:r>
      <w:r>
        <w:rPr>
          <w:sz w:val="15"/>
          <w:szCs w:val="15"/>
        </w:rPr>
        <w:t>lnType="</w:t>
      </w:r>
      <w:r>
        <w:rPr>
          <w:rFonts w:hint="eastAsia"/>
          <w:sz w:val="15"/>
          <w:szCs w:val="15"/>
        </w:rPr>
        <w:t>RADR_V1.00_A</w:t>
      </w:r>
      <w:r>
        <w:rPr>
          <w:sz w:val="15"/>
          <w:szCs w:val="15"/>
        </w:rPr>
        <w:t>"/&gt;</w:t>
      </w:r>
    </w:p>
    <w:p>
      <w:pPr>
        <w:spacing w:after="0" w:line="240" w:lineRule="exact"/>
        <w:rPr>
          <w:sz w:val="15"/>
          <w:szCs w:val="15"/>
        </w:rPr>
      </w:pPr>
      <w:r>
        <w:rPr>
          <w:sz w:val="15"/>
          <w:szCs w:val="15"/>
        </w:rPr>
        <w:t xml:space="preserve">   &lt;TransformerWinding name="wh" desc="</w:t>
      </w:r>
      <w:r>
        <w:rPr>
          <w:rFonts w:hint="eastAsia"/>
          <w:sz w:val="15"/>
          <w:szCs w:val="15"/>
        </w:rPr>
        <w:t>高压侧绕组</w:t>
      </w:r>
      <w:r>
        <w:rPr>
          <w:sz w:val="15"/>
          <w:szCs w:val="15"/>
        </w:rPr>
        <w:t>" type="PTW"&gt;</w:t>
      </w:r>
    </w:p>
    <w:p>
      <w:pPr>
        <w:spacing w:after="0" w:line="240" w:lineRule="exact"/>
        <w:rPr>
          <w:sz w:val="15"/>
          <w:szCs w:val="15"/>
        </w:rPr>
      </w:pPr>
      <w:r>
        <w:rPr>
          <w:sz w:val="15"/>
          <w:szCs w:val="15"/>
        </w:rPr>
        <w:t xml:space="preserve">     &lt;Private type="CIME-voltageLevel" ecim:name="220kV" ecim:desc="220kV</w:t>
      </w:r>
      <w:r>
        <w:rPr>
          <w:rFonts w:hint="eastAsia"/>
          <w:sz w:val="15"/>
          <w:szCs w:val="15"/>
        </w:rPr>
        <w:t>电压等级</w:t>
      </w:r>
      <w:r>
        <w:rPr>
          <w:sz w:val="15"/>
          <w:szCs w:val="15"/>
        </w:rPr>
        <w:t>"/&gt;</w:t>
      </w:r>
    </w:p>
    <w:p>
      <w:pPr>
        <w:spacing w:after="0" w:line="240" w:lineRule="exact"/>
        <w:rPr>
          <w:sz w:val="15"/>
          <w:szCs w:val="15"/>
        </w:rPr>
      </w:pPr>
      <w:r>
        <w:rPr>
          <w:sz w:val="15"/>
          <w:szCs w:val="15"/>
        </w:rPr>
        <w:t xml:space="preserve">     &lt;Terminal name="T0" desc="</w:t>
      </w:r>
      <w:r>
        <w:rPr>
          <w:rFonts w:hint="eastAsia"/>
          <w:sz w:val="15"/>
          <w:szCs w:val="15"/>
        </w:rPr>
        <w:t>高压侧绕组端子</w:t>
      </w:r>
      <w:r>
        <w:rPr>
          <w:sz w:val="15"/>
          <w:szCs w:val="15"/>
        </w:rPr>
        <w:t>" substationName="subs" voltageLevelName="220kV" bayName="CBR2201" cNodeName="C1" connectivityNode="subs/220kV/CBR2201/C1"/&gt;</w:t>
      </w:r>
    </w:p>
    <w:p>
      <w:pPr>
        <w:spacing w:after="0" w:line="240" w:lineRule="exact"/>
        <w:rPr>
          <w:sz w:val="15"/>
          <w:szCs w:val="15"/>
        </w:rPr>
      </w:pPr>
      <w:r>
        <w:rPr>
          <w:sz w:val="15"/>
          <w:szCs w:val="15"/>
        </w:rPr>
        <w:t xml:space="preserve">   &lt;/TransformerWinding&gt;</w:t>
      </w:r>
    </w:p>
    <w:p>
      <w:pPr>
        <w:spacing w:after="0" w:line="240" w:lineRule="exact"/>
        <w:rPr>
          <w:sz w:val="15"/>
          <w:szCs w:val="15"/>
        </w:rPr>
      </w:pPr>
      <w:r>
        <w:rPr>
          <w:sz w:val="15"/>
          <w:szCs w:val="15"/>
        </w:rPr>
        <w:t xml:space="preserve">     ...</w:t>
      </w:r>
    </w:p>
    <w:p>
      <w:pPr>
        <w:spacing w:after="0" w:line="240" w:lineRule="exact"/>
        <w:rPr>
          <w:sz w:val="15"/>
          <w:szCs w:val="15"/>
        </w:rPr>
      </w:pPr>
      <w:r>
        <w:rPr>
          <w:sz w:val="15"/>
          <w:szCs w:val="15"/>
        </w:rPr>
        <w:t xml:space="preserve"> &lt;/PowerTransformer&gt;</w:t>
      </w:r>
    </w:p>
    <w:p>
      <w:pPr>
        <w:spacing w:after="0" w:line="240" w:lineRule="exact"/>
        <w:rPr>
          <w:sz w:val="15"/>
          <w:szCs w:val="15"/>
        </w:rPr>
      </w:pPr>
      <w:r>
        <w:rPr>
          <w:sz w:val="15"/>
          <w:szCs w:val="15"/>
        </w:rPr>
        <w:t xml:space="preserve"> &lt;ConductingEquipment name="CTR1" desc="</w:t>
      </w:r>
      <w:r>
        <w:rPr>
          <w:rFonts w:hint="eastAsia"/>
          <w:sz w:val="15"/>
          <w:szCs w:val="15"/>
        </w:rPr>
        <w:t>高压侧套管</w:t>
      </w:r>
      <w:r>
        <w:rPr>
          <w:sz w:val="15"/>
          <w:szCs w:val="15"/>
        </w:rPr>
        <w:t>CT" type="CTR"&gt;</w:t>
      </w:r>
    </w:p>
    <w:p>
      <w:pPr>
        <w:spacing w:after="0" w:line="240" w:lineRule="exact"/>
        <w:rPr>
          <w:sz w:val="15"/>
          <w:szCs w:val="15"/>
        </w:rPr>
      </w:pPr>
      <w:r>
        <w:rPr>
          <w:sz w:val="15"/>
          <w:szCs w:val="15"/>
        </w:rPr>
        <w:t xml:space="preserve">   &lt;LNode iedName="SUT5001A" ldInst="RCD" prefix="" lnClass="ZCBR" lnInst="3" csg:doName="" csg:sigType="Other"</w:t>
      </w:r>
      <w:r>
        <w:rPr>
          <w:rFonts w:hint="eastAsia"/>
          <w:sz w:val="15"/>
          <w:szCs w:val="15"/>
        </w:rPr>
        <w:t xml:space="preserve"> </w:t>
      </w:r>
      <w:r>
        <w:rPr>
          <w:sz w:val="15"/>
          <w:szCs w:val="15"/>
        </w:rPr>
        <w:t>lnType="</w:t>
      </w:r>
      <w:r>
        <w:rPr>
          <w:rFonts w:hint="eastAsia"/>
          <w:sz w:val="15"/>
          <w:szCs w:val="15"/>
        </w:rPr>
        <w:t>ZCBR_V1.00_XXX</w:t>
      </w:r>
      <w:r>
        <w:rPr>
          <w:sz w:val="15"/>
          <w:szCs w:val="15"/>
        </w:rPr>
        <w:t>"/&gt;</w:t>
      </w:r>
    </w:p>
    <w:p>
      <w:pPr>
        <w:spacing w:after="0" w:line="240" w:lineRule="exact"/>
        <w:rPr>
          <w:sz w:val="15"/>
          <w:szCs w:val="15"/>
        </w:rPr>
      </w:pPr>
      <w:r>
        <w:rPr>
          <w:rFonts w:hint="eastAsia"/>
          <w:sz w:val="15"/>
          <w:szCs w:val="15"/>
        </w:rPr>
        <w:t xml:space="preserve"> </w:t>
      </w:r>
      <w:r>
        <w:rPr>
          <w:sz w:val="15"/>
          <w:szCs w:val="15"/>
        </w:rPr>
        <w:t xml:space="preserve">  &lt;LNode iedName="P_T5001A" ldInst="PROT" prefix="" lnClass="MMXU" lnInst="1" csg:doName="" csg:sigType="ProVA"</w:t>
      </w:r>
      <w:r>
        <w:rPr>
          <w:rFonts w:hint="eastAsia"/>
          <w:sz w:val="15"/>
          <w:szCs w:val="15"/>
        </w:rPr>
        <w:t xml:space="preserve"> </w:t>
      </w:r>
      <w:r>
        <w:rPr>
          <w:sz w:val="15"/>
          <w:szCs w:val="15"/>
        </w:rPr>
        <w:t>lnType="</w:t>
      </w:r>
      <w:r>
        <w:rPr>
          <w:rFonts w:hint="eastAsia"/>
          <w:sz w:val="15"/>
          <w:szCs w:val="15"/>
        </w:rPr>
        <w:t>MMXU_V1.00_XXX</w:t>
      </w:r>
      <w:r>
        <w:rPr>
          <w:sz w:val="15"/>
          <w:szCs w:val="15"/>
        </w:rPr>
        <w:t>"/&gt;</w:t>
      </w:r>
    </w:p>
    <w:p>
      <w:pPr>
        <w:spacing w:after="0" w:line="240" w:lineRule="exact"/>
        <w:rPr>
          <w:sz w:val="15"/>
          <w:szCs w:val="15"/>
        </w:rPr>
      </w:pPr>
      <w:r>
        <w:rPr>
          <w:sz w:val="15"/>
          <w:szCs w:val="15"/>
        </w:rPr>
        <w:t xml:space="preserve">   &lt;LNode iedName="P_T5001B" ldInst="PROT" prefix="Hi" lnClass="MMXU" lnInst="6" csg:doName="" csg:sigType="ProVA"</w:t>
      </w:r>
      <w:r>
        <w:rPr>
          <w:rFonts w:hint="eastAsia"/>
          <w:sz w:val="15"/>
          <w:szCs w:val="15"/>
        </w:rPr>
        <w:t xml:space="preserve"> </w:t>
      </w:r>
      <w:r>
        <w:rPr>
          <w:sz w:val="15"/>
          <w:szCs w:val="15"/>
        </w:rPr>
        <w:t>lnType="</w:t>
      </w:r>
      <w:r>
        <w:rPr>
          <w:rFonts w:hint="eastAsia"/>
          <w:sz w:val="15"/>
          <w:szCs w:val="15"/>
        </w:rPr>
        <w:t>MMXU_V1.00_XXX</w:t>
      </w:r>
      <w:r>
        <w:rPr>
          <w:sz w:val="15"/>
          <w:szCs w:val="15"/>
        </w:rPr>
        <w:t>"/&gt;</w:t>
      </w:r>
    </w:p>
    <w:p>
      <w:pPr>
        <w:spacing w:after="0" w:line="240" w:lineRule="exact"/>
        <w:rPr>
          <w:sz w:val="15"/>
          <w:szCs w:val="15"/>
        </w:rPr>
      </w:pPr>
      <w:r>
        <w:rPr>
          <w:sz w:val="15"/>
          <w:szCs w:val="15"/>
        </w:rPr>
        <w:t xml:space="preserve">   &lt;SubEquipment name="</w:t>
      </w:r>
      <w:r>
        <w:rPr>
          <w:rFonts w:hint="eastAsia"/>
          <w:sz w:val="15"/>
          <w:szCs w:val="15"/>
        </w:rPr>
        <w:t>1_</w:t>
      </w:r>
      <w:r>
        <w:rPr>
          <w:sz w:val="15"/>
          <w:szCs w:val="15"/>
        </w:rPr>
        <w:t>A" desc="A</w:t>
      </w:r>
      <w:r>
        <w:rPr>
          <w:rFonts w:hint="eastAsia"/>
          <w:sz w:val="15"/>
          <w:szCs w:val="15"/>
        </w:rPr>
        <w:t>相</w:t>
      </w:r>
      <w:r>
        <w:rPr>
          <w:sz w:val="15"/>
          <w:szCs w:val="15"/>
        </w:rPr>
        <w:t>" phase="A"&gt;</w:t>
      </w:r>
    </w:p>
    <w:p>
      <w:pPr>
        <w:spacing w:after="0" w:line="240" w:lineRule="exact"/>
        <w:rPr>
          <w:sz w:val="15"/>
          <w:szCs w:val="15"/>
        </w:rPr>
      </w:pPr>
      <w:r>
        <w:rPr>
          <w:sz w:val="15"/>
          <w:szCs w:val="15"/>
        </w:rPr>
        <w:t xml:space="preserve">    &lt;LNode iedName="SUT5001A" ldInst="RCD" prefix="" lnClass="RADR" lnInst="16" csg:doName="" csg:sigType="Other"</w:t>
      </w:r>
      <w:r>
        <w:rPr>
          <w:rFonts w:hint="eastAsia"/>
          <w:sz w:val="15"/>
          <w:szCs w:val="15"/>
        </w:rPr>
        <w:t xml:space="preserve"> </w:t>
      </w:r>
      <w:r>
        <w:rPr>
          <w:sz w:val="15"/>
          <w:szCs w:val="15"/>
        </w:rPr>
        <w:t>lnType="</w:t>
      </w:r>
      <w:r>
        <w:rPr>
          <w:rFonts w:hint="eastAsia"/>
          <w:sz w:val="15"/>
          <w:szCs w:val="15"/>
        </w:rPr>
        <w:t>RADR_V1.00_A</w:t>
      </w:r>
      <w:r>
        <w:rPr>
          <w:sz w:val="15"/>
          <w:szCs w:val="15"/>
        </w:rPr>
        <w:t>"/&gt;</w:t>
      </w:r>
    </w:p>
    <w:p>
      <w:pPr>
        <w:spacing w:after="0" w:line="240" w:lineRule="exact"/>
        <w:rPr>
          <w:sz w:val="15"/>
          <w:szCs w:val="15"/>
        </w:rPr>
      </w:pPr>
      <w:r>
        <w:rPr>
          <w:sz w:val="15"/>
          <w:szCs w:val="15"/>
        </w:rPr>
        <w:t xml:space="preserve">   &lt;/SubEquipment&gt;</w:t>
      </w:r>
    </w:p>
    <w:p>
      <w:pPr>
        <w:spacing w:after="0" w:line="240" w:lineRule="exact"/>
        <w:rPr>
          <w:sz w:val="15"/>
          <w:szCs w:val="15"/>
        </w:rPr>
      </w:pPr>
      <w:r>
        <w:rPr>
          <w:sz w:val="15"/>
          <w:szCs w:val="15"/>
        </w:rPr>
        <w:t xml:space="preserve">   &lt;SubEquipment name="</w:t>
      </w:r>
      <w:r>
        <w:rPr>
          <w:rFonts w:hint="eastAsia"/>
          <w:sz w:val="15"/>
          <w:szCs w:val="15"/>
        </w:rPr>
        <w:t>1_</w:t>
      </w:r>
      <w:r>
        <w:rPr>
          <w:sz w:val="15"/>
          <w:szCs w:val="15"/>
        </w:rPr>
        <w:t>B" desc="B</w:t>
      </w:r>
      <w:r>
        <w:rPr>
          <w:rFonts w:hint="eastAsia"/>
          <w:sz w:val="15"/>
          <w:szCs w:val="15"/>
        </w:rPr>
        <w:t>相</w:t>
      </w:r>
      <w:r>
        <w:rPr>
          <w:sz w:val="15"/>
          <w:szCs w:val="15"/>
        </w:rPr>
        <w:t>" phase="B"&gt;</w:t>
      </w:r>
    </w:p>
    <w:p>
      <w:pPr>
        <w:spacing w:after="0" w:line="240" w:lineRule="exact"/>
        <w:rPr>
          <w:sz w:val="15"/>
          <w:szCs w:val="15"/>
        </w:rPr>
      </w:pPr>
      <w:r>
        <w:rPr>
          <w:sz w:val="15"/>
          <w:szCs w:val="15"/>
        </w:rPr>
        <w:t xml:space="preserve">     &lt;LNode iedName="SUT5001A" ldInst="RCD" prefix="" lnClass="RADR" lnInst="17" csg:doName="" csg:sigType="Other"</w:t>
      </w:r>
      <w:r>
        <w:rPr>
          <w:rFonts w:hint="eastAsia"/>
          <w:sz w:val="15"/>
          <w:szCs w:val="15"/>
        </w:rPr>
        <w:t xml:space="preserve"> </w:t>
      </w:r>
      <w:r>
        <w:rPr>
          <w:sz w:val="15"/>
          <w:szCs w:val="15"/>
        </w:rPr>
        <w:t>lnType="</w:t>
      </w:r>
      <w:r>
        <w:rPr>
          <w:rFonts w:hint="eastAsia"/>
          <w:sz w:val="15"/>
          <w:szCs w:val="15"/>
        </w:rPr>
        <w:t>RADR_V1.00_A</w:t>
      </w:r>
      <w:r>
        <w:rPr>
          <w:sz w:val="15"/>
          <w:szCs w:val="15"/>
        </w:rPr>
        <w:t>"/&gt;</w:t>
      </w:r>
    </w:p>
    <w:p>
      <w:pPr>
        <w:spacing w:after="0" w:line="240" w:lineRule="exact"/>
        <w:rPr>
          <w:sz w:val="15"/>
          <w:szCs w:val="15"/>
        </w:rPr>
      </w:pPr>
      <w:r>
        <w:rPr>
          <w:sz w:val="15"/>
          <w:szCs w:val="15"/>
        </w:rPr>
        <w:t xml:space="preserve">   &lt;/SubEquipment&gt;</w:t>
      </w:r>
    </w:p>
    <w:p>
      <w:pPr>
        <w:spacing w:after="0" w:line="240" w:lineRule="exact"/>
        <w:rPr>
          <w:sz w:val="15"/>
          <w:szCs w:val="15"/>
        </w:rPr>
      </w:pPr>
      <w:r>
        <w:rPr>
          <w:sz w:val="15"/>
          <w:szCs w:val="15"/>
        </w:rPr>
        <w:t xml:space="preserve">   &lt;SubEquipment name="</w:t>
      </w:r>
      <w:r>
        <w:rPr>
          <w:rFonts w:hint="eastAsia"/>
          <w:sz w:val="15"/>
          <w:szCs w:val="15"/>
        </w:rPr>
        <w:t>1_</w:t>
      </w:r>
      <w:r>
        <w:rPr>
          <w:sz w:val="15"/>
          <w:szCs w:val="15"/>
        </w:rPr>
        <w:t>C" desc="C</w:t>
      </w:r>
      <w:r>
        <w:rPr>
          <w:rFonts w:hint="eastAsia"/>
          <w:sz w:val="15"/>
          <w:szCs w:val="15"/>
        </w:rPr>
        <w:t>相</w:t>
      </w:r>
      <w:r>
        <w:rPr>
          <w:sz w:val="15"/>
          <w:szCs w:val="15"/>
        </w:rPr>
        <w:t>" phase="C"&gt;</w:t>
      </w:r>
    </w:p>
    <w:p>
      <w:pPr>
        <w:spacing w:after="0" w:line="240" w:lineRule="exact"/>
        <w:rPr>
          <w:sz w:val="15"/>
          <w:szCs w:val="15"/>
        </w:rPr>
      </w:pPr>
      <w:r>
        <w:rPr>
          <w:sz w:val="15"/>
          <w:szCs w:val="15"/>
        </w:rPr>
        <w:t xml:space="preserve">     &lt;LNode iedName="SUT5001A" ldInst="RCD" prefix="" lnClass="RADR" lnInst="18" csg:doName="" csg:sigType="Other"</w:t>
      </w:r>
      <w:r>
        <w:rPr>
          <w:rFonts w:hint="eastAsia"/>
          <w:sz w:val="15"/>
          <w:szCs w:val="15"/>
        </w:rPr>
        <w:t xml:space="preserve"> </w:t>
      </w:r>
      <w:r>
        <w:rPr>
          <w:sz w:val="15"/>
          <w:szCs w:val="15"/>
        </w:rPr>
        <w:t>lnType="</w:t>
      </w:r>
      <w:r>
        <w:rPr>
          <w:rFonts w:hint="eastAsia"/>
          <w:sz w:val="15"/>
          <w:szCs w:val="15"/>
        </w:rPr>
        <w:t>RADR_V1.00_A</w:t>
      </w:r>
      <w:r>
        <w:rPr>
          <w:sz w:val="15"/>
          <w:szCs w:val="15"/>
        </w:rPr>
        <w:t>"/&gt;</w:t>
      </w:r>
    </w:p>
    <w:p>
      <w:pPr>
        <w:spacing w:after="0" w:line="240" w:lineRule="exact"/>
        <w:rPr>
          <w:sz w:val="15"/>
          <w:szCs w:val="15"/>
        </w:rPr>
      </w:pPr>
      <w:r>
        <w:rPr>
          <w:sz w:val="15"/>
          <w:szCs w:val="15"/>
        </w:rPr>
        <w:t xml:space="preserve">   &lt;/SubEquipment&gt;</w:t>
      </w:r>
    </w:p>
    <w:p>
      <w:pPr>
        <w:spacing w:after="0" w:line="240" w:lineRule="exact"/>
        <w:rPr>
          <w:sz w:val="15"/>
          <w:szCs w:val="15"/>
        </w:rPr>
      </w:pPr>
      <w:r>
        <w:rPr>
          <w:sz w:val="15"/>
          <w:szCs w:val="15"/>
        </w:rPr>
        <w:t xml:space="preserve">   &lt;Terminal name="T0" substationName="subs" voltageLevelName="220kV" bayName="PTR1" cNodeName="C1" connectivityNode="subs/220kV/PTR1/C1"/&gt;</w:t>
      </w:r>
    </w:p>
    <w:p>
      <w:pPr>
        <w:spacing w:after="0" w:line="240" w:lineRule="exact"/>
        <w:rPr>
          <w:sz w:val="15"/>
          <w:szCs w:val="15"/>
        </w:rPr>
      </w:pPr>
      <w:r>
        <w:rPr>
          <w:sz w:val="15"/>
          <w:szCs w:val="15"/>
        </w:rPr>
        <w:t xml:space="preserve">   ...</w:t>
      </w:r>
    </w:p>
    <w:p>
      <w:pPr>
        <w:spacing w:after="0" w:line="240" w:lineRule="exact"/>
        <w:rPr>
          <w:sz w:val="15"/>
          <w:szCs w:val="15"/>
        </w:rPr>
      </w:pPr>
      <w:r>
        <w:rPr>
          <w:sz w:val="15"/>
          <w:szCs w:val="15"/>
        </w:rPr>
        <w:t xml:space="preserve"> &lt;/ConductingEquipment&gt;</w:t>
      </w:r>
    </w:p>
    <w:p>
      <w:pPr>
        <w:spacing w:after="0" w:line="240" w:lineRule="exact"/>
        <w:rPr>
          <w:sz w:val="15"/>
          <w:szCs w:val="15"/>
        </w:rPr>
      </w:pPr>
      <w:r>
        <w:rPr>
          <w:sz w:val="15"/>
          <w:szCs w:val="15"/>
        </w:rPr>
        <w:t xml:space="preserve">  ...</w:t>
      </w:r>
    </w:p>
    <w:p>
      <w:pPr>
        <w:spacing w:after="0" w:line="240" w:lineRule="exact"/>
        <w:rPr>
          <w:sz w:val="15"/>
          <w:szCs w:val="15"/>
        </w:rPr>
      </w:pPr>
      <w:r>
        <w:rPr>
          <w:sz w:val="15"/>
          <w:szCs w:val="15"/>
        </w:rPr>
        <w:t xml:space="preserve"> &lt;ConnectivityNode name="C1" desc="" pathName="subs/220kV/PTR1/C1"/&gt;</w:t>
      </w:r>
    </w:p>
    <w:p>
      <w:pPr>
        <w:spacing w:after="0" w:line="240" w:lineRule="exact"/>
        <w:rPr>
          <w:sz w:val="15"/>
          <w:szCs w:val="15"/>
        </w:rPr>
      </w:pPr>
      <w:r>
        <w:rPr>
          <w:sz w:val="15"/>
          <w:szCs w:val="15"/>
        </w:rPr>
        <w:t xml:space="preserve"> ...</w:t>
      </w:r>
    </w:p>
    <w:p>
      <w:pPr>
        <w:spacing w:after="0" w:line="240" w:lineRule="exact"/>
        <w:rPr>
          <w:sz w:val="15"/>
          <w:szCs w:val="15"/>
        </w:rPr>
      </w:pPr>
      <w:r>
        <w:rPr>
          <w:sz w:val="15"/>
          <w:szCs w:val="15"/>
        </w:rPr>
        <w:t>&lt;/Bay&gt;</w:t>
      </w:r>
    </w:p>
    <w:p>
      <w:pPr>
        <w:ind w:firstLine="420"/>
      </w:pPr>
    </w:p>
    <w:p>
      <w:pPr>
        <w:keepNext/>
        <w:snapToGrid w:val="0"/>
        <w:spacing w:before="156" w:beforeLines="50" w:after="156" w:afterLines="50"/>
        <w:outlineLvl w:val="1"/>
        <w:rPr>
          <w:rFonts w:hint="eastAsia" w:ascii="黑体" w:hAnsi="黑体" w:eastAsia="黑体"/>
          <w:bCs/>
        </w:rPr>
      </w:pPr>
      <w:r>
        <w:rPr>
          <w:rFonts w:hint="eastAsia" w:ascii="黑体" w:hAnsi="黑体" w:eastAsia="黑体"/>
          <w:bCs/>
        </w:rPr>
        <w:t>A.7 母线关联ZBUS分组示例</w:t>
      </w:r>
    </w:p>
    <w:p>
      <w:pPr>
        <w:spacing w:after="0" w:line="240" w:lineRule="exact"/>
        <w:rPr>
          <w:sz w:val="15"/>
          <w:szCs w:val="15"/>
        </w:rPr>
      </w:pPr>
      <w:r>
        <w:rPr>
          <w:rFonts w:hint="eastAsia"/>
          <w:sz w:val="15"/>
          <w:szCs w:val="15"/>
        </w:rPr>
        <w:t>&lt;Bay name="EBUS220kV1M" desc="220kVⅠ母间隔"&gt;</w:t>
      </w:r>
    </w:p>
    <w:p>
      <w:pPr>
        <w:spacing w:after="0" w:line="240" w:lineRule="exact"/>
        <w:ind w:left="210" w:leftChars="100"/>
        <w:rPr>
          <w:sz w:val="15"/>
          <w:szCs w:val="15"/>
        </w:rPr>
      </w:pPr>
      <w:r>
        <w:rPr>
          <w:rFonts w:hint="eastAsia"/>
          <w:sz w:val="15"/>
          <w:szCs w:val="15"/>
        </w:rPr>
        <w:t>&lt;ConductingEquipment name="EBUS220kV1M" desc="220kVⅠ母" type="EBUS"&gt;</w:t>
      </w:r>
    </w:p>
    <w:p>
      <w:pPr>
        <w:spacing w:after="0" w:line="240" w:lineRule="exact"/>
        <w:ind w:left="210" w:leftChars="100"/>
        <w:rPr>
          <w:sz w:val="15"/>
          <w:szCs w:val="15"/>
        </w:rPr>
      </w:pPr>
      <w:r>
        <w:rPr>
          <w:sz w:val="15"/>
          <w:szCs w:val="15"/>
        </w:rPr>
        <w:t xml:space="preserve">  &lt;LNode iedName="</w:t>
      </w:r>
      <w:r>
        <w:rPr>
          <w:rFonts w:hint="eastAsia"/>
          <w:sz w:val="15"/>
          <w:szCs w:val="15"/>
        </w:rPr>
        <w:t>SUL</w:t>
      </w:r>
      <w:r>
        <w:rPr>
          <w:sz w:val="15"/>
          <w:szCs w:val="15"/>
        </w:rPr>
        <w:t>22</w:t>
      </w:r>
      <w:r>
        <w:rPr>
          <w:rFonts w:hint="eastAsia"/>
          <w:sz w:val="15"/>
          <w:szCs w:val="15"/>
        </w:rPr>
        <w:t>01A</w:t>
      </w:r>
      <w:r>
        <w:rPr>
          <w:sz w:val="15"/>
          <w:szCs w:val="15"/>
        </w:rPr>
        <w:t>" ldInst="</w:t>
      </w:r>
      <w:r>
        <w:rPr>
          <w:rFonts w:hint="eastAsia"/>
          <w:sz w:val="15"/>
          <w:szCs w:val="15"/>
        </w:rPr>
        <w:t>RCD</w:t>
      </w:r>
      <w:r>
        <w:rPr>
          <w:sz w:val="15"/>
          <w:szCs w:val="15"/>
        </w:rPr>
        <w:t>" prefix="" lnClass="</w:t>
      </w:r>
      <w:r>
        <w:rPr>
          <w:rFonts w:hint="eastAsia"/>
          <w:sz w:val="15"/>
          <w:szCs w:val="15"/>
        </w:rPr>
        <w:t>ZBUS</w:t>
      </w:r>
      <w:r>
        <w:rPr>
          <w:sz w:val="15"/>
          <w:szCs w:val="15"/>
        </w:rPr>
        <w:t>" lnInst="1"</w:t>
      </w:r>
      <w:bookmarkStart w:id="47" w:name="OLE_LINK129"/>
      <w:r>
        <w:rPr>
          <w:sz w:val="15"/>
          <w:szCs w:val="15"/>
        </w:rPr>
        <w:t xml:space="preserve"> csg:doName="" csg:sigType="Other"</w:t>
      </w:r>
      <w:r>
        <w:rPr>
          <w:rFonts w:hint="eastAsia"/>
          <w:sz w:val="15"/>
          <w:szCs w:val="15"/>
        </w:rPr>
        <w:t xml:space="preserve"> </w:t>
      </w:r>
      <w:r>
        <w:rPr>
          <w:sz w:val="15"/>
          <w:szCs w:val="15"/>
        </w:rPr>
        <w:t>lnType="…"</w:t>
      </w:r>
      <w:bookmarkEnd w:id="47"/>
      <w:r>
        <w:rPr>
          <w:sz w:val="15"/>
          <w:szCs w:val="15"/>
        </w:rPr>
        <w:t>/&gt;</w:t>
      </w:r>
    </w:p>
    <w:p>
      <w:pPr>
        <w:spacing w:after="0" w:line="240" w:lineRule="exact"/>
        <w:ind w:left="210" w:leftChars="100"/>
        <w:rPr>
          <w:sz w:val="15"/>
          <w:szCs w:val="15"/>
        </w:rPr>
      </w:pPr>
      <w:r>
        <w:rPr>
          <w:sz w:val="15"/>
          <w:szCs w:val="15"/>
        </w:rPr>
        <w:t xml:space="preserve">  …</w:t>
      </w:r>
    </w:p>
    <w:p>
      <w:pPr>
        <w:spacing w:after="0" w:line="240" w:lineRule="exact"/>
        <w:ind w:left="210" w:leftChars="100"/>
        <w:rPr>
          <w:sz w:val="15"/>
          <w:szCs w:val="15"/>
        </w:rPr>
      </w:pPr>
      <w:r>
        <w:rPr>
          <w:sz w:val="15"/>
          <w:szCs w:val="15"/>
        </w:rPr>
        <w:t>&lt;/ConductingEquipment&gt;</w:t>
      </w:r>
    </w:p>
    <w:p>
      <w:pPr>
        <w:ind w:firstLine="420"/>
      </w:pPr>
    </w:p>
    <w:p>
      <w:pPr>
        <w:keepNext/>
        <w:snapToGrid w:val="0"/>
        <w:spacing w:before="156" w:beforeLines="50" w:after="156" w:afterLines="50"/>
        <w:outlineLvl w:val="1"/>
        <w:rPr>
          <w:rFonts w:hint="eastAsia" w:ascii="黑体" w:hAnsi="黑体" w:eastAsia="黑体"/>
          <w:bCs/>
        </w:rPr>
      </w:pPr>
      <w:bookmarkStart w:id="48" w:name="OLE_LINK100"/>
      <w:r>
        <w:rPr>
          <w:rFonts w:hint="eastAsia" w:ascii="黑体" w:hAnsi="黑体" w:eastAsia="黑体"/>
          <w:bCs/>
        </w:rPr>
        <w:t>A.8 断路器关联ZCBR分组示例</w:t>
      </w:r>
    </w:p>
    <w:p>
      <w:pPr>
        <w:spacing w:after="0" w:line="240" w:lineRule="exact"/>
        <w:rPr>
          <w:sz w:val="15"/>
          <w:szCs w:val="15"/>
        </w:rPr>
      </w:pPr>
      <w:r>
        <w:rPr>
          <w:rFonts w:hint="eastAsia"/>
          <w:sz w:val="15"/>
          <w:szCs w:val="15"/>
        </w:rPr>
        <w:t>&lt;Bay name="CBR220ML" desc="220kV母联开关间隔"&gt;</w:t>
      </w:r>
    </w:p>
    <w:p>
      <w:pPr>
        <w:spacing w:after="0" w:line="240" w:lineRule="exact"/>
        <w:rPr>
          <w:sz w:val="15"/>
          <w:szCs w:val="15"/>
        </w:rPr>
      </w:pPr>
      <w:r>
        <w:rPr>
          <w:rFonts w:hint="eastAsia"/>
          <w:sz w:val="15"/>
          <w:szCs w:val="15"/>
        </w:rPr>
        <w:t xml:space="preserve">  </w:t>
      </w:r>
      <w:r>
        <w:rPr>
          <w:sz w:val="15"/>
          <w:szCs w:val="15"/>
        </w:rPr>
        <w:t>&lt;ConductingEquipment name="</w:t>
      </w:r>
      <w:r>
        <w:rPr>
          <w:rFonts w:hint="eastAsia"/>
          <w:sz w:val="15"/>
          <w:szCs w:val="15"/>
        </w:rPr>
        <w:t>CBR220ML</w:t>
      </w:r>
      <w:r>
        <w:rPr>
          <w:sz w:val="15"/>
          <w:szCs w:val="15"/>
        </w:rPr>
        <w:t>" desc="</w:t>
      </w:r>
      <w:r>
        <w:rPr>
          <w:rFonts w:hint="eastAsia"/>
          <w:sz w:val="15"/>
          <w:szCs w:val="15"/>
        </w:rPr>
        <w:t>220kV母联开关</w:t>
      </w:r>
      <w:r>
        <w:rPr>
          <w:sz w:val="15"/>
          <w:szCs w:val="15"/>
        </w:rPr>
        <w:t xml:space="preserve">" type="CBR"&gt; </w:t>
      </w:r>
    </w:p>
    <w:p>
      <w:pPr>
        <w:spacing w:after="0" w:line="240" w:lineRule="exact"/>
        <w:rPr>
          <w:sz w:val="15"/>
          <w:szCs w:val="15"/>
        </w:rPr>
      </w:pPr>
      <w:r>
        <w:rPr>
          <w:sz w:val="15"/>
          <w:szCs w:val="15"/>
        </w:rPr>
        <w:tab/>
      </w:r>
      <w:r>
        <w:rPr>
          <w:sz w:val="15"/>
          <w:szCs w:val="15"/>
        </w:rPr>
        <w:t>&lt;LNode iedName="SUL2201A" ldInst="RCD" prefix="" lnClass="ZCBR" lnInst="1" csg:doName="" csg:sigType="Other"</w:t>
      </w:r>
      <w:r>
        <w:rPr>
          <w:rFonts w:hint="eastAsia"/>
          <w:sz w:val="15"/>
          <w:szCs w:val="15"/>
        </w:rPr>
        <w:t xml:space="preserve"> </w:t>
      </w:r>
      <w:r>
        <w:rPr>
          <w:sz w:val="15"/>
          <w:szCs w:val="15"/>
        </w:rPr>
        <w:t>lnType="…"/&gt;</w:t>
      </w:r>
    </w:p>
    <w:p>
      <w:pPr>
        <w:spacing w:after="0" w:line="240" w:lineRule="exact"/>
        <w:rPr>
          <w:sz w:val="15"/>
          <w:szCs w:val="15"/>
        </w:rPr>
      </w:pPr>
      <w:bookmarkStart w:id="49" w:name="OLE_LINK115"/>
      <w:r>
        <w:rPr>
          <w:sz w:val="15"/>
          <w:szCs w:val="15"/>
        </w:rPr>
        <w:tab/>
      </w:r>
      <w:r>
        <w:rPr>
          <w:sz w:val="15"/>
          <w:szCs w:val="15"/>
        </w:rPr>
        <w:t xml:space="preserve"> ...</w:t>
      </w:r>
    </w:p>
    <w:bookmarkEnd w:id="48"/>
    <w:bookmarkEnd w:id="49"/>
    <w:p>
      <w:pPr>
        <w:spacing w:after="0" w:line="240" w:lineRule="exact"/>
        <w:rPr>
          <w:sz w:val="15"/>
          <w:szCs w:val="15"/>
        </w:rPr>
      </w:pPr>
    </w:p>
    <w:p>
      <w:pPr>
        <w:keepNext/>
        <w:snapToGrid w:val="0"/>
        <w:spacing w:before="156" w:beforeLines="50" w:after="156" w:afterLines="50"/>
        <w:outlineLvl w:val="1"/>
        <w:rPr>
          <w:rFonts w:hint="eastAsia" w:ascii="黑体" w:hAnsi="黑体" w:eastAsia="黑体"/>
          <w:bCs/>
        </w:rPr>
      </w:pPr>
      <w:r>
        <w:rPr>
          <w:rFonts w:hint="eastAsia" w:ascii="黑体" w:hAnsi="黑体" w:eastAsia="黑体"/>
          <w:bCs/>
        </w:rPr>
        <w:t>A.9 线路关联ZLIN分组示例</w:t>
      </w:r>
    </w:p>
    <w:p>
      <w:pPr>
        <w:spacing w:after="0" w:line="240" w:lineRule="exact"/>
        <w:rPr>
          <w:sz w:val="15"/>
          <w:szCs w:val="15"/>
        </w:rPr>
      </w:pPr>
      <w:r>
        <w:rPr>
          <w:rFonts w:hint="eastAsia"/>
          <w:sz w:val="15"/>
          <w:szCs w:val="15"/>
        </w:rPr>
        <w:t>&lt;Bay name="IFL1" desc="</w:t>
      </w:r>
      <w:bookmarkStart w:id="50" w:name="OLE_LINK107"/>
      <w:r>
        <w:rPr>
          <w:rFonts w:hint="eastAsia"/>
          <w:sz w:val="15"/>
          <w:szCs w:val="15"/>
        </w:rPr>
        <w:t>220</w:t>
      </w:r>
      <w:bookmarkEnd w:id="50"/>
      <w:r>
        <w:rPr>
          <w:rFonts w:hint="eastAsia"/>
          <w:sz w:val="15"/>
          <w:szCs w:val="15"/>
        </w:rPr>
        <w:t>kV测试甲线间隔"&gt;</w:t>
      </w:r>
    </w:p>
    <w:p>
      <w:pPr>
        <w:spacing w:after="0" w:line="240" w:lineRule="exact"/>
        <w:rPr>
          <w:sz w:val="15"/>
          <w:szCs w:val="15"/>
        </w:rPr>
      </w:pPr>
      <w:bookmarkStart w:id="51" w:name="OLE_LINK106"/>
      <w:r>
        <w:rPr>
          <w:rFonts w:hint="eastAsia"/>
          <w:sz w:val="15"/>
          <w:szCs w:val="15"/>
        </w:rPr>
        <w:t xml:space="preserve">  </w:t>
      </w:r>
      <w:bookmarkEnd w:id="51"/>
      <w:r>
        <w:rPr>
          <w:rFonts w:hint="eastAsia"/>
          <w:sz w:val="15"/>
          <w:szCs w:val="15"/>
        </w:rPr>
        <w:t>&lt;ConductingEquipment name="IFL1" desc="220kV测试甲线" type="IFL"&gt;</w:t>
      </w:r>
    </w:p>
    <w:p>
      <w:pPr>
        <w:spacing w:after="0" w:line="240" w:lineRule="exact"/>
        <w:ind w:firstLine="300"/>
        <w:rPr>
          <w:sz w:val="15"/>
          <w:szCs w:val="15"/>
        </w:rPr>
      </w:pPr>
      <w:r>
        <w:rPr>
          <w:sz w:val="15"/>
          <w:szCs w:val="15"/>
        </w:rPr>
        <w:t>&lt;LNode iedName="SUL2201A" ldInst="RCD" prefix="" lnClass="ZLIN" lnInst="1" csg:doName="" csg:sigType="Other"</w:t>
      </w:r>
      <w:r>
        <w:rPr>
          <w:rFonts w:hint="eastAsia"/>
          <w:sz w:val="15"/>
          <w:szCs w:val="15"/>
        </w:rPr>
        <w:t xml:space="preserve"> </w:t>
      </w:r>
      <w:r>
        <w:rPr>
          <w:sz w:val="15"/>
          <w:szCs w:val="15"/>
        </w:rPr>
        <w:t>lnType="…"/&gt;</w:t>
      </w:r>
    </w:p>
    <w:p>
      <w:pPr>
        <w:spacing w:after="0" w:line="240" w:lineRule="exact"/>
        <w:rPr>
          <w:sz w:val="15"/>
          <w:szCs w:val="15"/>
        </w:rPr>
      </w:pPr>
      <w:r>
        <w:rPr>
          <w:sz w:val="15"/>
          <w:szCs w:val="15"/>
        </w:rPr>
        <w:tab/>
      </w:r>
      <w:r>
        <w:rPr>
          <w:sz w:val="15"/>
          <w:szCs w:val="15"/>
        </w:rPr>
        <w:t xml:space="preserve"> ...</w:t>
      </w:r>
    </w:p>
    <w:p>
      <w:pPr>
        <w:spacing w:after="0" w:line="240" w:lineRule="exact"/>
        <w:ind w:firstLine="300"/>
        <w:rPr>
          <w:sz w:val="15"/>
          <w:szCs w:val="15"/>
        </w:rPr>
      </w:pPr>
    </w:p>
    <w:p>
      <w:pPr>
        <w:spacing w:after="0" w:line="240" w:lineRule="exact"/>
        <w:ind w:firstLine="300"/>
        <w:rPr>
          <w:sz w:val="15"/>
          <w:szCs w:val="15"/>
        </w:rPr>
      </w:pPr>
    </w:p>
    <w:p>
      <w:pPr>
        <w:keepNext/>
        <w:keepLines/>
        <w:pageBreakBefore/>
        <w:spacing w:after="249" w:afterLines="80" w:line="288" w:lineRule="auto"/>
        <w:jc w:val="center"/>
        <w:outlineLvl w:val="0"/>
        <w:rPr>
          <w:rFonts w:hint="eastAsia" w:ascii="黑体" w:hAnsi="黑体" w:eastAsia="黑体" w:cs="Times New Roman"/>
          <w:b/>
          <w:bCs/>
          <w:szCs w:val="21"/>
        </w:rPr>
      </w:pPr>
      <w:bookmarkStart w:id="52" w:name="_Toc155873253"/>
      <w:bookmarkStart w:id="53" w:name="_Toc228001621"/>
      <w:bookmarkStart w:id="54" w:name="_Toc13482"/>
      <w:bookmarkStart w:id="55" w:name="_Toc27692"/>
      <w:bookmarkStart w:id="56" w:name="_Toc5557"/>
      <w:r>
        <w:rPr>
          <w:rFonts w:ascii="黑体" w:hAnsi="黑体" w:eastAsia="黑体" w:cs="Times New Roman"/>
          <w:b/>
          <w:bCs/>
          <w:szCs w:val="21"/>
        </w:rPr>
        <w:t>附录</w:t>
      </w:r>
      <w:r>
        <w:rPr>
          <w:rFonts w:hint="eastAsia" w:ascii="黑体" w:hAnsi="黑体" w:eastAsia="黑体" w:cs="Times New Roman"/>
          <w:b/>
          <w:bCs/>
          <w:szCs w:val="21"/>
        </w:rPr>
        <w:t>B</w:t>
      </w:r>
      <w:r>
        <w:rPr>
          <w:rFonts w:ascii="黑体" w:hAnsi="黑体" w:eastAsia="黑体" w:cs="Times New Roman"/>
          <w:b/>
          <w:bCs/>
          <w:szCs w:val="21"/>
        </w:rPr>
        <w:br w:type="textWrapping"/>
      </w:r>
      <w:r>
        <w:rPr>
          <w:rFonts w:hint="eastAsia" w:ascii="黑体" w:hAnsi="黑体" w:eastAsia="黑体" w:cs="Times New Roman"/>
          <w:b/>
          <w:bCs/>
          <w:szCs w:val="21"/>
        </w:rPr>
        <w:t>（规范性）</w:t>
      </w:r>
      <w:r>
        <w:rPr>
          <w:rFonts w:ascii="黑体" w:hAnsi="黑体" w:eastAsia="黑体" w:cs="Times New Roman"/>
          <w:b/>
          <w:bCs/>
          <w:szCs w:val="21"/>
        </w:rPr>
        <w:br w:type="textWrapping"/>
      </w:r>
      <w:r>
        <w:rPr>
          <w:rFonts w:ascii="黑体" w:hAnsi="黑体" w:eastAsia="黑体" w:cs="Times New Roman"/>
          <w:b/>
          <w:bCs/>
          <w:szCs w:val="21"/>
        </w:rPr>
        <w:t>采集单元建模</w:t>
      </w:r>
      <w:r>
        <w:rPr>
          <w:rFonts w:hint="eastAsia" w:ascii="黑体" w:hAnsi="黑体" w:eastAsia="黑体" w:cs="Times New Roman"/>
          <w:b/>
          <w:bCs/>
          <w:szCs w:val="21"/>
        </w:rPr>
        <w:t>原则</w:t>
      </w:r>
      <w:bookmarkEnd w:id="52"/>
      <w:bookmarkEnd w:id="53"/>
    </w:p>
    <w:bookmarkEnd w:id="54"/>
    <w:bookmarkEnd w:id="55"/>
    <w:bookmarkEnd w:id="56"/>
    <w:p>
      <w:pPr>
        <w:spacing w:after="0" w:line="240" w:lineRule="auto"/>
        <w:ind w:firstLine="420" w:firstLineChars="200"/>
        <w:rPr>
          <w:rFonts w:hint="eastAsia" w:cs="Times New Roman" w:asciiTheme="minorEastAsia" w:hAnsiTheme="minorEastAsia"/>
          <w:color w:val="000000"/>
          <w:szCs w:val="21"/>
        </w:rPr>
      </w:pPr>
      <w:r>
        <w:rPr>
          <w:rFonts w:hint="eastAsia" w:cs="Times New Roman" w:asciiTheme="minorEastAsia" w:hAnsiTheme="minorEastAsia"/>
          <w:color w:val="000000"/>
          <w:szCs w:val="21"/>
        </w:rPr>
        <w:t>本附录对T/CEC 973附录A的采集单元建模原则进行扩展，以满足采集单元配置需求。</w:t>
      </w:r>
    </w:p>
    <w:p>
      <w:pPr>
        <w:snapToGrid w:val="0"/>
        <w:spacing w:before="156" w:beforeLines="50" w:after="156" w:afterLines="50" w:line="240" w:lineRule="auto"/>
        <w:outlineLvl w:val="1"/>
        <w:rPr>
          <w:rFonts w:hint="eastAsia" w:ascii="黑体" w:hAnsi="黑体" w:eastAsia="黑体" w:cs="Times New Roman"/>
          <w:bCs/>
        </w:rPr>
      </w:pPr>
      <w:r>
        <w:rPr>
          <w:rFonts w:hint="eastAsia" w:ascii="黑体" w:hAnsi="黑体" w:eastAsia="黑体" w:cs="Times New Roman"/>
          <w:bCs/>
        </w:rPr>
        <w:t>B</w:t>
      </w:r>
      <w:r>
        <w:rPr>
          <w:rFonts w:ascii="黑体" w:hAnsi="黑体" w:eastAsia="黑体" w:cs="Times New Roman"/>
          <w:bCs/>
        </w:rPr>
        <w:t xml:space="preserve">.1 </w:t>
      </w:r>
      <w:r>
        <w:rPr>
          <w:rFonts w:hint="eastAsia" w:ascii="黑体" w:hAnsi="黑体" w:eastAsia="黑体" w:cs="Times New Roman"/>
          <w:bCs/>
        </w:rPr>
        <w:t>装置服务器建模</w:t>
      </w:r>
    </w:p>
    <w:p>
      <w:pPr>
        <w:spacing w:after="0" w:line="240" w:lineRule="auto"/>
        <w:ind w:firstLine="420" w:firstLineChars="200"/>
        <w:rPr>
          <w:rFonts w:hint="eastAsia" w:cs="Times New Roman" w:asciiTheme="minorEastAsia" w:hAnsiTheme="minorEastAsia"/>
          <w:color w:val="000000"/>
          <w:szCs w:val="21"/>
        </w:rPr>
      </w:pPr>
      <w:r>
        <w:rPr>
          <w:rFonts w:hint="eastAsia" w:cs="Times New Roman" w:asciiTheme="minorEastAsia" w:hAnsiTheme="minorEastAsia"/>
          <w:color w:val="000000"/>
          <w:szCs w:val="21"/>
        </w:rPr>
        <w:t>采集单元访问点设置见表B.1。</w:t>
      </w:r>
    </w:p>
    <w:p>
      <w:pPr>
        <w:spacing w:before="156" w:beforeLines="50" w:after="156" w:afterLines="50" w:line="240" w:lineRule="auto"/>
        <w:ind w:left="-420" w:leftChars="-200"/>
        <w:jc w:val="center"/>
        <w:outlineLvl w:val="2"/>
        <w:rPr>
          <w:rFonts w:hint="eastAsia" w:cs="Times New Roman" w:asciiTheme="minorEastAsia" w:hAnsiTheme="minorEastAsia"/>
          <w:szCs w:val="21"/>
        </w:rPr>
      </w:pPr>
      <w:r>
        <w:rPr>
          <w:rFonts w:hint="eastAsia" w:cs="Times New Roman" w:asciiTheme="minorEastAsia" w:hAnsiTheme="minorEastAsia"/>
          <w:szCs w:val="21"/>
        </w:rPr>
        <w:t>表B</w:t>
      </w:r>
      <w:r>
        <w:rPr>
          <w:rFonts w:cs="Times New Roman" w:asciiTheme="minorEastAsia" w:hAnsiTheme="minorEastAsia"/>
          <w:szCs w:val="21"/>
        </w:rPr>
        <w:t xml:space="preserve">.1 </w:t>
      </w:r>
      <w:r>
        <w:rPr>
          <w:rFonts w:hint="eastAsia" w:cs="Times New Roman" w:asciiTheme="minorEastAsia" w:hAnsiTheme="minorEastAsia"/>
          <w:szCs w:val="21"/>
        </w:rPr>
        <w:t>装置访问点的定义</w:t>
      </w:r>
    </w:p>
    <w:tbl>
      <w:tblPr>
        <w:tblStyle w:val="25"/>
        <w:tblW w:w="0" w:type="auto"/>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1266"/>
        <w:gridCol w:w="1759"/>
        <w:gridCol w:w="5008"/>
      </w:tblGrid>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341" w:hRule="atLeast"/>
          <w:jc w:val="center"/>
        </w:trPr>
        <w:tc>
          <w:tcPr>
            <w:tcW w:w="1266" w:type="dxa"/>
            <w:tcBorders>
              <w:top w:val="single" w:color="auto" w:sz="8" w:space="0"/>
              <w:bottom w:val="single" w:color="auto" w:sz="8" w:space="0"/>
            </w:tcBorders>
            <w:vAlign w:val="center"/>
          </w:tcPr>
          <w:p>
            <w:pPr>
              <w:spacing w:after="0" w:line="240" w:lineRule="auto"/>
              <w:jc w:val="center"/>
              <w:rPr>
                <w:rFonts w:hint="eastAsia" w:cs="Times New Roman" w:asciiTheme="minorEastAsia" w:hAnsiTheme="minorEastAsia"/>
                <w:color w:val="000000"/>
                <w:szCs w:val="21"/>
              </w:rPr>
            </w:pPr>
            <w:r>
              <w:rPr>
                <w:rFonts w:hint="eastAsia" w:cs="Times New Roman" w:asciiTheme="minorEastAsia" w:hAnsiTheme="minorEastAsia"/>
                <w:color w:val="000000"/>
                <w:szCs w:val="21"/>
              </w:rPr>
              <w:t>访问点名称</w:t>
            </w:r>
          </w:p>
        </w:tc>
        <w:tc>
          <w:tcPr>
            <w:tcW w:w="1759" w:type="dxa"/>
            <w:tcBorders>
              <w:top w:val="single" w:color="auto" w:sz="8" w:space="0"/>
              <w:bottom w:val="single" w:color="auto" w:sz="8" w:space="0"/>
            </w:tcBorders>
            <w:vAlign w:val="center"/>
          </w:tcPr>
          <w:p>
            <w:pPr>
              <w:spacing w:after="0" w:line="240" w:lineRule="auto"/>
              <w:jc w:val="center"/>
              <w:rPr>
                <w:rFonts w:hint="eastAsia" w:cs="Times New Roman" w:asciiTheme="minorEastAsia" w:hAnsiTheme="minorEastAsia"/>
                <w:color w:val="000000"/>
                <w:szCs w:val="21"/>
              </w:rPr>
            </w:pPr>
            <w:r>
              <w:rPr>
                <w:rFonts w:hint="eastAsia" w:cs="Times New Roman" w:asciiTheme="minorEastAsia" w:hAnsiTheme="minorEastAsia"/>
                <w:color w:val="000000"/>
                <w:szCs w:val="21"/>
              </w:rPr>
              <w:t>网络属性</w:t>
            </w:r>
          </w:p>
        </w:tc>
        <w:tc>
          <w:tcPr>
            <w:tcW w:w="5008" w:type="dxa"/>
            <w:tcBorders>
              <w:top w:val="single" w:color="auto" w:sz="8" w:space="0"/>
              <w:bottom w:val="single" w:color="auto" w:sz="8" w:space="0"/>
            </w:tcBorders>
            <w:vAlign w:val="center"/>
          </w:tcPr>
          <w:p>
            <w:pPr>
              <w:spacing w:after="0" w:line="240" w:lineRule="auto"/>
              <w:jc w:val="center"/>
              <w:rPr>
                <w:rFonts w:hint="eastAsia" w:cs="Times New Roman" w:asciiTheme="minorEastAsia" w:hAnsiTheme="minorEastAsia"/>
                <w:color w:val="000000"/>
                <w:szCs w:val="21"/>
              </w:rPr>
            </w:pPr>
            <w:r>
              <w:rPr>
                <w:rFonts w:hint="eastAsia" w:cs="Times New Roman" w:asciiTheme="minorEastAsia" w:hAnsiTheme="minorEastAsia"/>
                <w:color w:val="000000"/>
                <w:szCs w:val="21"/>
              </w:rPr>
              <w:t>信息内容</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341" w:hRule="atLeast"/>
          <w:jc w:val="center"/>
        </w:trPr>
        <w:tc>
          <w:tcPr>
            <w:tcW w:w="1266" w:type="dxa"/>
            <w:tcBorders>
              <w:top w:val="single" w:color="auto" w:sz="8" w:space="0"/>
            </w:tcBorders>
            <w:vAlign w:val="center"/>
          </w:tcPr>
          <w:p>
            <w:pPr>
              <w:spacing w:after="0" w:line="240" w:lineRule="auto"/>
              <w:ind w:firstLine="420" w:firstLineChars="200"/>
              <w:rPr>
                <w:rFonts w:hint="eastAsia" w:cs="Times New Roman" w:asciiTheme="minorEastAsia" w:hAnsiTheme="minorEastAsia"/>
                <w:color w:val="000000"/>
                <w:szCs w:val="21"/>
              </w:rPr>
            </w:pPr>
            <w:r>
              <w:rPr>
                <w:rFonts w:hint="eastAsia" w:cs="Times New Roman" w:asciiTheme="minorEastAsia" w:hAnsiTheme="minorEastAsia"/>
                <w:color w:val="000000"/>
                <w:szCs w:val="21"/>
              </w:rPr>
              <w:t>S</w:t>
            </w:r>
            <w:r>
              <w:rPr>
                <w:rFonts w:cs="Times New Roman" w:asciiTheme="minorEastAsia" w:hAnsiTheme="minorEastAsia"/>
                <w:color w:val="000000"/>
                <w:szCs w:val="21"/>
              </w:rPr>
              <w:t>1</w:t>
            </w:r>
          </w:p>
        </w:tc>
        <w:tc>
          <w:tcPr>
            <w:tcW w:w="1759" w:type="dxa"/>
            <w:tcBorders>
              <w:top w:val="single" w:color="auto" w:sz="8" w:space="0"/>
            </w:tcBorders>
            <w:vAlign w:val="center"/>
          </w:tcPr>
          <w:p>
            <w:pPr>
              <w:spacing w:after="0" w:line="240" w:lineRule="auto"/>
              <w:rPr>
                <w:rFonts w:hint="eastAsia" w:cs="Times New Roman" w:asciiTheme="minorEastAsia" w:hAnsiTheme="minorEastAsia"/>
                <w:color w:val="000000"/>
                <w:szCs w:val="21"/>
              </w:rPr>
            </w:pPr>
            <w:r>
              <w:rPr>
                <w:rFonts w:hint="eastAsia" w:cs="Times New Roman" w:asciiTheme="minorEastAsia" w:hAnsiTheme="minorEastAsia"/>
                <w:color w:val="000000"/>
                <w:szCs w:val="21"/>
              </w:rPr>
              <w:t>站控层</w:t>
            </w:r>
          </w:p>
        </w:tc>
        <w:tc>
          <w:tcPr>
            <w:tcW w:w="5008" w:type="dxa"/>
            <w:tcBorders>
              <w:top w:val="single" w:color="auto" w:sz="8" w:space="0"/>
            </w:tcBorders>
            <w:vAlign w:val="center"/>
          </w:tcPr>
          <w:p>
            <w:pPr>
              <w:spacing w:after="0" w:line="240" w:lineRule="auto"/>
              <w:rPr>
                <w:rFonts w:hint="eastAsia" w:cs="Times New Roman" w:asciiTheme="minorEastAsia" w:hAnsiTheme="minorEastAsia"/>
                <w:color w:val="000000"/>
                <w:szCs w:val="21"/>
              </w:rPr>
            </w:pPr>
            <w:r>
              <w:rPr>
                <w:rFonts w:hint="eastAsia" w:cs="Times New Roman" w:asciiTheme="minorEastAsia" w:hAnsiTheme="minorEastAsia"/>
                <w:color w:val="000000"/>
                <w:szCs w:val="21"/>
              </w:rPr>
              <w:t>使用MMS协议与管理单元等客户端进行信息交互</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331" w:hRule="atLeast"/>
          <w:jc w:val="center"/>
        </w:trPr>
        <w:tc>
          <w:tcPr>
            <w:tcW w:w="1266" w:type="dxa"/>
            <w:vAlign w:val="center"/>
          </w:tcPr>
          <w:p>
            <w:pPr>
              <w:spacing w:after="0" w:line="240" w:lineRule="auto"/>
              <w:ind w:firstLine="420" w:firstLineChars="200"/>
              <w:rPr>
                <w:rFonts w:hint="eastAsia" w:cs="Times New Roman" w:asciiTheme="minorEastAsia" w:hAnsiTheme="minorEastAsia"/>
                <w:color w:val="000000"/>
                <w:szCs w:val="21"/>
              </w:rPr>
            </w:pPr>
            <w:r>
              <w:rPr>
                <w:rFonts w:hint="eastAsia" w:cs="Times New Roman" w:asciiTheme="minorEastAsia" w:hAnsiTheme="minorEastAsia"/>
                <w:color w:val="000000"/>
                <w:szCs w:val="21"/>
              </w:rPr>
              <w:t>G</w:t>
            </w:r>
            <w:r>
              <w:rPr>
                <w:rFonts w:cs="Times New Roman" w:asciiTheme="minorEastAsia" w:hAnsiTheme="minorEastAsia"/>
                <w:color w:val="000000"/>
                <w:szCs w:val="21"/>
              </w:rPr>
              <w:t>1</w:t>
            </w:r>
          </w:p>
        </w:tc>
        <w:tc>
          <w:tcPr>
            <w:tcW w:w="1759" w:type="dxa"/>
            <w:vAlign w:val="center"/>
          </w:tcPr>
          <w:p>
            <w:pPr>
              <w:spacing w:after="0" w:line="240" w:lineRule="auto"/>
              <w:rPr>
                <w:rFonts w:hint="eastAsia" w:cs="Times New Roman" w:asciiTheme="minorEastAsia" w:hAnsiTheme="minorEastAsia"/>
                <w:color w:val="000000"/>
                <w:szCs w:val="21"/>
              </w:rPr>
            </w:pPr>
            <w:r>
              <w:rPr>
                <w:rFonts w:hint="eastAsia" w:cs="Times New Roman" w:asciiTheme="minorEastAsia" w:hAnsiTheme="minorEastAsia"/>
                <w:color w:val="000000"/>
                <w:szCs w:val="21"/>
              </w:rPr>
              <w:t>过程层GOOSE</w:t>
            </w:r>
          </w:p>
        </w:tc>
        <w:tc>
          <w:tcPr>
            <w:tcW w:w="5008" w:type="dxa"/>
            <w:vAlign w:val="center"/>
          </w:tcPr>
          <w:p>
            <w:pPr>
              <w:spacing w:after="0" w:line="240" w:lineRule="auto"/>
              <w:rPr>
                <w:rFonts w:hint="eastAsia" w:cs="Times New Roman" w:asciiTheme="minorEastAsia" w:hAnsiTheme="minorEastAsia"/>
                <w:color w:val="000000"/>
                <w:szCs w:val="21"/>
              </w:rPr>
            </w:pPr>
            <w:r>
              <w:rPr>
                <w:rFonts w:hint="eastAsia" w:cs="Times New Roman" w:asciiTheme="minorEastAsia" w:hAnsiTheme="minorEastAsia"/>
                <w:color w:val="000000"/>
                <w:szCs w:val="21"/>
              </w:rPr>
              <w:t>订阅保护装置、智能终端、合并单元等二次设备的GOOSE报文</w:t>
            </w:r>
          </w:p>
        </w:tc>
      </w:tr>
    </w:tbl>
    <w:p>
      <w:pPr>
        <w:spacing w:after="0" w:line="240" w:lineRule="auto"/>
        <w:ind w:firstLine="420" w:firstLineChars="200"/>
        <w:rPr>
          <w:rFonts w:hint="eastAsia" w:cs="Times New Roman" w:asciiTheme="minorEastAsia" w:hAnsiTheme="minorEastAsia"/>
          <w:color w:val="000000"/>
          <w:szCs w:val="21"/>
        </w:rPr>
      </w:pPr>
    </w:p>
    <w:p>
      <w:pPr>
        <w:snapToGrid w:val="0"/>
        <w:spacing w:before="156" w:beforeLines="50" w:after="156" w:afterLines="50" w:line="240" w:lineRule="auto"/>
        <w:outlineLvl w:val="1"/>
        <w:rPr>
          <w:rFonts w:hint="eastAsia" w:ascii="黑体" w:hAnsi="黑体" w:eastAsia="黑体" w:cs="Times New Roman"/>
          <w:bCs/>
        </w:rPr>
      </w:pPr>
      <w:r>
        <w:rPr>
          <w:rFonts w:hint="eastAsia" w:ascii="黑体" w:hAnsi="黑体" w:eastAsia="黑体" w:cs="Times New Roman"/>
          <w:bCs/>
        </w:rPr>
        <w:t>B</w:t>
      </w:r>
      <w:r>
        <w:rPr>
          <w:rFonts w:ascii="黑体" w:hAnsi="黑体" w:eastAsia="黑体" w:cs="Times New Roman"/>
          <w:bCs/>
        </w:rPr>
        <w:t xml:space="preserve">.2 </w:t>
      </w:r>
      <w:r>
        <w:rPr>
          <w:rFonts w:hint="eastAsia" w:ascii="黑体" w:hAnsi="黑体" w:eastAsia="黑体" w:cs="Times New Roman"/>
          <w:bCs/>
        </w:rPr>
        <w:t>逻辑设备建模</w:t>
      </w:r>
    </w:p>
    <w:p>
      <w:pPr>
        <w:spacing w:after="0" w:line="240" w:lineRule="auto"/>
        <w:ind w:firstLine="420" w:firstLineChars="200"/>
        <w:rPr>
          <w:rFonts w:hint="eastAsia" w:cs="Times New Roman" w:asciiTheme="minorEastAsia" w:hAnsiTheme="minorEastAsia"/>
          <w:color w:val="000000"/>
          <w:szCs w:val="21"/>
        </w:rPr>
      </w:pPr>
      <w:r>
        <w:rPr>
          <w:rFonts w:cs="Times New Roman" w:asciiTheme="minorEastAsia" w:hAnsiTheme="minorEastAsia"/>
          <w:color w:val="000000"/>
          <w:szCs w:val="21"/>
        </w:rPr>
        <w:t>采集单元应把某些具有公用特性的逻辑节点组合成一个逻辑设备（LD），数据集包含的数据对象不应跨LD。采集单元逻辑设备建模见表</w:t>
      </w:r>
      <w:r>
        <w:rPr>
          <w:rFonts w:hint="eastAsia" w:cs="Times New Roman" w:asciiTheme="minorEastAsia" w:hAnsiTheme="minorEastAsia"/>
          <w:color w:val="000000"/>
          <w:szCs w:val="21"/>
        </w:rPr>
        <w:t>B</w:t>
      </w:r>
      <w:r>
        <w:rPr>
          <w:rFonts w:cs="Times New Roman" w:asciiTheme="minorEastAsia" w:hAnsiTheme="minorEastAsia"/>
          <w:color w:val="000000"/>
          <w:szCs w:val="21"/>
        </w:rPr>
        <w:t>.2。</w:t>
      </w:r>
    </w:p>
    <w:p>
      <w:pPr>
        <w:spacing w:before="156" w:beforeLines="50" w:after="156" w:afterLines="50" w:line="240" w:lineRule="auto"/>
        <w:ind w:left="-420" w:leftChars="-200"/>
        <w:jc w:val="center"/>
        <w:outlineLvl w:val="2"/>
        <w:rPr>
          <w:rFonts w:hint="eastAsia" w:cs="Times New Roman" w:asciiTheme="minorEastAsia" w:hAnsiTheme="minorEastAsia"/>
          <w:szCs w:val="21"/>
        </w:rPr>
      </w:pPr>
      <w:r>
        <w:rPr>
          <w:rFonts w:cs="Times New Roman" w:asciiTheme="minorEastAsia" w:hAnsiTheme="minorEastAsia"/>
          <w:szCs w:val="21"/>
        </w:rPr>
        <w:t xml:space="preserve"> </w:t>
      </w:r>
      <w:r>
        <w:rPr>
          <w:rFonts w:hint="eastAsia" w:cs="Times New Roman" w:asciiTheme="minorEastAsia" w:hAnsiTheme="minorEastAsia"/>
          <w:szCs w:val="21"/>
        </w:rPr>
        <w:t>表B</w:t>
      </w:r>
      <w:r>
        <w:rPr>
          <w:rFonts w:cs="Times New Roman" w:asciiTheme="minorEastAsia" w:hAnsiTheme="minorEastAsia"/>
          <w:szCs w:val="21"/>
        </w:rPr>
        <w:t xml:space="preserve">.2 </w:t>
      </w:r>
      <w:r>
        <w:rPr>
          <w:rFonts w:hint="eastAsia" w:cs="Times New Roman" w:asciiTheme="minorEastAsia" w:hAnsiTheme="minorEastAsia"/>
          <w:szCs w:val="21"/>
        </w:rPr>
        <w:t>逻辑设备的定义</w:t>
      </w:r>
    </w:p>
    <w:tbl>
      <w:tblPr>
        <w:tblStyle w:val="25"/>
        <w:tblW w:w="0" w:type="auto"/>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1004"/>
        <w:gridCol w:w="885"/>
        <w:gridCol w:w="1761"/>
        <w:gridCol w:w="4499"/>
      </w:tblGrid>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371" w:hRule="atLeast"/>
          <w:jc w:val="center"/>
        </w:trPr>
        <w:tc>
          <w:tcPr>
            <w:tcW w:w="1004" w:type="dxa"/>
            <w:tcBorders>
              <w:top w:val="single" w:color="auto" w:sz="8" w:space="0"/>
              <w:bottom w:val="single" w:color="auto" w:sz="8" w:space="0"/>
            </w:tcBorders>
            <w:vAlign w:val="center"/>
          </w:tcPr>
          <w:p>
            <w:pPr>
              <w:widowControl/>
              <w:spacing w:after="0" w:line="240" w:lineRule="auto"/>
              <w:jc w:val="center"/>
              <w:rPr>
                <w:rFonts w:hint="eastAsia" w:cs="Times New Roman" w:asciiTheme="minorEastAsia" w:hAnsiTheme="minorEastAsia"/>
                <w:kern w:val="0"/>
                <w:szCs w:val="21"/>
              </w:rPr>
            </w:pPr>
            <w:r>
              <w:rPr>
                <w:rFonts w:hint="eastAsia" w:cs="Times New Roman" w:asciiTheme="minorEastAsia" w:hAnsiTheme="minorEastAsia"/>
                <w:kern w:val="0"/>
                <w:szCs w:val="21"/>
              </w:rPr>
              <w:t>访问点</w:t>
            </w:r>
          </w:p>
        </w:tc>
        <w:tc>
          <w:tcPr>
            <w:tcW w:w="885" w:type="dxa"/>
            <w:tcBorders>
              <w:top w:val="single" w:color="auto" w:sz="8" w:space="0"/>
              <w:bottom w:val="single" w:color="auto" w:sz="8" w:space="0"/>
            </w:tcBorders>
            <w:vAlign w:val="center"/>
          </w:tcPr>
          <w:p>
            <w:pPr>
              <w:widowControl/>
              <w:spacing w:after="0" w:line="240" w:lineRule="auto"/>
              <w:jc w:val="center"/>
              <w:rPr>
                <w:rFonts w:hint="eastAsia" w:cs="Times New Roman" w:asciiTheme="minorEastAsia" w:hAnsiTheme="minorEastAsia"/>
                <w:kern w:val="0"/>
                <w:szCs w:val="21"/>
              </w:rPr>
            </w:pPr>
            <w:r>
              <w:rPr>
                <w:rFonts w:hint="eastAsia" w:cs="Times New Roman" w:asciiTheme="minorEastAsia" w:hAnsiTheme="minorEastAsia"/>
                <w:kern w:val="0"/>
                <w:szCs w:val="21"/>
              </w:rPr>
              <w:t>inst名</w:t>
            </w:r>
          </w:p>
        </w:tc>
        <w:tc>
          <w:tcPr>
            <w:tcW w:w="1761" w:type="dxa"/>
            <w:tcBorders>
              <w:top w:val="single" w:color="auto" w:sz="8" w:space="0"/>
              <w:bottom w:val="single" w:color="auto" w:sz="8" w:space="0"/>
            </w:tcBorders>
            <w:vAlign w:val="center"/>
          </w:tcPr>
          <w:p>
            <w:pPr>
              <w:widowControl/>
              <w:spacing w:after="0" w:line="240" w:lineRule="auto"/>
              <w:jc w:val="center"/>
              <w:rPr>
                <w:rFonts w:hint="eastAsia" w:cs="Times New Roman" w:asciiTheme="minorEastAsia" w:hAnsiTheme="minorEastAsia"/>
                <w:kern w:val="0"/>
                <w:szCs w:val="21"/>
              </w:rPr>
            </w:pPr>
            <w:r>
              <w:rPr>
                <w:rFonts w:hint="eastAsia" w:cs="Times New Roman" w:asciiTheme="minorEastAsia" w:hAnsiTheme="minorEastAsia"/>
                <w:kern w:val="0"/>
                <w:szCs w:val="21"/>
              </w:rPr>
              <w:t>中文描述</w:t>
            </w:r>
          </w:p>
        </w:tc>
        <w:tc>
          <w:tcPr>
            <w:tcW w:w="4499" w:type="dxa"/>
            <w:tcBorders>
              <w:top w:val="single" w:color="auto" w:sz="8" w:space="0"/>
              <w:bottom w:val="single" w:color="auto" w:sz="8" w:space="0"/>
            </w:tcBorders>
            <w:vAlign w:val="center"/>
          </w:tcPr>
          <w:p>
            <w:pPr>
              <w:widowControl/>
              <w:spacing w:after="0" w:line="240" w:lineRule="auto"/>
              <w:jc w:val="center"/>
              <w:rPr>
                <w:rFonts w:hint="eastAsia" w:cs="Times New Roman" w:asciiTheme="minorEastAsia" w:hAnsiTheme="minorEastAsia"/>
                <w:kern w:val="0"/>
                <w:szCs w:val="21"/>
              </w:rPr>
            </w:pPr>
            <w:r>
              <w:rPr>
                <w:rFonts w:hint="eastAsia" w:cs="Times New Roman" w:asciiTheme="minorEastAsia" w:hAnsiTheme="minorEastAsia"/>
                <w:kern w:val="0"/>
                <w:szCs w:val="21"/>
              </w:rPr>
              <w:t>信息内容</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371" w:hRule="atLeast"/>
          <w:jc w:val="center"/>
        </w:trPr>
        <w:tc>
          <w:tcPr>
            <w:tcW w:w="1004" w:type="dxa"/>
            <w:vMerge w:val="restart"/>
            <w:tcBorders>
              <w:top w:val="single" w:color="auto" w:sz="8" w:space="0"/>
            </w:tcBorders>
            <w:vAlign w:val="center"/>
          </w:tcPr>
          <w:p>
            <w:pPr>
              <w:widowControl/>
              <w:spacing w:after="0" w:line="240" w:lineRule="auto"/>
              <w:jc w:val="center"/>
              <w:rPr>
                <w:rFonts w:hint="eastAsia" w:cs="Times New Roman" w:asciiTheme="minorEastAsia" w:hAnsiTheme="minorEastAsia"/>
                <w:kern w:val="0"/>
                <w:szCs w:val="21"/>
              </w:rPr>
            </w:pPr>
            <w:r>
              <w:rPr>
                <w:rFonts w:hint="eastAsia" w:cs="Times New Roman" w:asciiTheme="minorEastAsia" w:hAnsiTheme="minorEastAsia"/>
                <w:kern w:val="0"/>
                <w:szCs w:val="21"/>
              </w:rPr>
              <w:t>S</w:t>
            </w:r>
            <w:r>
              <w:rPr>
                <w:rFonts w:cs="Times New Roman" w:asciiTheme="minorEastAsia" w:hAnsiTheme="minorEastAsia"/>
                <w:kern w:val="0"/>
                <w:szCs w:val="21"/>
              </w:rPr>
              <w:t>1</w:t>
            </w:r>
          </w:p>
        </w:tc>
        <w:tc>
          <w:tcPr>
            <w:tcW w:w="885" w:type="dxa"/>
            <w:tcBorders>
              <w:top w:val="single" w:color="auto" w:sz="8" w:space="0"/>
            </w:tcBorders>
            <w:vAlign w:val="center"/>
          </w:tcPr>
          <w:p>
            <w:pPr>
              <w:widowControl/>
              <w:spacing w:after="0" w:line="240" w:lineRule="auto"/>
              <w:jc w:val="center"/>
              <w:rPr>
                <w:rFonts w:hint="eastAsia" w:cs="Times New Roman" w:asciiTheme="minorEastAsia" w:hAnsiTheme="minorEastAsia"/>
                <w:kern w:val="0"/>
                <w:szCs w:val="21"/>
              </w:rPr>
            </w:pPr>
            <w:r>
              <w:rPr>
                <w:rFonts w:hint="eastAsia" w:cs="Times New Roman" w:asciiTheme="minorEastAsia" w:hAnsiTheme="minorEastAsia"/>
                <w:kern w:val="0"/>
                <w:szCs w:val="21"/>
              </w:rPr>
              <w:t>LD</w:t>
            </w:r>
            <w:r>
              <w:rPr>
                <w:rFonts w:cs="Times New Roman" w:asciiTheme="minorEastAsia" w:hAnsiTheme="minorEastAsia"/>
                <w:kern w:val="0"/>
                <w:szCs w:val="21"/>
              </w:rPr>
              <w:t>0</w:t>
            </w:r>
          </w:p>
        </w:tc>
        <w:tc>
          <w:tcPr>
            <w:tcW w:w="1761" w:type="dxa"/>
            <w:tcBorders>
              <w:top w:val="single" w:color="auto" w:sz="8" w:space="0"/>
            </w:tcBorders>
            <w:vAlign w:val="center"/>
          </w:tcPr>
          <w:p>
            <w:pPr>
              <w:widowControl/>
              <w:spacing w:after="0" w:line="240" w:lineRule="auto"/>
              <w:jc w:val="left"/>
              <w:rPr>
                <w:rFonts w:hint="eastAsia" w:cs="Times New Roman" w:asciiTheme="minorEastAsia" w:hAnsiTheme="minorEastAsia"/>
                <w:kern w:val="0"/>
                <w:szCs w:val="21"/>
              </w:rPr>
            </w:pPr>
            <w:r>
              <w:rPr>
                <w:rFonts w:hint="eastAsia" w:cs="Times New Roman" w:asciiTheme="minorEastAsia" w:hAnsiTheme="minorEastAsia"/>
                <w:kern w:val="0"/>
                <w:szCs w:val="21"/>
              </w:rPr>
              <w:t>公用LD</w:t>
            </w:r>
          </w:p>
        </w:tc>
        <w:tc>
          <w:tcPr>
            <w:tcW w:w="4499" w:type="dxa"/>
            <w:tcBorders>
              <w:top w:val="single" w:color="auto" w:sz="8" w:space="0"/>
            </w:tcBorders>
            <w:vAlign w:val="center"/>
          </w:tcPr>
          <w:p>
            <w:pPr>
              <w:widowControl/>
              <w:spacing w:after="0" w:line="240" w:lineRule="auto"/>
              <w:jc w:val="left"/>
              <w:rPr>
                <w:rFonts w:hint="eastAsia" w:cs="Times New Roman" w:asciiTheme="minorEastAsia" w:hAnsiTheme="minorEastAsia"/>
                <w:kern w:val="0"/>
                <w:szCs w:val="21"/>
              </w:rPr>
            </w:pPr>
            <w:r>
              <w:rPr>
                <w:rFonts w:cs="Times New Roman" w:asciiTheme="minorEastAsia" w:hAnsiTheme="minorEastAsia"/>
                <w:kern w:val="0"/>
                <w:szCs w:val="21"/>
              </w:rPr>
              <w:t xml:space="preserve">包括装置自检信息等 </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371" w:hRule="atLeast"/>
          <w:jc w:val="center"/>
        </w:trPr>
        <w:tc>
          <w:tcPr>
            <w:tcW w:w="1004" w:type="dxa"/>
            <w:vMerge w:val="continue"/>
            <w:vAlign w:val="center"/>
          </w:tcPr>
          <w:p>
            <w:pPr>
              <w:widowControl/>
              <w:spacing w:after="0" w:line="240" w:lineRule="auto"/>
              <w:jc w:val="center"/>
              <w:rPr>
                <w:rFonts w:hint="eastAsia" w:cs="Times New Roman" w:asciiTheme="minorEastAsia" w:hAnsiTheme="minorEastAsia"/>
                <w:kern w:val="0"/>
                <w:szCs w:val="21"/>
              </w:rPr>
            </w:pPr>
          </w:p>
        </w:tc>
        <w:tc>
          <w:tcPr>
            <w:tcW w:w="885" w:type="dxa"/>
            <w:tcBorders>
              <w:top w:val="single" w:color="auto" w:sz="8" w:space="0"/>
            </w:tcBorders>
            <w:vAlign w:val="center"/>
          </w:tcPr>
          <w:p>
            <w:pPr>
              <w:widowControl/>
              <w:spacing w:after="0" w:line="240" w:lineRule="auto"/>
              <w:jc w:val="center"/>
              <w:rPr>
                <w:rFonts w:hint="eastAsia" w:cs="Times New Roman" w:asciiTheme="minorEastAsia" w:hAnsiTheme="minorEastAsia"/>
                <w:kern w:val="0"/>
                <w:szCs w:val="21"/>
              </w:rPr>
            </w:pPr>
            <w:r>
              <w:rPr>
                <w:rFonts w:hint="eastAsia" w:cs="Times New Roman" w:asciiTheme="minorEastAsia" w:hAnsiTheme="minorEastAsia"/>
                <w:kern w:val="0"/>
                <w:szCs w:val="21"/>
              </w:rPr>
              <w:t>RCD</w:t>
            </w:r>
          </w:p>
        </w:tc>
        <w:tc>
          <w:tcPr>
            <w:tcW w:w="1761" w:type="dxa"/>
            <w:tcBorders>
              <w:top w:val="single" w:color="auto" w:sz="8" w:space="0"/>
            </w:tcBorders>
            <w:vAlign w:val="center"/>
          </w:tcPr>
          <w:p>
            <w:pPr>
              <w:widowControl/>
              <w:spacing w:after="0" w:line="240" w:lineRule="auto"/>
              <w:jc w:val="left"/>
              <w:rPr>
                <w:rFonts w:hint="eastAsia" w:cs="Times New Roman" w:asciiTheme="minorEastAsia" w:hAnsiTheme="minorEastAsia"/>
                <w:kern w:val="0"/>
                <w:szCs w:val="21"/>
              </w:rPr>
            </w:pPr>
            <w:r>
              <w:rPr>
                <w:rFonts w:hint="eastAsia" w:cs="Times New Roman" w:asciiTheme="minorEastAsia" w:hAnsiTheme="minorEastAsia"/>
                <w:kern w:val="0"/>
                <w:szCs w:val="21"/>
              </w:rPr>
              <w:t>录波</w:t>
            </w:r>
          </w:p>
        </w:tc>
        <w:tc>
          <w:tcPr>
            <w:tcW w:w="4499" w:type="dxa"/>
            <w:tcBorders>
              <w:top w:val="single" w:color="auto" w:sz="8" w:space="0"/>
            </w:tcBorders>
            <w:vAlign w:val="center"/>
          </w:tcPr>
          <w:p>
            <w:pPr>
              <w:widowControl/>
              <w:spacing w:after="0" w:line="240" w:lineRule="auto"/>
              <w:jc w:val="left"/>
              <w:rPr>
                <w:rFonts w:hint="eastAsia" w:cs="Times New Roman" w:asciiTheme="minorEastAsia" w:hAnsiTheme="minorEastAsia"/>
                <w:kern w:val="0"/>
                <w:szCs w:val="21"/>
              </w:rPr>
            </w:pPr>
            <w:r>
              <w:rPr>
                <w:rFonts w:hint="eastAsia" w:cs="Times New Roman" w:asciiTheme="minorEastAsia" w:hAnsiTheme="minorEastAsia"/>
                <w:kern w:val="0"/>
                <w:szCs w:val="21"/>
              </w:rPr>
              <w:t>包括模拟量、开关量、动态记录等</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371" w:hRule="atLeast"/>
          <w:jc w:val="center"/>
        </w:trPr>
        <w:tc>
          <w:tcPr>
            <w:tcW w:w="1004" w:type="dxa"/>
            <w:vMerge w:val="continue"/>
            <w:vAlign w:val="center"/>
          </w:tcPr>
          <w:p>
            <w:pPr>
              <w:widowControl/>
              <w:spacing w:after="0" w:line="240" w:lineRule="auto"/>
              <w:jc w:val="center"/>
              <w:rPr>
                <w:rFonts w:hint="eastAsia" w:cs="Times New Roman" w:asciiTheme="minorEastAsia" w:hAnsiTheme="minorEastAsia"/>
                <w:kern w:val="0"/>
                <w:szCs w:val="21"/>
              </w:rPr>
            </w:pPr>
          </w:p>
        </w:tc>
        <w:tc>
          <w:tcPr>
            <w:tcW w:w="885" w:type="dxa"/>
            <w:tcBorders>
              <w:top w:val="single" w:color="auto" w:sz="8" w:space="0"/>
            </w:tcBorders>
            <w:vAlign w:val="center"/>
          </w:tcPr>
          <w:p>
            <w:pPr>
              <w:widowControl/>
              <w:spacing w:after="0" w:line="240" w:lineRule="auto"/>
              <w:jc w:val="center"/>
              <w:rPr>
                <w:rFonts w:hint="eastAsia" w:cs="Times New Roman" w:asciiTheme="minorEastAsia" w:hAnsiTheme="minorEastAsia"/>
                <w:kern w:val="0"/>
                <w:szCs w:val="21"/>
              </w:rPr>
            </w:pPr>
            <w:r>
              <w:rPr>
                <w:rFonts w:hint="eastAsia" w:cs="Times New Roman" w:asciiTheme="minorEastAsia" w:hAnsiTheme="minorEastAsia"/>
                <w:kern w:val="0"/>
                <w:szCs w:val="21"/>
              </w:rPr>
              <w:t>NPD</w:t>
            </w:r>
          </w:p>
        </w:tc>
        <w:tc>
          <w:tcPr>
            <w:tcW w:w="1761" w:type="dxa"/>
            <w:tcBorders>
              <w:top w:val="single" w:color="auto" w:sz="8" w:space="0"/>
            </w:tcBorders>
            <w:vAlign w:val="center"/>
          </w:tcPr>
          <w:p>
            <w:pPr>
              <w:widowControl/>
              <w:spacing w:after="0" w:line="240" w:lineRule="auto"/>
              <w:jc w:val="left"/>
              <w:rPr>
                <w:rFonts w:hint="eastAsia" w:cs="Times New Roman" w:asciiTheme="minorEastAsia" w:hAnsiTheme="minorEastAsia"/>
                <w:kern w:val="0"/>
                <w:szCs w:val="21"/>
              </w:rPr>
            </w:pPr>
            <w:r>
              <w:rPr>
                <w:rFonts w:hint="eastAsia" w:cs="Times New Roman" w:asciiTheme="minorEastAsia" w:hAnsiTheme="minorEastAsia"/>
                <w:kern w:val="0"/>
                <w:szCs w:val="21"/>
              </w:rPr>
              <w:t>报文分析</w:t>
            </w:r>
          </w:p>
        </w:tc>
        <w:tc>
          <w:tcPr>
            <w:tcW w:w="4499" w:type="dxa"/>
            <w:tcBorders>
              <w:top w:val="single" w:color="auto" w:sz="8" w:space="0"/>
            </w:tcBorders>
            <w:vAlign w:val="center"/>
          </w:tcPr>
          <w:p>
            <w:pPr>
              <w:widowControl/>
              <w:spacing w:after="0" w:line="240" w:lineRule="auto"/>
              <w:jc w:val="left"/>
              <w:rPr>
                <w:rFonts w:hint="eastAsia" w:cs="Times New Roman" w:asciiTheme="minorEastAsia" w:hAnsiTheme="minorEastAsia"/>
                <w:kern w:val="0"/>
                <w:szCs w:val="21"/>
              </w:rPr>
            </w:pPr>
            <w:r>
              <w:rPr>
                <w:rFonts w:hint="eastAsia" w:cs="Times New Roman" w:asciiTheme="minorEastAsia" w:hAnsiTheme="minorEastAsia"/>
                <w:kern w:val="0"/>
                <w:szCs w:val="21"/>
              </w:rPr>
              <w:t>包括报文异常告警、 报文异常复归等</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360" w:hRule="atLeast"/>
          <w:jc w:val="center"/>
        </w:trPr>
        <w:tc>
          <w:tcPr>
            <w:tcW w:w="1004" w:type="dxa"/>
            <w:vAlign w:val="center"/>
          </w:tcPr>
          <w:p>
            <w:pPr>
              <w:widowControl/>
              <w:spacing w:after="0" w:line="240" w:lineRule="auto"/>
              <w:jc w:val="center"/>
              <w:rPr>
                <w:rFonts w:hint="eastAsia" w:cs="Times New Roman" w:asciiTheme="minorEastAsia" w:hAnsiTheme="minorEastAsia"/>
                <w:kern w:val="0"/>
                <w:szCs w:val="21"/>
              </w:rPr>
            </w:pPr>
            <w:r>
              <w:rPr>
                <w:rFonts w:hint="eastAsia" w:cs="Times New Roman" w:asciiTheme="minorEastAsia" w:hAnsiTheme="minorEastAsia"/>
                <w:kern w:val="0"/>
                <w:szCs w:val="21"/>
              </w:rPr>
              <w:t>G</w:t>
            </w:r>
            <w:r>
              <w:rPr>
                <w:rFonts w:cs="Times New Roman" w:asciiTheme="minorEastAsia" w:hAnsiTheme="minorEastAsia"/>
                <w:kern w:val="0"/>
                <w:szCs w:val="21"/>
              </w:rPr>
              <w:t>1</w:t>
            </w:r>
          </w:p>
        </w:tc>
        <w:tc>
          <w:tcPr>
            <w:tcW w:w="885" w:type="dxa"/>
            <w:vAlign w:val="center"/>
          </w:tcPr>
          <w:p>
            <w:pPr>
              <w:widowControl/>
              <w:spacing w:after="0" w:line="240" w:lineRule="auto"/>
              <w:jc w:val="center"/>
              <w:rPr>
                <w:rFonts w:hint="eastAsia" w:cs="Times New Roman" w:asciiTheme="minorEastAsia" w:hAnsiTheme="minorEastAsia"/>
                <w:kern w:val="0"/>
                <w:szCs w:val="21"/>
              </w:rPr>
            </w:pPr>
            <w:r>
              <w:rPr>
                <w:rFonts w:hint="eastAsia" w:cs="Times New Roman" w:asciiTheme="minorEastAsia" w:hAnsiTheme="minorEastAsia"/>
                <w:kern w:val="0"/>
                <w:szCs w:val="21"/>
              </w:rPr>
              <w:t>PIGO</w:t>
            </w:r>
          </w:p>
        </w:tc>
        <w:tc>
          <w:tcPr>
            <w:tcW w:w="1761" w:type="dxa"/>
            <w:vAlign w:val="center"/>
          </w:tcPr>
          <w:p>
            <w:pPr>
              <w:widowControl/>
              <w:spacing w:after="0" w:line="240" w:lineRule="auto"/>
              <w:jc w:val="left"/>
              <w:rPr>
                <w:rFonts w:hint="eastAsia" w:cs="Times New Roman" w:asciiTheme="minorEastAsia" w:hAnsiTheme="minorEastAsia"/>
                <w:kern w:val="0"/>
                <w:szCs w:val="21"/>
              </w:rPr>
            </w:pPr>
            <w:r>
              <w:rPr>
                <w:rFonts w:hint="eastAsia" w:cs="Times New Roman" w:asciiTheme="minorEastAsia" w:hAnsiTheme="minorEastAsia"/>
                <w:kern w:val="0"/>
                <w:szCs w:val="21"/>
              </w:rPr>
              <w:t>过程层GOOSE</w:t>
            </w:r>
          </w:p>
        </w:tc>
        <w:tc>
          <w:tcPr>
            <w:tcW w:w="4499" w:type="dxa"/>
            <w:vAlign w:val="center"/>
          </w:tcPr>
          <w:p>
            <w:pPr>
              <w:widowControl/>
              <w:spacing w:after="0" w:line="240" w:lineRule="auto"/>
              <w:jc w:val="left"/>
              <w:rPr>
                <w:rFonts w:hint="eastAsia" w:cs="Times New Roman" w:asciiTheme="minorEastAsia" w:hAnsiTheme="minorEastAsia"/>
                <w:kern w:val="0"/>
                <w:szCs w:val="21"/>
              </w:rPr>
            </w:pPr>
            <w:r>
              <w:rPr>
                <w:rFonts w:hint="eastAsia" w:cs="Times New Roman" w:asciiTheme="minorEastAsia" w:hAnsiTheme="minorEastAsia"/>
                <w:kern w:val="0"/>
                <w:szCs w:val="21"/>
              </w:rPr>
              <w:t>包括GOOSE输入虚端子、GOOSE虚连接等</w:t>
            </w:r>
          </w:p>
        </w:tc>
      </w:tr>
    </w:tbl>
    <w:p>
      <w:pPr>
        <w:spacing w:after="0" w:line="240" w:lineRule="auto"/>
        <w:ind w:firstLine="420" w:firstLineChars="200"/>
        <w:rPr>
          <w:rFonts w:hint="eastAsia" w:cs="Times New Roman" w:asciiTheme="minorEastAsia" w:hAnsiTheme="minorEastAsia"/>
          <w:color w:val="000000"/>
          <w:szCs w:val="21"/>
        </w:rPr>
      </w:pPr>
    </w:p>
    <w:p>
      <w:pPr>
        <w:snapToGrid w:val="0"/>
        <w:spacing w:before="156" w:beforeLines="50" w:after="156" w:afterLines="50" w:line="240" w:lineRule="auto"/>
        <w:outlineLvl w:val="1"/>
        <w:rPr>
          <w:rFonts w:hint="eastAsia" w:ascii="黑体" w:hAnsi="黑体" w:eastAsia="黑体" w:cs="Times New Roman"/>
          <w:bCs/>
        </w:rPr>
      </w:pPr>
      <w:r>
        <w:rPr>
          <w:rFonts w:hint="eastAsia" w:ascii="黑体" w:hAnsi="黑体" w:eastAsia="黑体" w:cs="Times New Roman"/>
          <w:bCs/>
        </w:rPr>
        <w:t>B</w:t>
      </w:r>
      <w:r>
        <w:rPr>
          <w:rFonts w:ascii="黑体" w:hAnsi="黑体" w:eastAsia="黑体" w:cs="Times New Roman"/>
          <w:bCs/>
        </w:rPr>
        <w:t xml:space="preserve">.3 </w:t>
      </w:r>
      <w:r>
        <w:rPr>
          <w:rFonts w:hint="eastAsia" w:ascii="黑体" w:hAnsi="黑体" w:eastAsia="黑体" w:cs="Times New Roman"/>
          <w:bCs/>
        </w:rPr>
        <w:t>逻辑节点总览</w:t>
      </w:r>
    </w:p>
    <w:p>
      <w:pPr>
        <w:spacing w:after="0" w:line="240" w:lineRule="auto"/>
        <w:ind w:firstLine="420" w:firstLineChars="200"/>
        <w:rPr>
          <w:rFonts w:hint="eastAsia" w:cs="Times New Roman" w:asciiTheme="minorEastAsia" w:hAnsiTheme="minorEastAsia"/>
          <w:color w:val="000000"/>
          <w:szCs w:val="21"/>
        </w:rPr>
      </w:pPr>
      <w:r>
        <w:rPr>
          <w:rFonts w:cs="Times New Roman" w:asciiTheme="minorEastAsia" w:hAnsiTheme="minorEastAsia"/>
          <w:color w:val="000000"/>
          <w:szCs w:val="21"/>
        </w:rPr>
        <w:t>采集单元逻辑节点模型见表</w:t>
      </w:r>
      <w:r>
        <w:rPr>
          <w:rFonts w:hint="eastAsia" w:cs="Times New Roman" w:asciiTheme="minorEastAsia" w:hAnsiTheme="minorEastAsia"/>
          <w:color w:val="000000"/>
          <w:szCs w:val="21"/>
        </w:rPr>
        <w:t>B</w:t>
      </w:r>
      <w:r>
        <w:rPr>
          <w:rFonts w:cs="Times New Roman" w:asciiTheme="minorEastAsia" w:hAnsiTheme="minorEastAsia"/>
          <w:color w:val="000000"/>
          <w:szCs w:val="21"/>
        </w:rPr>
        <w:t>.3。</w:t>
      </w:r>
    </w:p>
    <w:p>
      <w:pPr>
        <w:spacing w:before="156" w:beforeLines="50" w:after="156" w:afterLines="50" w:line="240" w:lineRule="auto"/>
        <w:ind w:left="-420" w:leftChars="-200"/>
        <w:jc w:val="center"/>
        <w:outlineLvl w:val="2"/>
        <w:rPr>
          <w:rFonts w:hint="eastAsia" w:cs="Times New Roman" w:asciiTheme="minorEastAsia" w:hAnsiTheme="minorEastAsia"/>
          <w:szCs w:val="21"/>
        </w:rPr>
      </w:pPr>
      <w:r>
        <w:rPr>
          <w:rFonts w:hint="eastAsia" w:cs="Times New Roman" w:asciiTheme="minorEastAsia" w:hAnsiTheme="minorEastAsia"/>
          <w:szCs w:val="21"/>
        </w:rPr>
        <w:t>表B</w:t>
      </w:r>
      <w:r>
        <w:rPr>
          <w:rFonts w:cs="Times New Roman" w:asciiTheme="minorEastAsia" w:hAnsiTheme="minorEastAsia"/>
          <w:szCs w:val="21"/>
        </w:rPr>
        <w:t xml:space="preserve">.3 </w:t>
      </w:r>
      <w:r>
        <w:rPr>
          <w:rFonts w:hint="eastAsia" w:cs="Times New Roman" w:asciiTheme="minorEastAsia" w:hAnsiTheme="minorEastAsia"/>
          <w:szCs w:val="21"/>
        </w:rPr>
        <w:t>采集单元逻辑节点模型</w:t>
      </w:r>
    </w:p>
    <w:tbl>
      <w:tblPr>
        <w:tblStyle w:val="25"/>
        <w:tblW w:w="5000" w:type="pct"/>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autofit"/>
        <w:tblCellMar>
          <w:top w:w="0" w:type="dxa"/>
          <w:left w:w="108" w:type="dxa"/>
          <w:bottom w:w="0" w:type="dxa"/>
          <w:right w:w="108" w:type="dxa"/>
        </w:tblCellMar>
      </w:tblPr>
      <w:tblGrid>
        <w:gridCol w:w="1556"/>
        <w:gridCol w:w="1782"/>
        <w:gridCol w:w="1337"/>
        <w:gridCol w:w="741"/>
        <w:gridCol w:w="2461"/>
        <w:gridCol w:w="651"/>
      </w:tblGrid>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341" w:hRule="atLeast"/>
          <w:jc w:val="center"/>
        </w:trPr>
        <w:tc>
          <w:tcPr>
            <w:tcW w:w="932" w:type="pct"/>
            <w:tcBorders>
              <w:top w:val="single" w:color="auto" w:sz="8" w:space="0"/>
              <w:bottom w:val="single" w:color="auto" w:sz="8" w:space="0"/>
            </w:tcBorders>
            <w:vAlign w:val="center"/>
          </w:tcPr>
          <w:p>
            <w:pPr>
              <w:widowControl/>
              <w:spacing w:after="0" w:line="240" w:lineRule="auto"/>
              <w:jc w:val="center"/>
              <w:rPr>
                <w:rFonts w:hint="eastAsia" w:cs="Times New Roman" w:asciiTheme="minorEastAsia" w:hAnsiTheme="minorEastAsia"/>
                <w:kern w:val="0"/>
                <w:szCs w:val="21"/>
              </w:rPr>
            </w:pPr>
            <w:r>
              <w:rPr>
                <w:rFonts w:cs="Times New Roman" w:asciiTheme="minorEastAsia" w:hAnsiTheme="minorEastAsia"/>
                <w:kern w:val="0"/>
                <w:szCs w:val="21"/>
              </w:rPr>
              <w:t>功能类</w:t>
            </w:r>
          </w:p>
        </w:tc>
        <w:tc>
          <w:tcPr>
            <w:tcW w:w="1065" w:type="pct"/>
            <w:tcBorders>
              <w:top w:val="single" w:color="auto" w:sz="8" w:space="0"/>
              <w:bottom w:val="single" w:color="auto" w:sz="8" w:space="0"/>
            </w:tcBorders>
            <w:vAlign w:val="center"/>
          </w:tcPr>
          <w:p>
            <w:pPr>
              <w:widowControl/>
              <w:spacing w:after="0" w:line="240" w:lineRule="auto"/>
              <w:jc w:val="center"/>
              <w:rPr>
                <w:rFonts w:hint="eastAsia" w:cs="Times New Roman" w:asciiTheme="minorEastAsia" w:hAnsiTheme="minorEastAsia"/>
                <w:kern w:val="0"/>
                <w:szCs w:val="21"/>
              </w:rPr>
            </w:pPr>
            <w:r>
              <w:rPr>
                <w:rFonts w:cs="Times New Roman" w:asciiTheme="minorEastAsia" w:hAnsiTheme="minorEastAsia"/>
                <w:kern w:val="0"/>
                <w:szCs w:val="21"/>
              </w:rPr>
              <w:t>逻辑节点</w:t>
            </w:r>
          </w:p>
        </w:tc>
        <w:tc>
          <w:tcPr>
            <w:tcW w:w="803" w:type="pct"/>
            <w:tcBorders>
              <w:top w:val="single" w:color="auto" w:sz="8" w:space="0"/>
              <w:bottom w:val="single" w:color="auto" w:sz="8" w:space="0"/>
            </w:tcBorders>
            <w:vAlign w:val="center"/>
          </w:tcPr>
          <w:p>
            <w:pPr>
              <w:widowControl/>
              <w:spacing w:after="0" w:line="240" w:lineRule="auto"/>
              <w:jc w:val="center"/>
              <w:rPr>
                <w:rFonts w:hint="eastAsia" w:cs="Times New Roman" w:asciiTheme="minorEastAsia" w:hAnsiTheme="minorEastAsia"/>
                <w:kern w:val="0"/>
                <w:szCs w:val="21"/>
              </w:rPr>
            </w:pPr>
            <w:r>
              <w:rPr>
                <w:rFonts w:cs="Times New Roman" w:asciiTheme="minorEastAsia" w:hAnsiTheme="minorEastAsia"/>
                <w:kern w:val="0"/>
                <w:szCs w:val="21"/>
              </w:rPr>
              <w:t>逻辑节点类</w:t>
            </w:r>
          </w:p>
        </w:tc>
        <w:tc>
          <w:tcPr>
            <w:tcW w:w="337" w:type="pct"/>
            <w:tcBorders>
              <w:top w:val="single" w:color="auto" w:sz="8" w:space="0"/>
              <w:bottom w:val="single" w:color="auto" w:sz="8" w:space="0"/>
            </w:tcBorders>
            <w:vAlign w:val="center"/>
          </w:tcPr>
          <w:p>
            <w:pPr>
              <w:widowControl/>
              <w:spacing w:after="0" w:line="240" w:lineRule="auto"/>
              <w:jc w:val="center"/>
              <w:rPr>
                <w:rFonts w:hint="eastAsia" w:cs="Times New Roman" w:asciiTheme="minorEastAsia" w:hAnsiTheme="minorEastAsia"/>
                <w:kern w:val="0"/>
                <w:szCs w:val="21"/>
              </w:rPr>
            </w:pPr>
            <w:r>
              <w:rPr>
                <w:rFonts w:cs="Times New Roman" w:asciiTheme="minorEastAsia" w:hAnsiTheme="minorEastAsia"/>
                <w:kern w:val="0"/>
                <w:szCs w:val="21"/>
              </w:rPr>
              <w:t>M/O</w:t>
            </w:r>
            <w:r>
              <w:rPr>
                <w:rFonts w:hint="eastAsia" w:cs="Times New Roman" w:asciiTheme="minorEastAsia" w:hAnsiTheme="minorEastAsia"/>
                <w:kern w:val="0"/>
                <w:szCs w:val="21"/>
              </w:rPr>
              <w:t>/C</w:t>
            </w:r>
          </w:p>
        </w:tc>
        <w:tc>
          <w:tcPr>
            <w:tcW w:w="1462" w:type="pct"/>
            <w:tcBorders>
              <w:top w:val="single" w:color="auto" w:sz="8" w:space="0"/>
              <w:bottom w:val="single" w:color="auto" w:sz="8" w:space="0"/>
            </w:tcBorders>
            <w:vAlign w:val="center"/>
          </w:tcPr>
          <w:p>
            <w:pPr>
              <w:widowControl/>
              <w:spacing w:after="0" w:line="240" w:lineRule="auto"/>
              <w:jc w:val="center"/>
              <w:rPr>
                <w:rFonts w:hint="eastAsia" w:cs="Times New Roman" w:asciiTheme="minorEastAsia" w:hAnsiTheme="minorEastAsia"/>
                <w:kern w:val="0"/>
                <w:szCs w:val="21"/>
              </w:rPr>
            </w:pPr>
            <w:r>
              <w:rPr>
                <w:rFonts w:cs="Times New Roman" w:asciiTheme="minorEastAsia" w:hAnsiTheme="minorEastAsia"/>
                <w:kern w:val="0"/>
                <w:szCs w:val="21"/>
              </w:rPr>
              <w:t>备</w:t>
            </w:r>
            <w:r>
              <w:rPr>
                <w:rFonts w:hint="eastAsia" w:cs="Times New Roman" w:asciiTheme="minorEastAsia" w:hAnsiTheme="minorEastAsia"/>
                <w:kern w:val="0"/>
                <w:szCs w:val="21"/>
              </w:rPr>
              <w:t xml:space="preserve">  </w:t>
            </w:r>
            <w:r>
              <w:rPr>
                <w:rFonts w:cs="Times New Roman" w:asciiTheme="minorEastAsia" w:hAnsiTheme="minorEastAsia"/>
                <w:kern w:val="0"/>
                <w:szCs w:val="21"/>
              </w:rPr>
              <w:t>注</w:t>
            </w:r>
          </w:p>
        </w:tc>
        <w:tc>
          <w:tcPr>
            <w:tcW w:w="401" w:type="pct"/>
            <w:tcBorders>
              <w:top w:val="single" w:color="auto" w:sz="8" w:space="0"/>
              <w:bottom w:val="single" w:color="auto" w:sz="8" w:space="0"/>
            </w:tcBorders>
            <w:vAlign w:val="center"/>
          </w:tcPr>
          <w:p>
            <w:pPr>
              <w:widowControl/>
              <w:spacing w:after="0" w:line="240" w:lineRule="auto"/>
              <w:jc w:val="center"/>
              <w:rPr>
                <w:rFonts w:hint="eastAsia" w:cs="Times New Roman" w:asciiTheme="minorEastAsia" w:hAnsiTheme="minorEastAsia"/>
                <w:kern w:val="0"/>
                <w:szCs w:val="21"/>
              </w:rPr>
            </w:pPr>
            <w:r>
              <w:rPr>
                <w:rFonts w:cs="Times New Roman" w:asciiTheme="minorEastAsia" w:hAnsiTheme="minorEastAsia"/>
                <w:kern w:val="0"/>
                <w:szCs w:val="21"/>
              </w:rPr>
              <w:t>LD</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341" w:hRule="atLeast"/>
          <w:jc w:val="center"/>
        </w:trPr>
        <w:tc>
          <w:tcPr>
            <w:tcW w:w="932" w:type="pct"/>
            <w:vMerge w:val="restart"/>
            <w:tcBorders>
              <w:top w:val="single" w:color="auto" w:sz="8" w:space="0"/>
            </w:tcBorders>
            <w:vAlign w:val="center"/>
          </w:tcPr>
          <w:p>
            <w:pPr>
              <w:widowControl/>
              <w:spacing w:after="0" w:line="240" w:lineRule="auto"/>
              <w:jc w:val="center"/>
              <w:rPr>
                <w:rFonts w:hint="eastAsia" w:cs="Times New Roman" w:asciiTheme="minorEastAsia" w:hAnsiTheme="minorEastAsia"/>
                <w:kern w:val="0"/>
                <w:szCs w:val="21"/>
              </w:rPr>
            </w:pPr>
            <w:r>
              <w:rPr>
                <w:rFonts w:cs="Times New Roman" w:asciiTheme="minorEastAsia" w:hAnsiTheme="minorEastAsia"/>
                <w:kern w:val="0"/>
                <w:szCs w:val="21"/>
              </w:rPr>
              <w:t>基本逻辑节点</w:t>
            </w:r>
          </w:p>
        </w:tc>
        <w:tc>
          <w:tcPr>
            <w:tcW w:w="1065" w:type="pct"/>
            <w:tcBorders>
              <w:top w:val="single" w:color="auto" w:sz="8" w:space="0"/>
            </w:tcBorders>
            <w:vAlign w:val="center"/>
          </w:tcPr>
          <w:p>
            <w:pPr>
              <w:widowControl/>
              <w:spacing w:after="0" w:line="240" w:lineRule="auto"/>
              <w:jc w:val="left"/>
              <w:rPr>
                <w:rFonts w:hint="eastAsia" w:cs="Times New Roman" w:asciiTheme="minorEastAsia" w:hAnsiTheme="minorEastAsia"/>
                <w:kern w:val="21"/>
                <w:szCs w:val="21"/>
              </w:rPr>
            </w:pPr>
            <w:r>
              <w:rPr>
                <w:rFonts w:cs="Times New Roman" w:asciiTheme="minorEastAsia" w:hAnsiTheme="minorEastAsia"/>
                <w:kern w:val="0"/>
                <w:szCs w:val="21"/>
              </w:rPr>
              <w:t>管理逻辑节点</w:t>
            </w:r>
          </w:p>
        </w:tc>
        <w:tc>
          <w:tcPr>
            <w:tcW w:w="803" w:type="pct"/>
            <w:tcBorders>
              <w:top w:val="single" w:color="auto" w:sz="8" w:space="0"/>
            </w:tcBorders>
            <w:vAlign w:val="center"/>
          </w:tcPr>
          <w:p>
            <w:pPr>
              <w:widowControl/>
              <w:spacing w:after="0" w:line="240" w:lineRule="auto"/>
              <w:jc w:val="center"/>
              <w:rPr>
                <w:rFonts w:hint="eastAsia" w:cs="Times New Roman" w:asciiTheme="minorEastAsia" w:hAnsiTheme="minorEastAsia"/>
                <w:kern w:val="0"/>
                <w:szCs w:val="21"/>
              </w:rPr>
            </w:pPr>
            <w:r>
              <w:rPr>
                <w:rFonts w:cs="Times New Roman" w:asciiTheme="minorEastAsia" w:hAnsiTheme="minorEastAsia"/>
                <w:kern w:val="0"/>
                <w:szCs w:val="21"/>
              </w:rPr>
              <w:t>LLN0</w:t>
            </w:r>
          </w:p>
        </w:tc>
        <w:tc>
          <w:tcPr>
            <w:tcW w:w="337" w:type="pct"/>
            <w:tcBorders>
              <w:top w:val="single" w:color="auto" w:sz="8" w:space="0"/>
            </w:tcBorders>
            <w:vAlign w:val="center"/>
          </w:tcPr>
          <w:p>
            <w:pPr>
              <w:widowControl/>
              <w:spacing w:after="0" w:line="240" w:lineRule="auto"/>
              <w:jc w:val="center"/>
              <w:rPr>
                <w:rFonts w:hint="eastAsia" w:cs="Times New Roman" w:asciiTheme="minorEastAsia" w:hAnsiTheme="minorEastAsia"/>
                <w:kern w:val="0"/>
                <w:szCs w:val="21"/>
              </w:rPr>
            </w:pPr>
            <w:r>
              <w:rPr>
                <w:rFonts w:cs="Times New Roman" w:asciiTheme="minorEastAsia" w:hAnsiTheme="minorEastAsia"/>
                <w:kern w:val="0"/>
                <w:szCs w:val="21"/>
              </w:rPr>
              <w:t>M</w:t>
            </w:r>
          </w:p>
        </w:tc>
        <w:tc>
          <w:tcPr>
            <w:tcW w:w="1462" w:type="pct"/>
            <w:tcBorders>
              <w:top w:val="single" w:color="auto" w:sz="8" w:space="0"/>
            </w:tcBorders>
            <w:vAlign w:val="center"/>
          </w:tcPr>
          <w:p>
            <w:pPr>
              <w:widowControl/>
              <w:spacing w:after="0" w:line="240" w:lineRule="auto"/>
              <w:rPr>
                <w:rFonts w:hint="eastAsia" w:cs="Times New Roman" w:asciiTheme="minorEastAsia" w:hAnsiTheme="minorEastAsia"/>
                <w:kern w:val="0"/>
                <w:szCs w:val="21"/>
              </w:rPr>
            </w:pPr>
            <w:r>
              <w:rPr>
                <w:rFonts w:hint="eastAsia" w:cs="Times New Roman" w:asciiTheme="minorEastAsia" w:hAnsiTheme="minorEastAsia"/>
                <w:kern w:val="0"/>
                <w:szCs w:val="21"/>
              </w:rPr>
              <w:t>-</w:t>
            </w:r>
          </w:p>
        </w:tc>
        <w:tc>
          <w:tcPr>
            <w:tcW w:w="401" w:type="pct"/>
            <w:vMerge w:val="restart"/>
            <w:tcBorders>
              <w:top w:val="single" w:color="auto" w:sz="8" w:space="0"/>
            </w:tcBorders>
            <w:vAlign w:val="center"/>
          </w:tcPr>
          <w:p>
            <w:pPr>
              <w:widowControl/>
              <w:spacing w:after="0" w:line="240" w:lineRule="auto"/>
              <w:jc w:val="center"/>
              <w:rPr>
                <w:rFonts w:hint="eastAsia" w:cs="Times New Roman" w:asciiTheme="minorEastAsia" w:hAnsiTheme="minorEastAsia"/>
                <w:kern w:val="0"/>
                <w:szCs w:val="21"/>
              </w:rPr>
            </w:pPr>
            <w:r>
              <w:rPr>
                <w:rFonts w:cs="Times New Roman" w:asciiTheme="minorEastAsia" w:hAnsiTheme="minorEastAsia"/>
                <w:kern w:val="0"/>
                <w:szCs w:val="21"/>
              </w:rPr>
              <w:t>LD0</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331" w:hRule="atLeast"/>
          <w:jc w:val="center"/>
        </w:trPr>
        <w:tc>
          <w:tcPr>
            <w:tcW w:w="932" w:type="pct"/>
            <w:vMerge w:val="continue"/>
            <w:vAlign w:val="center"/>
          </w:tcPr>
          <w:p>
            <w:pPr>
              <w:widowControl/>
              <w:spacing w:after="0" w:line="240" w:lineRule="auto"/>
              <w:ind w:firstLine="420" w:firstLineChars="200"/>
              <w:jc w:val="center"/>
              <w:rPr>
                <w:rFonts w:hint="eastAsia" w:cs="Times New Roman" w:asciiTheme="minorEastAsia" w:hAnsiTheme="minorEastAsia"/>
                <w:kern w:val="0"/>
                <w:szCs w:val="21"/>
              </w:rPr>
            </w:pPr>
          </w:p>
        </w:tc>
        <w:tc>
          <w:tcPr>
            <w:tcW w:w="1065" w:type="pct"/>
            <w:vAlign w:val="center"/>
          </w:tcPr>
          <w:p>
            <w:pPr>
              <w:widowControl/>
              <w:spacing w:after="0" w:line="240" w:lineRule="auto"/>
              <w:jc w:val="left"/>
              <w:rPr>
                <w:rFonts w:hint="eastAsia" w:cs="Times New Roman" w:asciiTheme="minorEastAsia" w:hAnsiTheme="minorEastAsia"/>
                <w:kern w:val="21"/>
                <w:szCs w:val="21"/>
              </w:rPr>
            </w:pPr>
            <w:r>
              <w:rPr>
                <w:rFonts w:cs="Times New Roman" w:asciiTheme="minorEastAsia" w:hAnsiTheme="minorEastAsia"/>
                <w:kern w:val="0"/>
                <w:szCs w:val="21"/>
              </w:rPr>
              <w:t>物理设备</w:t>
            </w:r>
          </w:p>
        </w:tc>
        <w:tc>
          <w:tcPr>
            <w:tcW w:w="803" w:type="pct"/>
            <w:vAlign w:val="center"/>
          </w:tcPr>
          <w:p>
            <w:pPr>
              <w:widowControl/>
              <w:spacing w:after="0" w:line="240" w:lineRule="auto"/>
              <w:jc w:val="center"/>
              <w:rPr>
                <w:rFonts w:hint="eastAsia" w:cs="Times New Roman" w:asciiTheme="minorEastAsia" w:hAnsiTheme="minorEastAsia"/>
                <w:kern w:val="0"/>
                <w:szCs w:val="21"/>
              </w:rPr>
            </w:pPr>
            <w:r>
              <w:rPr>
                <w:rFonts w:cs="Times New Roman" w:asciiTheme="minorEastAsia" w:hAnsiTheme="minorEastAsia"/>
                <w:kern w:val="0"/>
                <w:szCs w:val="21"/>
              </w:rPr>
              <w:t>LPHD</w:t>
            </w:r>
          </w:p>
        </w:tc>
        <w:tc>
          <w:tcPr>
            <w:tcW w:w="337" w:type="pct"/>
            <w:vAlign w:val="center"/>
          </w:tcPr>
          <w:p>
            <w:pPr>
              <w:widowControl/>
              <w:spacing w:after="0" w:line="240" w:lineRule="auto"/>
              <w:jc w:val="center"/>
              <w:rPr>
                <w:rFonts w:hint="eastAsia" w:cs="Times New Roman" w:asciiTheme="minorEastAsia" w:hAnsiTheme="minorEastAsia"/>
                <w:kern w:val="0"/>
                <w:szCs w:val="21"/>
              </w:rPr>
            </w:pPr>
            <w:r>
              <w:rPr>
                <w:rFonts w:cs="Times New Roman" w:asciiTheme="minorEastAsia" w:hAnsiTheme="minorEastAsia"/>
                <w:kern w:val="0"/>
                <w:szCs w:val="21"/>
              </w:rPr>
              <w:t>M</w:t>
            </w:r>
          </w:p>
        </w:tc>
        <w:tc>
          <w:tcPr>
            <w:tcW w:w="1462" w:type="pct"/>
            <w:vAlign w:val="center"/>
          </w:tcPr>
          <w:p>
            <w:pPr>
              <w:widowControl/>
              <w:spacing w:after="0" w:line="240" w:lineRule="auto"/>
              <w:rPr>
                <w:rFonts w:hint="eastAsia" w:cs="Times New Roman" w:asciiTheme="minorEastAsia" w:hAnsiTheme="minorEastAsia"/>
                <w:kern w:val="0"/>
                <w:szCs w:val="21"/>
              </w:rPr>
            </w:pPr>
            <w:r>
              <w:rPr>
                <w:rFonts w:hint="eastAsia" w:cs="Times New Roman" w:asciiTheme="minorEastAsia" w:hAnsiTheme="minorEastAsia"/>
                <w:kern w:val="0"/>
                <w:szCs w:val="21"/>
              </w:rPr>
              <w:t>-</w:t>
            </w:r>
          </w:p>
        </w:tc>
        <w:tc>
          <w:tcPr>
            <w:tcW w:w="401" w:type="pct"/>
            <w:vMerge w:val="continue"/>
            <w:vAlign w:val="center"/>
          </w:tcPr>
          <w:p>
            <w:pPr>
              <w:widowControl/>
              <w:spacing w:after="0" w:line="240" w:lineRule="auto"/>
              <w:ind w:firstLine="420" w:firstLineChars="200"/>
              <w:jc w:val="center"/>
              <w:rPr>
                <w:rFonts w:hint="eastAsia" w:cs="Times New Roman" w:asciiTheme="minorEastAsia" w:hAnsiTheme="minorEastAsia"/>
                <w:kern w:val="0"/>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331" w:hRule="atLeast"/>
          <w:jc w:val="center"/>
        </w:trPr>
        <w:tc>
          <w:tcPr>
            <w:tcW w:w="932" w:type="pct"/>
            <w:vAlign w:val="center"/>
          </w:tcPr>
          <w:p>
            <w:pPr>
              <w:widowControl/>
              <w:spacing w:after="0" w:line="240" w:lineRule="auto"/>
              <w:jc w:val="center"/>
              <w:rPr>
                <w:rFonts w:hint="eastAsia" w:cs="Times New Roman" w:asciiTheme="minorEastAsia" w:hAnsiTheme="minorEastAsia"/>
                <w:kern w:val="0"/>
                <w:szCs w:val="21"/>
              </w:rPr>
            </w:pPr>
            <w:r>
              <w:rPr>
                <w:rFonts w:cs="Times New Roman" w:asciiTheme="minorEastAsia" w:hAnsiTheme="minorEastAsia"/>
                <w:kern w:val="0"/>
                <w:szCs w:val="21"/>
              </w:rPr>
              <w:t>时间同步监测</w:t>
            </w:r>
          </w:p>
        </w:tc>
        <w:tc>
          <w:tcPr>
            <w:tcW w:w="1065" w:type="pct"/>
            <w:vAlign w:val="center"/>
          </w:tcPr>
          <w:p>
            <w:pPr>
              <w:widowControl/>
              <w:spacing w:after="0" w:line="240" w:lineRule="auto"/>
              <w:jc w:val="left"/>
              <w:rPr>
                <w:rFonts w:hint="eastAsia" w:cs="Times New Roman" w:asciiTheme="minorEastAsia" w:hAnsiTheme="minorEastAsia"/>
                <w:kern w:val="21"/>
                <w:szCs w:val="21"/>
              </w:rPr>
            </w:pPr>
            <w:r>
              <w:rPr>
                <w:rFonts w:cs="Times New Roman" w:asciiTheme="minorEastAsia" w:hAnsiTheme="minorEastAsia"/>
                <w:kern w:val="0"/>
                <w:szCs w:val="21"/>
              </w:rPr>
              <w:t>被授时设备状态</w:t>
            </w:r>
          </w:p>
        </w:tc>
        <w:tc>
          <w:tcPr>
            <w:tcW w:w="803" w:type="pct"/>
            <w:vAlign w:val="center"/>
          </w:tcPr>
          <w:p>
            <w:pPr>
              <w:widowControl/>
              <w:spacing w:after="0" w:line="240" w:lineRule="auto"/>
              <w:jc w:val="center"/>
              <w:rPr>
                <w:rFonts w:hint="eastAsia" w:cs="Times New Roman" w:asciiTheme="minorEastAsia" w:hAnsiTheme="minorEastAsia"/>
                <w:kern w:val="0"/>
                <w:szCs w:val="21"/>
              </w:rPr>
            </w:pPr>
            <w:r>
              <w:rPr>
                <w:rFonts w:cs="Times New Roman" w:asciiTheme="minorEastAsia" w:hAnsiTheme="minorEastAsia"/>
                <w:kern w:val="0"/>
                <w:szCs w:val="21"/>
              </w:rPr>
              <w:t>LTSM</w:t>
            </w:r>
          </w:p>
        </w:tc>
        <w:tc>
          <w:tcPr>
            <w:tcW w:w="337" w:type="pct"/>
            <w:vAlign w:val="center"/>
          </w:tcPr>
          <w:p>
            <w:pPr>
              <w:widowControl/>
              <w:spacing w:after="0" w:line="240" w:lineRule="auto"/>
              <w:jc w:val="center"/>
              <w:rPr>
                <w:rFonts w:hint="eastAsia" w:cs="Times New Roman" w:asciiTheme="minorEastAsia" w:hAnsiTheme="minorEastAsia"/>
                <w:kern w:val="0"/>
                <w:szCs w:val="21"/>
              </w:rPr>
            </w:pPr>
            <w:r>
              <w:rPr>
                <w:rFonts w:cs="Times New Roman" w:asciiTheme="minorEastAsia" w:hAnsiTheme="minorEastAsia"/>
                <w:kern w:val="0"/>
                <w:szCs w:val="21"/>
              </w:rPr>
              <w:t>M</w:t>
            </w:r>
          </w:p>
        </w:tc>
        <w:tc>
          <w:tcPr>
            <w:tcW w:w="1462" w:type="pct"/>
            <w:vAlign w:val="center"/>
          </w:tcPr>
          <w:p>
            <w:pPr>
              <w:widowControl/>
              <w:spacing w:after="0" w:line="240" w:lineRule="auto"/>
              <w:rPr>
                <w:rFonts w:hint="eastAsia" w:cs="Times New Roman" w:asciiTheme="minorEastAsia" w:hAnsiTheme="minorEastAsia"/>
                <w:kern w:val="0"/>
                <w:szCs w:val="21"/>
              </w:rPr>
            </w:pPr>
            <w:r>
              <w:rPr>
                <w:rFonts w:hint="eastAsia" w:cs="Times New Roman" w:asciiTheme="minorEastAsia" w:hAnsiTheme="minorEastAsia"/>
                <w:kern w:val="0"/>
                <w:szCs w:val="21"/>
              </w:rPr>
              <w:t>-</w:t>
            </w:r>
          </w:p>
        </w:tc>
        <w:tc>
          <w:tcPr>
            <w:tcW w:w="401" w:type="pct"/>
            <w:vMerge w:val="continue"/>
            <w:vAlign w:val="center"/>
          </w:tcPr>
          <w:p>
            <w:pPr>
              <w:widowControl/>
              <w:spacing w:after="0" w:line="240" w:lineRule="auto"/>
              <w:ind w:firstLine="420" w:firstLineChars="200"/>
              <w:jc w:val="center"/>
              <w:rPr>
                <w:rFonts w:hint="eastAsia" w:cs="Times New Roman" w:asciiTheme="minorEastAsia" w:hAnsiTheme="minorEastAsia"/>
                <w:kern w:val="0"/>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331" w:hRule="atLeast"/>
          <w:jc w:val="center"/>
        </w:trPr>
        <w:tc>
          <w:tcPr>
            <w:tcW w:w="932" w:type="pct"/>
            <w:vMerge w:val="restart"/>
            <w:vAlign w:val="center"/>
          </w:tcPr>
          <w:p>
            <w:pPr>
              <w:widowControl/>
              <w:spacing w:after="0" w:line="240" w:lineRule="auto"/>
              <w:jc w:val="center"/>
              <w:rPr>
                <w:rFonts w:hint="eastAsia" w:cs="Times New Roman" w:asciiTheme="minorEastAsia" w:hAnsiTheme="minorEastAsia"/>
                <w:kern w:val="0"/>
                <w:szCs w:val="21"/>
              </w:rPr>
            </w:pPr>
            <w:r>
              <w:rPr>
                <w:rFonts w:cs="Times New Roman" w:asciiTheme="minorEastAsia" w:hAnsiTheme="minorEastAsia"/>
                <w:kern w:val="0"/>
                <w:szCs w:val="21"/>
              </w:rPr>
              <w:t>自检告警</w:t>
            </w:r>
          </w:p>
        </w:tc>
        <w:tc>
          <w:tcPr>
            <w:tcW w:w="1065" w:type="pct"/>
            <w:vAlign w:val="center"/>
          </w:tcPr>
          <w:p>
            <w:pPr>
              <w:widowControl/>
              <w:spacing w:after="0" w:line="240" w:lineRule="auto"/>
              <w:jc w:val="left"/>
              <w:rPr>
                <w:rFonts w:hint="eastAsia" w:cs="Times New Roman" w:asciiTheme="minorEastAsia" w:hAnsiTheme="minorEastAsia"/>
                <w:kern w:val="21"/>
                <w:szCs w:val="21"/>
              </w:rPr>
            </w:pPr>
            <w:r>
              <w:rPr>
                <w:rFonts w:cs="Times New Roman" w:asciiTheme="minorEastAsia" w:hAnsiTheme="minorEastAsia"/>
                <w:kern w:val="0"/>
                <w:szCs w:val="21"/>
              </w:rPr>
              <w:t>工作电压监视</w:t>
            </w:r>
          </w:p>
        </w:tc>
        <w:tc>
          <w:tcPr>
            <w:tcW w:w="803" w:type="pct"/>
            <w:vAlign w:val="center"/>
          </w:tcPr>
          <w:p>
            <w:pPr>
              <w:widowControl/>
              <w:spacing w:after="0" w:line="240" w:lineRule="auto"/>
              <w:jc w:val="center"/>
              <w:rPr>
                <w:rFonts w:hint="eastAsia" w:cs="Times New Roman" w:asciiTheme="minorEastAsia" w:hAnsiTheme="minorEastAsia"/>
                <w:kern w:val="0"/>
                <w:szCs w:val="21"/>
              </w:rPr>
            </w:pPr>
            <w:r>
              <w:rPr>
                <w:rFonts w:cs="Times New Roman" w:asciiTheme="minorEastAsia" w:hAnsiTheme="minorEastAsia"/>
                <w:kern w:val="0"/>
                <w:szCs w:val="21"/>
              </w:rPr>
              <w:t>SPVT</w:t>
            </w:r>
          </w:p>
        </w:tc>
        <w:tc>
          <w:tcPr>
            <w:tcW w:w="337" w:type="pct"/>
            <w:vAlign w:val="center"/>
          </w:tcPr>
          <w:p>
            <w:pPr>
              <w:widowControl/>
              <w:spacing w:after="0" w:line="240" w:lineRule="auto"/>
              <w:jc w:val="center"/>
              <w:rPr>
                <w:rFonts w:hint="eastAsia" w:cs="Times New Roman" w:asciiTheme="minorEastAsia" w:hAnsiTheme="minorEastAsia"/>
                <w:kern w:val="0"/>
                <w:szCs w:val="21"/>
              </w:rPr>
            </w:pPr>
            <w:r>
              <w:rPr>
                <w:rFonts w:cs="Times New Roman" w:asciiTheme="minorEastAsia" w:hAnsiTheme="minorEastAsia"/>
                <w:kern w:val="0"/>
                <w:szCs w:val="21"/>
              </w:rPr>
              <w:t>M</w:t>
            </w:r>
          </w:p>
        </w:tc>
        <w:tc>
          <w:tcPr>
            <w:tcW w:w="1462" w:type="pct"/>
            <w:vAlign w:val="center"/>
          </w:tcPr>
          <w:p>
            <w:pPr>
              <w:widowControl/>
              <w:spacing w:after="0" w:line="240" w:lineRule="auto"/>
              <w:rPr>
                <w:rFonts w:hint="eastAsia" w:cs="Times New Roman" w:asciiTheme="minorEastAsia" w:hAnsiTheme="minorEastAsia"/>
                <w:kern w:val="0"/>
                <w:szCs w:val="21"/>
              </w:rPr>
            </w:pPr>
            <w:r>
              <w:rPr>
                <w:rFonts w:hint="eastAsia" w:cs="Times New Roman" w:asciiTheme="minorEastAsia" w:hAnsiTheme="minorEastAsia"/>
                <w:kern w:val="0"/>
                <w:szCs w:val="21"/>
              </w:rPr>
              <w:t>-</w:t>
            </w:r>
          </w:p>
        </w:tc>
        <w:tc>
          <w:tcPr>
            <w:tcW w:w="401" w:type="pct"/>
            <w:vMerge w:val="continue"/>
            <w:vAlign w:val="center"/>
          </w:tcPr>
          <w:p>
            <w:pPr>
              <w:widowControl/>
              <w:spacing w:after="0" w:line="240" w:lineRule="auto"/>
              <w:ind w:firstLine="420" w:firstLineChars="200"/>
              <w:jc w:val="center"/>
              <w:rPr>
                <w:rFonts w:hint="eastAsia" w:cs="Times New Roman" w:asciiTheme="minorEastAsia" w:hAnsiTheme="minorEastAsia"/>
                <w:kern w:val="0"/>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331" w:hRule="atLeast"/>
          <w:jc w:val="center"/>
        </w:trPr>
        <w:tc>
          <w:tcPr>
            <w:tcW w:w="932" w:type="pct"/>
            <w:vMerge w:val="continue"/>
            <w:vAlign w:val="center"/>
          </w:tcPr>
          <w:p>
            <w:pPr>
              <w:widowControl/>
              <w:spacing w:after="0" w:line="240" w:lineRule="auto"/>
              <w:ind w:firstLine="420" w:firstLineChars="200"/>
              <w:jc w:val="center"/>
              <w:rPr>
                <w:rFonts w:hint="eastAsia" w:cs="Times New Roman" w:asciiTheme="minorEastAsia" w:hAnsiTheme="minorEastAsia"/>
                <w:kern w:val="0"/>
                <w:szCs w:val="21"/>
              </w:rPr>
            </w:pPr>
          </w:p>
        </w:tc>
        <w:tc>
          <w:tcPr>
            <w:tcW w:w="1065" w:type="pct"/>
            <w:vAlign w:val="center"/>
          </w:tcPr>
          <w:p>
            <w:pPr>
              <w:widowControl/>
              <w:spacing w:after="0" w:line="240" w:lineRule="auto"/>
              <w:jc w:val="left"/>
              <w:rPr>
                <w:rFonts w:hint="eastAsia" w:cs="Times New Roman" w:asciiTheme="minorEastAsia" w:hAnsiTheme="minorEastAsia"/>
                <w:kern w:val="21"/>
                <w:szCs w:val="21"/>
              </w:rPr>
            </w:pPr>
            <w:r>
              <w:rPr>
                <w:rFonts w:hint="eastAsia" w:cs="Times New Roman" w:asciiTheme="minorEastAsia" w:hAnsiTheme="minorEastAsia"/>
                <w:kern w:val="0"/>
                <w:szCs w:val="21"/>
              </w:rPr>
              <w:t>采集端口</w:t>
            </w:r>
            <w:r>
              <w:rPr>
                <w:rFonts w:cs="Times New Roman" w:asciiTheme="minorEastAsia" w:hAnsiTheme="minorEastAsia"/>
                <w:kern w:val="0"/>
                <w:szCs w:val="21"/>
              </w:rPr>
              <w:t>光强监视</w:t>
            </w:r>
          </w:p>
        </w:tc>
        <w:tc>
          <w:tcPr>
            <w:tcW w:w="803" w:type="pct"/>
            <w:vAlign w:val="center"/>
          </w:tcPr>
          <w:p>
            <w:pPr>
              <w:widowControl/>
              <w:spacing w:after="0" w:line="240" w:lineRule="auto"/>
              <w:jc w:val="center"/>
              <w:rPr>
                <w:rFonts w:hint="eastAsia" w:cs="Times New Roman" w:asciiTheme="minorEastAsia" w:hAnsiTheme="minorEastAsia"/>
                <w:kern w:val="0"/>
                <w:szCs w:val="21"/>
              </w:rPr>
            </w:pPr>
            <w:r>
              <w:rPr>
                <w:rFonts w:cs="Times New Roman" w:asciiTheme="minorEastAsia" w:hAnsiTheme="minorEastAsia"/>
                <w:kern w:val="0"/>
                <w:szCs w:val="21"/>
              </w:rPr>
              <w:t>SCLI</w:t>
            </w:r>
          </w:p>
        </w:tc>
        <w:tc>
          <w:tcPr>
            <w:tcW w:w="337" w:type="pct"/>
            <w:vAlign w:val="center"/>
          </w:tcPr>
          <w:p>
            <w:pPr>
              <w:widowControl/>
              <w:spacing w:after="0" w:line="240" w:lineRule="auto"/>
              <w:jc w:val="center"/>
              <w:rPr>
                <w:rFonts w:hint="eastAsia" w:cs="Times New Roman" w:asciiTheme="minorEastAsia" w:hAnsiTheme="minorEastAsia"/>
                <w:kern w:val="0"/>
                <w:szCs w:val="21"/>
              </w:rPr>
            </w:pPr>
            <w:r>
              <w:rPr>
                <w:rFonts w:hint="eastAsia" w:cs="Times New Roman" w:asciiTheme="minorEastAsia" w:hAnsiTheme="minorEastAsia"/>
                <w:kern w:val="0"/>
                <w:szCs w:val="21"/>
              </w:rPr>
              <w:t>O</w:t>
            </w:r>
          </w:p>
        </w:tc>
        <w:tc>
          <w:tcPr>
            <w:tcW w:w="1462" w:type="pct"/>
            <w:vAlign w:val="center"/>
          </w:tcPr>
          <w:p>
            <w:pPr>
              <w:widowControl/>
              <w:spacing w:after="0" w:line="240" w:lineRule="auto"/>
              <w:rPr>
                <w:rFonts w:hint="eastAsia" w:cs="Times New Roman" w:asciiTheme="minorEastAsia" w:hAnsiTheme="minorEastAsia"/>
                <w:kern w:val="0"/>
                <w:szCs w:val="21"/>
              </w:rPr>
            </w:pPr>
            <w:r>
              <w:rPr>
                <w:rFonts w:hint="eastAsia" w:cs="Times New Roman" w:asciiTheme="minorEastAsia" w:hAnsiTheme="minorEastAsia"/>
                <w:kern w:val="0"/>
                <w:szCs w:val="21"/>
              </w:rPr>
              <w:t>-</w:t>
            </w:r>
          </w:p>
        </w:tc>
        <w:tc>
          <w:tcPr>
            <w:tcW w:w="401" w:type="pct"/>
            <w:vMerge w:val="continue"/>
            <w:vAlign w:val="center"/>
          </w:tcPr>
          <w:p>
            <w:pPr>
              <w:widowControl/>
              <w:spacing w:after="0" w:line="240" w:lineRule="auto"/>
              <w:ind w:firstLine="420" w:firstLineChars="200"/>
              <w:jc w:val="center"/>
              <w:rPr>
                <w:rFonts w:hint="eastAsia" w:cs="Times New Roman" w:asciiTheme="minorEastAsia" w:hAnsiTheme="minorEastAsia"/>
                <w:kern w:val="0"/>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331" w:hRule="atLeast"/>
          <w:jc w:val="center"/>
        </w:trPr>
        <w:tc>
          <w:tcPr>
            <w:tcW w:w="932" w:type="pct"/>
            <w:vMerge w:val="continue"/>
            <w:vAlign w:val="center"/>
          </w:tcPr>
          <w:p>
            <w:pPr>
              <w:widowControl/>
              <w:spacing w:after="0" w:line="240" w:lineRule="auto"/>
              <w:ind w:firstLine="420" w:firstLineChars="200"/>
              <w:jc w:val="center"/>
              <w:rPr>
                <w:rFonts w:hint="eastAsia" w:cs="Times New Roman" w:asciiTheme="minorEastAsia" w:hAnsiTheme="minorEastAsia"/>
                <w:kern w:val="0"/>
                <w:szCs w:val="21"/>
              </w:rPr>
            </w:pPr>
          </w:p>
        </w:tc>
        <w:tc>
          <w:tcPr>
            <w:tcW w:w="1065" w:type="pct"/>
            <w:vAlign w:val="center"/>
          </w:tcPr>
          <w:p>
            <w:pPr>
              <w:widowControl/>
              <w:spacing w:after="0" w:line="240" w:lineRule="auto"/>
              <w:jc w:val="left"/>
              <w:rPr>
                <w:rFonts w:hint="eastAsia" w:cs="Times New Roman" w:asciiTheme="minorEastAsia" w:hAnsiTheme="minorEastAsia"/>
                <w:kern w:val="21"/>
                <w:szCs w:val="21"/>
              </w:rPr>
            </w:pPr>
            <w:r>
              <w:rPr>
                <w:rFonts w:cs="Times New Roman" w:asciiTheme="minorEastAsia" w:hAnsiTheme="minorEastAsia"/>
                <w:kern w:val="0"/>
                <w:szCs w:val="21"/>
              </w:rPr>
              <w:t>温度监视</w:t>
            </w:r>
          </w:p>
        </w:tc>
        <w:tc>
          <w:tcPr>
            <w:tcW w:w="803" w:type="pct"/>
            <w:vAlign w:val="center"/>
          </w:tcPr>
          <w:p>
            <w:pPr>
              <w:widowControl/>
              <w:spacing w:after="0" w:line="240" w:lineRule="auto"/>
              <w:jc w:val="center"/>
              <w:rPr>
                <w:rFonts w:hint="eastAsia" w:cs="Times New Roman" w:asciiTheme="minorEastAsia" w:hAnsiTheme="minorEastAsia"/>
                <w:kern w:val="0"/>
                <w:szCs w:val="21"/>
              </w:rPr>
            </w:pPr>
            <w:r>
              <w:rPr>
                <w:rFonts w:cs="Times New Roman" w:asciiTheme="minorEastAsia" w:hAnsiTheme="minorEastAsia"/>
                <w:kern w:val="0"/>
                <w:szCs w:val="21"/>
              </w:rPr>
              <w:t>STMP</w:t>
            </w:r>
          </w:p>
        </w:tc>
        <w:tc>
          <w:tcPr>
            <w:tcW w:w="337" w:type="pct"/>
            <w:vAlign w:val="center"/>
          </w:tcPr>
          <w:p>
            <w:pPr>
              <w:widowControl/>
              <w:spacing w:after="0" w:line="240" w:lineRule="auto"/>
              <w:jc w:val="center"/>
              <w:rPr>
                <w:rFonts w:hint="eastAsia" w:cs="Times New Roman" w:asciiTheme="minorEastAsia" w:hAnsiTheme="minorEastAsia"/>
                <w:kern w:val="0"/>
                <w:szCs w:val="21"/>
              </w:rPr>
            </w:pPr>
            <w:r>
              <w:rPr>
                <w:rFonts w:cs="Times New Roman" w:asciiTheme="minorEastAsia" w:hAnsiTheme="minorEastAsia"/>
                <w:kern w:val="0"/>
                <w:szCs w:val="21"/>
              </w:rPr>
              <w:t>M</w:t>
            </w:r>
          </w:p>
        </w:tc>
        <w:tc>
          <w:tcPr>
            <w:tcW w:w="1462" w:type="pct"/>
            <w:vAlign w:val="center"/>
          </w:tcPr>
          <w:p>
            <w:pPr>
              <w:widowControl/>
              <w:spacing w:after="0" w:line="240" w:lineRule="auto"/>
              <w:rPr>
                <w:rFonts w:hint="eastAsia" w:cs="Times New Roman" w:asciiTheme="minorEastAsia" w:hAnsiTheme="minorEastAsia"/>
                <w:kern w:val="0"/>
                <w:szCs w:val="21"/>
              </w:rPr>
            </w:pPr>
            <w:r>
              <w:rPr>
                <w:rFonts w:hint="eastAsia" w:cs="Times New Roman" w:asciiTheme="minorEastAsia" w:hAnsiTheme="minorEastAsia"/>
                <w:kern w:val="0"/>
                <w:szCs w:val="21"/>
              </w:rPr>
              <w:t>-</w:t>
            </w:r>
          </w:p>
        </w:tc>
        <w:tc>
          <w:tcPr>
            <w:tcW w:w="401" w:type="pct"/>
            <w:vMerge w:val="continue"/>
            <w:vAlign w:val="center"/>
          </w:tcPr>
          <w:p>
            <w:pPr>
              <w:widowControl/>
              <w:spacing w:after="0" w:line="240" w:lineRule="auto"/>
              <w:ind w:firstLine="420" w:firstLineChars="200"/>
              <w:jc w:val="center"/>
              <w:rPr>
                <w:rFonts w:hint="eastAsia" w:cs="Times New Roman" w:asciiTheme="minorEastAsia" w:hAnsiTheme="minorEastAsia"/>
                <w:kern w:val="0"/>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331" w:hRule="atLeast"/>
          <w:jc w:val="center"/>
        </w:trPr>
        <w:tc>
          <w:tcPr>
            <w:tcW w:w="932" w:type="pct"/>
            <w:vMerge w:val="continue"/>
            <w:vAlign w:val="center"/>
          </w:tcPr>
          <w:p>
            <w:pPr>
              <w:widowControl/>
              <w:spacing w:after="0" w:line="240" w:lineRule="auto"/>
              <w:ind w:firstLine="420" w:firstLineChars="200"/>
              <w:jc w:val="center"/>
              <w:rPr>
                <w:rFonts w:hint="eastAsia" w:cs="Times New Roman" w:asciiTheme="minorEastAsia" w:hAnsiTheme="minorEastAsia"/>
                <w:kern w:val="0"/>
                <w:szCs w:val="21"/>
              </w:rPr>
            </w:pPr>
          </w:p>
        </w:tc>
        <w:tc>
          <w:tcPr>
            <w:tcW w:w="1065" w:type="pct"/>
            <w:vAlign w:val="center"/>
          </w:tcPr>
          <w:p>
            <w:pPr>
              <w:widowControl/>
              <w:spacing w:after="0" w:line="240" w:lineRule="auto"/>
              <w:jc w:val="left"/>
              <w:rPr>
                <w:rFonts w:hint="eastAsia" w:cs="Times New Roman" w:asciiTheme="minorEastAsia" w:hAnsiTheme="minorEastAsia"/>
                <w:kern w:val="21"/>
                <w:szCs w:val="21"/>
              </w:rPr>
            </w:pPr>
            <w:r>
              <w:rPr>
                <w:rFonts w:cs="Times New Roman" w:asciiTheme="minorEastAsia" w:hAnsiTheme="minorEastAsia"/>
                <w:kern w:val="0"/>
                <w:szCs w:val="21"/>
              </w:rPr>
              <w:t>链路告警</w:t>
            </w:r>
          </w:p>
        </w:tc>
        <w:tc>
          <w:tcPr>
            <w:tcW w:w="803" w:type="pct"/>
            <w:vAlign w:val="center"/>
          </w:tcPr>
          <w:p>
            <w:pPr>
              <w:widowControl/>
              <w:spacing w:after="0" w:line="240" w:lineRule="auto"/>
              <w:jc w:val="center"/>
              <w:rPr>
                <w:rFonts w:hint="eastAsia" w:cs="Times New Roman" w:asciiTheme="minorEastAsia" w:hAnsiTheme="minorEastAsia"/>
                <w:kern w:val="0"/>
                <w:szCs w:val="21"/>
              </w:rPr>
            </w:pPr>
            <w:r>
              <w:rPr>
                <w:rFonts w:cs="Times New Roman" w:asciiTheme="minorEastAsia" w:hAnsiTheme="minorEastAsia"/>
                <w:kern w:val="0"/>
                <w:szCs w:val="21"/>
              </w:rPr>
              <w:t>GGIO</w:t>
            </w:r>
          </w:p>
        </w:tc>
        <w:tc>
          <w:tcPr>
            <w:tcW w:w="337" w:type="pct"/>
            <w:vAlign w:val="center"/>
          </w:tcPr>
          <w:p>
            <w:pPr>
              <w:widowControl/>
              <w:spacing w:after="0" w:line="240" w:lineRule="auto"/>
              <w:jc w:val="center"/>
              <w:rPr>
                <w:rFonts w:hint="eastAsia" w:cs="Times New Roman" w:asciiTheme="minorEastAsia" w:hAnsiTheme="minorEastAsia"/>
                <w:kern w:val="0"/>
                <w:szCs w:val="21"/>
              </w:rPr>
            </w:pPr>
            <w:r>
              <w:rPr>
                <w:rFonts w:cs="Times New Roman" w:asciiTheme="minorEastAsia" w:hAnsiTheme="minorEastAsia"/>
                <w:kern w:val="0"/>
                <w:szCs w:val="21"/>
              </w:rPr>
              <w:t>M</w:t>
            </w:r>
          </w:p>
        </w:tc>
        <w:tc>
          <w:tcPr>
            <w:tcW w:w="1462" w:type="pct"/>
            <w:vAlign w:val="center"/>
          </w:tcPr>
          <w:p>
            <w:pPr>
              <w:widowControl/>
              <w:spacing w:after="0" w:line="240" w:lineRule="auto"/>
              <w:rPr>
                <w:rFonts w:hint="eastAsia" w:cs="Times New Roman" w:asciiTheme="minorEastAsia" w:hAnsiTheme="minorEastAsia"/>
                <w:kern w:val="0"/>
                <w:szCs w:val="21"/>
              </w:rPr>
            </w:pPr>
            <w:r>
              <w:rPr>
                <w:rFonts w:cs="Times New Roman" w:asciiTheme="minorEastAsia" w:hAnsiTheme="minorEastAsia"/>
                <w:kern w:val="0"/>
                <w:szCs w:val="21"/>
              </w:rPr>
              <w:t>包括通信链路告警信号</w:t>
            </w:r>
          </w:p>
        </w:tc>
        <w:tc>
          <w:tcPr>
            <w:tcW w:w="401" w:type="pct"/>
            <w:vMerge w:val="continue"/>
            <w:vAlign w:val="center"/>
          </w:tcPr>
          <w:p>
            <w:pPr>
              <w:widowControl/>
              <w:spacing w:after="0" w:line="240" w:lineRule="auto"/>
              <w:ind w:firstLine="420" w:firstLineChars="200"/>
              <w:jc w:val="center"/>
              <w:rPr>
                <w:rFonts w:hint="eastAsia" w:cs="Times New Roman" w:asciiTheme="minorEastAsia" w:hAnsiTheme="minorEastAsia"/>
                <w:kern w:val="0"/>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331" w:hRule="atLeast"/>
          <w:jc w:val="center"/>
        </w:trPr>
        <w:tc>
          <w:tcPr>
            <w:tcW w:w="932" w:type="pct"/>
            <w:vMerge w:val="continue"/>
            <w:vAlign w:val="center"/>
          </w:tcPr>
          <w:p>
            <w:pPr>
              <w:widowControl/>
              <w:spacing w:after="0" w:line="240" w:lineRule="auto"/>
              <w:ind w:firstLine="420" w:firstLineChars="200"/>
              <w:jc w:val="center"/>
              <w:rPr>
                <w:rFonts w:hint="eastAsia" w:cs="Times New Roman" w:asciiTheme="minorEastAsia" w:hAnsiTheme="minorEastAsia"/>
                <w:kern w:val="0"/>
                <w:szCs w:val="21"/>
              </w:rPr>
            </w:pPr>
          </w:p>
        </w:tc>
        <w:tc>
          <w:tcPr>
            <w:tcW w:w="1065" w:type="pct"/>
            <w:vAlign w:val="center"/>
          </w:tcPr>
          <w:p>
            <w:pPr>
              <w:widowControl/>
              <w:spacing w:after="0" w:line="240" w:lineRule="auto"/>
              <w:jc w:val="left"/>
              <w:rPr>
                <w:rFonts w:hint="eastAsia" w:cs="Times New Roman" w:asciiTheme="minorEastAsia" w:hAnsiTheme="minorEastAsia"/>
                <w:kern w:val="21"/>
                <w:szCs w:val="21"/>
              </w:rPr>
            </w:pPr>
            <w:bookmarkStart w:id="57" w:name="OLE_LINK54"/>
            <w:r>
              <w:rPr>
                <w:rFonts w:cs="Times New Roman" w:asciiTheme="minorEastAsia" w:hAnsiTheme="minorEastAsia"/>
                <w:kern w:val="0"/>
                <w:szCs w:val="21"/>
              </w:rPr>
              <w:t>装置告警</w:t>
            </w:r>
            <w:bookmarkEnd w:id="57"/>
          </w:p>
        </w:tc>
        <w:tc>
          <w:tcPr>
            <w:tcW w:w="803" w:type="pct"/>
            <w:vAlign w:val="center"/>
          </w:tcPr>
          <w:p>
            <w:pPr>
              <w:widowControl/>
              <w:spacing w:after="0" w:line="240" w:lineRule="auto"/>
              <w:jc w:val="center"/>
              <w:rPr>
                <w:rFonts w:hint="eastAsia" w:cs="Times New Roman" w:asciiTheme="minorEastAsia" w:hAnsiTheme="minorEastAsia"/>
                <w:kern w:val="0"/>
                <w:szCs w:val="21"/>
              </w:rPr>
            </w:pPr>
            <w:r>
              <w:rPr>
                <w:rFonts w:cs="Times New Roman" w:asciiTheme="minorEastAsia" w:hAnsiTheme="minorEastAsia"/>
                <w:kern w:val="0"/>
                <w:szCs w:val="21"/>
              </w:rPr>
              <w:t>GGIO</w:t>
            </w:r>
          </w:p>
        </w:tc>
        <w:tc>
          <w:tcPr>
            <w:tcW w:w="337" w:type="pct"/>
            <w:vAlign w:val="center"/>
          </w:tcPr>
          <w:p>
            <w:pPr>
              <w:widowControl/>
              <w:spacing w:after="0" w:line="240" w:lineRule="auto"/>
              <w:jc w:val="center"/>
              <w:rPr>
                <w:rFonts w:hint="eastAsia" w:cs="Times New Roman" w:asciiTheme="minorEastAsia" w:hAnsiTheme="minorEastAsia"/>
                <w:kern w:val="0"/>
                <w:szCs w:val="21"/>
              </w:rPr>
            </w:pPr>
            <w:r>
              <w:rPr>
                <w:rFonts w:cs="Times New Roman" w:asciiTheme="minorEastAsia" w:hAnsiTheme="minorEastAsia"/>
                <w:kern w:val="0"/>
                <w:szCs w:val="21"/>
              </w:rPr>
              <w:t>M</w:t>
            </w:r>
          </w:p>
        </w:tc>
        <w:tc>
          <w:tcPr>
            <w:tcW w:w="1462" w:type="pct"/>
            <w:vAlign w:val="center"/>
          </w:tcPr>
          <w:p>
            <w:pPr>
              <w:widowControl/>
              <w:spacing w:after="0" w:line="240" w:lineRule="auto"/>
              <w:rPr>
                <w:rFonts w:hint="eastAsia" w:cs="Times New Roman" w:asciiTheme="minorEastAsia" w:hAnsiTheme="minorEastAsia"/>
                <w:kern w:val="0"/>
                <w:szCs w:val="21"/>
              </w:rPr>
            </w:pPr>
            <w:r>
              <w:rPr>
                <w:rFonts w:hint="eastAsia" w:cs="Times New Roman" w:asciiTheme="minorEastAsia" w:hAnsiTheme="minorEastAsia"/>
                <w:kern w:val="0"/>
                <w:szCs w:val="21"/>
              </w:rPr>
              <w:t>-</w:t>
            </w:r>
          </w:p>
        </w:tc>
        <w:tc>
          <w:tcPr>
            <w:tcW w:w="401" w:type="pct"/>
            <w:vMerge w:val="continue"/>
            <w:vAlign w:val="center"/>
          </w:tcPr>
          <w:p>
            <w:pPr>
              <w:widowControl/>
              <w:spacing w:after="0" w:line="240" w:lineRule="auto"/>
              <w:ind w:firstLine="420" w:firstLineChars="200"/>
              <w:jc w:val="center"/>
              <w:rPr>
                <w:rFonts w:hint="eastAsia" w:cs="Times New Roman" w:asciiTheme="minorEastAsia" w:hAnsiTheme="minorEastAsia"/>
                <w:kern w:val="0"/>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331" w:hRule="atLeast"/>
          <w:jc w:val="center"/>
        </w:trPr>
        <w:tc>
          <w:tcPr>
            <w:tcW w:w="932" w:type="pct"/>
            <w:vMerge w:val="restart"/>
            <w:vAlign w:val="center"/>
          </w:tcPr>
          <w:p>
            <w:pPr>
              <w:widowControl/>
              <w:spacing w:after="0" w:line="240" w:lineRule="auto"/>
              <w:jc w:val="center"/>
              <w:rPr>
                <w:rFonts w:hint="eastAsia" w:cs="Times New Roman" w:asciiTheme="minorEastAsia" w:hAnsiTheme="minorEastAsia"/>
                <w:kern w:val="0"/>
                <w:szCs w:val="21"/>
              </w:rPr>
            </w:pPr>
            <w:r>
              <w:rPr>
                <w:rFonts w:cs="Times New Roman" w:asciiTheme="minorEastAsia" w:hAnsiTheme="minorEastAsia"/>
                <w:kern w:val="0"/>
                <w:szCs w:val="21"/>
              </w:rPr>
              <w:t>基本逻辑节点</w:t>
            </w:r>
          </w:p>
        </w:tc>
        <w:tc>
          <w:tcPr>
            <w:tcW w:w="1065" w:type="pct"/>
            <w:vAlign w:val="center"/>
          </w:tcPr>
          <w:p>
            <w:pPr>
              <w:widowControl/>
              <w:spacing w:after="0" w:line="240" w:lineRule="auto"/>
              <w:jc w:val="left"/>
              <w:rPr>
                <w:rFonts w:hint="eastAsia" w:cs="Times New Roman" w:asciiTheme="minorEastAsia" w:hAnsiTheme="minorEastAsia"/>
                <w:kern w:val="21"/>
                <w:szCs w:val="21"/>
              </w:rPr>
            </w:pPr>
            <w:r>
              <w:rPr>
                <w:rFonts w:cs="Times New Roman" w:asciiTheme="minorEastAsia" w:hAnsiTheme="minorEastAsia"/>
                <w:kern w:val="0"/>
                <w:szCs w:val="21"/>
              </w:rPr>
              <w:t>管理逻辑节点</w:t>
            </w:r>
          </w:p>
        </w:tc>
        <w:tc>
          <w:tcPr>
            <w:tcW w:w="803" w:type="pct"/>
            <w:vAlign w:val="center"/>
          </w:tcPr>
          <w:p>
            <w:pPr>
              <w:widowControl/>
              <w:spacing w:after="0" w:line="240" w:lineRule="auto"/>
              <w:jc w:val="center"/>
              <w:rPr>
                <w:rFonts w:hint="eastAsia" w:cs="Times New Roman" w:asciiTheme="minorEastAsia" w:hAnsiTheme="minorEastAsia"/>
                <w:kern w:val="0"/>
                <w:szCs w:val="21"/>
              </w:rPr>
            </w:pPr>
            <w:r>
              <w:rPr>
                <w:rFonts w:cs="Times New Roman" w:asciiTheme="minorEastAsia" w:hAnsiTheme="minorEastAsia"/>
                <w:kern w:val="0"/>
                <w:szCs w:val="21"/>
              </w:rPr>
              <w:t>LLN0</w:t>
            </w:r>
          </w:p>
        </w:tc>
        <w:tc>
          <w:tcPr>
            <w:tcW w:w="337" w:type="pct"/>
            <w:vAlign w:val="center"/>
          </w:tcPr>
          <w:p>
            <w:pPr>
              <w:widowControl/>
              <w:spacing w:after="0" w:line="240" w:lineRule="auto"/>
              <w:jc w:val="center"/>
              <w:rPr>
                <w:rFonts w:hint="eastAsia" w:cs="Times New Roman" w:asciiTheme="minorEastAsia" w:hAnsiTheme="minorEastAsia"/>
                <w:kern w:val="0"/>
                <w:szCs w:val="21"/>
              </w:rPr>
            </w:pPr>
            <w:r>
              <w:rPr>
                <w:rFonts w:cs="Times New Roman" w:asciiTheme="minorEastAsia" w:hAnsiTheme="minorEastAsia"/>
                <w:kern w:val="0"/>
                <w:szCs w:val="21"/>
              </w:rPr>
              <w:t>M</w:t>
            </w:r>
          </w:p>
        </w:tc>
        <w:tc>
          <w:tcPr>
            <w:tcW w:w="1462" w:type="pct"/>
            <w:vAlign w:val="center"/>
          </w:tcPr>
          <w:p>
            <w:pPr>
              <w:widowControl/>
              <w:spacing w:after="0" w:line="240" w:lineRule="auto"/>
              <w:rPr>
                <w:rFonts w:hint="eastAsia" w:cs="Times New Roman" w:asciiTheme="minorEastAsia" w:hAnsiTheme="minorEastAsia"/>
                <w:kern w:val="0"/>
                <w:szCs w:val="21"/>
              </w:rPr>
            </w:pPr>
            <w:r>
              <w:rPr>
                <w:rFonts w:hint="eastAsia" w:cs="Times New Roman" w:asciiTheme="minorEastAsia" w:hAnsiTheme="minorEastAsia"/>
                <w:kern w:val="0"/>
                <w:szCs w:val="21"/>
              </w:rPr>
              <w:t>-</w:t>
            </w:r>
          </w:p>
        </w:tc>
        <w:tc>
          <w:tcPr>
            <w:tcW w:w="401" w:type="pct"/>
            <w:vMerge w:val="restart"/>
            <w:vAlign w:val="center"/>
          </w:tcPr>
          <w:p>
            <w:pPr>
              <w:widowControl/>
              <w:spacing w:after="0" w:line="240" w:lineRule="auto"/>
              <w:jc w:val="center"/>
              <w:rPr>
                <w:rFonts w:hint="eastAsia" w:cs="Times New Roman" w:asciiTheme="minorEastAsia" w:hAnsiTheme="minorEastAsia"/>
                <w:kern w:val="0"/>
                <w:szCs w:val="21"/>
              </w:rPr>
            </w:pPr>
            <w:r>
              <w:rPr>
                <w:rFonts w:cs="Times New Roman" w:asciiTheme="minorEastAsia" w:hAnsiTheme="minorEastAsia"/>
                <w:kern w:val="0"/>
                <w:szCs w:val="21"/>
              </w:rPr>
              <w:t>RCD</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341" w:hRule="atLeast"/>
          <w:jc w:val="center"/>
        </w:trPr>
        <w:tc>
          <w:tcPr>
            <w:tcW w:w="932" w:type="pct"/>
            <w:vMerge w:val="continue"/>
            <w:vAlign w:val="center"/>
          </w:tcPr>
          <w:p>
            <w:pPr>
              <w:widowControl/>
              <w:spacing w:after="0" w:line="240" w:lineRule="auto"/>
              <w:ind w:firstLine="420" w:firstLineChars="200"/>
              <w:jc w:val="center"/>
              <w:rPr>
                <w:rFonts w:hint="eastAsia" w:cs="Times New Roman" w:asciiTheme="minorEastAsia" w:hAnsiTheme="minorEastAsia"/>
                <w:kern w:val="0"/>
                <w:szCs w:val="21"/>
              </w:rPr>
            </w:pPr>
          </w:p>
        </w:tc>
        <w:tc>
          <w:tcPr>
            <w:tcW w:w="1065" w:type="pct"/>
            <w:vAlign w:val="center"/>
          </w:tcPr>
          <w:p>
            <w:pPr>
              <w:widowControl/>
              <w:spacing w:after="0" w:line="240" w:lineRule="auto"/>
              <w:jc w:val="left"/>
              <w:rPr>
                <w:rFonts w:hint="eastAsia" w:cs="Times New Roman" w:asciiTheme="minorEastAsia" w:hAnsiTheme="minorEastAsia"/>
                <w:kern w:val="21"/>
                <w:szCs w:val="21"/>
              </w:rPr>
            </w:pPr>
            <w:r>
              <w:rPr>
                <w:rFonts w:cs="Times New Roman" w:asciiTheme="minorEastAsia" w:hAnsiTheme="minorEastAsia"/>
                <w:kern w:val="0"/>
                <w:szCs w:val="21"/>
              </w:rPr>
              <w:t>物理设备</w:t>
            </w:r>
          </w:p>
        </w:tc>
        <w:tc>
          <w:tcPr>
            <w:tcW w:w="803" w:type="pct"/>
            <w:vAlign w:val="center"/>
          </w:tcPr>
          <w:p>
            <w:pPr>
              <w:widowControl/>
              <w:spacing w:after="0" w:line="240" w:lineRule="auto"/>
              <w:jc w:val="center"/>
              <w:rPr>
                <w:rFonts w:hint="eastAsia" w:cs="Times New Roman" w:asciiTheme="minorEastAsia" w:hAnsiTheme="minorEastAsia"/>
                <w:kern w:val="0"/>
                <w:szCs w:val="21"/>
              </w:rPr>
            </w:pPr>
            <w:r>
              <w:rPr>
                <w:rFonts w:cs="Times New Roman" w:asciiTheme="minorEastAsia" w:hAnsiTheme="minorEastAsia"/>
                <w:kern w:val="0"/>
                <w:szCs w:val="21"/>
              </w:rPr>
              <w:t>LPHD</w:t>
            </w:r>
          </w:p>
        </w:tc>
        <w:tc>
          <w:tcPr>
            <w:tcW w:w="337" w:type="pct"/>
            <w:vAlign w:val="center"/>
          </w:tcPr>
          <w:p>
            <w:pPr>
              <w:widowControl/>
              <w:spacing w:after="0" w:line="240" w:lineRule="auto"/>
              <w:jc w:val="center"/>
              <w:rPr>
                <w:rFonts w:hint="eastAsia" w:cs="Times New Roman" w:asciiTheme="minorEastAsia" w:hAnsiTheme="minorEastAsia"/>
                <w:kern w:val="0"/>
                <w:szCs w:val="21"/>
              </w:rPr>
            </w:pPr>
            <w:r>
              <w:rPr>
                <w:rFonts w:cs="Times New Roman" w:asciiTheme="minorEastAsia" w:hAnsiTheme="minorEastAsia"/>
                <w:kern w:val="0"/>
                <w:szCs w:val="21"/>
              </w:rPr>
              <w:t>M</w:t>
            </w:r>
          </w:p>
        </w:tc>
        <w:tc>
          <w:tcPr>
            <w:tcW w:w="1462" w:type="pct"/>
            <w:vAlign w:val="center"/>
          </w:tcPr>
          <w:p>
            <w:pPr>
              <w:widowControl/>
              <w:spacing w:after="0" w:line="240" w:lineRule="auto"/>
              <w:rPr>
                <w:rFonts w:hint="eastAsia" w:cs="Times New Roman" w:asciiTheme="minorEastAsia" w:hAnsiTheme="minorEastAsia"/>
                <w:kern w:val="0"/>
                <w:szCs w:val="21"/>
              </w:rPr>
            </w:pPr>
            <w:r>
              <w:rPr>
                <w:rFonts w:hint="eastAsia" w:cs="Times New Roman" w:asciiTheme="minorEastAsia" w:hAnsiTheme="minorEastAsia"/>
                <w:kern w:val="0"/>
                <w:szCs w:val="21"/>
              </w:rPr>
              <w:t>-</w:t>
            </w:r>
          </w:p>
        </w:tc>
        <w:tc>
          <w:tcPr>
            <w:tcW w:w="401" w:type="pct"/>
            <w:vMerge w:val="continue"/>
            <w:vAlign w:val="center"/>
          </w:tcPr>
          <w:p>
            <w:pPr>
              <w:widowControl/>
              <w:spacing w:after="0" w:line="240" w:lineRule="auto"/>
              <w:ind w:firstLine="420" w:firstLineChars="200"/>
              <w:jc w:val="center"/>
              <w:rPr>
                <w:rFonts w:hint="eastAsia" w:cs="Times New Roman" w:asciiTheme="minorEastAsia" w:hAnsiTheme="minorEastAsia"/>
                <w:kern w:val="0"/>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331" w:hRule="atLeast"/>
          <w:jc w:val="center"/>
        </w:trPr>
        <w:tc>
          <w:tcPr>
            <w:tcW w:w="932" w:type="pct"/>
            <w:vAlign w:val="center"/>
          </w:tcPr>
          <w:p>
            <w:pPr>
              <w:widowControl/>
              <w:spacing w:after="0" w:line="240" w:lineRule="auto"/>
              <w:jc w:val="center"/>
              <w:rPr>
                <w:rFonts w:hint="eastAsia" w:cs="Times New Roman" w:asciiTheme="minorEastAsia" w:hAnsiTheme="minorEastAsia"/>
                <w:kern w:val="0"/>
                <w:szCs w:val="21"/>
              </w:rPr>
            </w:pPr>
            <w:r>
              <w:rPr>
                <w:rFonts w:cs="Times New Roman" w:asciiTheme="minorEastAsia" w:hAnsiTheme="minorEastAsia"/>
                <w:kern w:val="0"/>
                <w:szCs w:val="21"/>
              </w:rPr>
              <w:t>模拟量</w:t>
            </w:r>
          </w:p>
        </w:tc>
        <w:tc>
          <w:tcPr>
            <w:tcW w:w="1065" w:type="pct"/>
            <w:vAlign w:val="center"/>
          </w:tcPr>
          <w:p>
            <w:pPr>
              <w:widowControl/>
              <w:spacing w:after="0" w:line="240" w:lineRule="auto"/>
              <w:jc w:val="left"/>
              <w:rPr>
                <w:rFonts w:hint="eastAsia" w:cs="Times New Roman" w:asciiTheme="minorEastAsia" w:hAnsiTheme="minorEastAsia"/>
                <w:kern w:val="21"/>
                <w:szCs w:val="21"/>
              </w:rPr>
            </w:pPr>
            <w:r>
              <w:rPr>
                <w:rFonts w:cs="Times New Roman" w:asciiTheme="minorEastAsia" w:hAnsiTheme="minorEastAsia"/>
                <w:kern w:val="0"/>
                <w:szCs w:val="21"/>
              </w:rPr>
              <w:t>模拟量通道</w:t>
            </w:r>
          </w:p>
        </w:tc>
        <w:tc>
          <w:tcPr>
            <w:tcW w:w="803" w:type="pct"/>
            <w:vAlign w:val="center"/>
          </w:tcPr>
          <w:p>
            <w:pPr>
              <w:widowControl/>
              <w:spacing w:after="0" w:line="240" w:lineRule="auto"/>
              <w:jc w:val="center"/>
              <w:rPr>
                <w:rFonts w:hint="eastAsia" w:cs="Times New Roman" w:asciiTheme="minorEastAsia" w:hAnsiTheme="minorEastAsia"/>
                <w:kern w:val="0"/>
                <w:szCs w:val="21"/>
              </w:rPr>
            </w:pPr>
            <w:r>
              <w:rPr>
                <w:rFonts w:cs="Times New Roman" w:asciiTheme="minorEastAsia" w:hAnsiTheme="minorEastAsia"/>
                <w:kern w:val="0"/>
                <w:szCs w:val="21"/>
              </w:rPr>
              <w:t>RADR</w:t>
            </w:r>
          </w:p>
        </w:tc>
        <w:tc>
          <w:tcPr>
            <w:tcW w:w="337" w:type="pct"/>
            <w:vAlign w:val="center"/>
          </w:tcPr>
          <w:p>
            <w:pPr>
              <w:widowControl/>
              <w:spacing w:after="0" w:line="240" w:lineRule="auto"/>
              <w:jc w:val="center"/>
              <w:rPr>
                <w:rFonts w:hint="eastAsia" w:cs="Times New Roman" w:asciiTheme="minorEastAsia" w:hAnsiTheme="minorEastAsia"/>
                <w:kern w:val="0"/>
                <w:szCs w:val="21"/>
              </w:rPr>
            </w:pPr>
            <w:r>
              <w:rPr>
                <w:rFonts w:hint="eastAsia" w:cs="Times New Roman" w:asciiTheme="minorEastAsia" w:hAnsiTheme="minorEastAsia"/>
                <w:kern w:val="0"/>
                <w:szCs w:val="21"/>
              </w:rPr>
              <w:t>M</w:t>
            </w:r>
          </w:p>
        </w:tc>
        <w:tc>
          <w:tcPr>
            <w:tcW w:w="1462" w:type="pct"/>
            <w:vAlign w:val="center"/>
          </w:tcPr>
          <w:p>
            <w:pPr>
              <w:widowControl/>
              <w:spacing w:after="0" w:line="240" w:lineRule="auto"/>
              <w:rPr>
                <w:rFonts w:hint="eastAsia" w:cs="Times New Roman" w:asciiTheme="minorEastAsia" w:hAnsiTheme="minorEastAsia"/>
                <w:kern w:val="0"/>
                <w:szCs w:val="21"/>
              </w:rPr>
            </w:pPr>
            <w:r>
              <w:rPr>
                <w:rFonts w:hint="eastAsia" w:cs="Times New Roman" w:asciiTheme="minorEastAsia" w:hAnsiTheme="minorEastAsia"/>
                <w:kern w:val="0"/>
                <w:szCs w:val="21"/>
              </w:rPr>
              <w:t>-</w:t>
            </w:r>
          </w:p>
        </w:tc>
        <w:tc>
          <w:tcPr>
            <w:tcW w:w="401" w:type="pct"/>
            <w:vMerge w:val="continue"/>
            <w:vAlign w:val="center"/>
          </w:tcPr>
          <w:p>
            <w:pPr>
              <w:widowControl/>
              <w:spacing w:after="0" w:line="240" w:lineRule="auto"/>
              <w:ind w:firstLine="420" w:firstLineChars="200"/>
              <w:jc w:val="center"/>
              <w:rPr>
                <w:rFonts w:hint="eastAsia" w:cs="Times New Roman" w:asciiTheme="minorEastAsia" w:hAnsiTheme="minorEastAsia"/>
                <w:kern w:val="0"/>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331" w:hRule="atLeast"/>
          <w:jc w:val="center"/>
        </w:trPr>
        <w:tc>
          <w:tcPr>
            <w:tcW w:w="932" w:type="pct"/>
            <w:vAlign w:val="center"/>
          </w:tcPr>
          <w:p>
            <w:pPr>
              <w:widowControl/>
              <w:spacing w:after="0" w:line="240" w:lineRule="auto"/>
              <w:jc w:val="center"/>
              <w:rPr>
                <w:rFonts w:hint="eastAsia" w:cs="Times New Roman" w:asciiTheme="minorEastAsia" w:hAnsiTheme="minorEastAsia"/>
                <w:kern w:val="0"/>
                <w:szCs w:val="21"/>
              </w:rPr>
            </w:pPr>
            <w:r>
              <w:rPr>
                <w:rFonts w:cs="Times New Roman" w:asciiTheme="minorEastAsia" w:hAnsiTheme="minorEastAsia"/>
                <w:kern w:val="0"/>
                <w:szCs w:val="21"/>
              </w:rPr>
              <w:t>开关量</w:t>
            </w:r>
          </w:p>
        </w:tc>
        <w:tc>
          <w:tcPr>
            <w:tcW w:w="1065" w:type="pct"/>
            <w:vAlign w:val="center"/>
          </w:tcPr>
          <w:p>
            <w:pPr>
              <w:widowControl/>
              <w:spacing w:after="0" w:line="240" w:lineRule="auto"/>
              <w:jc w:val="left"/>
              <w:rPr>
                <w:rFonts w:hint="eastAsia" w:cs="Times New Roman" w:asciiTheme="minorEastAsia" w:hAnsiTheme="minorEastAsia"/>
                <w:kern w:val="21"/>
                <w:szCs w:val="21"/>
              </w:rPr>
            </w:pPr>
            <w:r>
              <w:rPr>
                <w:rFonts w:cs="Times New Roman" w:asciiTheme="minorEastAsia" w:hAnsiTheme="minorEastAsia"/>
                <w:kern w:val="0"/>
                <w:szCs w:val="21"/>
              </w:rPr>
              <w:t>开关量通道</w:t>
            </w:r>
          </w:p>
        </w:tc>
        <w:tc>
          <w:tcPr>
            <w:tcW w:w="803" w:type="pct"/>
            <w:vAlign w:val="center"/>
          </w:tcPr>
          <w:p>
            <w:pPr>
              <w:widowControl/>
              <w:spacing w:after="0" w:line="240" w:lineRule="auto"/>
              <w:jc w:val="center"/>
              <w:rPr>
                <w:rFonts w:hint="eastAsia" w:cs="Times New Roman" w:asciiTheme="minorEastAsia" w:hAnsiTheme="minorEastAsia"/>
                <w:kern w:val="0"/>
                <w:szCs w:val="21"/>
              </w:rPr>
            </w:pPr>
            <w:r>
              <w:rPr>
                <w:rFonts w:cs="Times New Roman" w:asciiTheme="minorEastAsia" w:hAnsiTheme="minorEastAsia"/>
                <w:kern w:val="0"/>
                <w:szCs w:val="21"/>
              </w:rPr>
              <w:t>RBDR</w:t>
            </w:r>
          </w:p>
        </w:tc>
        <w:tc>
          <w:tcPr>
            <w:tcW w:w="337" w:type="pct"/>
            <w:vAlign w:val="center"/>
          </w:tcPr>
          <w:p>
            <w:pPr>
              <w:widowControl/>
              <w:spacing w:after="0" w:line="240" w:lineRule="auto"/>
              <w:jc w:val="center"/>
              <w:rPr>
                <w:rFonts w:hint="eastAsia" w:cs="Times New Roman" w:asciiTheme="minorEastAsia" w:hAnsiTheme="minorEastAsia"/>
                <w:kern w:val="0"/>
                <w:szCs w:val="21"/>
              </w:rPr>
            </w:pPr>
            <w:r>
              <w:rPr>
                <w:rFonts w:hint="eastAsia" w:cs="Times New Roman" w:asciiTheme="minorEastAsia" w:hAnsiTheme="minorEastAsia"/>
                <w:kern w:val="0"/>
                <w:szCs w:val="21"/>
              </w:rPr>
              <w:t>M</w:t>
            </w:r>
          </w:p>
        </w:tc>
        <w:tc>
          <w:tcPr>
            <w:tcW w:w="1462" w:type="pct"/>
            <w:vAlign w:val="center"/>
          </w:tcPr>
          <w:p>
            <w:pPr>
              <w:widowControl/>
              <w:spacing w:after="0" w:line="240" w:lineRule="auto"/>
              <w:rPr>
                <w:rFonts w:hint="eastAsia" w:cs="Times New Roman" w:asciiTheme="minorEastAsia" w:hAnsiTheme="minorEastAsia"/>
                <w:kern w:val="0"/>
                <w:szCs w:val="21"/>
              </w:rPr>
            </w:pPr>
            <w:r>
              <w:rPr>
                <w:rFonts w:hint="eastAsia" w:cs="Times New Roman" w:asciiTheme="minorEastAsia" w:hAnsiTheme="minorEastAsia"/>
                <w:kern w:val="0"/>
                <w:szCs w:val="21"/>
              </w:rPr>
              <w:t>-</w:t>
            </w:r>
          </w:p>
        </w:tc>
        <w:tc>
          <w:tcPr>
            <w:tcW w:w="401" w:type="pct"/>
            <w:vMerge w:val="continue"/>
            <w:vAlign w:val="center"/>
          </w:tcPr>
          <w:p>
            <w:pPr>
              <w:widowControl/>
              <w:spacing w:after="0" w:line="240" w:lineRule="auto"/>
              <w:ind w:firstLine="420" w:firstLineChars="200"/>
              <w:jc w:val="center"/>
              <w:rPr>
                <w:rFonts w:hint="eastAsia" w:cs="Times New Roman" w:asciiTheme="minorEastAsia" w:hAnsiTheme="minorEastAsia"/>
                <w:kern w:val="0"/>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331" w:hRule="atLeast"/>
          <w:jc w:val="center"/>
        </w:trPr>
        <w:tc>
          <w:tcPr>
            <w:tcW w:w="932" w:type="pct"/>
            <w:vAlign w:val="center"/>
          </w:tcPr>
          <w:p>
            <w:pPr>
              <w:widowControl/>
              <w:spacing w:after="0" w:line="240" w:lineRule="auto"/>
              <w:jc w:val="center"/>
              <w:rPr>
                <w:rFonts w:hint="eastAsia" w:cs="Times New Roman" w:asciiTheme="minorEastAsia" w:hAnsiTheme="minorEastAsia"/>
                <w:kern w:val="0"/>
                <w:szCs w:val="21"/>
              </w:rPr>
            </w:pPr>
            <w:r>
              <w:rPr>
                <w:rFonts w:cs="Times New Roman" w:asciiTheme="minorEastAsia" w:hAnsiTheme="minorEastAsia"/>
                <w:kern w:val="0"/>
                <w:szCs w:val="21"/>
              </w:rPr>
              <w:t>录波信息</w:t>
            </w:r>
          </w:p>
        </w:tc>
        <w:tc>
          <w:tcPr>
            <w:tcW w:w="1065" w:type="pct"/>
            <w:vAlign w:val="center"/>
          </w:tcPr>
          <w:p>
            <w:pPr>
              <w:widowControl/>
              <w:spacing w:after="0" w:line="240" w:lineRule="auto"/>
              <w:jc w:val="left"/>
              <w:rPr>
                <w:rFonts w:hint="eastAsia" w:cs="Times New Roman" w:asciiTheme="minorEastAsia" w:hAnsiTheme="minorEastAsia"/>
                <w:kern w:val="21"/>
                <w:szCs w:val="21"/>
              </w:rPr>
            </w:pPr>
            <w:r>
              <w:rPr>
                <w:rFonts w:cs="Times New Roman" w:asciiTheme="minorEastAsia" w:hAnsiTheme="minorEastAsia"/>
                <w:kern w:val="0"/>
                <w:szCs w:val="21"/>
              </w:rPr>
              <w:t>动态记录</w:t>
            </w:r>
          </w:p>
        </w:tc>
        <w:tc>
          <w:tcPr>
            <w:tcW w:w="803" w:type="pct"/>
            <w:vAlign w:val="center"/>
          </w:tcPr>
          <w:p>
            <w:pPr>
              <w:widowControl/>
              <w:spacing w:after="0" w:line="240" w:lineRule="auto"/>
              <w:jc w:val="center"/>
              <w:rPr>
                <w:rFonts w:hint="eastAsia" w:cs="Times New Roman" w:asciiTheme="minorEastAsia" w:hAnsiTheme="minorEastAsia"/>
                <w:kern w:val="0"/>
                <w:szCs w:val="21"/>
              </w:rPr>
            </w:pPr>
            <w:r>
              <w:rPr>
                <w:rFonts w:cs="Times New Roman" w:asciiTheme="minorEastAsia" w:hAnsiTheme="minorEastAsia"/>
                <w:kern w:val="0"/>
                <w:szCs w:val="21"/>
              </w:rPr>
              <w:t>RDRE</w:t>
            </w:r>
          </w:p>
        </w:tc>
        <w:tc>
          <w:tcPr>
            <w:tcW w:w="337" w:type="pct"/>
            <w:vAlign w:val="center"/>
          </w:tcPr>
          <w:p>
            <w:pPr>
              <w:widowControl/>
              <w:spacing w:after="0" w:line="240" w:lineRule="auto"/>
              <w:jc w:val="center"/>
              <w:rPr>
                <w:rFonts w:hint="eastAsia" w:cs="Times New Roman" w:asciiTheme="minorEastAsia" w:hAnsiTheme="minorEastAsia"/>
                <w:kern w:val="0"/>
                <w:szCs w:val="21"/>
              </w:rPr>
            </w:pPr>
            <w:r>
              <w:rPr>
                <w:rFonts w:cs="Times New Roman" w:asciiTheme="minorEastAsia" w:hAnsiTheme="minorEastAsia"/>
                <w:kern w:val="0"/>
                <w:szCs w:val="21"/>
              </w:rPr>
              <w:t>M</w:t>
            </w:r>
          </w:p>
        </w:tc>
        <w:tc>
          <w:tcPr>
            <w:tcW w:w="1462" w:type="pct"/>
            <w:vAlign w:val="center"/>
          </w:tcPr>
          <w:p>
            <w:pPr>
              <w:widowControl/>
              <w:spacing w:after="0" w:line="240" w:lineRule="auto"/>
              <w:rPr>
                <w:rFonts w:hint="eastAsia" w:cs="Times New Roman" w:asciiTheme="minorEastAsia" w:hAnsiTheme="minorEastAsia"/>
                <w:kern w:val="0"/>
                <w:szCs w:val="21"/>
              </w:rPr>
            </w:pPr>
            <w:r>
              <w:rPr>
                <w:rFonts w:hint="eastAsia" w:cs="Times New Roman" w:asciiTheme="minorEastAsia" w:hAnsiTheme="minorEastAsia"/>
                <w:kern w:val="0"/>
                <w:szCs w:val="21"/>
              </w:rPr>
              <w:t>-</w:t>
            </w:r>
          </w:p>
        </w:tc>
        <w:tc>
          <w:tcPr>
            <w:tcW w:w="401" w:type="pct"/>
            <w:vMerge w:val="continue"/>
            <w:vAlign w:val="center"/>
          </w:tcPr>
          <w:p>
            <w:pPr>
              <w:widowControl/>
              <w:spacing w:after="0" w:line="240" w:lineRule="auto"/>
              <w:ind w:firstLine="420" w:firstLineChars="200"/>
              <w:jc w:val="center"/>
              <w:rPr>
                <w:rFonts w:hint="eastAsia" w:cs="Times New Roman" w:asciiTheme="minorEastAsia" w:hAnsiTheme="minorEastAsia"/>
                <w:kern w:val="0"/>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331" w:hRule="atLeast"/>
          <w:jc w:val="center"/>
        </w:trPr>
        <w:tc>
          <w:tcPr>
            <w:tcW w:w="932" w:type="pct"/>
            <w:vAlign w:val="center"/>
          </w:tcPr>
          <w:p>
            <w:pPr>
              <w:widowControl/>
              <w:spacing w:after="0" w:line="240" w:lineRule="auto"/>
              <w:jc w:val="center"/>
              <w:rPr>
                <w:rFonts w:hint="eastAsia" w:cs="Times New Roman" w:asciiTheme="minorEastAsia" w:hAnsiTheme="minorEastAsia"/>
                <w:kern w:val="0"/>
                <w:szCs w:val="21"/>
              </w:rPr>
            </w:pPr>
            <w:r>
              <w:rPr>
                <w:rFonts w:hint="eastAsia" w:cs="Times New Roman" w:asciiTheme="minorEastAsia" w:hAnsiTheme="minorEastAsia"/>
                <w:kern w:val="0"/>
                <w:szCs w:val="21"/>
              </w:rPr>
              <w:t>电压分组</w:t>
            </w:r>
          </w:p>
        </w:tc>
        <w:tc>
          <w:tcPr>
            <w:tcW w:w="1065" w:type="pct"/>
            <w:vAlign w:val="center"/>
          </w:tcPr>
          <w:p>
            <w:pPr>
              <w:widowControl/>
              <w:spacing w:after="0" w:line="240" w:lineRule="auto"/>
              <w:rPr>
                <w:rFonts w:hint="eastAsia" w:cs="Times New Roman" w:asciiTheme="minorEastAsia" w:hAnsiTheme="minorEastAsia"/>
                <w:kern w:val="0"/>
                <w:szCs w:val="21"/>
              </w:rPr>
            </w:pPr>
            <w:r>
              <w:rPr>
                <w:rFonts w:hint="eastAsia" w:cs="Times New Roman" w:asciiTheme="minorEastAsia" w:hAnsiTheme="minorEastAsia"/>
                <w:kern w:val="0"/>
                <w:szCs w:val="21"/>
              </w:rPr>
              <w:t>电压分组</w:t>
            </w:r>
          </w:p>
        </w:tc>
        <w:tc>
          <w:tcPr>
            <w:tcW w:w="803" w:type="pct"/>
            <w:vAlign w:val="center"/>
          </w:tcPr>
          <w:p>
            <w:pPr>
              <w:widowControl/>
              <w:spacing w:after="0" w:line="240" w:lineRule="auto"/>
              <w:jc w:val="center"/>
              <w:rPr>
                <w:rFonts w:hint="eastAsia" w:cs="Times New Roman" w:asciiTheme="minorEastAsia" w:hAnsiTheme="minorEastAsia"/>
                <w:kern w:val="0"/>
                <w:szCs w:val="21"/>
              </w:rPr>
            </w:pPr>
            <w:r>
              <w:rPr>
                <w:rFonts w:cs="Times New Roman" w:asciiTheme="minorEastAsia" w:hAnsiTheme="minorEastAsia"/>
                <w:kern w:val="0"/>
                <w:szCs w:val="21"/>
              </w:rPr>
              <w:t>ZB</w:t>
            </w:r>
            <w:r>
              <w:rPr>
                <w:rFonts w:hint="eastAsia" w:cs="Times New Roman" w:asciiTheme="minorEastAsia" w:hAnsiTheme="minorEastAsia"/>
                <w:kern w:val="0"/>
                <w:szCs w:val="21"/>
              </w:rPr>
              <w:t>US</w:t>
            </w:r>
            <w:r>
              <w:rPr>
                <w:rFonts w:hint="eastAsia" w:cs="Times New Roman" w:asciiTheme="minorEastAsia" w:hAnsiTheme="minorEastAsia"/>
                <w:kern w:val="0"/>
                <w:szCs w:val="21"/>
                <w:vertAlign w:val="superscript"/>
              </w:rPr>
              <w:t>a</w:t>
            </w:r>
          </w:p>
        </w:tc>
        <w:tc>
          <w:tcPr>
            <w:tcW w:w="337" w:type="pct"/>
            <w:vAlign w:val="center"/>
          </w:tcPr>
          <w:p>
            <w:pPr>
              <w:widowControl/>
              <w:spacing w:after="0" w:line="240" w:lineRule="auto"/>
              <w:jc w:val="center"/>
              <w:rPr>
                <w:rFonts w:hint="eastAsia" w:cs="Times New Roman" w:asciiTheme="minorEastAsia" w:hAnsiTheme="minorEastAsia"/>
                <w:kern w:val="0"/>
                <w:szCs w:val="21"/>
              </w:rPr>
            </w:pPr>
            <w:r>
              <w:rPr>
                <w:rFonts w:hint="eastAsia" w:cs="Times New Roman" w:asciiTheme="minorEastAsia" w:hAnsiTheme="minorEastAsia"/>
                <w:kern w:val="0"/>
                <w:szCs w:val="21"/>
              </w:rPr>
              <w:t>C</w:t>
            </w:r>
          </w:p>
        </w:tc>
        <w:tc>
          <w:tcPr>
            <w:tcW w:w="1462" w:type="pct"/>
            <w:vAlign w:val="center"/>
          </w:tcPr>
          <w:p>
            <w:pPr>
              <w:widowControl/>
              <w:spacing w:after="0" w:line="240" w:lineRule="auto"/>
              <w:rPr>
                <w:rFonts w:hint="eastAsia" w:cs="Times New Roman" w:asciiTheme="minorEastAsia" w:hAnsiTheme="minorEastAsia"/>
                <w:kern w:val="0"/>
                <w:szCs w:val="21"/>
              </w:rPr>
            </w:pPr>
            <w:r>
              <w:rPr>
                <w:rFonts w:hint="eastAsia" w:cs="Times New Roman" w:asciiTheme="minorEastAsia" w:hAnsiTheme="minorEastAsia"/>
                <w:kern w:val="0"/>
                <w:szCs w:val="21"/>
              </w:rPr>
              <w:t>-</w:t>
            </w:r>
          </w:p>
        </w:tc>
        <w:tc>
          <w:tcPr>
            <w:tcW w:w="401" w:type="pct"/>
            <w:vMerge w:val="continue"/>
            <w:vAlign w:val="center"/>
          </w:tcPr>
          <w:p>
            <w:pPr>
              <w:widowControl/>
              <w:spacing w:after="0" w:line="240" w:lineRule="auto"/>
              <w:ind w:firstLine="420" w:firstLineChars="200"/>
              <w:jc w:val="center"/>
              <w:rPr>
                <w:rFonts w:hint="eastAsia" w:cs="Times New Roman" w:asciiTheme="minorEastAsia" w:hAnsiTheme="minorEastAsia"/>
                <w:kern w:val="0"/>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331" w:hRule="atLeast"/>
          <w:jc w:val="center"/>
        </w:trPr>
        <w:tc>
          <w:tcPr>
            <w:tcW w:w="932" w:type="pct"/>
            <w:vAlign w:val="center"/>
          </w:tcPr>
          <w:p>
            <w:pPr>
              <w:widowControl/>
              <w:spacing w:after="0" w:line="240" w:lineRule="auto"/>
              <w:jc w:val="center"/>
              <w:rPr>
                <w:rFonts w:hint="eastAsia" w:cs="Times New Roman" w:asciiTheme="minorEastAsia" w:hAnsiTheme="minorEastAsia"/>
                <w:kern w:val="0"/>
                <w:szCs w:val="21"/>
              </w:rPr>
            </w:pPr>
            <w:r>
              <w:rPr>
                <w:rFonts w:hint="eastAsia" w:cs="Times New Roman" w:asciiTheme="minorEastAsia" w:hAnsiTheme="minorEastAsia"/>
                <w:kern w:val="0"/>
                <w:szCs w:val="21"/>
              </w:rPr>
              <w:t>断路器电流分组</w:t>
            </w:r>
          </w:p>
        </w:tc>
        <w:tc>
          <w:tcPr>
            <w:tcW w:w="1065" w:type="pct"/>
            <w:vAlign w:val="center"/>
          </w:tcPr>
          <w:p>
            <w:pPr>
              <w:widowControl/>
              <w:spacing w:after="0" w:line="240" w:lineRule="auto"/>
              <w:rPr>
                <w:rFonts w:hint="eastAsia" w:cs="Times New Roman" w:asciiTheme="minorEastAsia" w:hAnsiTheme="minorEastAsia"/>
                <w:kern w:val="0"/>
                <w:szCs w:val="21"/>
              </w:rPr>
            </w:pPr>
            <w:r>
              <w:rPr>
                <w:rFonts w:hint="eastAsia" w:cs="Times New Roman" w:asciiTheme="minorEastAsia" w:hAnsiTheme="minorEastAsia"/>
                <w:kern w:val="0"/>
                <w:szCs w:val="21"/>
              </w:rPr>
              <w:t>断路器电流分组</w:t>
            </w:r>
          </w:p>
        </w:tc>
        <w:tc>
          <w:tcPr>
            <w:tcW w:w="803" w:type="pct"/>
            <w:vAlign w:val="center"/>
          </w:tcPr>
          <w:p>
            <w:pPr>
              <w:widowControl/>
              <w:spacing w:after="0" w:line="240" w:lineRule="auto"/>
              <w:jc w:val="center"/>
              <w:rPr>
                <w:rFonts w:hint="eastAsia" w:cs="Times New Roman" w:asciiTheme="minorEastAsia" w:hAnsiTheme="minorEastAsia"/>
                <w:kern w:val="0"/>
                <w:szCs w:val="21"/>
              </w:rPr>
            </w:pPr>
            <w:r>
              <w:rPr>
                <w:rFonts w:cs="Times New Roman" w:asciiTheme="minorEastAsia" w:hAnsiTheme="minorEastAsia"/>
                <w:kern w:val="0"/>
                <w:szCs w:val="21"/>
              </w:rPr>
              <w:t>Z</w:t>
            </w:r>
            <w:r>
              <w:rPr>
                <w:rFonts w:hint="eastAsia" w:cs="Times New Roman" w:asciiTheme="minorEastAsia" w:hAnsiTheme="minorEastAsia"/>
                <w:kern w:val="0"/>
                <w:szCs w:val="21"/>
              </w:rPr>
              <w:t>CBR</w:t>
            </w:r>
            <w:r>
              <w:rPr>
                <w:rFonts w:hint="eastAsia" w:cs="Times New Roman" w:asciiTheme="minorEastAsia" w:hAnsiTheme="minorEastAsia"/>
                <w:kern w:val="0"/>
                <w:szCs w:val="21"/>
                <w:vertAlign w:val="superscript"/>
              </w:rPr>
              <w:t>a</w:t>
            </w:r>
          </w:p>
        </w:tc>
        <w:tc>
          <w:tcPr>
            <w:tcW w:w="337" w:type="pct"/>
            <w:vAlign w:val="center"/>
          </w:tcPr>
          <w:p>
            <w:pPr>
              <w:widowControl/>
              <w:spacing w:after="0" w:line="240" w:lineRule="auto"/>
              <w:jc w:val="center"/>
              <w:rPr>
                <w:rFonts w:hint="eastAsia" w:cs="Times New Roman" w:asciiTheme="minorEastAsia" w:hAnsiTheme="minorEastAsia"/>
                <w:kern w:val="0"/>
                <w:szCs w:val="21"/>
              </w:rPr>
            </w:pPr>
            <w:r>
              <w:rPr>
                <w:rFonts w:hint="eastAsia" w:cs="Times New Roman" w:asciiTheme="minorEastAsia" w:hAnsiTheme="minorEastAsia"/>
                <w:kern w:val="0"/>
                <w:szCs w:val="21"/>
              </w:rPr>
              <w:t>C</w:t>
            </w:r>
          </w:p>
        </w:tc>
        <w:tc>
          <w:tcPr>
            <w:tcW w:w="1462" w:type="pct"/>
            <w:vAlign w:val="center"/>
          </w:tcPr>
          <w:p>
            <w:pPr>
              <w:widowControl/>
              <w:spacing w:after="0" w:line="240" w:lineRule="auto"/>
              <w:rPr>
                <w:rFonts w:hint="eastAsia" w:cs="Times New Roman" w:asciiTheme="minorEastAsia" w:hAnsiTheme="minorEastAsia"/>
                <w:kern w:val="0"/>
                <w:szCs w:val="21"/>
              </w:rPr>
            </w:pPr>
            <w:r>
              <w:rPr>
                <w:rFonts w:hint="eastAsia" w:cs="Times New Roman" w:asciiTheme="minorEastAsia" w:hAnsiTheme="minorEastAsia"/>
                <w:kern w:val="0"/>
                <w:szCs w:val="21"/>
              </w:rPr>
              <w:t>-</w:t>
            </w:r>
          </w:p>
        </w:tc>
        <w:tc>
          <w:tcPr>
            <w:tcW w:w="401" w:type="pct"/>
            <w:vMerge w:val="continue"/>
            <w:vAlign w:val="center"/>
          </w:tcPr>
          <w:p>
            <w:pPr>
              <w:widowControl/>
              <w:spacing w:after="0" w:line="240" w:lineRule="auto"/>
              <w:ind w:firstLine="420" w:firstLineChars="200"/>
              <w:jc w:val="center"/>
              <w:rPr>
                <w:rFonts w:hint="eastAsia" w:cs="Times New Roman" w:asciiTheme="minorEastAsia" w:hAnsiTheme="minorEastAsia"/>
                <w:kern w:val="0"/>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331" w:hRule="atLeast"/>
          <w:jc w:val="center"/>
        </w:trPr>
        <w:tc>
          <w:tcPr>
            <w:tcW w:w="932" w:type="pct"/>
            <w:vAlign w:val="center"/>
          </w:tcPr>
          <w:p>
            <w:pPr>
              <w:widowControl/>
              <w:spacing w:after="0" w:line="240" w:lineRule="auto"/>
              <w:jc w:val="center"/>
              <w:rPr>
                <w:rFonts w:hint="eastAsia" w:cs="Times New Roman" w:asciiTheme="minorEastAsia" w:hAnsiTheme="minorEastAsia"/>
                <w:kern w:val="0"/>
                <w:szCs w:val="21"/>
              </w:rPr>
            </w:pPr>
            <w:r>
              <w:rPr>
                <w:rFonts w:hint="eastAsia" w:cs="Times New Roman" w:asciiTheme="minorEastAsia" w:hAnsiTheme="minorEastAsia"/>
                <w:kern w:val="0"/>
                <w:szCs w:val="21"/>
              </w:rPr>
              <w:t>线路电流分组</w:t>
            </w:r>
          </w:p>
        </w:tc>
        <w:tc>
          <w:tcPr>
            <w:tcW w:w="1065" w:type="pct"/>
            <w:vAlign w:val="center"/>
          </w:tcPr>
          <w:p>
            <w:pPr>
              <w:widowControl/>
              <w:spacing w:after="0" w:line="240" w:lineRule="auto"/>
              <w:rPr>
                <w:rFonts w:hint="eastAsia" w:cs="Times New Roman" w:asciiTheme="minorEastAsia" w:hAnsiTheme="minorEastAsia"/>
                <w:kern w:val="0"/>
                <w:szCs w:val="21"/>
              </w:rPr>
            </w:pPr>
            <w:r>
              <w:rPr>
                <w:rFonts w:hint="eastAsia" w:cs="Times New Roman" w:asciiTheme="minorEastAsia" w:hAnsiTheme="minorEastAsia"/>
                <w:kern w:val="0"/>
                <w:szCs w:val="21"/>
              </w:rPr>
              <w:t>线路电流分组</w:t>
            </w:r>
          </w:p>
        </w:tc>
        <w:tc>
          <w:tcPr>
            <w:tcW w:w="803" w:type="pct"/>
            <w:vAlign w:val="center"/>
          </w:tcPr>
          <w:p>
            <w:pPr>
              <w:widowControl/>
              <w:spacing w:after="0" w:line="240" w:lineRule="auto"/>
              <w:jc w:val="center"/>
              <w:rPr>
                <w:rFonts w:hint="eastAsia" w:cs="Times New Roman" w:asciiTheme="minorEastAsia" w:hAnsiTheme="minorEastAsia"/>
                <w:kern w:val="0"/>
                <w:szCs w:val="21"/>
              </w:rPr>
            </w:pPr>
            <w:r>
              <w:rPr>
                <w:rFonts w:cs="Times New Roman" w:asciiTheme="minorEastAsia" w:hAnsiTheme="minorEastAsia"/>
                <w:kern w:val="0"/>
                <w:szCs w:val="21"/>
              </w:rPr>
              <w:t>ZLIN</w:t>
            </w:r>
            <w:r>
              <w:rPr>
                <w:rFonts w:hint="eastAsia" w:cs="Times New Roman" w:asciiTheme="minorEastAsia" w:hAnsiTheme="minorEastAsia"/>
                <w:kern w:val="0"/>
                <w:szCs w:val="21"/>
                <w:vertAlign w:val="superscript"/>
              </w:rPr>
              <w:t>a</w:t>
            </w:r>
          </w:p>
        </w:tc>
        <w:tc>
          <w:tcPr>
            <w:tcW w:w="337" w:type="pct"/>
            <w:vAlign w:val="center"/>
          </w:tcPr>
          <w:p>
            <w:pPr>
              <w:widowControl/>
              <w:spacing w:after="0" w:line="240" w:lineRule="auto"/>
              <w:jc w:val="center"/>
              <w:rPr>
                <w:rFonts w:hint="eastAsia" w:cs="Times New Roman" w:asciiTheme="minorEastAsia" w:hAnsiTheme="minorEastAsia"/>
                <w:kern w:val="0"/>
                <w:szCs w:val="21"/>
              </w:rPr>
            </w:pPr>
            <w:r>
              <w:rPr>
                <w:rFonts w:hint="eastAsia" w:cs="Times New Roman" w:asciiTheme="minorEastAsia" w:hAnsiTheme="minorEastAsia"/>
                <w:kern w:val="0"/>
                <w:szCs w:val="21"/>
              </w:rPr>
              <w:t>C</w:t>
            </w:r>
          </w:p>
        </w:tc>
        <w:tc>
          <w:tcPr>
            <w:tcW w:w="1462" w:type="pct"/>
            <w:vAlign w:val="center"/>
          </w:tcPr>
          <w:p>
            <w:pPr>
              <w:widowControl/>
              <w:spacing w:after="0" w:line="240" w:lineRule="auto"/>
              <w:rPr>
                <w:rFonts w:hint="eastAsia" w:cs="Times New Roman" w:asciiTheme="minorEastAsia" w:hAnsiTheme="minorEastAsia"/>
                <w:kern w:val="0"/>
                <w:szCs w:val="21"/>
              </w:rPr>
            </w:pPr>
          </w:p>
        </w:tc>
        <w:tc>
          <w:tcPr>
            <w:tcW w:w="401" w:type="pct"/>
            <w:vMerge w:val="continue"/>
            <w:vAlign w:val="center"/>
          </w:tcPr>
          <w:p>
            <w:pPr>
              <w:widowControl/>
              <w:spacing w:after="0" w:line="240" w:lineRule="auto"/>
              <w:ind w:firstLine="420" w:firstLineChars="200"/>
              <w:jc w:val="center"/>
              <w:rPr>
                <w:rFonts w:hint="eastAsia" w:cs="Times New Roman" w:asciiTheme="minorEastAsia" w:hAnsiTheme="minorEastAsia"/>
                <w:kern w:val="0"/>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331" w:hRule="atLeast"/>
          <w:jc w:val="center"/>
        </w:trPr>
        <w:tc>
          <w:tcPr>
            <w:tcW w:w="932" w:type="pct"/>
            <w:vAlign w:val="center"/>
          </w:tcPr>
          <w:p>
            <w:pPr>
              <w:widowControl/>
              <w:spacing w:after="0" w:line="240" w:lineRule="auto"/>
              <w:jc w:val="center"/>
              <w:rPr>
                <w:rFonts w:hint="eastAsia" w:cs="Times New Roman" w:asciiTheme="minorEastAsia" w:hAnsiTheme="minorEastAsia"/>
                <w:kern w:val="0"/>
                <w:szCs w:val="21"/>
              </w:rPr>
            </w:pPr>
            <w:r>
              <w:rPr>
                <w:rFonts w:hint="eastAsia" w:cs="Times New Roman" w:asciiTheme="minorEastAsia" w:hAnsiTheme="minorEastAsia"/>
                <w:kern w:val="0"/>
                <w:szCs w:val="21"/>
              </w:rPr>
              <w:t>变压器组</w:t>
            </w:r>
          </w:p>
        </w:tc>
        <w:tc>
          <w:tcPr>
            <w:tcW w:w="1065" w:type="pct"/>
            <w:vAlign w:val="center"/>
          </w:tcPr>
          <w:p>
            <w:pPr>
              <w:widowControl/>
              <w:spacing w:after="0" w:line="240" w:lineRule="auto"/>
              <w:rPr>
                <w:rFonts w:hint="eastAsia" w:cs="Times New Roman" w:asciiTheme="minorEastAsia" w:hAnsiTheme="minorEastAsia"/>
                <w:kern w:val="0"/>
                <w:szCs w:val="21"/>
              </w:rPr>
            </w:pPr>
            <w:r>
              <w:rPr>
                <w:rFonts w:hint="eastAsia" w:cs="Times New Roman" w:asciiTheme="minorEastAsia" w:hAnsiTheme="minorEastAsia"/>
                <w:kern w:val="0"/>
                <w:szCs w:val="21"/>
              </w:rPr>
              <w:t>变压器组</w:t>
            </w:r>
          </w:p>
        </w:tc>
        <w:tc>
          <w:tcPr>
            <w:tcW w:w="803" w:type="pct"/>
            <w:vAlign w:val="center"/>
          </w:tcPr>
          <w:p>
            <w:pPr>
              <w:widowControl/>
              <w:spacing w:after="0" w:line="240" w:lineRule="auto"/>
              <w:jc w:val="center"/>
              <w:rPr>
                <w:rFonts w:hint="eastAsia" w:cs="Times New Roman" w:asciiTheme="minorEastAsia" w:hAnsiTheme="minorEastAsia"/>
                <w:kern w:val="0"/>
                <w:szCs w:val="21"/>
              </w:rPr>
            </w:pPr>
            <w:r>
              <w:rPr>
                <w:rFonts w:cs="Times New Roman" w:asciiTheme="minorEastAsia" w:hAnsiTheme="minorEastAsia"/>
                <w:kern w:val="0"/>
                <w:szCs w:val="21"/>
              </w:rPr>
              <w:t>YPTR</w:t>
            </w:r>
            <w:r>
              <w:rPr>
                <w:rFonts w:hint="eastAsia" w:cs="Times New Roman" w:asciiTheme="minorEastAsia" w:hAnsiTheme="minorEastAsia"/>
                <w:kern w:val="0"/>
                <w:szCs w:val="21"/>
                <w:vertAlign w:val="superscript"/>
              </w:rPr>
              <w:t>a</w:t>
            </w:r>
          </w:p>
        </w:tc>
        <w:tc>
          <w:tcPr>
            <w:tcW w:w="337" w:type="pct"/>
            <w:vAlign w:val="center"/>
          </w:tcPr>
          <w:p>
            <w:pPr>
              <w:widowControl/>
              <w:spacing w:after="0" w:line="240" w:lineRule="auto"/>
              <w:jc w:val="center"/>
              <w:rPr>
                <w:rFonts w:hint="eastAsia" w:cs="Times New Roman" w:asciiTheme="minorEastAsia" w:hAnsiTheme="minorEastAsia"/>
                <w:kern w:val="0"/>
                <w:szCs w:val="21"/>
              </w:rPr>
            </w:pPr>
            <w:r>
              <w:rPr>
                <w:rFonts w:hint="eastAsia" w:cs="Times New Roman" w:asciiTheme="minorEastAsia" w:hAnsiTheme="minorEastAsia"/>
                <w:kern w:val="0"/>
                <w:szCs w:val="21"/>
              </w:rPr>
              <w:t>C</w:t>
            </w:r>
          </w:p>
        </w:tc>
        <w:tc>
          <w:tcPr>
            <w:tcW w:w="1462" w:type="pct"/>
            <w:vAlign w:val="center"/>
          </w:tcPr>
          <w:p>
            <w:pPr>
              <w:widowControl/>
              <w:spacing w:after="0" w:line="240" w:lineRule="auto"/>
              <w:rPr>
                <w:rFonts w:hint="eastAsia" w:cs="Times New Roman" w:asciiTheme="minorEastAsia" w:hAnsiTheme="minorEastAsia"/>
                <w:kern w:val="0"/>
                <w:szCs w:val="21"/>
              </w:rPr>
            </w:pPr>
            <w:r>
              <w:rPr>
                <w:rFonts w:hint="eastAsia" w:cs="Times New Roman" w:asciiTheme="minorEastAsia" w:hAnsiTheme="minorEastAsia"/>
                <w:kern w:val="0"/>
                <w:szCs w:val="21"/>
              </w:rPr>
              <w:t>-</w:t>
            </w:r>
          </w:p>
        </w:tc>
        <w:tc>
          <w:tcPr>
            <w:tcW w:w="401" w:type="pct"/>
            <w:vMerge w:val="continue"/>
            <w:vAlign w:val="center"/>
          </w:tcPr>
          <w:p>
            <w:pPr>
              <w:widowControl/>
              <w:spacing w:after="0" w:line="240" w:lineRule="auto"/>
              <w:ind w:firstLine="420" w:firstLineChars="200"/>
              <w:jc w:val="center"/>
              <w:rPr>
                <w:rFonts w:hint="eastAsia" w:cs="Times New Roman" w:asciiTheme="minorEastAsia" w:hAnsiTheme="minorEastAsia"/>
                <w:kern w:val="0"/>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331" w:hRule="atLeast"/>
          <w:jc w:val="center"/>
        </w:trPr>
        <w:tc>
          <w:tcPr>
            <w:tcW w:w="932" w:type="pct"/>
            <w:vMerge w:val="restart"/>
            <w:vAlign w:val="center"/>
          </w:tcPr>
          <w:p>
            <w:pPr>
              <w:widowControl/>
              <w:spacing w:after="0" w:line="240" w:lineRule="auto"/>
              <w:jc w:val="center"/>
              <w:rPr>
                <w:rFonts w:hint="eastAsia" w:cs="Times New Roman" w:asciiTheme="minorEastAsia" w:hAnsiTheme="minorEastAsia"/>
                <w:kern w:val="0"/>
                <w:szCs w:val="21"/>
              </w:rPr>
            </w:pPr>
            <w:r>
              <w:rPr>
                <w:rFonts w:cs="Times New Roman" w:asciiTheme="minorEastAsia" w:hAnsiTheme="minorEastAsia"/>
                <w:kern w:val="0"/>
                <w:szCs w:val="21"/>
              </w:rPr>
              <w:t>基本逻辑节点</w:t>
            </w:r>
          </w:p>
        </w:tc>
        <w:tc>
          <w:tcPr>
            <w:tcW w:w="1065" w:type="pct"/>
            <w:vAlign w:val="center"/>
          </w:tcPr>
          <w:p>
            <w:pPr>
              <w:widowControl/>
              <w:spacing w:after="0" w:line="240" w:lineRule="auto"/>
              <w:jc w:val="left"/>
              <w:rPr>
                <w:rFonts w:hint="eastAsia" w:cs="Times New Roman" w:asciiTheme="minorEastAsia" w:hAnsiTheme="minorEastAsia"/>
                <w:kern w:val="0"/>
                <w:szCs w:val="21"/>
              </w:rPr>
            </w:pPr>
            <w:r>
              <w:rPr>
                <w:rFonts w:cs="Times New Roman" w:asciiTheme="minorEastAsia" w:hAnsiTheme="minorEastAsia"/>
                <w:kern w:val="0"/>
                <w:szCs w:val="21"/>
              </w:rPr>
              <w:t>管理逻辑节点</w:t>
            </w:r>
          </w:p>
        </w:tc>
        <w:tc>
          <w:tcPr>
            <w:tcW w:w="803" w:type="pct"/>
            <w:vAlign w:val="center"/>
          </w:tcPr>
          <w:p>
            <w:pPr>
              <w:widowControl/>
              <w:spacing w:after="0" w:line="240" w:lineRule="auto"/>
              <w:jc w:val="center"/>
              <w:rPr>
                <w:rFonts w:hint="eastAsia" w:cs="Times New Roman" w:asciiTheme="minorEastAsia" w:hAnsiTheme="minorEastAsia"/>
                <w:kern w:val="0"/>
                <w:szCs w:val="21"/>
              </w:rPr>
            </w:pPr>
            <w:r>
              <w:rPr>
                <w:rFonts w:cs="Times New Roman" w:asciiTheme="minorEastAsia" w:hAnsiTheme="minorEastAsia"/>
                <w:kern w:val="0"/>
                <w:szCs w:val="21"/>
              </w:rPr>
              <w:t>LLN0</w:t>
            </w:r>
          </w:p>
        </w:tc>
        <w:tc>
          <w:tcPr>
            <w:tcW w:w="337" w:type="pct"/>
            <w:vAlign w:val="center"/>
          </w:tcPr>
          <w:p>
            <w:pPr>
              <w:widowControl/>
              <w:spacing w:after="0" w:line="240" w:lineRule="auto"/>
              <w:jc w:val="center"/>
              <w:rPr>
                <w:rFonts w:hint="eastAsia" w:cs="Times New Roman" w:asciiTheme="minorEastAsia" w:hAnsiTheme="minorEastAsia"/>
                <w:kern w:val="0"/>
                <w:szCs w:val="21"/>
              </w:rPr>
            </w:pPr>
            <w:r>
              <w:rPr>
                <w:rFonts w:cs="Times New Roman" w:asciiTheme="minorEastAsia" w:hAnsiTheme="minorEastAsia"/>
                <w:kern w:val="0"/>
                <w:szCs w:val="21"/>
              </w:rPr>
              <w:t>M</w:t>
            </w:r>
          </w:p>
        </w:tc>
        <w:tc>
          <w:tcPr>
            <w:tcW w:w="1462" w:type="pct"/>
            <w:vAlign w:val="center"/>
          </w:tcPr>
          <w:p>
            <w:pPr>
              <w:widowControl/>
              <w:spacing w:after="0" w:line="240" w:lineRule="auto"/>
              <w:rPr>
                <w:rFonts w:hint="eastAsia" w:cs="Times New Roman" w:asciiTheme="minorEastAsia" w:hAnsiTheme="minorEastAsia"/>
                <w:kern w:val="0"/>
                <w:szCs w:val="21"/>
              </w:rPr>
            </w:pPr>
            <w:r>
              <w:rPr>
                <w:rFonts w:hint="eastAsia" w:cs="Times New Roman" w:asciiTheme="minorEastAsia" w:hAnsiTheme="minorEastAsia"/>
                <w:kern w:val="0"/>
                <w:szCs w:val="21"/>
              </w:rPr>
              <w:t>-</w:t>
            </w:r>
          </w:p>
        </w:tc>
        <w:tc>
          <w:tcPr>
            <w:tcW w:w="401" w:type="pct"/>
            <w:vMerge w:val="restart"/>
            <w:vAlign w:val="center"/>
          </w:tcPr>
          <w:p>
            <w:pPr>
              <w:widowControl/>
              <w:spacing w:after="0" w:line="240" w:lineRule="auto"/>
              <w:jc w:val="center"/>
              <w:rPr>
                <w:rFonts w:hint="eastAsia" w:cs="Times New Roman" w:asciiTheme="minorEastAsia" w:hAnsiTheme="minorEastAsia"/>
                <w:kern w:val="0"/>
                <w:szCs w:val="21"/>
              </w:rPr>
            </w:pPr>
            <w:r>
              <w:rPr>
                <w:rFonts w:cs="Times New Roman" w:asciiTheme="minorEastAsia" w:hAnsiTheme="minorEastAsia"/>
                <w:kern w:val="0"/>
                <w:szCs w:val="21"/>
              </w:rPr>
              <w:t>NPD</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331" w:hRule="atLeast"/>
          <w:jc w:val="center"/>
        </w:trPr>
        <w:tc>
          <w:tcPr>
            <w:tcW w:w="932" w:type="pct"/>
            <w:vMerge w:val="continue"/>
            <w:vAlign w:val="center"/>
          </w:tcPr>
          <w:p>
            <w:pPr>
              <w:widowControl/>
              <w:spacing w:after="0" w:line="240" w:lineRule="auto"/>
              <w:jc w:val="center"/>
              <w:rPr>
                <w:rFonts w:hint="eastAsia" w:cs="Times New Roman" w:asciiTheme="minorEastAsia" w:hAnsiTheme="minorEastAsia"/>
                <w:kern w:val="0"/>
                <w:szCs w:val="21"/>
              </w:rPr>
            </w:pPr>
          </w:p>
        </w:tc>
        <w:tc>
          <w:tcPr>
            <w:tcW w:w="1065" w:type="pct"/>
            <w:vAlign w:val="center"/>
          </w:tcPr>
          <w:p>
            <w:pPr>
              <w:widowControl/>
              <w:spacing w:after="0" w:line="240" w:lineRule="auto"/>
              <w:jc w:val="left"/>
              <w:rPr>
                <w:rFonts w:hint="eastAsia" w:cs="Times New Roman" w:asciiTheme="minorEastAsia" w:hAnsiTheme="minorEastAsia"/>
                <w:kern w:val="0"/>
                <w:szCs w:val="21"/>
              </w:rPr>
            </w:pPr>
            <w:r>
              <w:rPr>
                <w:rFonts w:cs="Times New Roman" w:asciiTheme="minorEastAsia" w:hAnsiTheme="minorEastAsia"/>
                <w:kern w:val="0"/>
                <w:szCs w:val="21"/>
              </w:rPr>
              <w:t>物理设备</w:t>
            </w:r>
          </w:p>
        </w:tc>
        <w:tc>
          <w:tcPr>
            <w:tcW w:w="803" w:type="pct"/>
            <w:vAlign w:val="center"/>
          </w:tcPr>
          <w:p>
            <w:pPr>
              <w:widowControl/>
              <w:spacing w:after="0" w:line="240" w:lineRule="auto"/>
              <w:jc w:val="center"/>
              <w:rPr>
                <w:rFonts w:hint="eastAsia" w:cs="Times New Roman" w:asciiTheme="minorEastAsia" w:hAnsiTheme="minorEastAsia"/>
                <w:kern w:val="0"/>
                <w:szCs w:val="21"/>
              </w:rPr>
            </w:pPr>
            <w:r>
              <w:rPr>
                <w:rFonts w:cs="Times New Roman" w:asciiTheme="minorEastAsia" w:hAnsiTheme="minorEastAsia"/>
                <w:kern w:val="0"/>
                <w:szCs w:val="21"/>
              </w:rPr>
              <w:t>LPHD</w:t>
            </w:r>
          </w:p>
        </w:tc>
        <w:tc>
          <w:tcPr>
            <w:tcW w:w="337" w:type="pct"/>
            <w:vAlign w:val="center"/>
          </w:tcPr>
          <w:p>
            <w:pPr>
              <w:widowControl/>
              <w:spacing w:after="0" w:line="240" w:lineRule="auto"/>
              <w:jc w:val="center"/>
              <w:rPr>
                <w:rFonts w:hint="eastAsia" w:cs="Times New Roman" w:asciiTheme="minorEastAsia" w:hAnsiTheme="minorEastAsia"/>
                <w:kern w:val="0"/>
                <w:szCs w:val="21"/>
              </w:rPr>
            </w:pPr>
            <w:r>
              <w:rPr>
                <w:rFonts w:cs="Times New Roman" w:asciiTheme="minorEastAsia" w:hAnsiTheme="minorEastAsia"/>
                <w:kern w:val="0"/>
                <w:szCs w:val="21"/>
              </w:rPr>
              <w:t>M</w:t>
            </w:r>
          </w:p>
        </w:tc>
        <w:tc>
          <w:tcPr>
            <w:tcW w:w="1462" w:type="pct"/>
            <w:vAlign w:val="center"/>
          </w:tcPr>
          <w:p>
            <w:pPr>
              <w:widowControl/>
              <w:spacing w:after="0" w:line="240" w:lineRule="auto"/>
              <w:rPr>
                <w:rFonts w:hint="eastAsia" w:cs="Times New Roman" w:asciiTheme="minorEastAsia" w:hAnsiTheme="minorEastAsia"/>
                <w:kern w:val="0"/>
                <w:szCs w:val="21"/>
              </w:rPr>
            </w:pPr>
            <w:r>
              <w:rPr>
                <w:rFonts w:hint="eastAsia" w:cs="Times New Roman" w:asciiTheme="minorEastAsia" w:hAnsiTheme="minorEastAsia"/>
                <w:kern w:val="0"/>
                <w:szCs w:val="21"/>
              </w:rPr>
              <w:t>-</w:t>
            </w:r>
          </w:p>
        </w:tc>
        <w:tc>
          <w:tcPr>
            <w:tcW w:w="401" w:type="pct"/>
            <w:vMerge w:val="continue"/>
            <w:vAlign w:val="center"/>
          </w:tcPr>
          <w:p>
            <w:pPr>
              <w:widowControl/>
              <w:spacing w:after="0" w:line="240" w:lineRule="auto"/>
              <w:ind w:firstLine="420" w:firstLineChars="200"/>
              <w:rPr>
                <w:rFonts w:hint="eastAsia" w:cs="Times New Roman" w:asciiTheme="minorEastAsia" w:hAnsiTheme="minorEastAsia"/>
                <w:kern w:val="0"/>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331" w:hRule="atLeast"/>
          <w:jc w:val="center"/>
        </w:trPr>
        <w:tc>
          <w:tcPr>
            <w:tcW w:w="932" w:type="pct"/>
            <w:vMerge w:val="restart"/>
            <w:vAlign w:val="center"/>
          </w:tcPr>
          <w:p>
            <w:pPr>
              <w:widowControl/>
              <w:spacing w:after="0" w:line="240" w:lineRule="auto"/>
              <w:jc w:val="center"/>
              <w:rPr>
                <w:rFonts w:hint="eastAsia" w:cs="Times New Roman" w:asciiTheme="minorEastAsia" w:hAnsiTheme="minorEastAsia"/>
                <w:kern w:val="0"/>
                <w:szCs w:val="21"/>
              </w:rPr>
            </w:pPr>
            <w:r>
              <w:rPr>
                <w:rFonts w:cs="Times New Roman" w:asciiTheme="minorEastAsia" w:hAnsiTheme="minorEastAsia"/>
                <w:kern w:val="0"/>
                <w:szCs w:val="21"/>
              </w:rPr>
              <w:t>报文监测</w:t>
            </w:r>
          </w:p>
        </w:tc>
        <w:tc>
          <w:tcPr>
            <w:tcW w:w="1065" w:type="pct"/>
            <w:vAlign w:val="center"/>
          </w:tcPr>
          <w:p>
            <w:pPr>
              <w:widowControl/>
              <w:spacing w:after="0" w:line="240" w:lineRule="auto"/>
              <w:jc w:val="left"/>
              <w:rPr>
                <w:rFonts w:hint="eastAsia" w:cs="Times New Roman" w:asciiTheme="minorEastAsia" w:hAnsiTheme="minorEastAsia"/>
                <w:kern w:val="0"/>
                <w:szCs w:val="21"/>
              </w:rPr>
            </w:pPr>
            <w:bookmarkStart w:id="58" w:name="OLE_LINK55"/>
            <w:r>
              <w:rPr>
                <w:rFonts w:cs="Times New Roman" w:asciiTheme="minorEastAsia" w:hAnsiTheme="minorEastAsia"/>
                <w:kern w:val="0"/>
                <w:szCs w:val="21"/>
              </w:rPr>
              <w:t>报文异常告警</w:t>
            </w:r>
            <w:bookmarkEnd w:id="58"/>
          </w:p>
        </w:tc>
        <w:tc>
          <w:tcPr>
            <w:tcW w:w="803" w:type="pct"/>
            <w:vAlign w:val="center"/>
          </w:tcPr>
          <w:p>
            <w:pPr>
              <w:widowControl/>
              <w:spacing w:after="0" w:line="240" w:lineRule="auto"/>
              <w:jc w:val="center"/>
              <w:rPr>
                <w:rFonts w:hint="eastAsia" w:cs="Times New Roman" w:asciiTheme="minorEastAsia" w:hAnsiTheme="minorEastAsia"/>
                <w:kern w:val="0"/>
                <w:szCs w:val="21"/>
              </w:rPr>
            </w:pPr>
            <w:r>
              <w:rPr>
                <w:rFonts w:cs="Times New Roman" w:asciiTheme="minorEastAsia" w:hAnsiTheme="minorEastAsia"/>
                <w:kern w:val="0"/>
                <w:szCs w:val="21"/>
              </w:rPr>
              <w:t>GGIO</w:t>
            </w:r>
          </w:p>
        </w:tc>
        <w:tc>
          <w:tcPr>
            <w:tcW w:w="337" w:type="pct"/>
            <w:vAlign w:val="center"/>
          </w:tcPr>
          <w:p>
            <w:pPr>
              <w:widowControl/>
              <w:spacing w:after="0" w:line="240" w:lineRule="auto"/>
              <w:jc w:val="center"/>
              <w:rPr>
                <w:rFonts w:hint="eastAsia" w:cs="Times New Roman" w:asciiTheme="minorEastAsia" w:hAnsiTheme="minorEastAsia"/>
                <w:kern w:val="0"/>
                <w:szCs w:val="21"/>
              </w:rPr>
            </w:pPr>
            <w:r>
              <w:rPr>
                <w:rFonts w:cs="Times New Roman" w:asciiTheme="minorEastAsia" w:hAnsiTheme="minorEastAsia"/>
                <w:kern w:val="0"/>
                <w:szCs w:val="21"/>
              </w:rPr>
              <w:t>M</w:t>
            </w:r>
          </w:p>
        </w:tc>
        <w:tc>
          <w:tcPr>
            <w:tcW w:w="1462" w:type="pct"/>
            <w:vAlign w:val="center"/>
          </w:tcPr>
          <w:p>
            <w:pPr>
              <w:widowControl/>
              <w:spacing w:after="0" w:line="240" w:lineRule="auto"/>
              <w:rPr>
                <w:rFonts w:hint="eastAsia" w:cs="Times New Roman" w:asciiTheme="minorEastAsia" w:hAnsiTheme="minorEastAsia"/>
                <w:kern w:val="0"/>
                <w:szCs w:val="21"/>
              </w:rPr>
            </w:pPr>
            <w:r>
              <w:rPr>
                <w:rFonts w:hint="eastAsia" w:cs="Times New Roman" w:asciiTheme="minorEastAsia" w:hAnsiTheme="minorEastAsia"/>
                <w:kern w:val="0"/>
                <w:szCs w:val="21"/>
              </w:rPr>
              <w:t>-</w:t>
            </w:r>
          </w:p>
        </w:tc>
        <w:tc>
          <w:tcPr>
            <w:tcW w:w="401" w:type="pct"/>
            <w:vMerge w:val="continue"/>
            <w:vAlign w:val="center"/>
          </w:tcPr>
          <w:p>
            <w:pPr>
              <w:widowControl/>
              <w:spacing w:after="0" w:line="240" w:lineRule="auto"/>
              <w:ind w:firstLine="420" w:firstLineChars="200"/>
              <w:rPr>
                <w:rFonts w:hint="eastAsia" w:cs="Times New Roman" w:asciiTheme="minorEastAsia" w:hAnsiTheme="minorEastAsia"/>
                <w:kern w:val="0"/>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331" w:hRule="atLeast"/>
          <w:jc w:val="center"/>
        </w:trPr>
        <w:tc>
          <w:tcPr>
            <w:tcW w:w="932" w:type="pct"/>
            <w:vMerge w:val="continue"/>
            <w:vAlign w:val="center"/>
          </w:tcPr>
          <w:p>
            <w:pPr>
              <w:widowControl/>
              <w:spacing w:after="0" w:line="240" w:lineRule="auto"/>
              <w:jc w:val="center"/>
              <w:rPr>
                <w:rFonts w:hint="eastAsia" w:cs="Times New Roman" w:asciiTheme="minorEastAsia" w:hAnsiTheme="minorEastAsia"/>
                <w:kern w:val="0"/>
                <w:szCs w:val="21"/>
              </w:rPr>
            </w:pPr>
          </w:p>
        </w:tc>
        <w:tc>
          <w:tcPr>
            <w:tcW w:w="1065" w:type="pct"/>
            <w:vAlign w:val="center"/>
          </w:tcPr>
          <w:p>
            <w:pPr>
              <w:widowControl/>
              <w:spacing w:after="0" w:line="240" w:lineRule="auto"/>
              <w:jc w:val="left"/>
              <w:rPr>
                <w:rFonts w:hint="eastAsia" w:cs="Times New Roman" w:asciiTheme="minorEastAsia" w:hAnsiTheme="minorEastAsia"/>
                <w:kern w:val="0"/>
                <w:szCs w:val="21"/>
              </w:rPr>
            </w:pPr>
            <w:r>
              <w:rPr>
                <w:rFonts w:cs="Times New Roman" w:asciiTheme="minorEastAsia" w:hAnsiTheme="minorEastAsia"/>
                <w:kern w:val="0"/>
                <w:szCs w:val="21"/>
              </w:rPr>
              <w:t>报文异常复归</w:t>
            </w:r>
          </w:p>
        </w:tc>
        <w:tc>
          <w:tcPr>
            <w:tcW w:w="803" w:type="pct"/>
            <w:vAlign w:val="center"/>
          </w:tcPr>
          <w:p>
            <w:pPr>
              <w:widowControl/>
              <w:spacing w:after="0" w:line="240" w:lineRule="auto"/>
              <w:jc w:val="center"/>
              <w:rPr>
                <w:rFonts w:hint="eastAsia" w:cs="Times New Roman" w:asciiTheme="minorEastAsia" w:hAnsiTheme="minorEastAsia"/>
                <w:kern w:val="0"/>
                <w:szCs w:val="21"/>
              </w:rPr>
            </w:pPr>
            <w:r>
              <w:rPr>
                <w:rFonts w:cs="Times New Roman" w:asciiTheme="minorEastAsia" w:hAnsiTheme="minorEastAsia"/>
                <w:kern w:val="0"/>
                <w:szCs w:val="21"/>
              </w:rPr>
              <w:t>GGIO</w:t>
            </w:r>
          </w:p>
        </w:tc>
        <w:tc>
          <w:tcPr>
            <w:tcW w:w="337" w:type="pct"/>
            <w:vAlign w:val="center"/>
          </w:tcPr>
          <w:p>
            <w:pPr>
              <w:widowControl/>
              <w:spacing w:after="0" w:line="240" w:lineRule="auto"/>
              <w:jc w:val="center"/>
              <w:rPr>
                <w:rFonts w:hint="eastAsia" w:cs="Times New Roman" w:asciiTheme="minorEastAsia" w:hAnsiTheme="minorEastAsia"/>
                <w:kern w:val="0"/>
                <w:szCs w:val="21"/>
              </w:rPr>
            </w:pPr>
            <w:r>
              <w:rPr>
                <w:rFonts w:cs="Times New Roman" w:asciiTheme="minorEastAsia" w:hAnsiTheme="minorEastAsia"/>
                <w:kern w:val="0"/>
                <w:szCs w:val="21"/>
              </w:rPr>
              <w:t>M</w:t>
            </w:r>
          </w:p>
        </w:tc>
        <w:tc>
          <w:tcPr>
            <w:tcW w:w="1462" w:type="pct"/>
            <w:vAlign w:val="center"/>
          </w:tcPr>
          <w:p>
            <w:pPr>
              <w:widowControl/>
              <w:spacing w:after="0" w:line="240" w:lineRule="auto"/>
              <w:rPr>
                <w:rFonts w:hint="eastAsia" w:cs="Times New Roman" w:asciiTheme="minorEastAsia" w:hAnsiTheme="minorEastAsia"/>
                <w:kern w:val="0"/>
                <w:szCs w:val="21"/>
              </w:rPr>
            </w:pPr>
            <w:r>
              <w:rPr>
                <w:rFonts w:hint="eastAsia" w:cs="Times New Roman" w:asciiTheme="minorEastAsia" w:hAnsiTheme="minorEastAsia"/>
                <w:kern w:val="0"/>
                <w:szCs w:val="21"/>
              </w:rPr>
              <w:t>-</w:t>
            </w:r>
          </w:p>
        </w:tc>
        <w:tc>
          <w:tcPr>
            <w:tcW w:w="401" w:type="pct"/>
            <w:vMerge w:val="continue"/>
            <w:vAlign w:val="center"/>
          </w:tcPr>
          <w:p>
            <w:pPr>
              <w:widowControl/>
              <w:spacing w:after="0" w:line="240" w:lineRule="auto"/>
              <w:ind w:firstLine="420" w:firstLineChars="200"/>
              <w:rPr>
                <w:rFonts w:hint="eastAsia" w:cs="Times New Roman" w:asciiTheme="minorEastAsia" w:hAnsiTheme="minorEastAsia"/>
                <w:kern w:val="0"/>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331" w:hRule="atLeast"/>
          <w:jc w:val="center"/>
        </w:trPr>
        <w:tc>
          <w:tcPr>
            <w:tcW w:w="932" w:type="pct"/>
            <w:vMerge w:val="restart"/>
            <w:vAlign w:val="center"/>
          </w:tcPr>
          <w:p>
            <w:pPr>
              <w:widowControl/>
              <w:spacing w:after="0" w:line="240" w:lineRule="auto"/>
              <w:jc w:val="center"/>
              <w:rPr>
                <w:rFonts w:hint="eastAsia" w:cs="Times New Roman" w:asciiTheme="minorEastAsia" w:hAnsiTheme="minorEastAsia"/>
                <w:kern w:val="0"/>
                <w:szCs w:val="21"/>
              </w:rPr>
            </w:pPr>
            <w:r>
              <w:rPr>
                <w:rFonts w:cs="Times New Roman" w:asciiTheme="minorEastAsia" w:hAnsiTheme="minorEastAsia"/>
                <w:kern w:val="0"/>
                <w:szCs w:val="21"/>
              </w:rPr>
              <w:t>基本逻辑节点</w:t>
            </w:r>
          </w:p>
        </w:tc>
        <w:tc>
          <w:tcPr>
            <w:tcW w:w="1065" w:type="pct"/>
            <w:vAlign w:val="center"/>
          </w:tcPr>
          <w:p>
            <w:pPr>
              <w:widowControl/>
              <w:spacing w:after="0" w:line="240" w:lineRule="auto"/>
              <w:jc w:val="left"/>
              <w:rPr>
                <w:rFonts w:hint="eastAsia" w:cs="Times New Roman" w:asciiTheme="minorEastAsia" w:hAnsiTheme="minorEastAsia"/>
                <w:kern w:val="21"/>
                <w:szCs w:val="21"/>
              </w:rPr>
            </w:pPr>
            <w:r>
              <w:rPr>
                <w:rFonts w:cs="Times New Roman" w:asciiTheme="minorEastAsia" w:hAnsiTheme="minorEastAsia"/>
                <w:kern w:val="0"/>
                <w:szCs w:val="21"/>
              </w:rPr>
              <w:t>管理逻辑节点</w:t>
            </w:r>
          </w:p>
        </w:tc>
        <w:tc>
          <w:tcPr>
            <w:tcW w:w="803" w:type="pct"/>
            <w:vAlign w:val="center"/>
          </w:tcPr>
          <w:p>
            <w:pPr>
              <w:widowControl/>
              <w:spacing w:after="0" w:line="240" w:lineRule="auto"/>
              <w:jc w:val="center"/>
              <w:rPr>
                <w:rFonts w:hint="eastAsia" w:cs="Times New Roman" w:asciiTheme="minorEastAsia" w:hAnsiTheme="minorEastAsia"/>
                <w:kern w:val="0"/>
                <w:szCs w:val="21"/>
              </w:rPr>
            </w:pPr>
            <w:r>
              <w:rPr>
                <w:rFonts w:cs="Times New Roman" w:asciiTheme="minorEastAsia" w:hAnsiTheme="minorEastAsia"/>
                <w:kern w:val="0"/>
                <w:szCs w:val="21"/>
              </w:rPr>
              <w:t>LLN0</w:t>
            </w:r>
          </w:p>
        </w:tc>
        <w:tc>
          <w:tcPr>
            <w:tcW w:w="337" w:type="pct"/>
            <w:vAlign w:val="center"/>
          </w:tcPr>
          <w:p>
            <w:pPr>
              <w:widowControl/>
              <w:spacing w:after="0" w:line="240" w:lineRule="auto"/>
              <w:jc w:val="center"/>
              <w:rPr>
                <w:rFonts w:hint="eastAsia" w:cs="Times New Roman" w:asciiTheme="minorEastAsia" w:hAnsiTheme="minorEastAsia"/>
                <w:kern w:val="0"/>
                <w:szCs w:val="21"/>
              </w:rPr>
            </w:pPr>
            <w:r>
              <w:rPr>
                <w:rFonts w:hint="eastAsia" w:cs="Times New Roman" w:asciiTheme="minorEastAsia" w:hAnsiTheme="minorEastAsia"/>
                <w:kern w:val="0"/>
                <w:szCs w:val="21"/>
              </w:rPr>
              <w:t>O</w:t>
            </w:r>
          </w:p>
        </w:tc>
        <w:tc>
          <w:tcPr>
            <w:tcW w:w="1462" w:type="pct"/>
            <w:vAlign w:val="center"/>
          </w:tcPr>
          <w:p>
            <w:pPr>
              <w:widowControl/>
              <w:spacing w:after="0" w:line="240" w:lineRule="auto"/>
              <w:rPr>
                <w:rFonts w:hint="eastAsia" w:cs="Times New Roman" w:asciiTheme="minorEastAsia" w:hAnsiTheme="minorEastAsia"/>
                <w:kern w:val="0"/>
                <w:szCs w:val="21"/>
              </w:rPr>
            </w:pPr>
            <w:r>
              <w:rPr>
                <w:rFonts w:hint="eastAsia" w:cs="Times New Roman" w:asciiTheme="minorEastAsia" w:hAnsiTheme="minorEastAsia"/>
                <w:kern w:val="0"/>
                <w:szCs w:val="21"/>
              </w:rPr>
              <w:t>-</w:t>
            </w:r>
          </w:p>
        </w:tc>
        <w:tc>
          <w:tcPr>
            <w:tcW w:w="401" w:type="pct"/>
            <w:vMerge w:val="restart"/>
            <w:vAlign w:val="center"/>
          </w:tcPr>
          <w:p>
            <w:pPr>
              <w:widowControl/>
              <w:spacing w:after="0" w:line="240" w:lineRule="auto"/>
              <w:jc w:val="center"/>
              <w:rPr>
                <w:rFonts w:hint="eastAsia" w:cs="Times New Roman" w:asciiTheme="minorEastAsia" w:hAnsiTheme="minorEastAsia"/>
                <w:kern w:val="0"/>
                <w:szCs w:val="21"/>
              </w:rPr>
            </w:pPr>
            <w:r>
              <w:rPr>
                <w:rFonts w:hint="eastAsia" w:cs="Times New Roman" w:asciiTheme="minorEastAsia" w:hAnsiTheme="minorEastAsia"/>
                <w:kern w:val="0"/>
                <w:szCs w:val="21"/>
              </w:rPr>
              <w:t>PIGO</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331" w:hRule="atLeast"/>
          <w:jc w:val="center"/>
        </w:trPr>
        <w:tc>
          <w:tcPr>
            <w:tcW w:w="932" w:type="pct"/>
            <w:vMerge w:val="continue"/>
            <w:vAlign w:val="center"/>
          </w:tcPr>
          <w:p>
            <w:pPr>
              <w:widowControl/>
              <w:spacing w:after="0" w:line="240" w:lineRule="auto"/>
              <w:ind w:firstLine="420" w:firstLineChars="200"/>
              <w:jc w:val="center"/>
              <w:rPr>
                <w:rFonts w:hint="eastAsia" w:cs="Times New Roman" w:asciiTheme="minorEastAsia" w:hAnsiTheme="minorEastAsia"/>
                <w:kern w:val="0"/>
                <w:szCs w:val="21"/>
              </w:rPr>
            </w:pPr>
          </w:p>
        </w:tc>
        <w:tc>
          <w:tcPr>
            <w:tcW w:w="1065" w:type="pct"/>
            <w:vAlign w:val="center"/>
          </w:tcPr>
          <w:p>
            <w:pPr>
              <w:widowControl/>
              <w:spacing w:after="0" w:line="240" w:lineRule="auto"/>
              <w:jc w:val="left"/>
              <w:rPr>
                <w:rFonts w:hint="eastAsia" w:cs="Times New Roman" w:asciiTheme="minorEastAsia" w:hAnsiTheme="minorEastAsia"/>
                <w:kern w:val="21"/>
                <w:szCs w:val="21"/>
              </w:rPr>
            </w:pPr>
            <w:r>
              <w:rPr>
                <w:rFonts w:cs="Times New Roman" w:asciiTheme="minorEastAsia" w:hAnsiTheme="minorEastAsia"/>
                <w:kern w:val="0"/>
                <w:szCs w:val="21"/>
              </w:rPr>
              <w:t>物理设备</w:t>
            </w:r>
          </w:p>
        </w:tc>
        <w:tc>
          <w:tcPr>
            <w:tcW w:w="803" w:type="pct"/>
            <w:vAlign w:val="center"/>
          </w:tcPr>
          <w:p>
            <w:pPr>
              <w:widowControl/>
              <w:spacing w:after="0" w:line="240" w:lineRule="auto"/>
              <w:jc w:val="center"/>
              <w:rPr>
                <w:rFonts w:hint="eastAsia" w:cs="Times New Roman" w:asciiTheme="minorEastAsia" w:hAnsiTheme="minorEastAsia"/>
                <w:kern w:val="0"/>
                <w:szCs w:val="21"/>
              </w:rPr>
            </w:pPr>
            <w:r>
              <w:rPr>
                <w:rFonts w:cs="Times New Roman" w:asciiTheme="minorEastAsia" w:hAnsiTheme="minorEastAsia"/>
                <w:kern w:val="0"/>
                <w:szCs w:val="21"/>
              </w:rPr>
              <w:t>LPHD</w:t>
            </w:r>
          </w:p>
        </w:tc>
        <w:tc>
          <w:tcPr>
            <w:tcW w:w="337" w:type="pct"/>
            <w:vAlign w:val="center"/>
          </w:tcPr>
          <w:p>
            <w:pPr>
              <w:widowControl/>
              <w:spacing w:after="0" w:line="240" w:lineRule="auto"/>
              <w:jc w:val="center"/>
              <w:rPr>
                <w:rFonts w:hint="eastAsia" w:cs="Times New Roman" w:asciiTheme="minorEastAsia" w:hAnsiTheme="minorEastAsia"/>
                <w:kern w:val="0"/>
                <w:szCs w:val="21"/>
              </w:rPr>
            </w:pPr>
            <w:r>
              <w:rPr>
                <w:rFonts w:hint="eastAsia" w:cs="Times New Roman" w:asciiTheme="minorEastAsia" w:hAnsiTheme="minorEastAsia"/>
                <w:kern w:val="0"/>
                <w:szCs w:val="21"/>
              </w:rPr>
              <w:t>O</w:t>
            </w:r>
          </w:p>
        </w:tc>
        <w:tc>
          <w:tcPr>
            <w:tcW w:w="1462" w:type="pct"/>
            <w:vAlign w:val="center"/>
          </w:tcPr>
          <w:p>
            <w:pPr>
              <w:widowControl/>
              <w:spacing w:after="0" w:line="240" w:lineRule="auto"/>
              <w:rPr>
                <w:rFonts w:hint="eastAsia" w:cs="Times New Roman" w:asciiTheme="minorEastAsia" w:hAnsiTheme="minorEastAsia"/>
                <w:kern w:val="0"/>
                <w:szCs w:val="21"/>
              </w:rPr>
            </w:pPr>
            <w:r>
              <w:rPr>
                <w:rFonts w:hint="eastAsia" w:cs="Times New Roman" w:asciiTheme="minorEastAsia" w:hAnsiTheme="minorEastAsia"/>
                <w:kern w:val="0"/>
                <w:szCs w:val="21"/>
              </w:rPr>
              <w:t>-</w:t>
            </w:r>
          </w:p>
        </w:tc>
        <w:tc>
          <w:tcPr>
            <w:tcW w:w="401" w:type="pct"/>
            <w:vMerge w:val="continue"/>
            <w:vAlign w:val="center"/>
          </w:tcPr>
          <w:p>
            <w:pPr>
              <w:widowControl/>
              <w:spacing w:after="0" w:line="240" w:lineRule="auto"/>
              <w:ind w:firstLine="420" w:firstLineChars="200"/>
              <w:jc w:val="center"/>
              <w:rPr>
                <w:rFonts w:hint="eastAsia" w:cs="Times New Roman" w:asciiTheme="minorEastAsia" w:hAnsiTheme="minorEastAsia"/>
                <w:kern w:val="0"/>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331" w:hRule="atLeast"/>
          <w:jc w:val="center"/>
        </w:trPr>
        <w:tc>
          <w:tcPr>
            <w:tcW w:w="932" w:type="pct"/>
            <w:vAlign w:val="center"/>
          </w:tcPr>
          <w:p>
            <w:pPr>
              <w:widowControl/>
              <w:spacing w:after="0" w:line="240" w:lineRule="auto"/>
              <w:jc w:val="center"/>
              <w:rPr>
                <w:rFonts w:hint="eastAsia" w:cs="Times New Roman" w:asciiTheme="minorEastAsia" w:hAnsiTheme="minorEastAsia"/>
                <w:kern w:val="0"/>
                <w:szCs w:val="21"/>
              </w:rPr>
            </w:pPr>
            <w:r>
              <w:rPr>
                <w:rFonts w:hint="eastAsia" w:cs="Times New Roman" w:asciiTheme="minorEastAsia" w:hAnsiTheme="minorEastAsia"/>
                <w:kern w:val="0"/>
                <w:szCs w:val="21"/>
              </w:rPr>
              <w:t>过程层GOOSE</w:t>
            </w:r>
          </w:p>
        </w:tc>
        <w:tc>
          <w:tcPr>
            <w:tcW w:w="1065" w:type="pct"/>
            <w:vAlign w:val="center"/>
          </w:tcPr>
          <w:p>
            <w:pPr>
              <w:widowControl/>
              <w:spacing w:after="0" w:line="240" w:lineRule="auto"/>
              <w:jc w:val="left"/>
              <w:rPr>
                <w:rFonts w:hint="eastAsia" w:cs="Times New Roman" w:asciiTheme="minorEastAsia" w:hAnsiTheme="minorEastAsia"/>
                <w:kern w:val="0"/>
                <w:szCs w:val="21"/>
              </w:rPr>
            </w:pPr>
            <w:r>
              <w:rPr>
                <w:rFonts w:hint="eastAsia" w:cs="Times New Roman" w:asciiTheme="minorEastAsia" w:hAnsiTheme="minorEastAsia"/>
                <w:kern w:val="0"/>
                <w:szCs w:val="21"/>
              </w:rPr>
              <w:t>GOOSE订阅</w:t>
            </w:r>
          </w:p>
        </w:tc>
        <w:tc>
          <w:tcPr>
            <w:tcW w:w="803" w:type="pct"/>
            <w:vAlign w:val="center"/>
          </w:tcPr>
          <w:p>
            <w:pPr>
              <w:widowControl/>
              <w:spacing w:after="0" w:line="240" w:lineRule="auto"/>
              <w:jc w:val="center"/>
              <w:rPr>
                <w:rFonts w:hint="eastAsia" w:cs="Times New Roman" w:asciiTheme="minorEastAsia" w:hAnsiTheme="minorEastAsia"/>
                <w:kern w:val="0"/>
                <w:szCs w:val="21"/>
              </w:rPr>
            </w:pPr>
            <w:r>
              <w:rPr>
                <w:rFonts w:cs="Times New Roman" w:asciiTheme="minorEastAsia" w:hAnsiTheme="minorEastAsia"/>
                <w:kern w:val="0"/>
                <w:szCs w:val="21"/>
              </w:rPr>
              <w:t>GGIO</w:t>
            </w:r>
          </w:p>
        </w:tc>
        <w:tc>
          <w:tcPr>
            <w:tcW w:w="337" w:type="pct"/>
            <w:vAlign w:val="center"/>
          </w:tcPr>
          <w:p>
            <w:pPr>
              <w:widowControl/>
              <w:spacing w:after="0" w:line="240" w:lineRule="auto"/>
              <w:jc w:val="center"/>
              <w:rPr>
                <w:rFonts w:hint="eastAsia" w:cs="Times New Roman" w:asciiTheme="minorEastAsia" w:hAnsiTheme="minorEastAsia"/>
                <w:kern w:val="0"/>
                <w:szCs w:val="21"/>
              </w:rPr>
            </w:pPr>
            <w:r>
              <w:rPr>
                <w:rFonts w:hint="eastAsia" w:cs="Times New Roman" w:asciiTheme="minorEastAsia" w:hAnsiTheme="minorEastAsia"/>
                <w:kern w:val="0"/>
                <w:szCs w:val="21"/>
              </w:rPr>
              <w:t>O</w:t>
            </w:r>
          </w:p>
        </w:tc>
        <w:tc>
          <w:tcPr>
            <w:tcW w:w="1462" w:type="pct"/>
            <w:vAlign w:val="center"/>
          </w:tcPr>
          <w:p>
            <w:pPr>
              <w:widowControl/>
              <w:spacing w:after="0" w:line="240" w:lineRule="auto"/>
              <w:rPr>
                <w:rFonts w:hint="eastAsia" w:cs="Times New Roman" w:asciiTheme="minorEastAsia" w:hAnsiTheme="minorEastAsia"/>
                <w:kern w:val="0"/>
                <w:szCs w:val="21"/>
              </w:rPr>
            </w:pPr>
            <w:r>
              <w:rPr>
                <w:rFonts w:hint="eastAsia" w:cs="Times New Roman" w:asciiTheme="minorEastAsia" w:hAnsiTheme="minorEastAsia"/>
                <w:kern w:val="0"/>
                <w:szCs w:val="21"/>
              </w:rPr>
              <w:t>-</w:t>
            </w:r>
          </w:p>
        </w:tc>
        <w:tc>
          <w:tcPr>
            <w:tcW w:w="401" w:type="pct"/>
            <w:vMerge w:val="continue"/>
            <w:vAlign w:val="center"/>
          </w:tcPr>
          <w:p>
            <w:pPr>
              <w:widowControl/>
              <w:spacing w:after="0" w:line="240" w:lineRule="auto"/>
              <w:jc w:val="center"/>
              <w:rPr>
                <w:rFonts w:hint="eastAsia" w:cs="Times New Roman" w:asciiTheme="minorEastAsia" w:hAnsiTheme="minorEastAsia"/>
                <w:kern w:val="0"/>
                <w:szCs w:val="21"/>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972" w:hRule="atLeast"/>
          <w:jc w:val="center"/>
        </w:trPr>
        <w:tc>
          <w:tcPr>
            <w:tcW w:w="5000" w:type="pct"/>
            <w:gridSpan w:val="6"/>
            <w:tcBorders>
              <w:bottom w:val="single" w:color="auto" w:sz="8" w:space="0"/>
            </w:tcBorders>
            <w:vAlign w:val="center"/>
          </w:tcPr>
          <w:p>
            <w:pPr>
              <w:widowControl/>
              <w:spacing w:after="0" w:line="240" w:lineRule="auto"/>
              <w:ind w:firstLine="420" w:firstLineChars="200"/>
              <w:rPr>
                <w:rFonts w:hint="eastAsia" w:cs="Times New Roman" w:asciiTheme="minorEastAsia" w:hAnsiTheme="minorEastAsia"/>
                <w:kern w:val="0"/>
                <w:szCs w:val="21"/>
              </w:rPr>
            </w:pPr>
            <w:r>
              <w:rPr>
                <w:rFonts w:hint="eastAsia" w:cs="Times New Roman" w:asciiTheme="minorEastAsia" w:hAnsiTheme="minorEastAsia"/>
                <w:kern w:val="0"/>
                <w:szCs w:val="21"/>
                <w:vertAlign w:val="superscript"/>
              </w:rPr>
              <w:t>a</w:t>
            </w:r>
            <w:r>
              <w:rPr>
                <w:rFonts w:cs="Times New Roman" w:asciiTheme="minorEastAsia" w:hAnsiTheme="minorEastAsia"/>
                <w:kern w:val="0"/>
                <w:szCs w:val="21"/>
              </w:rPr>
              <w:t xml:space="preserve"> </w:t>
            </w:r>
            <w:r>
              <w:rPr>
                <w:rFonts w:hint="eastAsia" w:cs="Times New Roman" w:asciiTheme="minorEastAsia" w:hAnsiTheme="minorEastAsia"/>
                <w:kern w:val="0"/>
                <w:szCs w:val="21"/>
              </w:rPr>
              <w:t>各类型采集单元ICD选择建模不同的通道分组LN，见附录C。</w:t>
            </w:r>
          </w:p>
        </w:tc>
      </w:tr>
    </w:tbl>
    <w:p>
      <w:pPr>
        <w:snapToGrid w:val="0"/>
        <w:spacing w:before="156" w:beforeLines="50" w:after="156" w:afterLines="50" w:line="240" w:lineRule="auto"/>
        <w:outlineLvl w:val="1"/>
        <w:rPr>
          <w:rFonts w:hint="eastAsia" w:ascii="黑体" w:hAnsi="黑体" w:eastAsia="黑体" w:cs="Times New Roman"/>
          <w:bCs/>
        </w:rPr>
      </w:pPr>
      <w:r>
        <w:rPr>
          <w:rFonts w:hint="eastAsia" w:ascii="黑体" w:hAnsi="黑体" w:eastAsia="黑体" w:cs="Times New Roman"/>
          <w:bCs/>
        </w:rPr>
        <w:t>B</w:t>
      </w:r>
      <w:r>
        <w:rPr>
          <w:rFonts w:ascii="黑体" w:hAnsi="黑体" w:eastAsia="黑体" w:cs="Times New Roman"/>
          <w:bCs/>
        </w:rPr>
        <w:t xml:space="preserve">.4 </w:t>
      </w:r>
      <w:r>
        <w:rPr>
          <w:rFonts w:hint="eastAsia" w:ascii="黑体" w:hAnsi="黑体" w:eastAsia="黑体" w:cs="Times New Roman"/>
          <w:bCs/>
        </w:rPr>
        <w:t>逻辑节点建模</w:t>
      </w:r>
    </w:p>
    <w:p>
      <w:pPr>
        <w:spacing w:after="0" w:line="240" w:lineRule="auto"/>
        <w:ind w:firstLine="420" w:firstLineChars="200"/>
        <w:rPr>
          <w:rFonts w:hint="eastAsia" w:cs="Times New Roman" w:asciiTheme="minorEastAsia" w:hAnsiTheme="minorEastAsia"/>
          <w:color w:val="000000"/>
          <w:szCs w:val="21"/>
        </w:rPr>
      </w:pPr>
      <w:r>
        <w:rPr>
          <w:rFonts w:cs="Times New Roman" w:asciiTheme="minorEastAsia" w:hAnsiTheme="minorEastAsia"/>
          <w:color w:val="000000"/>
          <w:szCs w:val="21"/>
        </w:rPr>
        <w:t>本节详细定义表</w:t>
      </w:r>
      <w:r>
        <w:rPr>
          <w:rFonts w:hint="eastAsia" w:cs="Times New Roman" w:asciiTheme="minorEastAsia" w:hAnsiTheme="minorEastAsia"/>
          <w:color w:val="000000"/>
          <w:szCs w:val="21"/>
        </w:rPr>
        <w:t>B</w:t>
      </w:r>
      <w:r>
        <w:rPr>
          <w:rFonts w:cs="Times New Roman" w:asciiTheme="minorEastAsia" w:hAnsiTheme="minorEastAsia"/>
          <w:color w:val="000000"/>
          <w:szCs w:val="21"/>
        </w:rPr>
        <w:t>.3中扩展的LN和新增的LN。</w:t>
      </w:r>
      <w:r>
        <w:rPr>
          <w:rFonts w:hint="eastAsia" w:cs="Times New Roman" w:asciiTheme="minorEastAsia" w:hAnsiTheme="minorEastAsia"/>
          <w:color w:val="000000"/>
          <w:szCs w:val="21"/>
        </w:rPr>
        <w:t>其中LN中定义的通道为全集，具体通道的取舍，参照附录C中不同建模细则执行。</w:t>
      </w:r>
    </w:p>
    <w:p>
      <w:pPr>
        <w:spacing w:before="156" w:beforeLines="50" w:after="156" w:afterLines="50" w:line="240" w:lineRule="auto"/>
        <w:ind w:left="-420" w:leftChars="-200"/>
        <w:jc w:val="center"/>
        <w:outlineLvl w:val="2"/>
        <w:rPr>
          <w:rFonts w:hint="eastAsia" w:cs="Times New Roman" w:asciiTheme="minorEastAsia" w:hAnsiTheme="minorEastAsia"/>
          <w:szCs w:val="21"/>
        </w:rPr>
      </w:pPr>
      <w:r>
        <w:rPr>
          <w:rFonts w:cs="Times New Roman" w:asciiTheme="minorEastAsia" w:hAnsiTheme="minorEastAsia"/>
          <w:szCs w:val="21"/>
        </w:rPr>
        <w:t>表</w:t>
      </w:r>
      <w:r>
        <w:rPr>
          <w:rFonts w:hint="eastAsia" w:cs="Times New Roman" w:asciiTheme="minorEastAsia" w:hAnsiTheme="minorEastAsia"/>
          <w:szCs w:val="21"/>
        </w:rPr>
        <w:t>B.</w:t>
      </w:r>
      <w:r>
        <w:rPr>
          <w:rFonts w:cs="Times New Roman" w:asciiTheme="minorEastAsia" w:hAnsiTheme="minorEastAsia"/>
          <w:szCs w:val="21"/>
        </w:rPr>
        <w:t>4 模拟量通道RADR</w:t>
      </w:r>
    </w:p>
    <w:tbl>
      <w:tblPr>
        <w:tblStyle w:val="25"/>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675"/>
        <w:gridCol w:w="1586"/>
        <w:gridCol w:w="741"/>
        <w:gridCol w:w="4526"/>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993" w:type="pct"/>
            <w:tcBorders>
              <w:top w:val="single" w:color="auto" w:sz="8" w:space="0"/>
              <w:bottom w:val="single" w:color="auto" w:sz="8" w:space="0"/>
            </w:tcBorders>
            <w:vAlign w:val="center"/>
          </w:tcPr>
          <w:p>
            <w:pPr>
              <w:spacing w:after="0" w:line="240" w:lineRule="auto"/>
              <w:jc w:val="center"/>
              <w:rPr>
                <w:rFonts w:hint="eastAsia" w:cs="Times New Roman" w:asciiTheme="minorEastAsia" w:hAnsiTheme="minorEastAsia"/>
                <w:szCs w:val="21"/>
              </w:rPr>
            </w:pPr>
            <w:r>
              <w:rPr>
                <w:rFonts w:hint="eastAsia" w:cs="Times New Roman" w:asciiTheme="minorEastAsia" w:hAnsiTheme="minorEastAsia"/>
                <w:szCs w:val="21"/>
              </w:rPr>
              <w:t>属性名</w:t>
            </w:r>
          </w:p>
        </w:tc>
        <w:tc>
          <w:tcPr>
            <w:tcW w:w="941" w:type="pct"/>
            <w:tcBorders>
              <w:top w:val="single" w:color="auto" w:sz="8" w:space="0"/>
              <w:bottom w:val="single" w:color="auto" w:sz="8" w:space="0"/>
            </w:tcBorders>
            <w:vAlign w:val="center"/>
          </w:tcPr>
          <w:p>
            <w:pPr>
              <w:spacing w:after="0" w:line="240" w:lineRule="auto"/>
              <w:jc w:val="center"/>
              <w:rPr>
                <w:rFonts w:hint="eastAsia" w:cs="Times New Roman" w:asciiTheme="minorEastAsia" w:hAnsiTheme="minorEastAsia"/>
                <w:szCs w:val="21"/>
              </w:rPr>
            </w:pPr>
            <w:r>
              <w:rPr>
                <w:rFonts w:cs="Times New Roman" w:asciiTheme="minorEastAsia" w:hAnsiTheme="minorEastAsia"/>
                <w:szCs w:val="21"/>
              </w:rPr>
              <w:t>属性类型</w:t>
            </w:r>
          </w:p>
        </w:tc>
        <w:tc>
          <w:tcPr>
            <w:tcW w:w="402" w:type="pct"/>
            <w:tcBorders>
              <w:top w:val="single" w:color="auto" w:sz="8" w:space="0"/>
              <w:bottom w:val="single" w:color="auto" w:sz="8" w:space="0"/>
            </w:tcBorders>
            <w:vAlign w:val="center"/>
          </w:tcPr>
          <w:p>
            <w:pPr>
              <w:spacing w:after="0" w:line="240" w:lineRule="auto"/>
              <w:jc w:val="center"/>
              <w:rPr>
                <w:rFonts w:hint="eastAsia" w:cs="Times New Roman" w:asciiTheme="minorEastAsia" w:hAnsiTheme="minorEastAsia"/>
                <w:szCs w:val="21"/>
              </w:rPr>
            </w:pPr>
            <w:r>
              <w:rPr>
                <w:rFonts w:cs="Times New Roman" w:asciiTheme="minorEastAsia" w:hAnsiTheme="minorEastAsia"/>
                <w:szCs w:val="21"/>
              </w:rPr>
              <w:t>M/O/C</w:t>
            </w:r>
          </w:p>
        </w:tc>
        <w:tc>
          <w:tcPr>
            <w:tcW w:w="2664" w:type="pct"/>
            <w:tcBorders>
              <w:top w:val="single" w:color="auto" w:sz="8" w:space="0"/>
              <w:bottom w:val="single" w:color="auto" w:sz="8" w:space="0"/>
            </w:tcBorders>
            <w:vAlign w:val="center"/>
          </w:tcPr>
          <w:p>
            <w:pPr>
              <w:spacing w:after="0" w:line="240" w:lineRule="auto"/>
              <w:jc w:val="center"/>
              <w:rPr>
                <w:rFonts w:hint="eastAsia" w:cs="Times New Roman" w:asciiTheme="minorEastAsia" w:hAnsiTheme="minorEastAsia"/>
                <w:szCs w:val="21"/>
              </w:rPr>
            </w:pPr>
            <w:r>
              <w:rPr>
                <w:rFonts w:cs="Times New Roman" w:asciiTheme="minorEastAsia" w:hAnsiTheme="minorEastAsia"/>
                <w:szCs w:val="21"/>
              </w:rPr>
              <w:t>中文语义</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000" w:type="pct"/>
            <w:gridSpan w:val="4"/>
            <w:tcBorders>
              <w:top w:val="single" w:color="auto" w:sz="8" w:space="0"/>
            </w:tcBorders>
            <w:vAlign w:val="center"/>
          </w:tcPr>
          <w:p>
            <w:pPr>
              <w:spacing w:after="0" w:line="240" w:lineRule="auto"/>
              <w:rPr>
                <w:rFonts w:hint="eastAsia" w:cs="Times New Roman" w:asciiTheme="minorEastAsia" w:hAnsiTheme="minorEastAsia"/>
                <w:szCs w:val="21"/>
              </w:rPr>
            </w:pPr>
            <w:r>
              <w:rPr>
                <w:rFonts w:cs="Times New Roman" w:asciiTheme="minorEastAsia" w:hAnsiTheme="minorEastAsia"/>
                <w:szCs w:val="21"/>
              </w:rPr>
              <w:t>公用逻辑节点信息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93" w:type="pct"/>
            <w:vAlign w:val="center"/>
          </w:tcPr>
          <w:p>
            <w:pPr>
              <w:spacing w:after="0" w:line="240" w:lineRule="auto"/>
              <w:rPr>
                <w:rFonts w:hint="eastAsia" w:cs="Times New Roman" w:asciiTheme="minorEastAsia" w:hAnsiTheme="minorEastAsia"/>
                <w:szCs w:val="21"/>
              </w:rPr>
            </w:pPr>
            <w:r>
              <w:rPr>
                <w:rFonts w:cs="Times New Roman" w:asciiTheme="minorEastAsia" w:hAnsiTheme="minorEastAsia"/>
                <w:szCs w:val="21"/>
              </w:rPr>
              <w:t>Mod</w:t>
            </w:r>
          </w:p>
        </w:tc>
        <w:tc>
          <w:tcPr>
            <w:tcW w:w="941" w:type="pct"/>
            <w:vAlign w:val="center"/>
          </w:tcPr>
          <w:p>
            <w:pPr>
              <w:spacing w:after="0" w:line="240" w:lineRule="auto"/>
              <w:jc w:val="center"/>
              <w:rPr>
                <w:rFonts w:hint="eastAsia" w:cs="Times New Roman" w:asciiTheme="minorEastAsia" w:hAnsiTheme="minorEastAsia"/>
                <w:szCs w:val="21"/>
              </w:rPr>
            </w:pPr>
            <w:r>
              <w:rPr>
                <w:rFonts w:cs="Times New Roman" w:asciiTheme="minorEastAsia" w:hAnsiTheme="minorEastAsia"/>
                <w:szCs w:val="21"/>
              </w:rPr>
              <w:t>INC</w:t>
            </w:r>
          </w:p>
        </w:tc>
        <w:tc>
          <w:tcPr>
            <w:tcW w:w="402" w:type="pct"/>
            <w:vAlign w:val="center"/>
          </w:tcPr>
          <w:p>
            <w:pPr>
              <w:spacing w:after="0" w:line="240" w:lineRule="auto"/>
              <w:jc w:val="center"/>
              <w:rPr>
                <w:rFonts w:hint="eastAsia" w:cs="Times New Roman" w:asciiTheme="minorEastAsia" w:hAnsiTheme="minorEastAsia"/>
                <w:szCs w:val="21"/>
              </w:rPr>
            </w:pPr>
            <w:r>
              <w:rPr>
                <w:rFonts w:cs="Times New Roman" w:asciiTheme="minorEastAsia" w:hAnsiTheme="minorEastAsia"/>
                <w:szCs w:val="21"/>
              </w:rPr>
              <w:t>M</w:t>
            </w:r>
          </w:p>
        </w:tc>
        <w:tc>
          <w:tcPr>
            <w:tcW w:w="2664" w:type="pct"/>
            <w:vAlign w:val="center"/>
          </w:tcPr>
          <w:p>
            <w:pPr>
              <w:spacing w:after="0" w:line="240" w:lineRule="auto"/>
              <w:rPr>
                <w:rFonts w:hint="eastAsia" w:cs="Times New Roman" w:asciiTheme="minorEastAsia" w:hAnsiTheme="minorEastAsia"/>
                <w:szCs w:val="21"/>
              </w:rPr>
            </w:pPr>
            <w:r>
              <w:rPr>
                <w:rFonts w:cs="Times New Roman" w:asciiTheme="minorEastAsia" w:hAnsiTheme="minorEastAsia"/>
                <w:szCs w:val="21"/>
              </w:rPr>
              <w:t>模式</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93" w:type="pct"/>
            <w:vAlign w:val="center"/>
          </w:tcPr>
          <w:p>
            <w:pPr>
              <w:spacing w:after="0" w:line="240" w:lineRule="auto"/>
              <w:rPr>
                <w:rFonts w:hint="eastAsia" w:cs="Times New Roman" w:asciiTheme="minorEastAsia" w:hAnsiTheme="minorEastAsia"/>
                <w:szCs w:val="21"/>
              </w:rPr>
            </w:pPr>
            <w:r>
              <w:rPr>
                <w:rFonts w:cs="Times New Roman" w:asciiTheme="minorEastAsia" w:hAnsiTheme="minorEastAsia"/>
                <w:szCs w:val="21"/>
              </w:rPr>
              <w:t>Beh</w:t>
            </w:r>
          </w:p>
        </w:tc>
        <w:tc>
          <w:tcPr>
            <w:tcW w:w="941" w:type="pct"/>
            <w:vAlign w:val="center"/>
          </w:tcPr>
          <w:p>
            <w:pPr>
              <w:spacing w:after="0" w:line="240" w:lineRule="auto"/>
              <w:jc w:val="center"/>
              <w:rPr>
                <w:rFonts w:hint="eastAsia" w:cs="Times New Roman" w:asciiTheme="minorEastAsia" w:hAnsiTheme="minorEastAsia"/>
                <w:szCs w:val="21"/>
              </w:rPr>
            </w:pPr>
            <w:r>
              <w:rPr>
                <w:rFonts w:cs="Times New Roman" w:asciiTheme="minorEastAsia" w:hAnsiTheme="minorEastAsia"/>
                <w:szCs w:val="21"/>
              </w:rPr>
              <w:t>INS</w:t>
            </w:r>
          </w:p>
        </w:tc>
        <w:tc>
          <w:tcPr>
            <w:tcW w:w="402" w:type="pct"/>
            <w:vAlign w:val="center"/>
          </w:tcPr>
          <w:p>
            <w:pPr>
              <w:spacing w:after="0" w:line="240" w:lineRule="auto"/>
              <w:jc w:val="center"/>
              <w:rPr>
                <w:rFonts w:hint="eastAsia" w:cs="Times New Roman" w:asciiTheme="minorEastAsia" w:hAnsiTheme="minorEastAsia"/>
                <w:szCs w:val="21"/>
              </w:rPr>
            </w:pPr>
            <w:r>
              <w:rPr>
                <w:rFonts w:cs="Times New Roman" w:asciiTheme="minorEastAsia" w:hAnsiTheme="minorEastAsia"/>
                <w:szCs w:val="21"/>
              </w:rPr>
              <w:t>M</w:t>
            </w:r>
          </w:p>
        </w:tc>
        <w:tc>
          <w:tcPr>
            <w:tcW w:w="2664" w:type="pct"/>
            <w:vAlign w:val="center"/>
          </w:tcPr>
          <w:p>
            <w:pPr>
              <w:spacing w:after="0" w:line="240" w:lineRule="auto"/>
              <w:rPr>
                <w:rFonts w:hint="eastAsia" w:cs="Times New Roman" w:asciiTheme="minorEastAsia" w:hAnsiTheme="minorEastAsia"/>
                <w:szCs w:val="21"/>
              </w:rPr>
            </w:pPr>
            <w:r>
              <w:rPr>
                <w:rFonts w:cs="Times New Roman" w:asciiTheme="minorEastAsia" w:hAnsiTheme="minorEastAsia"/>
                <w:szCs w:val="21"/>
              </w:rPr>
              <w:t>行为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93" w:type="pct"/>
            <w:vAlign w:val="center"/>
          </w:tcPr>
          <w:p>
            <w:pPr>
              <w:spacing w:after="0" w:line="240" w:lineRule="auto"/>
              <w:rPr>
                <w:rFonts w:hint="eastAsia" w:cs="Times New Roman" w:asciiTheme="minorEastAsia" w:hAnsiTheme="minorEastAsia"/>
                <w:szCs w:val="21"/>
              </w:rPr>
            </w:pPr>
            <w:r>
              <w:rPr>
                <w:rFonts w:cs="Times New Roman" w:asciiTheme="minorEastAsia" w:hAnsiTheme="minorEastAsia"/>
                <w:szCs w:val="21"/>
              </w:rPr>
              <w:t>Health</w:t>
            </w:r>
          </w:p>
        </w:tc>
        <w:tc>
          <w:tcPr>
            <w:tcW w:w="941" w:type="pct"/>
            <w:vAlign w:val="center"/>
          </w:tcPr>
          <w:p>
            <w:pPr>
              <w:spacing w:after="0" w:line="240" w:lineRule="auto"/>
              <w:jc w:val="center"/>
              <w:rPr>
                <w:rFonts w:hint="eastAsia" w:cs="Times New Roman" w:asciiTheme="minorEastAsia" w:hAnsiTheme="minorEastAsia"/>
                <w:szCs w:val="21"/>
              </w:rPr>
            </w:pPr>
            <w:r>
              <w:rPr>
                <w:rFonts w:cs="Times New Roman" w:asciiTheme="minorEastAsia" w:hAnsiTheme="minorEastAsia"/>
                <w:szCs w:val="21"/>
              </w:rPr>
              <w:t>INS</w:t>
            </w:r>
          </w:p>
        </w:tc>
        <w:tc>
          <w:tcPr>
            <w:tcW w:w="402" w:type="pct"/>
            <w:vAlign w:val="center"/>
          </w:tcPr>
          <w:p>
            <w:pPr>
              <w:spacing w:after="0" w:line="240" w:lineRule="auto"/>
              <w:jc w:val="center"/>
              <w:rPr>
                <w:rFonts w:hint="eastAsia" w:cs="Times New Roman" w:asciiTheme="minorEastAsia" w:hAnsiTheme="minorEastAsia"/>
                <w:szCs w:val="21"/>
              </w:rPr>
            </w:pPr>
            <w:r>
              <w:rPr>
                <w:rFonts w:cs="Times New Roman" w:asciiTheme="minorEastAsia" w:hAnsiTheme="minorEastAsia"/>
                <w:szCs w:val="21"/>
              </w:rPr>
              <w:t>M</w:t>
            </w:r>
          </w:p>
        </w:tc>
        <w:tc>
          <w:tcPr>
            <w:tcW w:w="2664" w:type="pct"/>
            <w:vAlign w:val="center"/>
          </w:tcPr>
          <w:p>
            <w:pPr>
              <w:spacing w:after="0" w:line="240" w:lineRule="auto"/>
              <w:rPr>
                <w:rFonts w:hint="eastAsia" w:cs="Times New Roman" w:asciiTheme="minorEastAsia" w:hAnsiTheme="minorEastAsia"/>
                <w:szCs w:val="21"/>
              </w:rPr>
            </w:pPr>
            <w:r>
              <w:rPr>
                <w:rFonts w:cs="Times New Roman" w:asciiTheme="minorEastAsia" w:hAnsiTheme="minorEastAsia"/>
                <w:szCs w:val="21"/>
              </w:rPr>
              <w:t>健康状态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93" w:type="pct"/>
            <w:vAlign w:val="center"/>
          </w:tcPr>
          <w:p>
            <w:pPr>
              <w:spacing w:after="0" w:line="240" w:lineRule="auto"/>
              <w:rPr>
                <w:rFonts w:hint="eastAsia" w:cs="Times New Roman" w:asciiTheme="minorEastAsia" w:hAnsiTheme="minorEastAsia"/>
                <w:szCs w:val="21"/>
              </w:rPr>
            </w:pPr>
            <w:r>
              <w:rPr>
                <w:rFonts w:cs="Times New Roman" w:asciiTheme="minorEastAsia" w:hAnsiTheme="minorEastAsia"/>
                <w:szCs w:val="21"/>
              </w:rPr>
              <w:t>NamPlt</w:t>
            </w:r>
          </w:p>
        </w:tc>
        <w:tc>
          <w:tcPr>
            <w:tcW w:w="941" w:type="pct"/>
            <w:vAlign w:val="center"/>
          </w:tcPr>
          <w:p>
            <w:pPr>
              <w:spacing w:after="0" w:line="240" w:lineRule="auto"/>
              <w:jc w:val="center"/>
              <w:rPr>
                <w:rFonts w:hint="eastAsia" w:cs="Times New Roman" w:asciiTheme="minorEastAsia" w:hAnsiTheme="minorEastAsia"/>
                <w:szCs w:val="21"/>
              </w:rPr>
            </w:pPr>
            <w:r>
              <w:rPr>
                <w:rFonts w:cs="Times New Roman" w:asciiTheme="minorEastAsia" w:hAnsiTheme="minorEastAsia"/>
                <w:szCs w:val="21"/>
              </w:rPr>
              <w:t>LPL</w:t>
            </w:r>
          </w:p>
        </w:tc>
        <w:tc>
          <w:tcPr>
            <w:tcW w:w="402" w:type="pct"/>
            <w:vAlign w:val="center"/>
          </w:tcPr>
          <w:p>
            <w:pPr>
              <w:spacing w:after="0" w:line="240" w:lineRule="auto"/>
              <w:jc w:val="center"/>
              <w:rPr>
                <w:rFonts w:hint="eastAsia" w:cs="Times New Roman" w:asciiTheme="minorEastAsia" w:hAnsiTheme="minorEastAsia"/>
                <w:szCs w:val="21"/>
              </w:rPr>
            </w:pPr>
            <w:r>
              <w:rPr>
                <w:rFonts w:cs="Times New Roman" w:asciiTheme="minorEastAsia" w:hAnsiTheme="minorEastAsia"/>
                <w:szCs w:val="21"/>
              </w:rPr>
              <w:t>M</w:t>
            </w:r>
          </w:p>
        </w:tc>
        <w:tc>
          <w:tcPr>
            <w:tcW w:w="2664" w:type="pct"/>
            <w:vAlign w:val="center"/>
          </w:tcPr>
          <w:p>
            <w:pPr>
              <w:spacing w:after="0" w:line="240" w:lineRule="auto"/>
              <w:rPr>
                <w:rFonts w:hint="eastAsia" w:cs="Times New Roman" w:asciiTheme="minorEastAsia" w:hAnsiTheme="minorEastAsia"/>
                <w:szCs w:val="21"/>
              </w:rPr>
            </w:pPr>
            <w:r>
              <w:rPr>
                <w:rFonts w:cs="Times New Roman" w:asciiTheme="minorEastAsia" w:hAnsiTheme="minorEastAsia"/>
                <w:szCs w:val="21"/>
              </w:rPr>
              <w:t>逻辑节点铭牌</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000" w:type="pct"/>
            <w:gridSpan w:val="4"/>
            <w:vAlign w:val="center"/>
          </w:tcPr>
          <w:p>
            <w:pPr>
              <w:spacing w:after="0" w:line="240" w:lineRule="auto"/>
              <w:rPr>
                <w:rFonts w:hint="eastAsia" w:cs="Times New Roman" w:asciiTheme="minorEastAsia" w:hAnsiTheme="minorEastAsia"/>
                <w:szCs w:val="21"/>
              </w:rPr>
            </w:pPr>
            <w:r>
              <w:rPr>
                <w:rFonts w:hint="eastAsia" w:cs="Times New Roman" w:asciiTheme="minorEastAsia" w:hAnsiTheme="minorEastAsia"/>
                <w:szCs w:val="21"/>
              </w:rPr>
              <w:t>状态信息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93" w:type="pct"/>
            <w:vAlign w:val="center"/>
          </w:tcPr>
          <w:p>
            <w:pPr>
              <w:spacing w:after="0" w:line="240" w:lineRule="auto"/>
              <w:rPr>
                <w:rFonts w:hint="eastAsia" w:cs="Times New Roman" w:asciiTheme="minorEastAsia" w:hAnsiTheme="minorEastAsia"/>
                <w:szCs w:val="21"/>
              </w:rPr>
            </w:pPr>
            <w:r>
              <w:rPr>
                <w:rFonts w:hint="eastAsia" w:cs="Times New Roman" w:asciiTheme="minorEastAsia" w:hAnsiTheme="minorEastAsia"/>
                <w:szCs w:val="21"/>
              </w:rPr>
              <w:t>Ch</w:t>
            </w:r>
            <w:r>
              <w:rPr>
                <w:rFonts w:cs="Times New Roman" w:asciiTheme="minorEastAsia" w:hAnsiTheme="minorEastAsia"/>
                <w:szCs w:val="21"/>
              </w:rPr>
              <w:t>Trg</w:t>
            </w:r>
          </w:p>
        </w:tc>
        <w:tc>
          <w:tcPr>
            <w:tcW w:w="941" w:type="pct"/>
            <w:vAlign w:val="center"/>
          </w:tcPr>
          <w:p>
            <w:pPr>
              <w:spacing w:after="0" w:line="240" w:lineRule="auto"/>
              <w:jc w:val="center"/>
              <w:rPr>
                <w:rFonts w:hint="eastAsia" w:cs="Times New Roman" w:asciiTheme="minorEastAsia" w:hAnsiTheme="minorEastAsia"/>
                <w:szCs w:val="21"/>
              </w:rPr>
            </w:pPr>
            <w:r>
              <w:rPr>
                <w:rFonts w:hint="eastAsia" w:cs="Times New Roman" w:asciiTheme="minorEastAsia" w:hAnsiTheme="minorEastAsia"/>
                <w:szCs w:val="21"/>
              </w:rPr>
              <w:t>S</w:t>
            </w:r>
            <w:r>
              <w:rPr>
                <w:rFonts w:cs="Times New Roman" w:asciiTheme="minorEastAsia" w:hAnsiTheme="minorEastAsia"/>
                <w:szCs w:val="21"/>
              </w:rPr>
              <w:t>PS</w:t>
            </w:r>
          </w:p>
        </w:tc>
        <w:tc>
          <w:tcPr>
            <w:tcW w:w="402" w:type="pct"/>
            <w:vAlign w:val="center"/>
          </w:tcPr>
          <w:p>
            <w:pPr>
              <w:spacing w:after="0" w:line="240" w:lineRule="auto"/>
              <w:jc w:val="center"/>
              <w:rPr>
                <w:rFonts w:hint="eastAsia" w:cs="Times New Roman" w:asciiTheme="minorEastAsia" w:hAnsiTheme="minorEastAsia"/>
                <w:szCs w:val="21"/>
              </w:rPr>
            </w:pPr>
            <w:r>
              <w:rPr>
                <w:rFonts w:hint="eastAsia" w:cs="Times New Roman" w:asciiTheme="minorEastAsia" w:hAnsiTheme="minorEastAsia"/>
                <w:szCs w:val="21"/>
              </w:rPr>
              <w:t>M</w:t>
            </w:r>
          </w:p>
        </w:tc>
        <w:tc>
          <w:tcPr>
            <w:tcW w:w="2664" w:type="pct"/>
            <w:vAlign w:val="center"/>
          </w:tcPr>
          <w:p>
            <w:pPr>
              <w:spacing w:after="0" w:line="240" w:lineRule="auto"/>
              <w:rPr>
                <w:rFonts w:hint="eastAsia" w:cs="Times New Roman" w:asciiTheme="minorEastAsia" w:hAnsiTheme="minorEastAsia"/>
                <w:szCs w:val="21"/>
              </w:rPr>
            </w:pPr>
            <w:r>
              <w:rPr>
                <w:rFonts w:hint="eastAsia" w:cs="Times New Roman" w:asciiTheme="minorEastAsia" w:hAnsiTheme="minorEastAsia"/>
                <w:szCs w:val="21"/>
              </w:rPr>
              <w:t>触发通道</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93" w:type="pct"/>
            <w:vAlign w:val="center"/>
          </w:tcPr>
          <w:p>
            <w:pPr>
              <w:spacing w:after="0" w:line="240" w:lineRule="auto"/>
              <w:rPr>
                <w:rFonts w:hint="eastAsia" w:cs="Times New Roman" w:asciiTheme="minorEastAsia" w:hAnsiTheme="minorEastAsia"/>
                <w:szCs w:val="21"/>
              </w:rPr>
            </w:pPr>
            <w:r>
              <w:rPr>
                <w:rFonts w:hint="eastAsia" w:asciiTheme="minorEastAsia" w:hAnsiTheme="minorEastAsia"/>
                <w:szCs w:val="21"/>
              </w:rPr>
              <w:t>Ch</w:t>
            </w:r>
            <w:r>
              <w:rPr>
                <w:rFonts w:asciiTheme="minorEastAsia" w:hAnsiTheme="minorEastAsia"/>
                <w:szCs w:val="21"/>
              </w:rPr>
              <w:t>V</w:t>
            </w:r>
            <w:r>
              <w:rPr>
                <w:rFonts w:hint="eastAsia" w:asciiTheme="minorEastAsia" w:hAnsiTheme="minorEastAsia"/>
                <w:szCs w:val="21"/>
              </w:rPr>
              <w:t>al</w:t>
            </w:r>
          </w:p>
        </w:tc>
        <w:tc>
          <w:tcPr>
            <w:tcW w:w="941" w:type="pct"/>
            <w:vAlign w:val="center"/>
          </w:tcPr>
          <w:p>
            <w:pPr>
              <w:spacing w:after="0" w:line="240" w:lineRule="auto"/>
              <w:jc w:val="center"/>
              <w:rPr>
                <w:rFonts w:hint="eastAsia" w:cs="Times New Roman" w:asciiTheme="minorEastAsia" w:hAnsiTheme="minorEastAsia"/>
                <w:szCs w:val="21"/>
              </w:rPr>
            </w:pPr>
            <w:r>
              <w:rPr>
                <w:rFonts w:asciiTheme="minorEastAsia" w:hAnsiTheme="minorEastAsia"/>
                <w:szCs w:val="21"/>
              </w:rPr>
              <w:t>CMV</w:t>
            </w:r>
          </w:p>
        </w:tc>
        <w:tc>
          <w:tcPr>
            <w:tcW w:w="402" w:type="pct"/>
            <w:vAlign w:val="center"/>
          </w:tcPr>
          <w:p>
            <w:pPr>
              <w:spacing w:after="0" w:line="240" w:lineRule="auto"/>
              <w:jc w:val="center"/>
              <w:rPr>
                <w:rFonts w:hint="eastAsia" w:cs="Times New Roman" w:asciiTheme="minorEastAsia" w:hAnsiTheme="minorEastAsia"/>
                <w:szCs w:val="21"/>
              </w:rPr>
            </w:pPr>
            <w:r>
              <w:rPr>
                <w:rFonts w:hint="eastAsia" w:asciiTheme="minorEastAsia" w:hAnsiTheme="minorEastAsia"/>
                <w:szCs w:val="21"/>
              </w:rPr>
              <w:t>EM</w:t>
            </w:r>
          </w:p>
        </w:tc>
        <w:tc>
          <w:tcPr>
            <w:tcW w:w="2664" w:type="pct"/>
            <w:vAlign w:val="center"/>
          </w:tcPr>
          <w:p>
            <w:pPr>
              <w:spacing w:after="0" w:line="240" w:lineRule="auto"/>
              <w:rPr>
                <w:rFonts w:hint="eastAsia" w:cs="Times New Roman" w:asciiTheme="minorEastAsia" w:hAnsiTheme="minorEastAsia"/>
                <w:szCs w:val="21"/>
              </w:rPr>
            </w:pPr>
            <w:r>
              <w:rPr>
                <w:rFonts w:hint="eastAsia" w:cs="Times New Roman" w:asciiTheme="minorEastAsia" w:hAnsiTheme="minorEastAsia"/>
                <w:szCs w:val="21"/>
              </w:rPr>
              <w:t>通道</w:t>
            </w:r>
            <w:r>
              <w:rPr>
                <w:rFonts w:hint="eastAsia" w:asciiTheme="minorEastAsia" w:hAnsiTheme="minorEastAsia"/>
                <w:szCs w:val="21"/>
              </w:rPr>
              <w:t>值</w:t>
            </w:r>
            <w:r>
              <w:rPr>
                <w:rFonts w:hint="eastAsia" w:asciiTheme="minorEastAsia" w:hAnsiTheme="minorEastAsia"/>
                <w:szCs w:val="21"/>
                <w:vertAlign w:val="superscript"/>
              </w:rPr>
              <w: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000" w:type="pct"/>
            <w:gridSpan w:val="4"/>
            <w:vAlign w:val="center"/>
          </w:tcPr>
          <w:p>
            <w:pPr>
              <w:spacing w:after="0" w:line="240" w:lineRule="auto"/>
              <w:rPr>
                <w:rFonts w:hint="eastAsia" w:cs="Times New Roman" w:asciiTheme="minorEastAsia" w:hAnsiTheme="minorEastAsia"/>
                <w:szCs w:val="21"/>
              </w:rPr>
            </w:pPr>
            <w:r>
              <w:rPr>
                <w:rFonts w:hint="eastAsia" w:cs="Times New Roman" w:asciiTheme="minorEastAsia" w:hAnsiTheme="minorEastAsia"/>
                <w:szCs w:val="21"/>
              </w:rPr>
              <w:t>参数</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93" w:type="pct"/>
            <w:vAlign w:val="center"/>
          </w:tcPr>
          <w:p>
            <w:pPr>
              <w:spacing w:after="0" w:line="240" w:lineRule="auto"/>
              <w:rPr>
                <w:rFonts w:hint="eastAsia" w:cs="Times New Roman" w:asciiTheme="minorEastAsia" w:hAnsiTheme="minorEastAsia"/>
                <w:szCs w:val="21"/>
              </w:rPr>
            </w:pPr>
            <w:r>
              <w:rPr>
                <w:rFonts w:cs="Times New Roman" w:asciiTheme="minorEastAsia" w:hAnsiTheme="minorEastAsia"/>
                <w:szCs w:val="21"/>
              </w:rPr>
              <w:t>ChNum</w:t>
            </w:r>
          </w:p>
        </w:tc>
        <w:tc>
          <w:tcPr>
            <w:tcW w:w="941" w:type="pct"/>
            <w:vAlign w:val="center"/>
          </w:tcPr>
          <w:p>
            <w:pPr>
              <w:spacing w:after="0" w:line="240" w:lineRule="auto"/>
              <w:jc w:val="center"/>
              <w:rPr>
                <w:rFonts w:hint="eastAsia" w:cs="Times New Roman" w:asciiTheme="minorEastAsia" w:hAnsiTheme="minorEastAsia"/>
                <w:szCs w:val="21"/>
              </w:rPr>
            </w:pPr>
            <w:r>
              <w:rPr>
                <w:rFonts w:cs="Times New Roman" w:asciiTheme="minorEastAsia" w:hAnsiTheme="minorEastAsia"/>
                <w:szCs w:val="21"/>
              </w:rPr>
              <w:t>ING</w:t>
            </w:r>
          </w:p>
        </w:tc>
        <w:tc>
          <w:tcPr>
            <w:tcW w:w="402" w:type="pct"/>
            <w:vAlign w:val="center"/>
          </w:tcPr>
          <w:p>
            <w:pPr>
              <w:spacing w:after="0" w:line="240" w:lineRule="auto"/>
              <w:jc w:val="center"/>
              <w:rPr>
                <w:rFonts w:hint="eastAsia" w:cs="Times New Roman" w:asciiTheme="minorEastAsia" w:hAnsiTheme="minorEastAsia"/>
                <w:szCs w:val="21"/>
              </w:rPr>
            </w:pPr>
            <w:r>
              <w:rPr>
                <w:rFonts w:cs="Times New Roman" w:asciiTheme="minorEastAsia" w:hAnsiTheme="minorEastAsia"/>
                <w:szCs w:val="21"/>
              </w:rPr>
              <w:t>M</w:t>
            </w:r>
          </w:p>
        </w:tc>
        <w:tc>
          <w:tcPr>
            <w:tcW w:w="2664" w:type="pct"/>
            <w:vAlign w:val="center"/>
          </w:tcPr>
          <w:p>
            <w:pPr>
              <w:spacing w:after="0" w:line="240" w:lineRule="auto"/>
              <w:rPr>
                <w:rFonts w:hint="eastAsia" w:cs="Times New Roman" w:asciiTheme="minorEastAsia" w:hAnsiTheme="minorEastAsia"/>
                <w:szCs w:val="21"/>
              </w:rPr>
            </w:pPr>
            <w:r>
              <w:rPr>
                <w:rFonts w:cs="Times New Roman" w:asciiTheme="minorEastAsia" w:hAnsiTheme="minorEastAsia"/>
                <w:szCs w:val="21"/>
              </w:rPr>
              <w:t>通道号</w:t>
            </w:r>
            <w:r>
              <w:rPr>
                <w:rFonts w:hint="eastAsia" w:cs="Times New Roman" w:asciiTheme="minorEastAsia" w:hAnsiTheme="minorEastAsia"/>
                <w:szCs w:val="21"/>
                <w:vertAlign w:val="superscript"/>
              </w:rPr>
              <w:t>b</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93" w:type="pct"/>
            <w:vAlign w:val="center"/>
          </w:tcPr>
          <w:p>
            <w:pPr>
              <w:spacing w:after="0" w:line="240" w:lineRule="auto"/>
              <w:rPr>
                <w:rFonts w:hint="eastAsia" w:cs="Times New Roman" w:asciiTheme="minorEastAsia" w:hAnsiTheme="minorEastAsia"/>
                <w:szCs w:val="21"/>
              </w:rPr>
            </w:pPr>
            <w:r>
              <w:rPr>
                <w:rFonts w:hint="eastAsia" w:cs="Times New Roman" w:asciiTheme="minorEastAsia" w:hAnsiTheme="minorEastAsia"/>
                <w:szCs w:val="21"/>
              </w:rPr>
              <w:t>ChEna</w:t>
            </w:r>
          </w:p>
        </w:tc>
        <w:tc>
          <w:tcPr>
            <w:tcW w:w="941" w:type="pct"/>
            <w:vAlign w:val="center"/>
          </w:tcPr>
          <w:p>
            <w:pPr>
              <w:spacing w:after="0" w:line="240" w:lineRule="auto"/>
              <w:jc w:val="center"/>
              <w:rPr>
                <w:rFonts w:hint="eastAsia" w:cs="Times New Roman" w:asciiTheme="minorEastAsia" w:hAnsiTheme="minorEastAsia"/>
                <w:szCs w:val="21"/>
              </w:rPr>
            </w:pPr>
            <w:r>
              <w:rPr>
                <w:rFonts w:hint="eastAsia" w:cs="Times New Roman" w:asciiTheme="minorEastAsia" w:hAnsiTheme="minorEastAsia"/>
                <w:szCs w:val="21"/>
              </w:rPr>
              <w:t>SPG</w:t>
            </w:r>
          </w:p>
        </w:tc>
        <w:tc>
          <w:tcPr>
            <w:tcW w:w="402" w:type="pct"/>
            <w:vAlign w:val="center"/>
          </w:tcPr>
          <w:p>
            <w:pPr>
              <w:spacing w:after="0" w:line="240" w:lineRule="auto"/>
              <w:jc w:val="center"/>
              <w:rPr>
                <w:rFonts w:hint="eastAsia" w:cs="Times New Roman" w:asciiTheme="minorEastAsia" w:hAnsiTheme="minorEastAsia"/>
                <w:szCs w:val="21"/>
              </w:rPr>
            </w:pPr>
            <w:r>
              <w:rPr>
                <w:rFonts w:hint="eastAsia" w:cs="Times New Roman" w:asciiTheme="minorEastAsia" w:hAnsiTheme="minorEastAsia"/>
                <w:szCs w:val="21"/>
              </w:rPr>
              <w:t>EM</w:t>
            </w:r>
          </w:p>
        </w:tc>
        <w:tc>
          <w:tcPr>
            <w:tcW w:w="2664" w:type="pct"/>
            <w:vAlign w:val="center"/>
          </w:tcPr>
          <w:p>
            <w:pPr>
              <w:spacing w:after="0" w:line="240" w:lineRule="auto"/>
              <w:rPr>
                <w:rFonts w:hint="eastAsia" w:cs="Times New Roman" w:asciiTheme="minorEastAsia" w:hAnsiTheme="minorEastAsia"/>
                <w:szCs w:val="21"/>
              </w:rPr>
            </w:pPr>
            <w:bookmarkStart w:id="59" w:name="OLE_LINK1"/>
            <w:r>
              <w:rPr>
                <w:rFonts w:hint="eastAsia" w:cs="Times New Roman" w:asciiTheme="minorEastAsia" w:hAnsiTheme="minorEastAsia"/>
                <w:szCs w:val="21"/>
              </w:rPr>
              <w:t>通道使能</w:t>
            </w:r>
            <w:bookmarkEnd w:id="59"/>
            <w:r>
              <w:rPr>
                <w:rFonts w:hint="eastAsia" w:cs="Times New Roman" w:asciiTheme="minorEastAsia" w:hAnsiTheme="minorEastAsia"/>
                <w:szCs w:val="21"/>
                <w:vertAlign w:val="superscript"/>
              </w:rPr>
              <w:t>c</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93" w:type="pct"/>
            <w:vAlign w:val="center"/>
          </w:tcPr>
          <w:p>
            <w:pPr>
              <w:spacing w:after="0" w:line="240" w:lineRule="auto"/>
              <w:rPr>
                <w:rFonts w:hint="eastAsia" w:cs="Times New Roman" w:asciiTheme="minorEastAsia" w:hAnsiTheme="minorEastAsia"/>
                <w:szCs w:val="21"/>
              </w:rPr>
            </w:pPr>
            <w:r>
              <w:rPr>
                <w:rFonts w:cs="Times New Roman" w:asciiTheme="minorEastAsia" w:hAnsiTheme="minorEastAsia"/>
                <w:szCs w:val="21"/>
              </w:rPr>
              <w:t>ChName</w:t>
            </w:r>
          </w:p>
        </w:tc>
        <w:tc>
          <w:tcPr>
            <w:tcW w:w="941" w:type="pct"/>
            <w:vAlign w:val="center"/>
          </w:tcPr>
          <w:p>
            <w:pPr>
              <w:spacing w:after="0" w:line="240" w:lineRule="auto"/>
              <w:jc w:val="center"/>
              <w:rPr>
                <w:rFonts w:hint="eastAsia" w:cs="Times New Roman" w:asciiTheme="minorEastAsia" w:hAnsiTheme="minorEastAsia"/>
                <w:szCs w:val="21"/>
              </w:rPr>
            </w:pPr>
            <w:r>
              <w:rPr>
                <w:rFonts w:cs="Times New Roman" w:asciiTheme="minorEastAsia" w:hAnsiTheme="minorEastAsia"/>
                <w:szCs w:val="21"/>
              </w:rPr>
              <w:t>STG</w:t>
            </w:r>
          </w:p>
        </w:tc>
        <w:tc>
          <w:tcPr>
            <w:tcW w:w="402" w:type="pct"/>
            <w:vAlign w:val="center"/>
          </w:tcPr>
          <w:p>
            <w:pPr>
              <w:spacing w:after="0" w:line="240" w:lineRule="auto"/>
              <w:jc w:val="center"/>
              <w:rPr>
                <w:rFonts w:hint="eastAsia" w:cs="Times New Roman" w:asciiTheme="minorEastAsia" w:hAnsiTheme="minorEastAsia"/>
                <w:szCs w:val="21"/>
              </w:rPr>
            </w:pPr>
            <w:r>
              <w:rPr>
                <w:rFonts w:hint="eastAsia" w:cs="Times New Roman" w:asciiTheme="minorEastAsia" w:hAnsiTheme="minorEastAsia"/>
                <w:szCs w:val="21"/>
              </w:rPr>
              <w:t>E</w:t>
            </w:r>
            <w:r>
              <w:rPr>
                <w:rFonts w:cs="Times New Roman" w:asciiTheme="minorEastAsia" w:hAnsiTheme="minorEastAsia"/>
                <w:szCs w:val="21"/>
              </w:rPr>
              <w:t>M</w:t>
            </w:r>
          </w:p>
        </w:tc>
        <w:tc>
          <w:tcPr>
            <w:tcW w:w="2664" w:type="pct"/>
            <w:vAlign w:val="center"/>
          </w:tcPr>
          <w:p>
            <w:pPr>
              <w:spacing w:after="0" w:line="240" w:lineRule="auto"/>
              <w:rPr>
                <w:rFonts w:hint="eastAsia" w:cs="Times New Roman" w:asciiTheme="minorEastAsia" w:hAnsiTheme="minorEastAsia"/>
                <w:szCs w:val="21"/>
              </w:rPr>
            </w:pPr>
            <w:r>
              <w:rPr>
                <w:rFonts w:cs="Times New Roman" w:asciiTheme="minorEastAsia" w:hAnsiTheme="minorEastAsia"/>
                <w:szCs w:val="21"/>
              </w:rPr>
              <w:t>通道名称</w:t>
            </w:r>
            <w:r>
              <w:rPr>
                <w:rFonts w:hint="eastAsia" w:cs="Times New Roman" w:asciiTheme="minorEastAsia" w:hAnsiTheme="minorEastAsia"/>
                <w:szCs w:val="21"/>
                <w:vertAlign w:val="superscript"/>
              </w:rPr>
              <w:t>d</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93" w:type="pct"/>
            <w:vAlign w:val="center"/>
          </w:tcPr>
          <w:p>
            <w:pPr>
              <w:spacing w:after="0" w:line="240" w:lineRule="auto"/>
              <w:rPr>
                <w:rFonts w:hint="eastAsia" w:cs="Times New Roman" w:asciiTheme="minorEastAsia" w:hAnsiTheme="minorEastAsia"/>
                <w:szCs w:val="21"/>
              </w:rPr>
            </w:pPr>
            <w:r>
              <w:rPr>
                <w:rFonts w:cs="Times New Roman" w:asciiTheme="minorEastAsia" w:hAnsiTheme="minorEastAsia"/>
                <w:szCs w:val="21"/>
              </w:rPr>
              <w:t>ChType</w:t>
            </w:r>
          </w:p>
        </w:tc>
        <w:tc>
          <w:tcPr>
            <w:tcW w:w="941" w:type="pct"/>
            <w:vAlign w:val="center"/>
          </w:tcPr>
          <w:p>
            <w:pPr>
              <w:spacing w:after="0" w:line="240" w:lineRule="auto"/>
              <w:jc w:val="center"/>
              <w:rPr>
                <w:rFonts w:hint="eastAsia" w:cs="Times New Roman" w:asciiTheme="minorEastAsia" w:hAnsiTheme="minorEastAsia"/>
                <w:szCs w:val="21"/>
              </w:rPr>
            </w:pPr>
            <w:r>
              <w:rPr>
                <w:rFonts w:cs="Times New Roman" w:asciiTheme="minorEastAsia" w:hAnsiTheme="minorEastAsia"/>
                <w:szCs w:val="21"/>
              </w:rPr>
              <w:t>ING</w:t>
            </w:r>
          </w:p>
        </w:tc>
        <w:tc>
          <w:tcPr>
            <w:tcW w:w="402" w:type="pct"/>
            <w:vAlign w:val="center"/>
          </w:tcPr>
          <w:p>
            <w:pPr>
              <w:spacing w:after="0" w:line="240" w:lineRule="auto"/>
              <w:jc w:val="center"/>
              <w:rPr>
                <w:rFonts w:hint="eastAsia" w:cs="Times New Roman" w:asciiTheme="minorEastAsia" w:hAnsiTheme="minorEastAsia"/>
                <w:szCs w:val="21"/>
              </w:rPr>
            </w:pPr>
            <w:r>
              <w:rPr>
                <w:rFonts w:hint="eastAsia" w:cs="Times New Roman" w:asciiTheme="minorEastAsia" w:hAnsiTheme="minorEastAsia"/>
                <w:szCs w:val="21"/>
              </w:rPr>
              <w:t>E</w:t>
            </w:r>
            <w:r>
              <w:rPr>
                <w:rFonts w:cs="Times New Roman" w:asciiTheme="minorEastAsia" w:hAnsiTheme="minorEastAsia"/>
                <w:szCs w:val="21"/>
              </w:rPr>
              <w:t>M</w:t>
            </w:r>
          </w:p>
        </w:tc>
        <w:tc>
          <w:tcPr>
            <w:tcW w:w="2664" w:type="pct"/>
            <w:vAlign w:val="center"/>
          </w:tcPr>
          <w:p>
            <w:pPr>
              <w:spacing w:after="0" w:line="240" w:lineRule="auto"/>
              <w:rPr>
                <w:rFonts w:hint="eastAsia" w:cs="Times New Roman" w:asciiTheme="minorEastAsia" w:hAnsiTheme="minorEastAsia"/>
                <w:szCs w:val="21"/>
              </w:rPr>
            </w:pPr>
            <w:r>
              <w:rPr>
                <w:rFonts w:cs="Times New Roman" w:asciiTheme="minorEastAsia" w:hAnsiTheme="minorEastAsia"/>
                <w:szCs w:val="21"/>
              </w:rPr>
              <w:t>通道类型</w:t>
            </w:r>
            <w:r>
              <w:rPr>
                <w:rFonts w:hint="eastAsia" w:cs="Times New Roman" w:asciiTheme="minorEastAsia" w:hAnsiTheme="minorEastAsia"/>
                <w:szCs w:val="21"/>
                <w:vertAlign w:val="superscript"/>
              </w:rPr>
              <w:t>e</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93" w:type="pct"/>
            <w:vAlign w:val="center"/>
          </w:tcPr>
          <w:p>
            <w:pPr>
              <w:spacing w:after="0" w:line="240" w:lineRule="auto"/>
              <w:rPr>
                <w:rFonts w:hint="eastAsia" w:cs="Times New Roman" w:asciiTheme="minorEastAsia" w:hAnsiTheme="minorEastAsia"/>
                <w:szCs w:val="21"/>
              </w:rPr>
            </w:pPr>
            <w:bookmarkStart w:id="60" w:name="OLE_LINK2"/>
            <w:r>
              <w:rPr>
                <w:rFonts w:hint="eastAsia" w:cs="Times New Roman" w:asciiTheme="minorEastAsia" w:hAnsiTheme="minorEastAsia"/>
                <w:szCs w:val="21"/>
              </w:rPr>
              <w:t>Ch</w:t>
            </w:r>
            <w:r>
              <w:rPr>
                <w:rFonts w:cs="Times New Roman" w:asciiTheme="minorEastAsia" w:hAnsiTheme="minorEastAsia"/>
                <w:szCs w:val="21"/>
              </w:rPr>
              <w:t>Ph</w:t>
            </w:r>
            <w:r>
              <w:rPr>
                <w:rFonts w:hint="eastAsia" w:cs="Times New Roman" w:asciiTheme="minorEastAsia" w:hAnsiTheme="minorEastAsia"/>
                <w:szCs w:val="21"/>
              </w:rPr>
              <w:t>a</w:t>
            </w:r>
            <w:r>
              <w:rPr>
                <w:rFonts w:cs="Times New Roman" w:asciiTheme="minorEastAsia" w:hAnsiTheme="minorEastAsia"/>
                <w:szCs w:val="21"/>
              </w:rPr>
              <w:t>se</w:t>
            </w:r>
            <w:bookmarkEnd w:id="60"/>
          </w:p>
        </w:tc>
        <w:tc>
          <w:tcPr>
            <w:tcW w:w="941" w:type="pct"/>
            <w:vAlign w:val="center"/>
          </w:tcPr>
          <w:p>
            <w:pPr>
              <w:spacing w:after="0" w:line="240" w:lineRule="auto"/>
              <w:jc w:val="center"/>
              <w:rPr>
                <w:rFonts w:hint="eastAsia" w:cs="Times New Roman" w:asciiTheme="minorEastAsia" w:hAnsiTheme="minorEastAsia"/>
                <w:szCs w:val="21"/>
              </w:rPr>
            </w:pPr>
            <w:r>
              <w:rPr>
                <w:rFonts w:cs="Times New Roman" w:asciiTheme="minorEastAsia" w:hAnsiTheme="minorEastAsia"/>
                <w:szCs w:val="21"/>
              </w:rPr>
              <w:t>ING</w:t>
            </w:r>
          </w:p>
        </w:tc>
        <w:tc>
          <w:tcPr>
            <w:tcW w:w="402" w:type="pct"/>
            <w:vAlign w:val="center"/>
          </w:tcPr>
          <w:p>
            <w:pPr>
              <w:spacing w:after="0" w:line="240" w:lineRule="auto"/>
              <w:jc w:val="center"/>
              <w:rPr>
                <w:rFonts w:hint="eastAsia" w:cs="Times New Roman" w:asciiTheme="minorEastAsia" w:hAnsiTheme="minorEastAsia"/>
                <w:szCs w:val="21"/>
              </w:rPr>
            </w:pPr>
            <w:r>
              <w:rPr>
                <w:rFonts w:cs="Times New Roman" w:asciiTheme="minorEastAsia" w:hAnsiTheme="minorEastAsia"/>
                <w:szCs w:val="21"/>
              </w:rPr>
              <w:t>EM</w:t>
            </w:r>
          </w:p>
        </w:tc>
        <w:tc>
          <w:tcPr>
            <w:tcW w:w="2664" w:type="pct"/>
            <w:vAlign w:val="center"/>
          </w:tcPr>
          <w:p>
            <w:pPr>
              <w:spacing w:after="0" w:line="240" w:lineRule="auto"/>
              <w:rPr>
                <w:rFonts w:hint="eastAsia" w:cs="Times New Roman" w:asciiTheme="minorEastAsia" w:hAnsiTheme="minorEastAsia"/>
                <w:szCs w:val="21"/>
              </w:rPr>
            </w:pPr>
            <w:r>
              <w:rPr>
                <w:rFonts w:cs="Times New Roman" w:asciiTheme="minorEastAsia" w:hAnsiTheme="minorEastAsia"/>
                <w:szCs w:val="21"/>
              </w:rPr>
              <w:t>通道相别</w:t>
            </w:r>
            <w:r>
              <w:rPr>
                <w:rFonts w:hint="eastAsia" w:cs="Times New Roman" w:asciiTheme="minorEastAsia" w:hAnsiTheme="minorEastAsia"/>
                <w:szCs w:val="21"/>
                <w:vertAlign w:val="superscript"/>
              </w:rPr>
              <w:t>e</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93" w:type="pct"/>
            <w:vAlign w:val="center"/>
          </w:tcPr>
          <w:p>
            <w:pPr>
              <w:spacing w:after="0" w:line="240" w:lineRule="auto"/>
              <w:rPr>
                <w:rFonts w:hint="eastAsia" w:cs="Times New Roman" w:asciiTheme="minorEastAsia" w:hAnsiTheme="minorEastAsia"/>
                <w:szCs w:val="21"/>
              </w:rPr>
            </w:pPr>
            <w:bookmarkStart w:id="61" w:name="OLE_LINK3"/>
            <w:r>
              <w:rPr>
                <w:rFonts w:asciiTheme="minorEastAsia" w:hAnsiTheme="minorEastAsia"/>
                <w:szCs w:val="21"/>
              </w:rPr>
              <w:t>ChR</w:t>
            </w:r>
            <w:r>
              <w:rPr>
                <w:rFonts w:hint="eastAsia" w:asciiTheme="minorEastAsia" w:hAnsiTheme="minorEastAsia"/>
                <w:szCs w:val="21"/>
              </w:rPr>
              <w:t>tgPrim</w:t>
            </w:r>
            <w:bookmarkEnd w:id="61"/>
          </w:p>
        </w:tc>
        <w:tc>
          <w:tcPr>
            <w:tcW w:w="941" w:type="pct"/>
            <w:vAlign w:val="center"/>
          </w:tcPr>
          <w:p>
            <w:pPr>
              <w:spacing w:after="0" w:line="240" w:lineRule="auto"/>
              <w:jc w:val="center"/>
              <w:rPr>
                <w:rFonts w:hint="eastAsia" w:cs="Times New Roman" w:asciiTheme="minorEastAsia" w:hAnsiTheme="minorEastAsia"/>
                <w:szCs w:val="21"/>
              </w:rPr>
            </w:pPr>
            <w:r>
              <w:rPr>
                <w:rFonts w:asciiTheme="minorEastAsia" w:hAnsiTheme="minorEastAsia"/>
                <w:szCs w:val="21"/>
              </w:rPr>
              <w:t>ASG</w:t>
            </w:r>
          </w:p>
        </w:tc>
        <w:tc>
          <w:tcPr>
            <w:tcW w:w="402" w:type="pct"/>
            <w:vAlign w:val="center"/>
          </w:tcPr>
          <w:p>
            <w:pPr>
              <w:spacing w:after="0" w:line="240" w:lineRule="auto"/>
              <w:jc w:val="center"/>
              <w:rPr>
                <w:rFonts w:hint="eastAsia" w:cs="Times New Roman" w:asciiTheme="minorEastAsia" w:hAnsiTheme="minorEastAsia"/>
                <w:szCs w:val="21"/>
              </w:rPr>
            </w:pPr>
            <w:r>
              <w:rPr>
                <w:rFonts w:asciiTheme="minorEastAsia" w:hAnsiTheme="minorEastAsia"/>
                <w:szCs w:val="21"/>
              </w:rPr>
              <w:t>EM</w:t>
            </w:r>
          </w:p>
        </w:tc>
        <w:tc>
          <w:tcPr>
            <w:tcW w:w="2664" w:type="pct"/>
            <w:vAlign w:val="center"/>
          </w:tcPr>
          <w:p>
            <w:pPr>
              <w:spacing w:after="0" w:line="240" w:lineRule="auto"/>
              <w:rPr>
                <w:rFonts w:hint="eastAsia" w:cs="Times New Roman" w:asciiTheme="minorEastAsia" w:hAnsiTheme="minorEastAsia"/>
                <w:szCs w:val="21"/>
              </w:rPr>
            </w:pPr>
            <w:r>
              <w:rPr>
                <w:rFonts w:hint="eastAsia" w:asciiTheme="minorEastAsia" w:hAnsiTheme="minorEastAsia"/>
                <w:szCs w:val="21"/>
              </w:rPr>
              <w:t>通道一次额定值</w:t>
            </w:r>
            <w:r>
              <w:rPr>
                <w:rFonts w:hint="eastAsia" w:cs="Times New Roman" w:asciiTheme="minorEastAsia" w:hAnsiTheme="minorEastAsia"/>
                <w:szCs w:val="21"/>
                <w:vertAlign w:val="superscript"/>
              </w:rPr>
              <w:t>f</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93" w:type="pct"/>
            <w:vAlign w:val="center"/>
          </w:tcPr>
          <w:p>
            <w:pPr>
              <w:spacing w:after="0" w:line="240" w:lineRule="auto"/>
              <w:rPr>
                <w:rFonts w:hint="eastAsia" w:asciiTheme="minorEastAsia" w:hAnsiTheme="minorEastAsia"/>
                <w:szCs w:val="21"/>
              </w:rPr>
            </w:pPr>
            <w:r>
              <w:rPr>
                <w:rFonts w:asciiTheme="minorEastAsia" w:hAnsiTheme="minorEastAsia"/>
                <w:szCs w:val="21"/>
              </w:rPr>
              <w:t>ChR</w:t>
            </w:r>
            <w:r>
              <w:rPr>
                <w:rFonts w:hint="eastAsia" w:asciiTheme="minorEastAsia" w:hAnsiTheme="minorEastAsia"/>
                <w:szCs w:val="21"/>
              </w:rPr>
              <w:t>tgSeco</w:t>
            </w:r>
          </w:p>
        </w:tc>
        <w:tc>
          <w:tcPr>
            <w:tcW w:w="941" w:type="pct"/>
            <w:vAlign w:val="center"/>
          </w:tcPr>
          <w:p>
            <w:pPr>
              <w:spacing w:after="0" w:line="240" w:lineRule="auto"/>
              <w:jc w:val="center"/>
              <w:rPr>
                <w:rFonts w:hint="eastAsia" w:asciiTheme="minorEastAsia" w:hAnsiTheme="minorEastAsia"/>
                <w:szCs w:val="21"/>
              </w:rPr>
            </w:pPr>
            <w:r>
              <w:rPr>
                <w:rFonts w:asciiTheme="minorEastAsia" w:hAnsiTheme="minorEastAsia"/>
                <w:szCs w:val="21"/>
              </w:rPr>
              <w:t>ASG</w:t>
            </w:r>
          </w:p>
        </w:tc>
        <w:tc>
          <w:tcPr>
            <w:tcW w:w="402" w:type="pct"/>
            <w:vAlign w:val="center"/>
          </w:tcPr>
          <w:p>
            <w:pPr>
              <w:spacing w:after="0" w:line="240" w:lineRule="auto"/>
              <w:jc w:val="center"/>
              <w:rPr>
                <w:rFonts w:hint="eastAsia" w:asciiTheme="minorEastAsia" w:hAnsiTheme="minorEastAsia"/>
                <w:szCs w:val="21"/>
              </w:rPr>
            </w:pPr>
            <w:r>
              <w:rPr>
                <w:rFonts w:asciiTheme="minorEastAsia" w:hAnsiTheme="minorEastAsia"/>
                <w:szCs w:val="21"/>
              </w:rPr>
              <w:t>EM</w:t>
            </w:r>
          </w:p>
        </w:tc>
        <w:tc>
          <w:tcPr>
            <w:tcW w:w="2664" w:type="pct"/>
            <w:vAlign w:val="center"/>
          </w:tcPr>
          <w:p>
            <w:pPr>
              <w:spacing w:after="0" w:line="240" w:lineRule="auto"/>
              <w:rPr>
                <w:rFonts w:hint="eastAsia" w:asciiTheme="minorEastAsia" w:hAnsiTheme="minorEastAsia"/>
                <w:szCs w:val="21"/>
              </w:rPr>
            </w:pPr>
            <w:r>
              <w:rPr>
                <w:rFonts w:hint="eastAsia" w:asciiTheme="minorEastAsia" w:hAnsiTheme="minorEastAsia"/>
                <w:szCs w:val="21"/>
              </w:rPr>
              <w:t>通道二次额定值</w:t>
            </w:r>
            <w:r>
              <w:rPr>
                <w:rFonts w:hint="eastAsia" w:cs="Times New Roman" w:asciiTheme="minorEastAsia" w:hAnsiTheme="minorEastAsia"/>
                <w:szCs w:val="21"/>
                <w:vertAlign w:val="superscript"/>
              </w:rPr>
              <w:t>f</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000" w:type="pct"/>
            <w:gridSpan w:val="4"/>
            <w:vAlign w:val="center"/>
          </w:tcPr>
          <w:p>
            <w:pPr>
              <w:spacing w:after="0" w:line="240" w:lineRule="auto"/>
              <w:rPr>
                <w:rFonts w:hint="eastAsia" w:cs="Times New Roman" w:asciiTheme="minorEastAsia" w:hAnsiTheme="minorEastAsia"/>
                <w:szCs w:val="21"/>
              </w:rPr>
            </w:pPr>
            <w:r>
              <w:rPr>
                <w:rFonts w:cs="Times New Roman" w:asciiTheme="minorEastAsia" w:hAnsiTheme="minorEastAsia"/>
                <w:szCs w:val="21"/>
              </w:rPr>
              <w:t>定值</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93" w:type="pct"/>
            <w:vAlign w:val="center"/>
          </w:tcPr>
          <w:p>
            <w:pPr>
              <w:spacing w:after="0" w:line="240" w:lineRule="auto"/>
              <w:rPr>
                <w:rFonts w:hint="eastAsia" w:cs="Times New Roman" w:asciiTheme="minorEastAsia" w:hAnsiTheme="minorEastAsia"/>
                <w:szCs w:val="21"/>
              </w:rPr>
            </w:pPr>
            <w:bookmarkStart w:id="62" w:name="_Hlk224550697"/>
            <w:r>
              <w:rPr>
                <w:rFonts w:cs="Times New Roman" w:asciiTheme="minorEastAsia" w:hAnsiTheme="minorEastAsia"/>
                <w:szCs w:val="21"/>
              </w:rPr>
              <w:t>ChnlHi</w:t>
            </w:r>
          </w:p>
        </w:tc>
        <w:tc>
          <w:tcPr>
            <w:tcW w:w="941" w:type="pct"/>
            <w:vAlign w:val="center"/>
          </w:tcPr>
          <w:p>
            <w:pPr>
              <w:spacing w:after="0" w:line="240" w:lineRule="auto"/>
              <w:jc w:val="center"/>
              <w:rPr>
                <w:rFonts w:hint="eastAsia" w:cs="Times New Roman" w:asciiTheme="minorEastAsia" w:hAnsiTheme="minorEastAsia"/>
                <w:szCs w:val="21"/>
              </w:rPr>
            </w:pPr>
            <w:r>
              <w:rPr>
                <w:rFonts w:cs="Times New Roman" w:asciiTheme="minorEastAsia" w:hAnsiTheme="minorEastAsia"/>
                <w:szCs w:val="21"/>
              </w:rPr>
              <w:t>ASG</w:t>
            </w:r>
          </w:p>
        </w:tc>
        <w:tc>
          <w:tcPr>
            <w:tcW w:w="402" w:type="pct"/>
            <w:vAlign w:val="center"/>
          </w:tcPr>
          <w:p>
            <w:pPr>
              <w:spacing w:after="0" w:line="240" w:lineRule="auto"/>
              <w:jc w:val="center"/>
              <w:rPr>
                <w:rFonts w:hint="eastAsia" w:cs="Times New Roman" w:asciiTheme="minorEastAsia" w:hAnsiTheme="minorEastAsia"/>
                <w:szCs w:val="21"/>
              </w:rPr>
            </w:pPr>
            <w:r>
              <w:rPr>
                <w:rFonts w:hint="eastAsia" w:cs="Times New Roman" w:asciiTheme="minorEastAsia" w:hAnsiTheme="minorEastAsia"/>
                <w:szCs w:val="21"/>
              </w:rPr>
              <w:t>E</w:t>
            </w:r>
            <w:r>
              <w:rPr>
                <w:rFonts w:cs="Times New Roman" w:asciiTheme="minorEastAsia" w:hAnsiTheme="minorEastAsia"/>
                <w:szCs w:val="21"/>
              </w:rPr>
              <w:t>O</w:t>
            </w:r>
          </w:p>
        </w:tc>
        <w:tc>
          <w:tcPr>
            <w:tcW w:w="2664" w:type="pct"/>
            <w:vAlign w:val="center"/>
          </w:tcPr>
          <w:p>
            <w:pPr>
              <w:spacing w:after="0" w:line="240" w:lineRule="auto"/>
              <w:rPr>
                <w:rFonts w:hint="eastAsia" w:cs="Times New Roman" w:asciiTheme="minorEastAsia" w:hAnsiTheme="minorEastAsia"/>
                <w:szCs w:val="21"/>
              </w:rPr>
            </w:pPr>
            <w:r>
              <w:rPr>
                <w:rFonts w:cs="Times New Roman" w:asciiTheme="minorEastAsia" w:hAnsiTheme="minorEastAsia"/>
                <w:szCs w:val="21"/>
              </w:rPr>
              <w:t>单相上限定值</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93" w:type="pct"/>
            <w:vAlign w:val="center"/>
          </w:tcPr>
          <w:p>
            <w:pPr>
              <w:spacing w:after="0" w:line="240" w:lineRule="auto"/>
              <w:rPr>
                <w:rFonts w:hint="eastAsia" w:cs="Times New Roman" w:asciiTheme="minorEastAsia" w:hAnsiTheme="minorEastAsia"/>
                <w:szCs w:val="21"/>
              </w:rPr>
            </w:pPr>
            <w:r>
              <w:rPr>
                <w:rFonts w:cs="Times New Roman" w:asciiTheme="minorEastAsia" w:hAnsiTheme="minorEastAsia"/>
                <w:szCs w:val="21"/>
              </w:rPr>
              <w:t>ChnlLo</w:t>
            </w:r>
          </w:p>
        </w:tc>
        <w:tc>
          <w:tcPr>
            <w:tcW w:w="941" w:type="pct"/>
            <w:vAlign w:val="center"/>
          </w:tcPr>
          <w:p>
            <w:pPr>
              <w:spacing w:after="0" w:line="240" w:lineRule="auto"/>
              <w:jc w:val="center"/>
              <w:rPr>
                <w:rFonts w:hint="eastAsia" w:cs="Times New Roman" w:asciiTheme="minorEastAsia" w:hAnsiTheme="minorEastAsia"/>
                <w:szCs w:val="21"/>
              </w:rPr>
            </w:pPr>
            <w:r>
              <w:rPr>
                <w:rFonts w:cs="Times New Roman" w:asciiTheme="minorEastAsia" w:hAnsiTheme="minorEastAsia"/>
                <w:szCs w:val="21"/>
              </w:rPr>
              <w:t>ASG</w:t>
            </w:r>
          </w:p>
        </w:tc>
        <w:tc>
          <w:tcPr>
            <w:tcW w:w="402" w:type="pct"/>
            <w:vAlign w:val="center"/>
          </w:tcPr>
          <w:p>
            <w:pPr>
              <w:spacing w:after="0" w:line="240" w:lineRule="auto"/>
              <w:jc w:val="center"/>
              <w:rPr>
                <w:rFonts w:hint="eastAsia" w:cs="Times New Roman" w:asciiTheme="minorEastAsia" w:hAnsiTheme="minorEastAsia"/>
                <w:szCs w:val="21"/>
              </w:rPr>
            </w:pPr>
            <w:r>
              <w:rPr>
                <w:rFonts w:hint="eastAsia" w:cs="Times New Roman" w:asciiTheme="minorEastAsia" w:hAnsiTheme="minorEastAsia"/>
                <w:szCs w:val="21"/>
              </w:rPr>
              <w:t>E</w:t>
            </w:r>
            <w:r>
              <w:rPr>
                <w:rFonts w:cs="Times New Roman" w:asciiTheme="minorEastAsia" w:hAnsiTheme="minorEastAsia"/>
                <w:szCs w:val="21"/>
              </w:rPr>
              <w:t>O</w:t>
            </w:r>
          </w:p>
        </w:tc>
        <w:tc>
          <w:tcPr>
            <w:tcW w:w="2664" w:type="pct"/>
            <w:vAlign w:val="center"/>
          </w:tcPr>
          <w:p>
            <w:pPr>
              <w:spacing w:after="0" w:line="240" w:lineRule="auto"/>
              <w:rPr>
                <w:rFonts w:hint="eastAsia" w:cs="Times New Roman" w:asciiTheme="minorEastAsia" w:hAnsiTheme="minorEastAsia"/>
                <w:szCs w:val="21"/>
              </w:rPr>
            </w:pPr>
            <w:r>
              <w:rPr>
                <w:rFonts w:cs="Times New Roman" w:asciiTheme="minorEastAsia" w:hAnsiTheme="minorEastAsia"/>
                <w:szCs w:val="21"/>
              </w:rPr>
              <w:t>单相下限定值</w:t>
            </w:r>
            <w:r>
              <w:rPr>
                <w:rFonts w:hint="eastAsia" w:cs="Times New Roman" w:asciiTheme="minorEastAsia" w:hAnsiTheme="minorEastAsia"/>
                <w:szCs w:val="21"/>
                <w:vertAlign w:val="superscript"/>
              </w:rPr>
              <w:t>g</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93" w:type="pct"/>
            <w:vAlign w:val="center"/>
          </w:tcPr>
          <w:p>
            <w:pPr>
              <w:spacing w:after="0" w:line="240" w:lineRule="auto"/>
              <w:rPr>
                <w:rFonts w:hint="eastAsia" w:cs="Times New Roman" w:asciiTheme="minorEastAsia" w:hAnsiTheme="minorEastAsia"/>
                <w:szCs w:val="21"/>
              </w:rPr>
            </w:pPr>
            <w:r>
              <w:rPr>
                <w:rFonts w:cs="Times New Roman" w:asciiTheme="minorEastAsia" w:hAnsiTheme="minorEastAsia"/>
                <w:szCs w:val="21"/>
              </w:rPr>
              <w:t>ChnlCo</w:t>
            </w:r>
          </w:p>
        </w:tc>
        <w:tc>
          <w:tcPr>
            <w:tcW w:w="941" w:type="pct"/>
            <w:vAlign w:val="center"/>
          </w:tcPr>
          <w:p>
            <w:pPr>
              <w:spacing w:after="0" w:line="240" w:lineRule="auto"/>
              <w:jc w:val="center"/>
              <w:rPr>
                <w:rFonts w:hint="eastAsia" w:cs="Times New Roman" w:asciiTheme="minorEastAsia" w:hAnsiTheme="minorEastAsia"/>
                <w:szCs w:val="21"/>
              </w:rPr>
            </w:pPr>
            <w:r>
              <w:rPr>
                <w:rFonts w:cs="Times New Roman" w:asciiTheme="minorEastAsia" w:hAnsiTheme="minorEastAsia"/>
                <w:szCs w:val="21"/>
              </w:rPr>
              <w:t>ASG</w:t>
            </w:r>
          </w:p>
        </w:tc>
        <w:tc>
          <w:tcPr>
            <w:tcW w:w="402" w:type="pct"/>
            <w:vAlign w:val="center"/>
          </w:tcPr>
          <w:p>
            <w:pPr>
              <w:spacing w:after="0" w:line="240" w:lineRule="auto"/>
              <w:jc w:val="center"/>
              <w:rPr>
                <w:rFonts w:hint="eastAsia" w:cs="Times New Roman" w:asciiTheme="minorEastAsia" w:hAnsiTheme="minorEastAsia"/>
                <w:szCs w:val="21"/>
              </w:rPr>
            </w:pPr>
            <w:r>
              <w:rPr>
                <w:rFonts w:hint="eastAsia" w:cs="Times New Roman" w:asciiTheme="minorEastAsia" w:hAnsiTheme="minorEastAsia"/>
                <w:szCs w:val="21"/>
              </w:rPr>
              <w:t>E</w:t>
            </w:r>
            <w:r>
              <w:rPr>
                <w:rFonts w:cs="Times New Roman" w:asciiTheme="minorEastAsia" w:hAnsiTheme="minorEastAsia"/>
                <w:szCs w:val="21"/>
              </w:rPr>
              <w:t>O</w:t>
            </w:r>
          </w:p>
        </w:tc>
        <w:tc>
          <w:tcPr>
            <w:tcW w:w="2664" w:type="pct"/>
            <w:vAlign w:val="center"/>
          </w:tcPr>
          <w:p>
            <w:pPr>
              <w:spacing w:after="0" w:line="240" w:lineRule="auto"/>
              <w:rPr>
                <w:rFonts w:hint="eastAsia" w:cs="Times New Roman" w:asciiTheme="minorEastAsia" w:hAnsiTheme="minorEastAsia"/>
                <w:szCs w:val="21"/>
              </w:rPr>
            </w:pPr>
            <w:r>
              <w:rPr>
                <w:rFonts w:cs="Times New Roman" w:asciiTheme="minorEastAsia" w:hAnsiTheme="minorEastAsia"/>
                <w:szCs w:val="21"/>
              </w:rPr>
              <w:t>单相突变定值</w:t>
            </w:r>
            <w:r>
              <w:rPr>
                <w:rFonts w:hint="eastAsia" w:cs="Times New Roman" w:asciiTheme="minorEastAsia" w:hAnsiTheme="minorEastAsia"/>
                <w:szCs w:val="21"/>
                <w:vertAlign w:val="superscript"/>
              </w:rPr>
              <w:t>g</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93" w:type="pct"/>
            <w:vAlign w:val="center"/>
          </w:tcPr>
          <w:p>
            <w:pPr>
              <w:spacing w:after="0" w:line="240" w:lineRule="auto"/>
              <w:rPr>
                <w:rFonts w:hint="eastAsia" w:cs="Times New Roman" w:asciiTheme="minorEastAsia" w:hAnsiTheme="minorEastAsia"/>
                <w:szCs w:val="21"/>
              </w:rPr>
            </w:pPr>
            <w:r>
              <w:rPr>
                <w:rFonts w:cs="Times New Roman" w:asciiTheme="minorEastAsia" w:hAnsiTheme="minorEastAsia"/>
                <w:szCs w:val="21"/>
              </w:rPr>
              <w:t>HmHi2</w:t>
            </w:r>
          </w:p>
        </w:tc>
        <w:tc>
          <w:tcPr>
            <w:tcW w:w="941" w:type="pct"/>
            <w:vAlign w:val="center"/>
          </w:tcPr>
          <w:p>
            <w:pPr>
              <w:spacing w:after="0" w:line="240" w:lineRule="auto"/>
              <w:jc w:val="center"/>
              <w:rPr>
                <w:rFonts w:hint="eastAsia" w:cs="Times New Roman" w:asciiTheme="minorEastAsia" w:hAnsiTheme="minorEastAsia"/>
                <w:szCs w:val="21"/>
              </w:rPr>
            </w:pPr>
            <w:r>
              <w:rPr>
                <w:rFonts w:cs="Times New Roman" w:asciiTheme="minorEastAsia" w:hAnsiTheme="minorEastAsia"/>
                <w:szCs w:val="21"/>
              </w:rPr>
              <w:t>ASG</w:t>
            </w:r>
          </w:p>
        </w:tc>
        <w:tc>
          <w:tcPr>
            <w:tcW w:w="402" w:type="pct"/>
            <w:vAlign w:val="center"/>
          </w:tcPr>
          <w:p>
            <w:pPr>
              <w:spacing w:after="0" w:line="240" w:lineRule="auto"/>
              <w:jc w:val="center"/>
              <w:rPr>
                <w:rFonts w:hint="eastAsia" w:cs="Times New Roman" w:asciiTheme="minorEastAsia" w:hAnsiTheme="minorEastAsia"/>
                <w:szCs w:val="21"/>
              </w:rPr>
            </w:pPr>
            <w:r>
              <w:rPr>
                <w:rFonts w:hint="eastAsia" w:cs="Times New Roman" w:asciiTheme="minorEastAsia" w:hAnsiTheme="minorEastAsia"/>
                <w:szCs w:val="21"/>
              </w:rPr>
              <w:t>E</w:t>
            </w:r>
            <w:r>
              <w:rPr>
                <w:rFonts w:cs="Times New Roman" w:asciiTheme="minorEastAsia" w:hAnsiTheme="minorEastAsia"/>
                <w:szCs w:val="21"/>
              </w:rPr>
              <w:t>O</w:t>
            </w:r>
          </w:p>
        </w:tc>
        <w:tc>
          <w:tcPr>
            <w:tcW w:w="2664" w:type="pct"/>
            <w:vAlign w:val="center"/>
          </w:tcPr>
          <w:p>
            <w:pPr>
              <w:spacing w:after="0" w:line="240" w:lineRule="auto"/>
              <w:rPr>
                <w:rFonts w:hint="eastAsia" w:cs="Times New Roman" w:asciiTheme="minorEastAsia" w:hAnsiTheme="minorEastAsia"/>
                <w:szCs w:val="21"/>
              </w:rPr>
            </w:pPr>
            <w:r>
              <w:rPr>
                <w:rFonts w:cs="Times New Roman" w:asciiTheme="minorEastAsia" w:hAnsiTheme="minorEastAsia"/>
                <w:szCs w:val="21"/>
              </w:rPr>
              <w:t>二次谐波定值</w:t>
            </w:r>
            <w:r>
              <w:rPr>
                <w:rFonts w:hint="eastAsia" w:cs="Times New Roman" w:asciiTheme="minorEastAsia" w:hAnsiTheme="minorEastAsia"/>
                <w:szCs w:val="21"/>
                <w:vertAlign w:val="superscript"/>
              </w:rPr>
              <w:t>g</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93" w:type="pct"/>
            <w:vAlign w:val="center"/>
          </w:tcPr>
          <w:p>
            <w:pPr>
              <w:spacing w:after="0" w:line="240" w:lineRule="auto"/>
              <w:rPr>
                <w:rFonts w:hint="eastAsia" w:cs="Times New Roman" w:asciiTheme="minorEastAsia" w:hAnsiTheme="minorEastAsia"/>
                <w:szCs w:val="21"/>
              </w:rPr>
            </w:pPr>
            <w:r>
              <w:rPr>
                <w:rFonts w:cs="Times New Roman" w:asciiTheme="minorEastAsia" w:hAnsiTheme="minorEastAsia"/>
                <w:szCs w:val="21"/>
              </w:rPr>
              <w:t>HmHi3</w:t>
            </w:r>
          </w:p>
        </w:tc>
        <w:tc>
          <w:tcPr>
            <w:tcW w:w="941" w:type="pct"/>
            <w:vAlign w:val="center"/>
          </w:tcPr>
          <w:p>
            <w:pPr>
              <w:spacing w:after="0" w:line="240" w:lineRule="auto"/>
              <w:jc w:val="center"/>
              <w:rPr>
                <w:rFonts w:hint="eastAsia" w:cs="Times New Roman" w:asciiTheme="minorEastAsia" w:hAnsiTheme="minorEastAsia"/>
                <w:szCs w:val="21"/>
              </w:rPr>
            </w:pPr>
            <w:r>
              <w:rPr>
                <w:rFonts w:cs="Times New Roman" w:asciiTheme="minorEastAsia" w:hAnsiTheme="minorEastAsia"/>
                <w:szCs w:val="21"/>
              </w:rPr>
              <w:t>ASG</w:t>
            </w:r>
          </w:p>
        </w:tc>
        <w:tc>
          <w:tcPr>
            <w:tcW w:w="402" w:type="pct"/>
            <w:vAlign w:val="center"/>
          </w:tcPr>
          <w:p>
            <w:pPr>
              <w:spacing w:after="0" w:line="240" w:lineRule="auto"/>
              <w:jc w:val="center"/>
              <w:rPr>
                <w:rFonts w:hint="eastAsia" w:cs="Times New Roman" w:asciiTheme="minorEastAsia" w:hAnsiTheme="minorEastAsia"/>
                <w:szCs w:val="21"/>
              </w:rPr>
            </w:pPr>
            <w:r>
              <w:rPr>
                <w:rFonts w:hint="eastAsia" w:cs="Times New Roman" w:asciiTheme="minorEastAsia" w:hAnsiTheme="minorEastAsia"/>
                <w:szCs w:val="21"/>
              </w:rPr>
              <w:t>E</w:t>
            </w:r>
            <w:r>
              <w:rPr>
                <w:rFonts w:cs="Times New Roman" w:asciiTheme="minorEastAsia" w:hAnsiTheme="minorEastAsia"/>
                <w:szCs w:val="21"/>
              </w:rPr>
              <w:t>O</w:t>
            </w:r>
          </w:p>
        </w:tc>
        <w:tc>
          <w:tcPr>
            <w:tcW w:w="2664" w:type="pct"/>
            <w:vAlign w:val="center"/>
          </w:tcPr>
          <w:p>
            <w:pPr>
              <w:spacing w:after="0" w:line="240" w:lineRule="auto"/>
              <w:rPr>
                <w:rFonts w:hint="eastAsia" w:cs="Times New Roman" w:asciiTheme="minorEastAsia" w:hAnsiTheme="minorEastAsia"/>
                <w:szCs w:val="21"/>
              </w:rPr>
            </w:pPr>
            <w:r>
              <w:rPr>
                <w:rFonts w:cs="Times New Roman" w:asciiTheme="minorEastAsia" w:hAnsiTheme="minorEastAsia"/>
                <w:szCs w:val="21"/>
              </w:rPr>
              <w:t>三次谐波定值</w:t>
            </w:r>
            <w:r>
              <w:rPr>
                <w:rFonts w:hint="eastAsia" w:cs="Times New Roman" w:asciiTheme="minorEastAsia" w:hAnsiTheme="minorEastAsia"/>
                <w:szCs w:val="21"/>
                <w:vertAlign w:val="superscript"/>
              </w:rPr>
              <w:t>g</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93" w:type="pct"/>
            <w:vAlign w:val="center"/>
          </w:tcPr>
          <w:p>
            <w:pPr>
              <w:spacing w:after="0" w:line="240" w:lineRule="auto"/>
              <w:rPr>
                <w:rFonts w:hint="eastAsia" w:cs="Times New Roman" w:asciiTheme="minorEastAsia" w:hAnsiTheme="minorEastAsia"/>
                <w:szCs w:val="21"/>
              </w:rPr>
            </w:pPr>
            <w:r>
              <w:rPr>
                <w:rFonts w:cs="Times New Roman" w:asciiTheme="minorEastAsia" w:hAnsiTheme="minorEastAsia"/>
                <w:szCs w:val="21"/>
              </w:rPr>
              <w:t>HmHi5</w:t>
            </w:r>
          </w:p>
        </w:tc>
        <w:tc>
          <w:tcPr>
            <w:tcW w:w="941" w:type="pct"/>
            <w:vAlign w:val="center"/>
          </w:tcPr>
          <w:p>
            <w:pPr>
              <w:spacing w:after="0" w:line="240" w:lineRule="auto"/>
              <w:jc w:val="center"/>
              <w:rPr>
                <w:rFonts w:hint="eastAsia" w:cs="Times New Roman" w:asciiTheme="minorEastAsia" w:hAnsiTheme="minorEastAsia"/>
                <w:szCs w:val="21"/>
              </w:rPr>
            </w:pPr>
            <w:r>
              <w:rPr>
                <w:rFonts w:cs="Times New Roman" w:asciiTheme="minorEastAsia" w:hAnsiTheme="minorEastAsia"/>
                <w:szCs w:val="21"/>
              </w:rPr>
              <w:t>ASG</w:t>
            </w:r>
          </w:p>
        </w:tc>
        <w:tc>
          <w:tcPr>
            <w:tcW w:w="402" w:type="pct"/>
            <w:vAlign w:val="center"/>
          </w:tcPr>
          <w:p>
            <w:pPr>
              <w:spacing w:after="0" w:line="240" w:lineRule="auto"/>
              <w:jc w:val="center"/>
              <w:rPr>
                <w:rFonts w:hint="eastAsia" w:cs="Times New Roman" w:asciiTheme="minorEastAsia" w:hAnsiTheme="minorEastAsia"/>
                <w:szCs w:val="21"/>
              </w:rPr>
            </w:pPr>
            <w:r>
              <w:rPr>
                <w:rFonts w:hint="eastAsia" w:cs="Times New Roman" w:asciiTheme="minorEastAsia" w:hAnsiTheme="minorEastAsia"/>
                <w:szCs w:val="21"/>
              </w:rPr>
              <w:t>E</w:t>
            </w:r>
            <w:r>
              <w:rPr>
                <w:rFonts w:cs="Times New Roman" w:asciiTheme="minorEastAsia" w:hAnsiTheme="minorEastAsia"/>
                <w:szCs w:val="21"/>
              </w:rPr>
              <w:t>O</w:t>
            </w:r>
          </w:p>
        </w:tc>
        <w:tc>
          <w:tcPr>
            <w:tcW w:w="2664" w:type="pct"/>
            <w:vAlign w:val="center"/>
          </w:tcPr>
          <w:p>
            <w:pPr>
              <w:spacing w:after="0" w:line="240" w:lineRule="auto"/>
              <w:rPr>
                <w:rFonts w:hint="eastAsia" w:cs="Times New Roman" w:asciiTheme="minorEastAsia" w:hAnsiTheme="minorEastAsia"/>
                <w:szCs w:val="21"/>
              </w:rPr>
            </w:pPr>
            <w:r>
              <w:rPr>
                <w:rFonts w:cs="Times New Roman" w:asciiTheme="minorEastAsia" w:hAnsiTheme="minorEastAsia"/>
                <w:szCs w:val="21"/>
              </w:rPr>
              <w:t>五次谐波定值</w:t>
            </w:r>
            <w:r>
              <w:rPr>
                <w:rFonts w:hint="eastAsia" w:cs="Times New Roman" w:asciiTheme="minorEastAsia" w:hAnsiTheme="minorEastAsia"/>
                <w:szCs w:val="21"/>
                <w:vertAlign w:val="superscript"/>
              </w:rPr>
              <w:t>g</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93" w:type="pct"/>
            <w:vAlign w:val="center"/>
          </w:tcPr>
          <w:p>
            <w:pPr>
              <w:spacing w:after="0" w:line="240" w:lineRule="auto"/>
              <w:rPr>
                <w:rFonts w:hint="eastAsia" w:cs="Times New Roman" w:asciiTheme="minorEastAsia" w:hAnsiTheme="minorEastAsia"/>
                <w:szCs w:val="21"/>
              </w:rPr>
            </w:pPr>
            <w:r>
              <w:rPr>
                <w:rFonts w:cs="Times New Roman" w:asciiTheme="minorEastAsia" w:hAnsiTheme="minorEastAsia"/>
                <w:szCs w:val="21"/>
              </w:rPr>
              <w:t>HmHi7</w:t>
            </w:r>
          </w:p>
        </w:tc>
        <w:tc>
          <w:tcPr>
            <w:tcW w:w="941" w:type="pct"/>
            <w:vAlign w:val="center"/>
          </w:tcPr>
          <w:p>
            <w:pPr>
              <w:spacing w:after="0" w:line="240" w:lineRule="auto"/>
              <w:jc w:val="center"/>
              <w:rPr>
                <w:rFonts w:hint="eastAsia" w:cs="Times New Roman" w:asciiTheme="minorEastAsia" w:hAnsiTheme="minorEastAsia"/>
                <w:szCs w:val="21"/>
              </w:rPr>
            </w:pPr>
            <w:r>
              <w:rPr>
                <w:rFonts w:cs="Times New Roman" w:asciiTheme="minorEastAsia" w:hAnsiTheme="minorEastAsia"/>
                <w:szCs w:val="21"/>
              </w:rPr>
              <w:t>ASG</w:t>
            </w:r>
          </w:p>
        </w:tc>
        <w:tc>
          <w:tcPr>
            <w:tcW w:w="402" w:type="pct"/>
            <w:vAlign w:val="center"/>
          </w:tcPr>
          <w:p>
            <w:pPr>
              <w:spacing w:after="0" w:line="240" w:lineRule="auto"/>
              <w:jc w:val="center"/>
              <w:rPr>
                <w:rFonts w:hint="eastAsia" w:cs="Times New Roman" w:asciiTheme="minorEastAsia" w:hAnsiTheme="minorEastAsia"/>
                <w:szCs w:val="21"/>
              </w:rPr>
            </w:pPr>
            <w:r>
              <w:rPr>
                <w:rFonts w:hint="eastAsia" w:cs="Times New Roman" w:asciiTheme="minorEastAsia" w:hAnsiTheme="minorEastAsia"/>
                <w:szCs w:val="21"/>
              </w:rPr>
              <w:t>E</w:t>
            </w:r>
            <w:r>
              <w:rPr>
                <w:rFonts w:cs="Times New Roman" w:asciiTheme="minorEastAsia" w:hAnsiTheme="minorEastAsia"/>
                <w:szCs w:val="21"/>
              </w:rPr>
              <w:t>O</w:t>
            </w:r>
          </w:p>
        </w:tc>
        <w:tc>
          <w:tcPr>
            <w:tcW w:w="2664" w:type="pct"/>
            <w:vAlign w:val="center"/>
          </w:tcPr>
          <w:p>
            <w:pPr>
              <w:spacing w:after="0" w:line="240" w:lineRule="auto"/>
              <w:rPr>
                <w:rFonts w:hint="eastAsia" w:cs="Times New Roman" w:asciiTheme="minorEastAsia" w:hAnsiTheme="minorEastAsia"/>
                <w:szCs w:val="21"/>
              </w:rPr>
            </w:pPr>
            <w:r>
              <w:rPr>
                <w:rFonts w:cs="Times New Roman" w:asciiTheme="minorEastAsia" w:hAnsiTheme="minorEastAsia"/>
                <w:szCs w:val="21"/>
              </w:rPr>
              <w:t>七次谐波定值</w:t>
            </w:r>
            <w:r>
              <w:rPr>
                <w:rFonts w:hint="eastAsia" w:cs="Times New Roman" w:asciiTheme="minorEastAsia" w:hAnsiTheme="minorEastAsia"/>
                <w:szCs w:val="21"/>
                <w:vertAlign w:val="superscript"/>
              </w:rPr>
              <w:t>g</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93" w:type="pct"/>
            <w:vAlign w:val="center"/>
          </w:tcPr>
          <w:p>
            <w:pPr>
              <w:spacing w:after="0" w:line="240" w:lineRule="auto"/>
              <w:rPr>
                <w:rFonts w:hint="eastAsia" w:cs="Times New Roman" w:asciiTheme="minorEastAsia" w:hAnsiTheme="minorEastAsia"/>
                <w:szCs w:val="21"/>
              </w:rPr>
            </w:pPr>
            <w:bookmarkStart w:id="63" w:name="OLE_LINK90"/>
            <w:r>
              <w:rPr>
                <w:rFonts w:cs="Times New Roman" w:asciiTheme="minorEastAsia" w:hAnsiTheme="minorEastAsia"/>
                <w:szCs w:val="21"/>
              </w:rPr>
              <w:t>HmThd</w:t>
            </w:r>
            <w:bookmarkEnd w:id="63"/>
          </w:p>
        </w:tc>
        <w:tc>
          <w:tcPr>
            <w:tcW w:w="941" w:type="pct"/>
            <w:vAlign w:val="center"/>
          </w:tcPr>
          <w:p>
            <w:pPr>
              <w:spacing w:after="0" w:line="240" w:lineRule="auto"/>
              <w:jc w:val="center"/>
              <w:rPr>
                <w:rFonts w:hint="eastAsia" w:cs="Times New Roman" w:asciiTheme="minorEastAsia" w:hAnsiTheme="minorEastAsia"/>
                <w:szCs w:val="21"/>
              </w:rPr>
            </w:pPr>
            <w:r>
              <w:rPr>
                <w:rFonts w:hint="eastAsia" w:cs="Times New Roman" w:asciiTheme="minorEastAsia" w:hAnsiTheme="minorEastAsia"/>
                <w:szCs w:val="21"/>
              </w:rPr>
              <w:t>ASG</w:t>
            </w:r>
          </w:p>
        </w:tc>
        <w:tc>
          <w:tcPr>
            <w:tcW w:w="402" w:type="pct"/>
            <w:vAlign w:val="center"/>
          </w:tcPr>
          <w:p>
            <w:pPr>
              <w:spacing w:after="0" w:line="240" w:lineRule="auto"/>
              <w:jc w:val="center"/>
              <w:rPr>
                <w:rFonts w:hint="eastAsia" w:cs="Times New Roman" w:asciiTheme="minorEastAsia" w:hAnsiTheme="minorEastAsia"/>
                <w:szCs w:val="21"/>
              </w:rPr>
            </w:pPr>
            <w:r>
              <w:rPr>
                <w:rFonts w:hint="eastAsia" w:cs="Times New Roman" w:asciiTheme="minorEastAsia" w:hAnsiTheme="minorEastAsia"/>
                <w:szCs w:val="21"/>
              </w:rPr>
              <w:t>EO</w:t>
            </w:r>
          </w:p>
        </w:tc>
        <w:tc>
          <w:tcPr>
            <w:tcW w:w="2664" w:type="pct"/>
            <w:vAlign w:val="center"/>
          </w:tcPr>
          <w:p>
            <w:pPr>
              <w:spacing w:after="0" w:line="240" w:lineRule="auto"/>
              <w:rPr>
                <w:rFonts w:hint="eastAsia" w:cs="Times New Roman" w:asciiTheme="minorEastAsia" w:hAnsiTheme="minorEastAsia"/>
                <w:szCs w:val="21"/>
              </w:rPr>
            </w:pPr>
            <w:bookmarkStart w:id="64" w:name="OLE_LINK89"/>
            <w:r>
              <w:rPr>
                <w:rFonts w:hint="eastAsia" w:cs="Times New Roman" w:asciiTheme="minorEastAsia" w:hAnsiTheme="minorEastAsia"/>
                <w:szCs w:val="21"/>
              </w:rPr>
              <w:t>总谐波定值</w:t>
            </w:r>
            <w:bookmarkEnd w:id="64"/>
            <w:r>
              <w:rPr>
                <w:rFonts w:hint="eastAsia" w:cs="Times New Roman" w:asciiTheme="minorEastAsia" w:hAnsiTheme="minorEastAsia"/>
                <w:szCs w:val="21"/>
                <w:vertAlign w:val="superscript"/>
              </w:rPr>
              <w:t>g</w:t>
            </w:r>
          </w:p>
        </w:tc>
      </w:tr>
      <w:bookmarkEnd w:id="62"/>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000" w:type="pct"/>
            <w:gridSpan w:val="4"/>
            <w:tcBorders>
              <w:top w:val="single" w:color="auto" w:sz="8" w:space="0"/>
              <w:bottom w:val="single" w:color="auto" w:sz="8" w:space="0"/>
            </w:tcBorders>
          </w:tcPr>
          <w:p>
            <w:pPr>
              <w:spacing w:after="0" w:line="240" w:lineRule="auto"/>
              <w:ind w:firstLine="360" w:firstLineChars="200"/>
              <w:rPr>
                <w:rFonts w:hint="eastAsia" w:ascii="宋体" w:hAnsi="宋体" w:eastAsia="宋体" w:cs="Times New Roman"/>
                <w:sz w:val="18"/>
                <w:szCs w:val="18"/>
              </w:rPr>
            </w:pPr>
            <w:r>
              <w:rPr>
                <w:rFonts w:hint="eastAsia" w:ascii="宋体" w:hAnsi="宋体" w:eastAsia="宋体" w:cs="Times New Roman"/>
                <w:sz w:val="18"/>
                <w:szCs w:val="18"/>
                <w:vertAlign w:val="superscript"/>
              </w:rPr>
              <w:t>a</w:t>
            </w:r>
            <w:r>
              <w:rPr>
                <w:rFonts w:ascii="宋体" w:hAnsi="宋体" w:eastAsia="宋体" w:cs="Times New Roman"/>
                <w:sz w:val="18"/>
                <w:szCs w:val="18"/>
              </w:rPr>
              <w:t xml:space="preserve"> </w:t>
            </w:r>
            <w:r>
              <w:rPr>
                <w:rFonts w:hint="eastAsia" w:ascii="宋体" w:hAnsi="宋体" w:eastAsia="宋体" w:cs="Times New Roman"/>
                <w:sz w:val="18"/>
                <w:szCs w:val="18"/>
              </w:rPr>
              <w:t>电压值</w:t>
            </w:r>
            <w:r>
              <w:rPr>
                <w:rFonts w:hint="eastAsia" w:ascii="宋体" w:hAnsi="宋体"/>
                <w:sz w:val="18"/>
                <w:szCs w:val="18"/>
              </w:rPr>
              <w:t>或电流值，应上送二次值，ICD中根据通道类型预置好单位units。</w:t>
            </w:r>
          </w:p>
          <w:p>
            <w:pPr>
              <w:spacing w:after="0" w:line="240" w:lineRule="auto"/>
              <w:ind w:firstLine="360" w:firstLineChars="200"/>
              <w:rPr>
                <w:rFonts w:hint="eastAsia" w:ascii="宋体" w:hAnsi="宋体" w:eastAsia="宋体" w:cs="Times New Roman"/>
                <w:sz w:val="18"/>
                <w:szCs w:val="18"/>
              </w:rPr>
            </w:pPr>
            <w:r>
              <w:rPr>
                <w:rFonts w:hint="eastAsia" w:ascii="宋体" w:hAnsi="宋体" w:eastAsia="宋体" w:cs="Times New Roman"/>
                <w:sz w:val="18"/>
                <w:szCs w:val="18"/>
                <w:vertAlign w:val="superscript"/>
              </w:rPr>
              <w:t>b</w:t>
            </w:r>
            <w:r>
              <w:rPr>
                <w:rFonts w:ascii="宋体" w:hAnsi="宋体" w:eastAsia="宋体" w:cs="Times New Roman"/>
                <w:sz w:val="18"/>
                <w:szCs w:val="18"/>
              </w:rPr>
              <w:t xml:space="preserve"> 通道号</w:t>
            </w:r>
            <w:r>
              <w:rPr>
                <w:rFonts w:hint="eastAsia" w:ascii="宋体" w:hAnsi="宋体" w:eastAsia="宋体" w:cs="Times New Roman"/>
                <w:sz w:val="18"/>
                <w:szCs w:val="18"/>
              </w:rPr>
              <w:t>即为</w:t>
            </w:r>
            <w:r>
              <w:rPr>
                <w:rFonts w:ascii="宋体" w:hAnsi="宋体" w:eastAsia="宋体" w:cs="Times New Roman"/>
                <w:sz w:val="18"/>
                <w:szCs w:val="18"/>
              </w:rPr>
              <w:t>录波文件的</w:t>
            </w:r>
            <w:r>
              <w:rPr>
                <w:rFonts w:hint="eastAsia" w:ascii="宋体" w:hAnsi="宋体" w:eastAsia="宋体" w:cs="Times New Roman"/>
                <w:sz w:val="18"/>
                <w:szCs w:val="18"/>
              </w:rPr>
              <w:t>模拟量</w:t>
            </w:r>
            <w:r>
              <w:rPr>
                <w:rFonts w:ascii="宋体" w:hAnsi="宋体" w:eastAsia="宋体" w:cs="Times New Roman"/>
                <w:sz w:val="18"/>
                <w:szCs w:val="18"/>
              </w:rPr>
              <w:t>通道号</w:t>
            </w:r>
            <w:r>
              <w:rPr>
                <w:rFonts w:hint="eastAsia" w:ascii="宋体" w:hAnsi="宋体" w:eastAsia="宋体" w:cs="Times New Roman"/>
                <w:sz w:val="18"/>
                <w:szCs w:val="18"/>
              </w:rPr>
              <w:t>，应与RADR的inst属性一致，SCD集成时不应修改。</w:t>
            </w:r>
          </w:p>
          <w:p>
            <w:pPr>
              <w:spacing w:after="0" w:line="240" w:lineRule="auto"/>
              <w:ind w:firstLine="360" w:firstLineChars="200"/>
              <w:rPr>
                <w:rFonts w:hint="eastAsia" w:ascii="宋体" w:hAnsi="宋体" w:eastAsia="宋体" w:cs="Times New Roman"/>
                <w:sz w:val="18"/>
                <w:szCs w:val="18"/>
              </w:rPr>
            </w:pPr>
            <w:r>
              <w:rPr>
                <w:rFonts w:hint="eastAsia" w:ascii="宋体" w:hAnsi="宋体" w:eastAsia="宋体" w:cs="Times New Roman"/>
                <w:sz w:val="18"/>
                <w:szCs w:val="18"/>
                <w:vertAlign w:val="superscript"/>
              </w:rPr>
              <w:t>c</w:t>
            </w:r>
            <w:r>
              <w:rPr>
                <w:rFonts w:ascii="宋体" w:hAnsi="宋体" w:eastAsia="宋体" w:cs="Times New Roman"/>
                <w:sz w:val="18"/>
                <w:szCs w:val="18"/>
              </w:rPr>
              <w:t xml:space="preserve"> </w:t>
            </w:r>
            <w:r>
              <w:rPr>
                <w:rFonts w:hint="eastAsia" w:ascii="宋体" w:hAnsi="宋体" w:eastAsia="宋体" w:cs="Times New Roman"/>
                <w:sz w:val="18"/>
                <w:szCs w:val="18"/>
              </w:rPr>
              <w:t>通道使能表示通道是否实例化，</w:t>
            </w:r>
            <w:r>
              <w:rPr>
                <w:rFonts w:ascii="宋体" w:hAnsi="宋体" w:eastAsia="宋体" w:cs="Times New Roman"/>
                <w:sz w:val="18"/>
                <w:szCs w:val="18"/>
              </w:rPr>
              <w:t>ICD默认置false，SCD集成实例化后</w:t>
            </w:r>
            <w:r>
              <w:rPr>
                <w:rFonts w:hint="eastAsia" w:ascii="宋体" w:hAnsi="宋体" w:eastAsia="宋体" w:cs="Times New Roman"/>
                <w:sz w:val="18"/>
                <w:szCs w:val="18"/>
              </w:rPr>
              <w:t>应</w:t>
            </w:r>
            <w:r>
              <w:rPr>
                <w:rFonts w:ascii="宋体" w:hAnsi="宋体" w:eastAsia="宋体" w:cs="Times New Roman"/>
                <w:sz w:val="18"/>
                <w:szCs w:val="18"/>
              </w:rPr>
              <w:t>置true</w:t>
            </w:r>
            <w:r>
              <w:rPr>
                <w:rFonts w:hint="eastAsia" w:ascii="宋体" w:hAnsi="宋体" w:eastAsia="宋体" w:cs="Times New Roman"/>
                <w:sz w:val="18"/>
                <w:szCs w:val="18"/>
              </w:rPr>
              <w:t>。</w:t>
            </w:r>
          </w:p>
          <w:p>
            <w:pPr>
              <w:spacing w:after="0" w:line="240" w:lineRule="auto"/>
              <w:ind w:firstLine="360" w:firstLineChars="200"/>
              <w:rPr>
                <w:rFonts w:hint="eastAsia" w:ascii="宋体" w:hAnsi="宋体" w:eastAsia="宋体" w:cs="Times New Roman"/>
                <w:sz w:val="18"/>
                <w:szCs w:val="18"/>
              </w:rPr>
            </w:pPr>
            <w:r>
              <w:rPr>
                <w:rFonts w:hint="eastAsia" w:ascii="宋体" w:hAnsi="宋体" w:eastAsia="宋体" w:cs="Times New Roman"/>
                <w:sz w:val="18"/>
                <w:szCs w:val="18"/>
                <w:vertAlign w:val="superscript"/>
              </w:rPr>
              <w:t>d</w:t>
            </w:r>
            <w:r>
              <w:rPr>
                <w:rFonts w:ascii="宋体" w:hAnsi="宋体" w:eastAsia="宋体" w:cs="Times New Roman"/>
                <w:sz w:val="18"/>
                <w:szCs w:val="18"/>
              </w:rPr>
              <w:t xml:space="preserve"> </w:t>
            </w:r>
            <w:r>
              <w:rPr>
                <w:rFonts w:hint="eastAsia" w:ascii="宋体" w:hAnsi="宋体" w:eastAsia="宋体" w:cs="Times New Roman"/>
                <w:sz w:val="18"/>
                <w:szCs w:val="18"/>
              </w:rPr>
              <w:t>通道名称为UTF</w:t>
            </w:r>
            <w:r>
              <w:rPr>
                <w:rFonts w:ascii="宋体" w:hAnsi="宋体" w:eastAsia="宋体" w:cs="Times New Roman"/>
                <w:sz w:val="18"/>
                <w:szCs w:val="18"/>
              </w:rPr>
              <w:t>8</w:t>
            </w:r>
            <w:r>
              <w:rPr>
                <w:rFonts w:hint="eastAsia" w:ascii="宋体" w:hAnsi="宋体" w:eastAsia="宋体" w:cs="Times New Roman"/>
                <w:sz w:val="18"/>
                <w:szCs w:val="18"/>
              </w:rPr>
              <w:t>编码，实例化前和RADR的desc一致，实例化后为符合规范的实际通道名称。</w:t>
            </w:r>
          </w:p>
          <w:p>
            <w:pPr>
              <w:spacing w:after="0" w:line="240" w:lineRule="auto"/>
              <w:ind w:firstLine="360" w:firstLineChars="200"/>
              <w:rPr>
                <w:rFonts w:hint="eastAsia" w:ascii="宋体" w:hAnsi="宋体" w:eastAsia="宋体" w:cs="Times New Roman"/>
                <w:sz w:val="18"/>
                <w:szCs w:val="18"/>
              </w:rPr>
            </w:pPr>
            <w:r>
              <w:rPr>
                <w:rFonts w:hint="eastAsia" w:ascii="宋体" w:hAnsi="宋体" w:eastAsia="宋体" w:cs="Times New Roman"/>
                <w:sz w:val="18"/>
                <w:szCs w:val="18"/>
                <w:vertAlign w:val="superscript"/>
              </w:rPr>
              <w:t>e</w:t>
            </w:r>
            <w:r>
              <w:rPr>
                <w:rFonts w:ascii="宋体" w:hAnsi="宋体" w:eastAsia="宋体" w:cs="Times New Roman"/>
                <w:sz w:val="18"/>
                <w:szCs w:val="18"/>
              </w:rPr>
              <w:t xml:space="preserve"> </w:t>
            </w:r>
            <w:r>
              <w:rPr>
                <w:rFonts w:hint="eastAsia" w:ascii="宋体" w:hAnsi="宋体" w:eastAsia="宋体" w:cs="Times New Roman"/>
                <w:sz w:val="18"/>
                <w:szCs w:val="18"/>
              </w:rPr>
              <w:t>通道类型定义：</w:t>
            </w:r>
            <w:r>
              <w:rPr>
                <w:rFonts w:ascii="宋体" w:hAnsi="宋体" w:eastAsia="宋体" w:cs="Times New Roman"/>
                <w:sz w:val="18"/>
                <w:szCs w:val="18"/>
              </w:rPr>
              <w:t>0</w:t>
            </w:r>
            <w:r>
              <w:rPr>
                <w:rFonts w:hint="eastAsia" w:ascii="宋体" w:hAnsi="宋体" w:eastAsia="宋体" w:cs="Times New Roman"/>
                <w:sz w:val="18"/>
                <w:szCs w:val="18"/>
              </w:rPr>
              <w:t>-未定义，</w:t>
            </w:r>
            <w:r>
              <w:rPr>
                <w:rFonts w:ascii="宋体" w:hAnsi="宋体" w:eastAsia="宋体" w:cs="Times New Roman"/>
                <w:sz w:val="18"/>
                <w:szCs w:val="18"/>
              </w:rPr>
              <w:t>1-</w:t>
            </w:r>
            <w:r>
              <w:rPr>
                <w:rFonts w:hint="eastAsia" w:ascii="宋体" w:hAnsi="宋体" w:eastAsia="宋体" w:cs="Times New Roman"/>
                <w:sz w:val="18"/>
                <w:szCs w:val="18"/>
              </w:rPr>
              <w:t>交流电压，</w:t>
            </w:r>
            <w:r>
              <w:rPr>
                <w:rFonts w:ascii="宋体" w:hAnsi="宋体" w:eastAsia="宋体" w:cs="Times New Roman"/>
                <w:sz w:val="18"/>
                <w:szCs w:val="18"/>
              </w:rPr>
              <w:t>2-</w:t>
            </w:r>
            <w:r>
              <w:rPr>
                <w:rFonts w:hint="eastAsia" w:ascii="宋体" w:hAnsi="宋体" w:eastAsia="宋体" w:cs="Times New Roman"/>
                <w:sz w:val="18"/>
                <w:szCs w:val="18"/>
              </w:rPr>
              <w:t>交流电流，</w:t>
            </w:r>
            <w:r>
              <w:rPr>
                <w:rFonts w:ascii="宋体" w:hAnsi="宋体" w:eastAsia="宋体" w:cs="Times New Roman"/>
                <w:sz w:val="18"/>
                <w:szCs w:val="18"/>
              </w:rPr>
              <w:t>3-</w:t>
            </w:r>
            <w:r>
              <w:rPr>
                <w:rFonts w:hint="eastAsia" w:ascii="宋体" w:hAnsi="宋体" w:eastAsia="宋体" w:cs="Times New Roman"/>
                <w:sz w:val="18"/>
                <w:szCs w:val="18"/>
              </w:rPr>
              <w:t>直流电压，</w:t>
            </w:r>
            <w:r>
              <w:rPr>
                <w:rFonts w:ascii="宋体" w:hAnsi="宋体" w:eastAsia="宋体" w:cs="Times New Roman"/>
                <w:sz w:val="18"/>
                <w:szCs w:val="18"/>
              </w:rPr>
              <w:t>4-</w:t>
            </w:r>
            <w:r>
              <w:rPr>
                <w:rFonts w:hint="eastAsia" w:ascii="宋体" w:hAnsi="宋体" w:eastAsia="宋体" w:cs="Times New Roman"/>
                <w:sz w:val="18"/>
                <w:szCs w:val="18"/>
              </w:rPr>
              <w:t>直流电流。</w:t>
            </w:r>
          </w:p>
          <w:p>
            <w:pPr>
              <w:spacing w:after="0" w:line="240" w:lineRule="auto"/>
              <w:ind w:firstLine="540" w:firstLineChars="300"/>
              <w:rPr>
                <w:rFonts w:hint="eastAsia" w:ascii="宋体" w:hAnsi="宋体" w:eastAsia="宋体" w:cs="Times New Roman"/>
                <w:sz w:val="18"/>
                <w:szCs w:val="18"/>
              </w:rPr>
            </w:pPr>
            <w:bookmarkStart w:id="65" w:name="OLE_LINK9"/>
            <w:r>
              <w:rPr>
                <w:rFonts w:hint="eastAsia" w:ascii="宋体" w:hAnsi="宋体" w:eastAsia="宋体" w:cs="Times New Roman"/>
                <w:sz w:val="18"/>
                <w:szCs w:val="18"/>
              </w:rPr>
              <w:t>通道相别</w:t>
            </w:r>
            <w:bookmarkEnd w:id="65"/>
            <w:r>
              <w:rPr>
                <w:rFonts w:hint="eastAsia" w:ascii="宋体" w:hAnsi="宋体" w:eastAsia="宋体" w:cs="Times New Roman"/>
                <w:sz w:val="18"/>
                <w:szCs w:val="18"/>
              </w:rPr>
              <w:t>定义：</w:t>
            </w:r>
            <w:r>
              <w:rPr>
                <w:rFonts w:ascii="宋体" w:hAnsi="宋体" w:eastAsia="宋体" w:cs="Times New Roman"/>
                <w:sz w:val="18"/>
                <w:szCs w:val="18"/>
              </w:rPr>
              <w:t>0-</w:t>
            </w:r>
            <w:r>
              <w:rPr>
                <w:rFonts w:hint="eastAsia" w:ascii="宋体" w:hAnsi="宋体" w:eastAsia="宋体" w:cs="Times New Roman"/>
                <w:sz w:val="18"/>
                <w:szCs w:val="18"/>
              </w:rPr>
              <w:t>无相别,</w:t>
            </w:r>
            <w:r>
              <w:rPr>
                <w:rFonts w:ascii="宋体" w:hAnsi="宋体" w:eastAsia="宋体" w:cs="Times New Roman"/>
                <w:sz w:val="18"/>
                <w:szCs w:val="18"/>
              </w:rPr>
              <w:t xml:space="preserve"> 1-A</w:t>
            </w:r>
            <w:r>
              <w:rPr>
                <w:rFonts w:hint="eastAsia" w:ascii="宋体" w:hAnsi="宋体" w:eastAsia="宋体" w:cs="Times New Roman"/>
                <w:sz w:val="18"/>
                <w:szCs w:val="18"/>
              </w:rPr>
              <w:t>相,</w:t>
            </w:r>
            <w:r>
              <w:rPr>
                <w:rFonts w:ascii="宋体" w:hAnsi="宋体" w:eastAsia="宋体" w:cs="Times New Roman"/>
                <w:sz w:val="18"/>
                <w:szCs w:val="18"/>
              </w:rPr>
              <w:t xml:space="preserve"> 2-B</w:t>
            </w:r>
            <w:r>
              <w:rPr>
                <w:rFonts w:hint="eastAsia" w:ascii="宋体" w:hAnsi="宋体" w:eastAsia="宋体" w:cs="Times New Roman"/>
                <w:sz w:val="18"/>
                <w:szCs w:val="18"/>
              </w:rPr>
              <w:t>相,</w:t>
            </w:r>
            <w:r>
              <w:rPr>
                <w:rFonts w:ascii="宋体" w:hAnsi="宋体" w:eastAsia="宋体" w:cs="Times New Roman"/>
                <w:sz w:val="18"/>
                <w:szCs w:val="18"/>
              </w:rPr>
              <w:t xml:space="preserve"> 3-</w:t>
            </w:r>
            <w:r>
              <w:rPr>
                <w:rFonts w:hint="eastAsia" w:ascii="宋体" w:hAnsi="宋体" w:eastAsia="宋体" w:cs="Times New Roman"/>
                <w:sz w:val="18"/>
                <w:szCs w:val="18"/>
              </w:rPr>
              <w:t>C相,</w:t>
            </w:r>
            <w:r>
              <w:rPr>
                <w:rFonts w:ascii="宋体" w:hAnsi="宋体" w:eastAsia="宋体" w:cs="Times New Roman"/>
                <w:sz w:val="18"/>
                <w:szCs w:val="18"/>
              </w:rPr>
              <w:t xml:space="preserve"> </w:t>
            </w:r>
            <w:r>
              <w:rPr>
                <w:rFonts w:hint="eastAsia" w:ascii="宋体" w:hAnsi="宋体" w:eastAsia="宋体" w:cs="Times New Roman"/>
                <w:sz w:val="18"/>
                <w:szCs w:val="18"/>
              </w:rPr>
              <w:t>4</w:t>
            </w:r>
            <w:r>
              <w:rPr>
                <w:rFonts w:ascii="宋体" w:hAnsi="宋体" w:eastAsia="宋体" w:cs="Times New Roman"/>
                <w:sz w:val="18"/>
                <w:szCs w:val="18"/>
              </w:rPr>
              <w:t>-</w:t>
            </w:r>
            <w:r>
              <w:rPr>
                <w:rFonts w:hint="eastAsia" w:ascii="宋体" w:hAnsi="宋体" w:eastAsia="宋体" w:cs="Times New Roman"/>
                <w:sz w:val="18"/>
                <w:szCs w:val="18"/>
              </w:rPr>
              <w:t>零序。</w:t>
            </w:r>
          </w:p>
          <w:p>
            <w:pPr>
              <w:spacing w:after="0" w:line="240" w:lineRule="auto"/>
              <w:ind w:firstLine="540" w:firstLineChars="300"/>
              <w:rPr>
                <w:rFonts w:hint="eastAsia" w:ascii="宋体" w:hAnsi="宋体" w:eastAsia="宋体" w:cs="Times New Roman"/>
                <w:sz w:val="18"/>
                <w:szCs w:val="18"/>
              </w:rPr>
            </w:pPr>
            <w:r>
              <w:rPr>
                <w:rFonts w:hint="eastAsia" w:ascii="宋体" w:hAnsi="宋体" w:eastAsia="宋体" w:cs="Times New Roman"/>
                <w:sz w:val="18"/>
                <w:szCs w:val="18"/>
              </w:rPr>
              <w:t>通道类型和通道相别都应在ICD中预定义好，SCD集成时不应修改。</w:t>
            </w:r>
          </w:p>
          <w:p>
            <w:pPr>
              <w:spacing w:after="0" w:line="240" w:lineRule="auto"/>
              <w:ind w:firstLine="360" w:firstLineChars="200"/>
              <w:rPr>
                <w:rFonts w:hint="eastAsia" w:ascii="宋体" w:hAnsi="宋体" w:eastAsia="宋体" w:cs="Times New Roman"/>
                <w:sz w:val="18"/>
                <w:szCs w:val="18"/>
              </w:rPr>
            </w:pPr>
            <w:bookmarkStart w:id="66" w:name="OLE_LINK67"/>
            <w:bookmarkStart w:id="67" w:name="OLE_LINK65"/>
            <w:r>
              <w:rPr>
                <w:rFonts w:hint="eastAsia" w:ascii="宋体" w:hAnsi="宋体" w:eastAsia="宋体" w:cs="Times New Roman"/>
                <w:sz w:val="18"/>
                <w:szCs w:val="18"/>
                <w:vertAlign w:val="superscript"/>
              </w:rPr>
              <w:t>f</w:t>
            </w:r>
            <w:bookmarkEnd w:id="66"/>
            <w:bookmarkEnd w:id="67"/>
            <w:r>
              <w:rPr>
                <w:rFonts w:ascii="宋体" w:hAnsi="宋体" w:eastAsia="宋体" w:cs="Times New Roman"/>
                <w:sz w:val="18"/>
                <w:szCs w:val="18"/>
              </w:rPr>
              <w:t xml:space="preserve"> </w:t>
            </w:r>
            <w:r>
              <w:rPr>
                <w:rFonts w:hint="eastAsia" w:ascii="宋体" w:hAnsi="宋体" w:eastAsia="宋体" w:cs="Times New Roman"/>
                <w:sz w:val="18"/>
                <w:szCs w:val="18"/>
              </w:rPr>
              <w:t>ICD中应根据通道类型预定义一次额定值和二次额定值的单位，SCD集成时应实例化一次额定值和二次额定值，但不应修改单位。</w:t>
            </w:r>
          </w:p>
          <w:p>
            <w:pPr>
              <w:spacing w:after="0" w:line="240" w:lineRule="auto"/>
              <w:ind w:firstLine="360" w:firstLineChars="200"/>
              <w:rPr>
                <w:rFonts w:hint="eastAsia" w:ascii="宋体" w:hAnsi="宋体" w:eastAsia="宋体" w:cs="Times New Roman"/>
                <w:sz w:val="18"/>
                <w:szCs w:val="18"/>
              </w:rPr>
            </w:pPr>
            <w:r>
              <w:rPr>
                <w:rFonts w:ascii="宋体" w:hAnsi="宋体" w:eastAsia="宋体" w:cs="Times New Roman"/>
                <w:sz w:val="18"/>
                <w:szCs w:val="18"/>
                <w:vertAlign w:val="superscript"/>
              </w:rPr>
              <w:t xml:space="preserve">g </w:t>
            </w:r>
            <w:r>
              <w:rPr>
                <w:rFonts w:hint="eastAsia" w:ascii="宋体" w:hAnsi="宋体"/>
                <w:sz w:val="18"/>
                <w:szCs w:val="18"/>
              </w:rPr>
              <w:t>直流电压通道无需谐波定值</w:t>
            </w:r>
            <w:r>
              <w:rPr>
                <w:sz w:val="18"/>
                <w:szCs w:val="18"/>
              </w:rPr>
              <w:t xml:space="preserve">, </w:t>
            </w:r>
            <w:r>
              <w:rPr>
                <w:rFonts w:hint="eastAsia" w:ascii="宋体" w:hAnsi="宋体"/>
                <w:sz w:val="18"/>
                <w:szCs w:val="18"/>
              </w:rPr>
              <w:t>电流通道无需单相下限。</w:t>
            </w:r>
          </w:p>
          <w:p>
            <w:pPr>
              <w:spacing w:after="0" w:line="240" w:lineRule="auto"/>
              <w:rPr>
                <w:rFonts w:hint="eastAsia" w:ascii="宋体" w:hAnsi="宋体" w:eastAsia="宋体" w:cs="Times New Roman"/>
                <w:sz w:val="18"/>
                <w:szCs w:val="18"/>
              </w:rPr>
            </w:pPr>
          </w:p>
        </w:tc>
      </w:tr>
    </w:tbl>
    <w:p>
      <w:pPr>
        <w:spacing w:before="156" w:beforeLines="50" w:after="156" w:afterLines="50" w:line="240" w:lineRule="auto"/>
        <w:ind w:left="-420" w:leftChars="-200"/>
        <w:jc w:val="center"/>
        <w:rPr>
          <w:rFonts w:hint="eastAsia" w:cs="Times New Roman" w:asciiTheme="minorEastAsia" w:hAnsiTheme="minorEastAsia"/>
        </w:rPr>
      </w:pPr>
    </w:p>
    <w:p>
      <w:pPr>
        <w:spacing w:before="156" w:beforeLines="50" w:after="156" w:afterLines="50" w:line="240" w:lineRule="auto"/>
        <w:ind w:left="-420" w:leftChars="-200"/>
        <w:jc w:val="center"/>
        <w:outlineLvl w:val="2"/>
        <w:rPr>
          <w:rFonts w:hint="eastAsia" w:cs="Times New Roman" w:asciiTheme="minorEastAsia" w:hAnsiTheme="minorEastAsia"/>
        </w:rPr>
      </w:pPr>
      <w:r>
        <w:rPr>
          <w:rFonts w:cs="Times New Roman" w:asciiTheme="minorEastAsia" w:hAnsiTheme="minorEastAsia"/>
        </w:rPr>
        <w:t>表</w:t>
      </w:r>
      <w:r>
        <w:rPr>
          <w:rFonts w:hint="eastAsia" w:cs="Times New Roman" w:asciiTheme="minorEastAsia" w:hAnsiTheme="minorEastAsia"/>
        </w:rPr>
        <w:t>B.</w:t>
      </w:r>
      <w:r>
        <w:rPr>
          <w:rFonts w:cs="Times New Roman" w:asciiTheme="minorEastAsia" w:hAnsiTheme="minorEastAsia"/>
        </w:rPr>
        <w:t xml:space="preserve">5 </w:t>
      </w:r>
      <w:r>
        <w:rPr>
          <w:rFonts w:hint="eastAsia" w:cs="Times New Roman" w:asciiTheme="minorEastAsia" w:hAnsiTheme="minorEastAsia"/>
        </w:rPr>
        <w:t>开关量通道</w:t>
      </w:r>
      <w:r>
        <w:rPr>
          <w:rFonts w:cs="Times New Roman" w:asciiTheme="minorEastAsia" w:hAnsiTheme="minorEastAsia"/>
        </w:rPr>
        <w:t>RBDR</w:t>
      </w:r>
    </w:p>
    <w:tbl>
      <w:tblPr>
        <w:tblStyle w:val="25"/>
        <w:tblW w:w="0" w:type="auto"/>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2168"/>
        <w:gridCol w:w="2043"/>
        <w:gridCol w:w="1707"/>
        <w:gridCol w:w="2610"/>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0" w:type="auto"/>
            <w:tcBorders>
              <w:top w:val="single" w:color="auto" w:sz="8" w:space="0"/>
              <w:bottom w:val="single" w:color="auto" w:sz="8" w:space="0"/>
            </w:tcBorders>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属性名</w:t>
            </w:r>
          </w:p>
        </w:tc>
        <w:tc>
          <w:tcPr>
            <w:tcW w:w="0" w:type="auto"/>
            <w:tcBorders>
              <w:top w:val="single" w:color="auto" w:sz="8" w:space="0"/>
              <w:bottom w:val="single" w:color="auto" w:sz="8" w:space="0"/>
            </w:tcBorders>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属性类型</w:t>
            </w:r>
          </w:p>
        </w:tc>
        <w:tc>
          <w:tcPr>
            <w:tcW w:w="0" w:type="auto"/>
            <w:tcBorders>
              <w:top w:val="single" w:color="auto" w:sz="8" w:space="0"/>
              <w:bottom w:val="single" w:color="auto" w:sz="8" w:space="0"/>
            </w:tcBorders>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M/O/C</w:t>
            </w:r>
          </w:p>
        </w:tc>
        <w:tc>
          <w:tcPr>
            <w:tcW w:w="0" w:type="auto"/>
            <w:tcBorders>
              <w:top w:val="single" w:color="auto" w:sz="8" w:space="0"/>
              <w:bottom w:val="single" w:color="auto" w:sz="8" w:space="0"/>
            </w:tcBorders>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中文语义</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0" w:type="auto"/>
            <w:gridSpan w:val="4"/>
            <w:tcBorders>
              <w:top w:val="single" w:color="auto" w:sz="8" w:space="0"/>
            </w:tcBorders>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公用逻辑节点信息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0" w:type="auto"/>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Mod</w:t>
            </w:r>
          </w:p>
        </w:tc>
        <w:tc>
          <w:tcPr>
            <w:tcW w:w="0" w:type="auto"/>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INC</w:t>
            </w:r>
          </w:p>
        </w:tc>
        <w:tc>
          <w:tcPr>
            <w:tcW w:w="0" w:type="auto"/>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M</w:t>
            </w:r>
          </w:p>
        </w:tc>
        <w:tc>
          <w:tcPr>
            <w:tcW w:w="0" w:type="auto"/>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模式</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0" w:type="auto"/>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Beh</w:t>
            </w:r>
          </w:p>
        </w:tc>
        <w:tc>
          <w:tcPr>
            <w:tcW w:w="0" w:type="auto"/>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INS</w:t>
            </w:r>
          </w:p>
        </w:tc>
        <w:tc>
          <w:tcPr>
            <w:tcW w:w="0" w:type="auto"/>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M</w:t>
            </w:r>
          </w:p>
        </w:tc>
        <w:tc>
          <w:tcPr>
            <w:tcW w:w="0" w:type="auto"/>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行为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0" w:type="auto"/>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Health</w:t>
            </w:r>
          </w:p>
        </w:tc>
        <w:tc>
          <w:tcPr>
            <w:tcW w:w="0" w:type="auto"/>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INS</w:t>
            </w:r>
          </w:p>
        </w:tc>
        <w:tc>
          <w:tcPr>
            <w:tcW w:w="0" w:type="auto"/>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M</w:t>
            </w:r>
          </w:p>
        </w:tc>
        <w:tc>
          <w:tcPr>
            <w:tcW w:w="0" w:type="auto"/>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健康状态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0" w:type="auto"/>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NamPlt</w:t>
            </w:r>
          </w:p>
        </w:tc>
        <w:tc>
          <w:tcPr>
            <w:tcW w:w="0" w:type="auto"/>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LPL</w:t>
            </w:r>
          </w:p>
        </w:tc>
        <w:tc>
          <w:tcPr>
            <w:tcW w:w="0" w:type="auto"/>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M</w:t>
            </w:r>
          </w:p>
        </w:tc>
        <w:tc>
          <w:tcPr>
            <w:tcW w:w="0" w:type="auto"/>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逻辑节点铭牌</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0" w:type="auto"/>
            <w:gridSpan w:val="4"/>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状态信息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0" w:type="auto"/>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Ch</w:t>
            </w:r>
            <w:r>
              <w:rPr>
                <w:rFonts w:cs="Times New Roman" w:asciiTheme="minorEastAsia" w:hAnsiTheme="minorEastAsia"/>
                <w:sz w:val="18"/>
                <w:szCs w:val="18"/>
              </w:rPr>
              <w:t>Trg</w:t>
            </w:r>
          </w:p>
        </w:tc>
        <w:tc>
          <w:tcPr>
            <w:tcW w:w="0" w:type="auto"/>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S</w:t>
            </w:r>
            <w:r>
              <w:rPr>
                <w:rFonts w:cs="Times New Roman" w:asciiTheme="minorEastAsia" w:hAnsiTheme="minorEastAsia"/>
                <w:sz w:val="18"/>
                <w:szCs w:val="18"/>
              </w:rPr>
              <w:t>PS</w:t>
            </w:r>
          </w:p>
        </w:tc>
        <w:tc>
          <w:tcPr>
            <w:tcW w:w="0" w:type="auto"/>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M</w:t>
            </w:r>
          </w:p>
        </w:tc>
        <w:tc>
          <w:tcPr>
            <w:tcW w:w="0" w:type="auto"/>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触发通道</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0" w:type="auto"/>
            <w:vAlign w:val="center"/>
          </w:tcPr>
          <w:p>
            <w:pPr>
              <w:spacing w:after="0" w:line="240" w:lineRule="auto"/>
              <w:rPr>
                <w:rFonts w:hint="eastAsia" w:cs="Times New Roman" w:asciiTheme="minorEastAsia" w:hAnsiTheme="minorEastAsia"/>
                <w:sz w:val="18"/>
                <w:szCs w:val="18"/>
              </w:rPr>
            </w:pPr>
            <w:r>
              <w:rPr>
                <w:rFonts w:asciiTheme="minorEastAsia" w:hAnsiTheme="minorEastAsia"/>
                <w:sz w:val="18"/>
                <w:szCs w:val="18"/>
              </w:rPr>
              <w:t>ChVal</w:t>
            </w:r>
          </w:p>
        </w:tc>
        <w:tc>
          <w:tcPr>
            <w:tcW w:w="0" w:type="auto"/>
            <w:vAlign w:val="center"/>
          </w:tcPr>
          <w:p>
            <w:pPr>
              <w:spacing w:after="0" w:line="240" w:lineRule="auto"/>
              <w:jc w:val="center"/>
              <w:rPr>
                <w:rFonts w:hint="eastAsia" w:cs="Times New Roman" w:asciiTheme="minorEastAsia" w:hAnsiTheme="minorEastAsia"/>
                <w:sz w:val="18"/>
                <w:szCs w:val="18"/>
              </w:rPr>
            </w:pPr>
            <w:r>
              <w:rPr>
                <w:rFonts w:asciiTheme="minorEastAsia" w:hAnsiTheme="minorEastAsia"/>
                <w:sz w:val="18"/>
                <w:szCs w:val="18"/>
              </w:rPr>
              <w:t>SPS</w:t>
            </w:r>
          </w:p>
        </w:tc>
        <w:tc>
          <w:tcPr>
            <w:tcW w:w="0" w:type="auto"/>
            <w:vAlign w:val="center"/>
          </w:tcPr>
          <w:p>
            <w:pPr>
              <w:spacing w:after="0" w:line="240" w:lineRule="auto"/>
              <w:jc w:val="center"/>
              <w:rPr>
                <w:rFonts w:hint="eastAsia" w:cs="Times New Roman" w:asciiTheme="minorEastAsia" w:hAnsiTheme="minorEastAsia"/>
                <w:sz w:val="18"/>
                <w:szCs w:val="18"/>
              </w:rPr>
            </w:pPr>
            <w:r>
              <w:rPr>
                <w:rFonts w:asciiTheme="minorEastAsia" w:hAnsiTheme="minorEastAsia"/>
                <w:sz w:val="18"/>
                <w:szCs w:val="18"/>
              </w:rPr>
              <w:t>EM</w:t>
            </w:r>
          </w:p>
        </w:tc>
        <w:tc>
          <w:tcPr>
            <w:tcW w:w="0" w:type="auto"/>
            <w:vAlign w:val="center"/>
          </w:tcPr>
          <w:p>
            <w:pPr>
              <w:spacing w:after="0" w:line="240" w:lineRule="auto"/>
              <w:rPr>
                <w:rFonts w:hint="eastAsia" w:cs="Times New Roman" w:asciiTheme="minorEastAsia" w:hAnsiTheme="minorEastAsia"/>
                <w:sz w:val="18"/>
                <w:szCs w:val="18"/>
              </w:rPr>
            </w:pPr>
            <w:bookmarkStart w:id="68" w:name="OLE_LINK70"/>
            <w:r>
              <w:rPr>
                <w:rFonts w:hint="eastAsia" w:asciiTheme="minorEastAsia" w:hAnsiTheme="minorEastAsia"/>
                <w:sz w:val="18"/>
                <w:szCs w:val="18"/>
              </w:rPr>
              <w:t>通道值</w:t>
            </w:r>
            <w:bookmarkEnd w:id="68"/>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0" w:type="auto"/>
            <w:gridSpan w:val="4"/>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参数</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0" w:type="auto"/>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ChNum</w:t>
            </w:r>
          </w:p>
        </w:tc>
        <w:tc>
          <w:tcPr>
            <w:tcW w:w="0" w:type="auto"/>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ING</w:t>
            </w:r>
          </w:p>
        </w:tc>
        <w:tc>
          <w:tcPr>
            <w:tcW w:w="0" w:type="auto"/>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M</w:t>
            </w:r>
          </w:p>
        </w:tc>
        <w:tc>
          <w:tcPr>
            <w:tcW w:w="0" w:type="auto"/>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通道号</w:t>
            </w:r>
            <w:r>
              <w:rPr>
                <w:rFonts w:cs="Times New Roman" w:asciiTheme="minorEastAsia" w:hAnsiTheme="minorEastAsia"/>
                <w:sz w:val="18"/>
                <w:szCs w:val="18"/>
                <w:vertAlign w:val="superscript"/>
              </w:rPr>
              <w: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0" w:type="auto"/>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ChEna</w:t>
            </w:r>
          </w:p>
        </w:tc>
        <w:tc>
          <w:tcPr>
            <w:tcW w:w="0" w:type="auto"/>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SPG</w:t>
            </w:r>
          </w:p>
        </w:tc>
        <w:tc>
          <w:tcPr>
            <w:tcW w:w="0" w:type="auto"/>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EM</w:t>
            </w:r>
          </w:p>
        </w:tc>
        <w:tc>
          <w:tcPr>
            <w:tcW w:w="0" w:type="auto"/>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通道使能</w:t>
            </w:r>
            <w:r>
              <w:rPr>
                <w:rFonts w:cs="Times New Roman" w:asciiTheme="minorEastAsia" w:hAnsiTheme="minorEastAsia"/>
                <w:sz w:val="18"/>
                <w:szCs w:val="18"/>
                <w:vertAlign w:val="superscript"/>
              </w:rPr>
              <w:t>b</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0" w:type="auto"/>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ChName</w:t>
            </w:r>
          </w:p>
        </w:tc>
        <w:tc>
          <w:tcPr>
            <w:tcW w:w="0" w:type="auto"/>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STG</w:t>
            </w:r>
          </w:p>
        </w:tc>
        <w:tc>
          <w:tcPr>
            <w:tcW w:w="0" w:type="auto"/>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EM</w:t>
            </w:r>
          </w:p>
        </w:tc>
        <w:tc>
          <w:tcPr>
            <w:tcW w:w="0" w:type="auto"/>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通道名称</w:t>
            </w:r>
            <w:r>
              <w:rPr>
                <w:rFonts w:hint="eastAsia" w:cs="Times New Roman" w:asciiTheme="minorEastAsia" w:hAnsiTheme="minorEastAsia"/>
                <w:sz w:val="18"/>
                <w:szCs w:val="18"/>
                <w:vertAlign w:val="superscript"/>
              </w:rPr>
              <w:t>c</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0" w:type="auto"/>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ChType</w:t>
            </w:r>
          </w:p>
        </w:tc>
        <w:tc>
          <w:tcPr>
            <w:tcW w:w="0" w:type="auto"/>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ING</w:t>
            </w:r>
          </w:p>
        </w:tc>
        <w:tc>
          <w:tcPr>
            <w:tcW w:w="0" w:type="auto"/>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EM</w:t>
            </w:r>
          </w:p>
        </w:tc>
        <w:tc>
          <w:tcPr>
            <w:tcW w:w="0" w:type="auto"/>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通道类型</w:t>
            </w:r>
            <w:r>
              <w:rPr>
                <w:rFonts w:hint="eastAsia" w:cs="Times New Roman" w:asciiTheme="minorEastAsia" w:hAnsiTheme="minorEastAsia"/>
                <w:sz w:val="18"/>
                <w:szCs w:val="18"/>
                <w:vertAlign w:val="superscript"/>
              </w:rPr>
              <w:t>d</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0" w:type="auto"/>
            <w:gridSpan w:val="4"/>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定值</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0" w:type="auto"/>
            <w:tcBorders>
              <w:bottom w:val="single" w:color="auto" w:sz="8" w:space="0"/>
            </w:tcBorders>
            <w:vAlign w:val="center"/>
          </w:tcPr>
          <w:p>
            <w:pPr>
              <w:spacing w:after="0" w:line="240" w:lineRule="auto"/>
              <w:rPr>
                <w:rFonts w:hint="eastAsia" w:cs="Times New Roman" w:asciiTheme="minorEastAsia" w:hAnsiTheme="minorEastAsia"/>
                <w:sz w:val="18"/>
                <w:szCs w:val="18"/>
              </w:rPr>
            </w:pPr>
            <w:bookmarkStart w:id="69" w:name="OLE_LINK15"/>
            <w:r>
              <w:rPr>
                <w:rFonts w:cs="Times New Roman" w:asciiTheme="minorEastAsia" w:hAnsiTheme="minorEastAsia"/>
                <w:sz w:val="18"/>
                <w:szCs w:val="18"/>
              </w:rPr>
              <w:t>ChnlChg</w:t>
            </w:r>
            <w:bookmarkEnd w:id="69"/>
          </w:p>
        </w:tc>
        <w:tc>
          <w:tcPr>
            <w:tcW w:w="0" w:type="auto"/>
            <w:tcBorders>
              <w:bottom w:val="single" w:color="auto" w:sz="8" w:space="0"/>
            </w:tcBorders>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SPG</w:t>
            </w:r>
          </w:p>
        </w:tc>
        <w:tc>
          <w:tcPr>
            <w:tcW w:w="0" w:type="auto"/>
            <w:tcBorders>
              <w:bottom w:val="single" w:color="auto" w:sz="8" w:space="0"/>
            </w:tcBorders>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w:t>
            </w:r>
            <w:r>
              <w:rPr>
                <w:rFonts w:cs="Times New Roman" w:asciiTheme="minorEastAsia" w:hAnsiTheme="minorEastAsia"/>
                <w:sz w:val="18"/>
                <w:szCs w:val="18"/>
              </w:rPr>
              <w:t>O</w:t>
            </w:r>
          </w:p>
        </w:tc>
        <w:tc>
          <w:tcPr>
            <w:tcW w:w="0" w:type="auto"/>
            <w:tcBorders>
              <w:bottom w:val="single" w:color="auto" w:sz="8" w:space="0"/>
            </w:tcBorders>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变位启动</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0" w:type="auto"/>
            <w:gridSpan w:val="4"/>
            <w:tcBorders>
              <w:top w:val="single" w:color="auto" w:sz="8" w:space="0"/>
              <w:bottom w:val="single" w:color="auto" w:sz="8" w:space="0"/>
            </w:tcBorders>
            <w:vAlign w:val="center"/>
          </w:tcPr>
          <w:p>
            <w:pPr>
              <w:spacing w:after="0" w:line="240" w:lineRule="auto"/>
              <w:ind w:firstLine="360" w:firstLineChars="200"/>
              <w:rPr>
                <w:rFonts w:hint="eastAsia" w:cs="Times New Roman" w:asciiTheme="minorEastAsia" w:hAnsiTheme="minorEastAsia"/>
                <w:sz w:val="18"/>
                <w:szCs w:val="18"/>
              </w:rPr>
            </w:pPr>
            <w:r>
              <w:rPr>
                <w:rFonts w:hint="eastAsia" w:cs="Times New Roman" w:asciiTheme="minorEastAsia" w:hAnsiTheme="minorEastAsia"/>
                <w:sz w:val="18"/>
                <w:szCs w:val="18"/>
                <w:vertAlign w:val="superscript"/>
              </w:rPr>
              <w:t>a</w:t>
            </w:r>
            <w:r>
              <w:rPr>
                <w:rFonts w:cs="Times New Roman" w:asciiTheme="minorEastAsia" w:hAnsiTheme="minorEastAsia"/>
                <w:sz w:val="18"/>
                <w:szCs w:val="18"/>
              </w:rPr>
              <w:t xml:space="preserve"> 通道号</w:t>
            </w:r>
            <w:r>
              <w:rPr>
                <w:rFonts w:hint="eastAsia" w:cs="Times New Roman" w:asciiTheme="minorEastAsia" w:hAnsiTheme="minorEastAsia"/>
                <w:sz w:val="18"/>
                <w:szCs w:val="18"/>
              </w:rPr>
              <w:t>即为</w:t>
            </w:r>
            <w:r>
              <w:rPr>
                <w:rFonts w:cs="Times New Roman" w:asciiTheme="minorEastAsia" w:hAnsiTheme="minorEastAsia"/>
                <w:sz w:val="18"/>
                <w:szCs w:val="18"/>
              </w:rPr>
              <w:t>录波文件的</w:t>
            </w:r>
            <w:r>
              <w:rPr>
                <w:rFonts w:hint="eastAsia" w:cs="Times New Roman" w:asciiTheme="minorEastAsia" w:hAnsiTheme="minorEastAsia"/>
                <w:sz w:val="18"/>
                <w:szCs w:val="18"/>
              </w:rPr>
              <w:t>开关量</w:t>
            </w:r>
            <w:r>
              <w:rPr>
                <w:rFonts w:cs="Times New Roman" w:asciiTheme="minorEastAsia" w:hAnsiTheme="minorEastAsia"/>
                <w:sz w:val="18"/>
                <w:szCs w:val="18"/>
              </w:rPr>
              <w:t>通道号</w:t>
            </w:r>
            <w:r>
              <w:rPr>
                <w:rFonts w:hint="eastAsia" w:cs="Times New Roman" w:asciiTheme="minorEastAsia" w:hAnsiTheme="minorEastAsia"/>
                <w:sz w:val="18"/>
                <w:szCs w:val="18"/>
              </w:rPr>
              <w:t>，应与RBDR的inst属性</w:t>
            </w:r>
            <w:r>
              <w:rPr>
                <w:rFonts w:cs="Times New Roman" w:asciiTheme="minorEastAsia" w:hAnsiTheme="minorEastAsia"/>
                <w:sz w:val="18"/>
                <w:szCs w:val="18"/>
              </w:rPr>
              <w:t>一致，SCD集成时不</w:t>
            </w:r>
            <w:r>
              <w:rPr>
                <w:rFonts w:hint="eastAsia" w:cs="Times New Roman" w:asciiTheme="minorEastAsia" w:hAnsiTheme="minorEastAsia"/>
                <w:sz w:val="18"/>
                <w:szCs w:val="18"/>
              </w:rPr>
              <w:t>应</w:t>
            </w:r>
            <w:r>
              <w:rPr>
                <w:rFonts w:cs="Times New Roman" w:asciiTheme="minorEastAsia" w:hAnsiTheme="minorEastAsia"/>
                <w:sz w:val="18"/>
                <w:szCs w:val="18"/>
              </w:rPr>
              <w:t>修改</w:t>
            </w:r>
            <w:r>
              <w:rPr>
                <w:rFonts w:hint="eastAsia" w:cs="Times New Roman" w:asciiTheme="minorEastAsia" w:hAnsiTheme="minorEastAsia"/>
                <w:sz w:val="18"/>
                <w:szCs w:val="18"/>
              </w:rPr>
              <w:t>。</w:t>
            </w:r>
          </w:p>
          <w:p>
            <w:pPr>
              <w:spacing w:after="0" w:line="240" w:lineRule="auto"/>
              <w:ind w:firstLine="360" w:firstLineChars="200"/>
              <w:rPr>
                <w:rFonts w:hint="eastAsia" w:cs="Times New Roman" w:asciiTheme="minorEastAsia" w:hAnsiTheme="minorEastAsia"/>
                <w:sz w:val="18"/>
                <w:szCs w:val="18"/>
              </w:rPr>
            </w:pPr>
            <w:r>
              <w:rPr>
                <w:rFonts w:hint="eastAsia" w:cs="Times New Roman" w:asciiTheme="minorEastAsia" w:hAnsiTheme="minorEastAsia"/>
                <w:sz w:val="18"/>
                <w:szCs w:val="18"/>
                <w:vertAlign w:val="superscript"/>
              </w:rPr>
              <w:t>b</w:t>
            </w:r>
            <w:r>
              <w:rPr>
                <w:rFonts w:cs="Times New Roman" w:asciiTheme="minorEastAsia" w:hAnsiTheme="minorEastAsia"/>
                <w:sz w:val="18"/>
                <w:szCs w:val="18"/>
              </w:rPr>
              <w:t xml:space="preserve"> </w:t>
            </w:r>
            <w:r>
              <w:rPr>
                <w:rFonts w:hint="eastAsia" w:cs="Times New Roman" w:asciiTheme="minorEastAsia" w:hAnsiTheme="minorEastAsia"/>
                <w:sz w:val="18"/>
                <w:szCs w:val="18"/>
              </w:rPr>
              <w:t>通道使能表示通道是否实例化，</w:t>
            </w:r>
            <w:r>
              <w:rPr>
                <w:rFonts w:cs="Times New Roman" w:asciiTheme="minorEastAsia" w:hAnsiTheme="minorEastAsia"/>
                <w:sz w:val="18"/>
                <w:szCs w:val="18"/>
              </w:rPr>
              <w:t>ICD默认置false，SCD集成实例化后</w:t>
            </w:r>
            <w:r>
              <w:rPr>
                <w:rFonts w:hint="eastAsia" w:cs="Times New Roman" w:asciiTheme="minorEastAsia" w:hAnsiTheme="minorEastAsia"/>
                <w:sz w:val="18"/>
                <w:szCs w:val="18"/>
              </w:rPr>
              <w:t>应</w:t>
            </w:r>
            <w:r>
              <w:rPr>
                <w:rFonts w:cs="Times New Roman" w:asciiTheme="minorEastAsia" w:hAnsiTheme="minorEastAsia"/>
                <w:sz w:val="18"/>
                <w:szCs w:val="18"/>
              </w:rPr>
              <w:t>置true</w:t>
            </w:r>
            <w:r>
              <w:rPr>
                <w:rFonts w:hint="eastAsia" w:cs="Times New Roman" w:asciiTheme="minorEastAsia" w:hAnsiTheme="minorEastAsia"/>
                <w:sz w:val="18"/>
                <w:szCs w:val="18"/>
              </w:rPr>
              <w:t>。</w:t>
            </w:r>
          </w:p>
          <w:p>
            <w:pPr>
              <w:spacing w:after="0" w:line="240" w:lineRule="auto"/>
              <w:ind w:firstLine="360" w:firstLineChars="200"/>
              <w:rPr>
                <w:rFonts w:hint="eastAsia" w:cs="Times New Roman" w:asciiTheme="minorEastAsia" w:hAnsiTheme="minorEastAsia"/>
                <w:sz w:val="18"/>
                <w:szCs w:val="18"/>
              </w:rPr>
            </w:pPr>
            <w:r>
              <w:rPr>
                <w:rFonts w:hint="eastAsia" w:cs="Times New Roman" w:asciiTheme="minorEastAsia" w:hAnsiTheme="minorEastAsia"/>
                <w:sz w:val="18"/>
                <w:szCs w:val="18"/>
                <w:vertAlign w:val="superscript"/>
              </w:rPr>
              <w:t>c</w:t>
            </w:r>
            <w:r>
              <w:rPr>
                <w:rFonts w:cs="Times New Roman" w:asciiTheme="minorEastAsia" w:hAnsiTheme="minorEastAsia"/>
                <w:sz w:val="18"/>
                <w:szCs w:val="18"/>
              </w:rPr>
              <w:t xml:space="preserve"> </w:t>
            </w:r>
            <w:r>
              <w:rPr>
                <w:rFonts w:hint="eastAsia" w:cs="Times New Roman" w:asciiTheme="minorEastAsia" w:hAnsiTheme="minorEastAsia"/>
                <w:sz w:val="18"/>
                <w:szCs w:val="18"/>
              </w:rPr>
              <w:t>通道名称为UTF</w:t>
            </w:r>
            <w:r>
              <w:rPr>
                <w:rFonts w:cs="Times New Roman" w:asciiTheme="minorEastAsia" w:hAnsiTheme="minorEastAsia"/>
                <w:sz w:val="18"/>
                <w:szCs w:val="18"/>
              </w:rPr>
              <w:t>8</w:t>
            </w:r>
            <w:r>
              <w:rPr>
                <w:rFonts w:hint="eastAsia" w:cs="Times New Roman" w:asciiTheme="minorEastAsia" w:hAnsiTheme="minorEastAsia"/>
                <w:sz w:val="18"/>
                <w:szCs w:val="18"/>
              </w:rPr>
              <w:t>编码，实例化前和RADR的desc一致，实例化后为符合规范的实际通道名称。</w:t>
            </w:r>
          </w:p>
          <w:p>
            <w:pPr>
              <w:spacing w:after="0" w:line="240" w:lineRule="auto"/>
              <w:ind w:firstLine="360" w:firstLineChars="200"/>
              <w:rPr>
                <w:rFonts w:hint="eastAsia" w:cs="Times New Roman" w:asciiTheme="minorEastAsia" w:hAnsiTheme="minorEastAsia"/>
                <w:sz w:val="18"/>
                <w:szCs w:val="18"/>
              </w:rPr>
            </w:pPr>
            <w:r>
              <w:rPr>
                <w:rFonts w:hint="eastAsia" w:cs="Times New Roman" w:asciiTheme="minorEastAsia" w:hAnsiTheme="minorEastAsia"/>
                <w:sz w:val="18"/>
                <w:szCs w:val="18"/>
                <w:vertAlign w:val="superscript"/>
              </w:rPr>
              <w:t>d</w:t>
            </w:r>
            <w:r>
              <w:rPr>
                <w:rFonts w:cs="Times New Roman" w:asciiTheme="minorEastAsia" w:hAnsiTheme="minorEastAsia"/>
                <w:sz w:val="18"/>
                <w:szCs w:val="18"/>
              </w:rPr>
              <w:t xml:space="preserve"> </w:t>
            </w:r>
            <w:r>
              <w:rPr>
                <w:rFonts w:hint="eastAsia" w:cs="Times New Roman" w:asciiTheme="minorEastAsia" w:hAnsiTheme="minorEastAsia"/>
                <w:sz w:val="18"/>
                <w:szCs w:val="18"/>
              </w:rPr>
              <w:t>通道类型按照DL</w:t>
            </w:r>
            <w:r>
              <w:rPr>
                <w:rFonts w:cs="Times New Roman" w:asciiTheme="minorEastAsia" w:hAnsiTheme="minorEastAsia"/>
                <w:sz w:val="18"/>
                <w:szCs w:val="18"/>
              </w:rPr>
              <w:t>/T 553-2013</w:t>
            </w:r>
            <w:r>
              <w:rPr>
                <w:rFonts w:hint="eastAsia" w:cs="Times New Roman" w:asciiTheme="minorEastAsia" w:hAnsiTheme="minorEastAsia"/>
                <w:sz w:val="18"/>
                <w:szCs w:val="18"/>
              </w:rPr>
              <w:t>附录B</w:t>
            </w:r>
            <w:r>
              <w:rPr>
                <w:rFonts w:cs="Times New Roman" w:asciiTheme="minorEastAsia" w:hAnsiTheme="minorEastAsia"/>
                <w:sz w:val="18"/>
                <w:szCs w:val="18"/>
              </w:rPr>
              <w:t>.2.3</w:t>
            </w:r>
            <w:r>
              <w:rPr>
                <w:rFonts w:hint="eastAsia" w:cs="Times New Roman" w:asciiTheme="minorEastAsia" w:hAnsiTheme="minorEastAsia"/>
                <w:sz w:val="18"/>
                <w:szCs w:val="18"/>
              </w:rPr>
              <w:t>表B</w:t>
            </w:r>
            <w:r>
              <w:rPr>
                <w:rFonts w:cs="Times New Roman" w:asciiTheme="minorEastAsia" w:hAnsiTheme="minorEastAsia"/>
                <w:sz w:val="18"/>
                <w:szCs w:val="18"/>
              </w:rPr>
              <w:t>.4</w:t>
            </w:r>
            <w:r>
              <w:rPr>
                <w:rFonts w:hint="eastAsia" w:cs="Times New Roman" w:asciiTheme="minorEastAsia" w:hAnsiTheme="minorEastAsia"/>
                <w:sz w:val="18"/>
                <w:szCs w:val="18"/>
              </w:rPr>
              <w:t>中flag字段的定义如下，通道类型应在ICD中预定义好，SCD集成时不应修改：</w:t>
            </w:r>
          </w:p>
          <w:p>
            <w:pPr>
              <w:spacing w:after="0" w:line="240" w:lineRule="auto"/>
              <w:ind w:left="588" w:leftChars="280"/>
              <w:rPr>
                <w:rFonts w:hint="eastAsia" w:cs="Times New Roman" w:asciiTheme="minorEastAsia" w:hAnsiTheme="minorEastAsia"/>
                <w:sz w:val="18"/>
                <w:szCs w:val="18"/>
              </w:rPr>
            </w:pPr>
            <w:r>
              <w:rPr>
                <w:rFonts w:cs="Times New Roman" w:asciiTheme="minorEastAsia" w:hAnsiTheme="minorEastAsia"/>
                <w:sz w:val="18"/>
                <w:szCs w:val="18"/>
              </w:rPr>
              <w:t>0</w:t>
            </w:r>
            <w:r>
              <w:rPr>
                <w:rFonts w:hint="eastAsia" w:cs="Times New Roman" w:asciiTheme="minorEastAsia" w:hAnsiTheme="minorEastAsia"/>
                <w:sz w:val="18"/>
                <w:szCs w:val="18"/>
              </w:rPr>
              <w:t>-一般开关量，</w:t>
            </w:r>
            <w:r>
              <w:rPr>
                <w:rFonts w:cs="Times New Roman" w:asciiTheme="minorEastAsia" w:hAnsiTheme="minorEastAsia"/>
                <w:sz w:val="18"/>
                <w:szCs w:val="18"/>
              </w:rPr>
              <w:t>1-</w:t>
            </w:r>
            <w:r>
              <w:rPr>
                <w:rFonts w:hint="eastAsia" w:cs="Times New Roman" w:asciiTheme="minorEastAsia" w:hAnsiTheme="minorEastAsia"/>
                <w:sz w:val="18"/>
                <w:szCs w:val="18"/>
              </w:rPr>
              <w:t>保护跳闸，</w:t>
            </w:r>
            <w:r>
              <w:rPr>
                <w:rFonts w:cs="Times New Roman" w:asciiTheme="minorEastAsia" w:hAnsiTheme="minorEastAsia"/>
                <w:sz w:val="18"/>
                <w:szCs w:val="18"/>
              </w:rPr>
              <w:t>2-</w:t>
            </w:r>
            <w:r>
              <w:rPr>
                <w:rFonts w:hint="eastAsia" w:cs="Times New Roman" w:asciiTheme="minorEastAsia" w:hAnsiTheme="minorEastAsia"/>
                <w:sz w:val="18"/>
                <w:szCs w:val="18"/>
              </w:rPr>
              <w:t>跳A，</w:t>
            </w:r>
            <w:r>
              <w:rPr>
                <w:rFonts w:cs="Times New Roman" w:asciiTheme="minorEastAsia" w:hAnsiTheme="minorEastAsia"/>
                <w:sz w:val="18"/>
                <w:szCs w:val="18"/>
              </w:rPr>
              <w:t>3-</w:t>
            </w:r>
            <w:r>
              <w:rPr>
                <w:rFonts w:hint="eastAsia" w:cs="Times New Roman" w:asciiTheme="minorEastAsia" w:hAnsiTheme="minorEastAsia"/>
                <w:sz w:val="18"/>
                <w:szCs w:val="18"/>
              </w:rPr>
              <w:t>跳</w:t>
            </w:r>
            <w:r>
              <w:rPr>
                <w:rFonts w:cs="Times New Roman" w:asciiTheme="minorEastAsia" w:hAnsiTheme="minorEastAsia"/>
                <w:sz w:val="18"/>
                <w:szCs w:val="18"/>
              </w:rPr>
              <w:t>C</w:t>
            </w:r>
            <w:r>
              <w:rPr>
                <w:rFonts w:hint="eastAsia" w:cs="Times New Roman" w:asciiTheme="minorEastAsia" w:hAnsiTheme="minorEastAsia"/>
                <w:sz w:val="18"/>
                <w:szCs w:val="18"/>
              </w:rPr>
              <w:t>，</w:t>
            </w:r>
            <w:r>
              <w:rPr>
                <w:rFonts w:cs="Times New Roman" w:asciiTheme="minorEastAsia" w:hAnsiTheme="minorEastAsia"/>
                <w:sz w:val="18"/>
                <w:szCs w:val="18"/>
              </w:rPr>
              <w:t>4-</w:t>
            </w:r>
            <w:r>
              <w:rPr>
                <w:rFonts w:hint="eastAsia" w:cs="Times New Roman" w:asciiTheme="minorEastAsia" w:hAnsiTheme="minorEastAsia"/>
                <w:sz w:val="18"/>
                <w:szCs w:val="18"/>
              </w:rPr>
              <w:t>跳C，</w:t>
            </w:r>
            <w:r>
              <w:rPr>
                <w:rFonts w:cs="Times New Roman" w:asciiTheme="minorEastAsia" w:hAnsiTheme="minorEastAsia"/>
                <w:sz w:val="18"/>
                <w:szCs w:val="18"/>
              </w:rPr>
              <w:t>5-</w:t>
            </w:r>
            <w:r>
              <w:rPr>
                <w:rFonts w:hint="eastAsia" w:cs="Times New Roman" w:asciiTheme="minorEastAsia" w:hAnsiTheme="minorEastAsia"/>
                <w:sz w:val="18"/>
                <w:szCs w:val="18"/>
              </w:rPr>
              <w:t>三跳信号，</w:t>
            </w:r>
            <w:r>
              <w:rPr>
                <w:rFonts w:cs="Times New Roman" w:asciiTheme="minorEastAsia" w:hAnsiTheme="minorEastAsia"/>
                <w:sz w:val="18"/>
                <w:szCs w:val="18"/>
              </w:rPr>
              <w:t>6-</w:t>
            </w:r>
            <w:r>
              <w:rPr>
                <w:rFonts w:hint="eastAsia" w:cs="Times New Roman" w:asciiTheme="minorEastAsia" w:hAnsiTheme="minorEastAsia"/>
                <w:sz w:val="18"/>
                <w:szCs w:val="18"/>
              </w:rPr>
              <w:t>重合闸，</w:t>
            </w:r>
            <w:r>
              <w:rPr>
                <w:rFonts w:cs="Times New Roman" w:asciiTheme="minorEastAsia" w:hAnsiTheme="minorEastAsia"/>
                <w:sz w:val="18"/>
                <w:szCs w:val="18"/>
              </w:rPr>
              <w:t>7-</w:t>
            </w:r>
            <w:r>
              <w:rPr>
                <w:rFonts w:hint="eastAsia" w:cs="Times New Roman" w:asciiTheme="minorEastAsia" w:hAnsiTheme="minorEastAsia"/>
                <w:sz w:val="18"/>
                <w:szCs w:val="18"/>
              </w:rPr>
              <w:t>永跳信号，</w:t>
            </w:r>
            <w:r>
              <w:rPr>
                <w:rFonts w:cs="Times New Roman" w:asciiTheme="minorEastAsia" w:hAnsiTheme="minorEastAsia"/>
                <w:sz w:val="18"/>
                <w:szCs w:val="18"/>
              </w:rPr>
              <w:t>8-</w:t>
            </w:r>
            <w:r>
              <w:rPr>
                <w:rFonts w:hint="eastAsia" w:cs="Times New Roman" w:asciiTheme="minorEastAsia" w:hAnsiTheme="minorEastAsia"/>
                <w:sz w:val="18"/>
                <w:szCs w:val="18"/>
              </w:rPr>
              <w:t>发信，</w:t>
            </w:r>
            <w:r>
              <w:rPr>
                <w:rFonts w:cs="Times New Roman" w:asciiTheme="minorEastAsia" w:hAnsiTheme="minorEastAsia"/>
                <w:sz w:val="18"/>
                <w:szCs w:val="18"/>
              </w:rPr>
              <w:t>9-</w:t>
            </w:r>
            <w:r>
              <w:rPr>
                <w:rFonts w:hint="eastAsia" w:cs="Times New Roman" w:asciiTheme="minorEastAsia" w:hAnsiTheme="minorEastAsia"/>
                <w:sz w:val="18"/>
                <w:szCs w:val="18"/>
              </w:rPr>
              <w:t>收信，</w:t>
            </w:r>
            <w:r>
              <w:rPr>
                <w:rFonts w:cs="Times New Roman" w:asciiTheme="minorEastAsia" w:hAnsiTheme="minorEastAsia"/>
                <w:sz w:val="18"/>
                <w:szCs w:val="18"/>
              </w:rPr>
              <w:t>10-</w:t>
            </w:r>
            <w:r>
              <w:rPr>
                <w:rFonts w:hint="eastAsia" w:cs="Times New Roman" w:asciiTheme="minorEastAsia" w:hAnsiTheme="minorEastAsia"/>
                <w:sz w:val="18"/>
                <w:szCs w:val="18"/>
              </w:rPr>
              <w:t>不分相断路器合位，</w:t>
            </w:r>
            <w:r>
              <w:rPr>
                <w:rFonts w:cs="Times New Roman" w:asciiTheme="minorEastAsia" w:hAnsiTheme="minorEastAsia"/>
                <w:sz w:val="18"/>
                <w:szCs w:val="18"/>
              </w:rPr>
              <w:t>11-</w:t>
            </w:r>
            <w:r>
              <w:rPr>
                <w:rFonts w:hint="eastAsia" w:cs="Times New Roman" w:asciiTheme="minorEastAsia" w:hAnsiTheme="minorEastAsia"/>
                <w:sz w:val="18"/>
                <w:szCs w:val="18"/>
              </w:rPr>
              <w:t>不分相断路器跳位，</w:t>
            </w:r>
            <w:r>
              <w:rPr>
                <w:rFonts w:cs="Times New Roman" w:asciiTheme="minorEastAsia" w:hAnsiTheme="minorEastAsia"/>
                <w:sz w:val="18"/>
                <w:szCs w:val="18"/>
              </w:rPr>
              <w:t>12-</w:t>
            </w:r>
            <w:r>
              <w:rPr>
                <w:rFonts w:hint="eastAsia" w:cs="Times New Roman" w:asciiTheme="minorEastAsia" w:hAnsiTheme="minorEastAsia"/>
                <w:sz w:val="18"/>
                <w:szCs w:val="18"/>
              </w:rPr>
              <w:t>断路器A相合位，</w:t>
            </w:r>
            <w:r>
              <w:rPr>
                <w:rFonts w:cs="Times New Roman" w:asciiTheme="minorEastAsia" w:hAnsiTheme="minorEastAsia"/>
                <w:sz w:val="18"/>
                <w:szCs w:val="18"/>
              </w:rPr>
              <w:t>13-</w:t>
            </w:r>
            <w:r>
              <w:rPr>
                <w:rFonts w:hint="eastAsia" w:cs="Times New Roman" w:asciiTheme="minorEastAsia" w:hAnsiTheme="minorEastAsia"/>
                <w:sz w:val="18"/>
                <w:szCs w:val="18"/>
              </w:rPr>
              <w:t>断路器B相合位，</w:t>
            </w:r>
            <w:r>
              <w:rPr>
                <w:rFonts w:cs="Times New Roman" w:asciiTheme="minorEastAsia" w:hAnsiTheme="minorEastAsia"/>
                <w:sz w:val="18"/>
                <w:szCs w:val="18"/>
              </w:rPr>
              <w:t>14-</w:t>
            </w:r>
            <w:r>
              <w:rPr>
                <w:rFonts w:hint="eastAsia" w:cs="Times New Roman" w:asciiTheme="minorEastAsia" w:hAnsiTheme="minorEastAsia"/>
                <w:sz w:val="18"/>
                <w:szCs w:val="18"/>
              </w:rPr>
              <w:t>断路器</w:t>
            </w:r>
            <w:r>
              <w:rPr>
                <w:rFonts w:cs="Times New Roman" w:asciiTheme="minorEastAsia" w:hAnsiTheme="minorEastAsia"/>
                <w:sz w:val="18"/>
                <w:szCs w:val="18"/>
              </w:rPr>
              <w:t>C</w:t>
            </w:r>
            <w:r>
              <w:rPr>
                <w:rFonts w:hint="eastAsia" w:cs="Times New Roman" w:asciiTheme="minorEastAsia" w:hAnsiTheme="minorEastAsia"/>
                <w:sz w:val="18"/>
                <w:szCs w:val="18"/>
              </w:rPr>
              <w:t>相合位，</w:t>
            </w:r>
            <w:r>
              <w:rPr>
                <w:rFonts w:cs="Times New Roman" w:asciiTheme="minorEastAsia" w:hAnsiTheme="minorEastAsia"/>
                <w:sz w:val="18"/>
                <w:szCs w:val="18"/>
              </w:rPr>
              <w:t>15-</w:t>
            </w:r>
            <w:r>
              <w:rPr>
                <w:rFonts w:hint="eastAsia" w:cs="Times New Roman" w:asciiTheme="minorEastAsia" w:hAnsiTheme="minorEastAsia"/>
                <w:sz w:val="18"/>
                <w:szCs w:val="18"/>
              </w:rPr>
              <w:t>断路器A相跳位，</w:t>
            </w:r>
            <w:r>
              <w:rPr>
                <w:rFonts w:cs="Times New Roman" w:asciiTheme="minorEastAsia" w:hAnsiTheme="minorEastAsia"/>
                <w:sz w:val="18"/>
                <w:szCs w:val="18"/>
              </w:rPr>
              <w:t>16-</w:t>
            </w:r>
            <w:r>
              <w:rPr>
                <w:rFonts w:hint="eastAsia" w:cs="Times New Roman" w:asciiTheme="minorEastAsia" w:hAnsiTheme="minorEastAsia"/>
                <w:sz w:val="18"/>
                <w:szCs w:val="18"/>
              </w:rPr>
              <w:t>断路器</w:t>
            </w:r>
            <w:r>
              <w:rPr>
                <w:rFonts w:cs="Times New Roman" w:asciiTheme="minorEastAsia" w:hAnsiTheme="minorEastAsia"/>
                <w:sz w:val="18"/>
                <w:szCs w:val="18"/>
              </w:rPr>
              <w:t>B</w:t>
            </w:r>
            <w:r>
              <w:rPr>
                <w:rFonts w:hint="eastAsia" w:cs="Times New Roman" w:asciiTheme="minorEastAsia" w:hAnsiTheme="minorEastAsia"/>
                <w:sz w:val="18"/>
                <w:szCs w:val="18"/>
              </w:rPr>
              <w:t>相跳位，</w:t>
            </w:r>
            <w:r>
              <w:rPr>
                <w:rFonts w:cs="Times New Roman" w:asciiTheme="minorEastAsia" w:hAnsiTheme="minorEastAsia"/>
                <w:sz w:val="18"/>
                <w:szCs w:val="18"/>
              </w:rPr>
              <w:t>17-</w:t>
            </w:r>
            <w:r>
              <w:rPr>
                <w:rFonts w:hint="eastAsia" w:cs="Times New Roman" w:asciiTheme="minorEastAsia" w:hAnsiTheme="minorEastAsia"/>
                <w:sz w:val="18"/>
                <w:szCs w:val="18"/>
              </w:rPr>
              <w:t>断路器C相跳位，</w:t>
            </w:r>
            <w:r>
              <w:rPr>
                <w:rFonts w:cs="Times New Roman" w:asciiTheme="minorEastAsia" w:hAnsiTheme="minorEastAsia"/>
                <w:sz w:val="18"/>
                <w:szCs w:val="18"/>
              </w:rPr>
              <w:t>18-</w:t>
            </w:r>
            <w:r>
              <w:rPr>
                <w:rFonts w:hint="eastAsia" w:cs="Times New Roman" w:asciiTheme="minorEastAsia" w:hAnsiTheme="minorEastAsia"/>
                <w:sz w:val="18"/>
                <w:szCs w:val="18"/>
              </w:rPr>
              <w:t>变压器高压侧断路器合位，</w:t>
            </w:r>
            <w:r>
              <w:rPr>
                <w:rFonts w:cs="Times New Roman" w:asciiTheme="minorEastAsia" w:hAnsiTheme="minorEastAsia"/>
                <w:sz w:val="18"/>
                <w:szCs w:val="18"/>
              </w:rPr>
              <w:t>19-</w:t>
            </w:r>
            <w:r>
              <w:rPr>
                <w:rFonts w:hint="eastAsia" w:cs="Times New Roman" w:asciiTheme="minorEastAsia" w:hAnsiTheme="minorEastAsia"/>
                <w:sz w:val="18"/>
                <w:szCs w:val="18"/>
              </w:rPr>
              <w:t>变压器中压侧断路器合位，</w:t>
            </w:r>
            <w:r>
              <w:rPr>
                <w:rFonts w:cs="Times New Roman" w:asciiTheme="minorEastAsia" w:hAnsiTheme="minorEastAsia"/>
                <w:sz w:val="18"/>
                <w:szCs w:val="18"/>
              </w:rPr>
              <w:t>20-</w:t>
            </w:r>
            <w:r>
              <w:rPr>
                <w:rFonts w:hint="eastAsia" w:cs="Times New Roman" w:asciiTheme="minorEastAsia" w:hAnsiTheme="minorEastAsia"/>
                <w:sz w:val="18"/>
                <w:szCs w:val="18"/>
              </w:rPr>
              <w:t>变压器低压侧断路器合位，</w:t>
            </w:r>
            <w:r>
              <w:rPr>
                <w:rFonts w:cs="Times New Roman" w:asciiTheme="minorEastAsia" w:hAnsiTheme="minorEastAsia"/>
                <w:sz w:val="18"/>
                <w:szCs w:val="18"/>
              </w:rPr>
              <w:t>21-</w:t>
            </w:r>
            <w:r>
              <w:rPr>
                <w:rFonts w:hint="eastAsia" w:cs="Times New Roman" w:asciiTheme="minorEastAsia" w:hAnsiTheme="minorEastAsia"/>
                <w:sz w:val="18"/>
                <w:szCs w:val="18"/>
              </w:rPr>
              <w:t>变压器高压侧断路器跳位，</w:t>
            </w:r>
            <w:r>
              <w:rPr>
                <w:rFonts w:cs="Times New Roman" w:asciiTheme="minorEastAsia" w:hAnsiTheme="minorEastAsia"/>
                <w:sz w:val="18"/>
                <w:szCs w:val="18"/>
              </w:rPr>
              <w:t>22-</w:t>
            </w:r>
            <w:r>
              <w:rPr>
                <w:rFonts w:hint="eastAsia" w:cs="Times New Roman" w:asciiTheme="minorEastAsia" w:hAnsiTheme="minorEastAsia"/>
                <w:sz w:val="18"/>
                <w:szCs w:val="18"/>
              </w:rPr>
              <w:t>变压器中压侧断路器跳位，</w:t>
            </w:r>
            <w:r>
              <w:rPr>
                <w:rFonts w:cs="Times New Roman" w:asciiTheme="minorEastAsia" w:hAnsiTheme="minorEastAsia"/>
                <w:sz w:val="18"/>
                <w:szCs w:val="18"/>
              </w:rPr>
              <w:t>23-</w:t>
            </w:r>
            <w:r>
              <w:rPr>
                <w:rFonts w:hint="eastAsia" w:cs="Times New Roman" w:asciiTheme="minorEastAsia" w:hAnsiTheme="minorEastAsia"/>
                <w:sz w:val="18"/>
                <w:szCs w:val="18"/>
              </w:rPr>
              <w:t>变压器低压侧断路器跳位，</w:t>
            </w:r>
            <w:r>
              <w:rPr>
                <w:rFonts w:cs="Times New Roman" w:asciiTheme="minorEastAsia" w:hAnsiTheme="minorEastAsia"/>
                <w:sz w:val="18"/>
                <w:szCs w:val="18"/>
              </w:rPr>
              <w:t>24-</w:t>
            </w:r>
            <w:r>
              <w:rPr>
                <w:rFonts w:hint="eastAsia" w:cs="Times New Roman" w:asciiTheme="minorEastAsia" w:hAnsiTheme="minorEastAsia"/>
                <w:sz w:val="18"/>
                <w:szCs w:val="18"/>
              </w:rPr>
              <w:t>PT断线，</w:t>
            </w:r>
            <w:r>
              <w:rPr>
                <w:rFonts w:cs="Times New Roman" w:asciiTheme="minorEastAsia" w:hAnsiTheme="minorEastAsia"/>
                <w:sz w:val="18"/>
                <w:szCs w:val="18"/>
              </w:rPr>
              <w:t>25-</w:t>
            </w:r>
            <w:r>
              <w:rPr>
                <w:rFonts w:hint="eastAsia" w:cs="Times New Roman" w:asciiTheme="minorEastAsia" w:hAnsiTheme="minorEastAsia"/>
                <w:sz w:val="18"/>
                <w:szCs w:val="18"/>
              </w:rPr>
              <w:t>CT断线，</w:t>
            </w:r>
            <w:r>
              <w:rPr>
                <w:rFonts w:cs="Times New Roman" w:asciiTheme="minorEastAsia" w:hAnsiTheme="minorEastAsia"/>
                <w:sz w:val="18"/>
                <w:szCs w:val="18"/>
              </w:rPr>
              <w:t>26-</w:t>
            </w:r>
            <w:r>
              <w:rPr>
                <w:rFonts w:hint="eastAsia" w:cs="Times New Roman" w:asciiTheme="minorEastAsia" w:hAnsiTheme="minorEastAsia"/>
                <w:sz w:val="18"/>
                <w:szCs w:val="18"/>
              </w:rPr>
              <w:t>通道告警，</w:t>
            </w:r>
            <w:r>
              <w:rPr>
                <w:rFonts w:cs="Times New Roman" w:asciiTheme="minorEastAsia" w:hAnsiTheme="minorEastAsia"/>
                <w:sz w:val="18"/>
                <w:szCs w:val="18"/>
              </w:rPr>
              <w:t>27-</w:t>
            </w:r>
            <w:r>
              <w:rPr>
                <w:rFonts w:hint="eastAsia" w:cs="Times New Roman" w:asciiTheme="minorEastAsia" w:hAnsiTheme="minorEastAsia"/>
                <w:sz w:val="18"/>
                <w:szCs w:val="18"/>
              </w:rPr>
              <w:t>其他告警。</w:t>
            </w:r>
          </w:p>
        </w:tc>
      </w:tr>
    </w:tbl>
    <w:p>
      <w:pPr>
        <w:spacing w:before="156" w:beforeLines="50" w:after="156" w:afterLines="50" w:line="240" w:lineRule="auto"/>
        <w:ind w:left="-420" w:leftChars="-200"/>
        <w:jc w:val="center"/>
        <w:rPr>
          <w:rFonts w:hint="eastAsia" w:cs="Times New Roman" w:asciiTheme="minorEastAsia" w:hAnsiTheme="minorEastAsia"/>
        </w:rPr>
      </w:pPr>
    </w:p>
    <w:p>
      <w:pPr>
        <w:spacing w:before="156" w:beforeLines="50" w:after="156" w:afterLines="50" w:line="240" w:lineRule="auto"/>
        <w:ind w:left="-420" w:leftChars="-200"/>
        <w:jc w:val="center"/>
        <w:outlineLvl w:val="2"/>
        <w:rPr>
          <w:rFonts w:hint="eastAsia" w:cs="Times New Roman" w:asciiTheme="minorEastAsia" w:hAnsiTheme="minorEastAsia"/>
        </w:rPr>
      </w:pPr>
      <w:r>
        <w:rPr>
          <w:rFonts w:cs="Times New Roman" w:asciiTheme="minorEastAsia" w:hAnsiTheme="minorEastAsia"/>
        </w:rPr>
        <w:t>表</w:t>
      </w:r>
      <w:r>
        <w:rPr>
          <w:rFonts w:hint="eastAsia" w:cs="Times New Roman" w:asciiTheme="minorEastAsia" w:hAnsiTheme="minorEastAsia"/>
        </w:rPr>
        <w:t>B.</w:t>
      </w:r>
      <w:r>
        <w:rPr>
          <w:rFonts w:cs="Times New Roman" w:asciiTheme="minorEastAsia" w:hAnsiTheme="minorEastAsia"/>
        </w:rPr>
        <w:t>6 电压分组ZBUS</w:t>
      </w:r>
    </w:p>
    <w:tbl>
      <w:tblPr>
        <w:tblStyle w:val="25"/>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625"/>
        <w:gridCol w:w="1851"/>
        <w:gridCol w:w="1175"/>
        <w:gridCol w:w="3877"/>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blHeader/>
        </w:trPr>
        <w:tc>
          <w:tcPr>
            <w:tcW w:w="953" w:type="pct"/>
            <w:tcBorders>
              <w:top w:val="single" w:color="auto" w:sz="8" w:space="0"/>
              <w:bottom w:val="single" w:color="auto" w:sz="8" w:space="0"/>
            </w:tcBorders>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属性名</w:t>
            </w:r>
          </w:p>
        </w:tc>
        <w:tc>
          <w:tcPr>
            <w:tcW w:w="1085" w:type="pct"/>
            <w:tcBorders>
              <w:top w:val="single" w:color="auto" w:sz="8" w:space="0"/>
              <w:bottom w:val="single" w:color="auto" w:sz="8" w:space="0"/>
            </w:tcBorders>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属性类型</w:t>
            </w:r>
          </w:p>
        </w:tc>
        <w:tc>
          <w:tcPr>
            <w:tcW w:w="689" w:type="pct"/>
            <w:tcBorders>
              <w:top w:val="single" w:color="auto" w:sz="8" w:space="0"/>
              <w:bottom w:val="single" w:color="auto" w:sz="8" w:space="0"/>
            </w:tcBorders>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M/O/C</w:t>
            </w:r>
          </w:p>
        </w:tc>
        <w:tc>
          <w:tcPr>
            <w:tcW w:w="2273" w:type="pct"/>
            <w:tcBorders>
              <w:top w:val="single" w:color="auto" w:sz="8" w:space="0"/>
              <w:bottom w:val="single" w:color="auto" w:sz="8" w:space="0"/>
            </w:tcBorders>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中文语义</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000" w:type="pct"/>
            <w:gridSpan w:val="4"/>
            <w:tcBorders>
              <w:top w:val="single" w:color="auto" w:sz="8" w:space="0"/>
            </w:tcBorders>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公用逻辑节点信息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53"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Mod</w:t>
            </w:r>
          </w:p>
        </w:tc>
        <w:tc>
          <w:tcPr>
            <w:tcW w:w="1085"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INC</w:t>
            </w:r>
          </w:p>
        </w:tc>
        <w:tc>
          <w:tcPr>
            <w:tcW w:w="689"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M</w:t>
            </w:r>
          </w:p>
        </w:tc>
        <w:tc>
          <w:tcPr>
            <w:tcW w:w="2273"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模式</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53"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Beh</w:t>
            </w:r>
          </w:p>
        </w:tc>
        <w:tc>
          <w:tcPr>
            <w:tcW w:w="1085"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INS</w:t>
            </w:r>
          </w:p>
        </w:tc>
        <w:tc>
          <w:tcPr>
            <w:tcW w:w="689"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M</w:t>
            </w:r>
          </w:p>
        </w:tc>
        <w:tc>
          <w:tcPr>
            <w:tcW w:w="2273"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行为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53"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Health</w:t>
            </w:r>
          </w:p>
        </w:tc>
        <w:tc>
          <w:tcPr>
            <w:tcW w:w="1085"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INS</w:t>
            </w:r>
          </w:p>
        </w:tc>
        <w:tc>
          <w:tcPr>
            <w:tcW w:w="689"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M</w:t>
            </w:r>
          </w:p>
        </w:tc>
        <w:tc>
          <w:tcPr>
            <w:tcW w:w="2273"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健康状态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53"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NamPlt</w:t>
            </w:r>
          </w:p>
        </w:tc>
        <w:tc>
          <w:tcPr>
            <w:tcW w:w="1085"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LPL</w:t>
            </w:r>
          </w:p>
        </w:tc>
        <w:tc>
          <w:tcPr>
            <w:tcW w:w="689"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w:t>
            </w:r>
            <w:r>
              <w:rPr>
                <w:rFonts w:cs="Times New Roman" w:asciiTheme="minorEastAsia" w:hAnsiTheme="minorEastAsia"/>
                <w:sz w:val="18"/>
                <w:szCs w:val="18"/>
              </w:rPr>
              <w:t>M</w:t>
            </w:r>
          </w:p>
        </w:tc>
        <w:tc>
          <w:tcPr>
            <w:tcW w:w="2273"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逻辑节点铭牌</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000" w:type="pct"/>
            <w:gridSpan w:val="4"/>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参数</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53"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GrpName</w:t>
            </w:r>
          </w:p>
        </w:tc>
        <w:tc>
          <w:tcPr>
            <w:tcW w:w="1085"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STG</w:t>
            </w:r>
          </w:p>
        </w:tc>
        <w:tc>
          <w:tcPr>
            <w:tcW w:w="689"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w:t>
            </w:r>
            <w:r>
              <w:rPr>
                <w:rFonts w:cs="Times New Roman" w:asciiTheme="minorEastAsia" w:hAnsiTheme="minorEastAsia"/>
                <w:sz w:val="18"/>
                <w:szCs w:val="18"/>
              </w:rPr>
              <w:t>M</w:t>
            </w:r>
          </w:p>
        </w:tc>
        <w:tc>
          <w:tcPr>
            <w:tcW w:w="2273"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分组名称/</w:t>
            </w:r>
            <w:r>
              <w:rPr>
                <w:rFonts w:cs="Times New Roman" w:asciiTheme="minorEastAsia" w:hAnsiTheme="minorEastAsia"/>
                <w:sz w:val="18"/>
                <w:szCs w:val="18"/>
              </w:rPr>
              <w:t>元件名称</w:t>
            </w:r>
            <w:r>
              <w:rPr>
                <w:rFonts w:cs="Times New Roman" w:asciiTheme="minorEastAsia" w:hAnsiTheme="minorEastAsia"/>
                <w:sz w:val="18"/>
                <w:szCs w:val="18"/>
                <w:vertAlign w:val="superscript"/>
              </w:rPr>
              <w: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53"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GrpEna</w:t>
            </w:r>
          </w:p>
        </w:tc>
        <w:tc>
          <w:tcPr>
            <w:tcW w:w="1085"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SPG</w:t>
            </w:r>
          </w:p>
        </w:tc>
        <w:tc>
          <w:tcPr>
            <w:tcW w:w="689"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EM</w:t>
            </w:r>
          </w:p>
        </w:tc>
        <w:tc>
          <w:tcPr>
            <w:tcW w:w="2273" w:type="pct"/>
            <w:vAlign w:val="center"/>
          </w:tcPr>
          <w:p>
            <w:pPr>
              <w:spacing w:after="0" w:line="240" w:lineRule="auto"/>
              <w:rPr>
                <w:rFonts w:hint="eastAsia" w:cs="Times New Roman" w:asciiTheme="minorEastAsia" w:hAnsiTheme="minorEastAsia"/>
                <w:sz w:val="18"/>
                <w:szCs w:val="18"/>
              </w:rPr>
            </w:pPr>
            <w:bookmarkStart w:id="70" w:name="OLE_LINK51"/>
            <w:r>
              <w:rPr>
                <w:rFonts w:hint="eastAsia" w:cs="Times New Roman" w:asciiTheme="minorEastAsia" w:hAnsiTheme="minorEastAsia"/>
                <w:sz w:val="18"/>
                <w:szCs w:val="18"/>
              </w:rPr>
              <w:t>分组使能</w:t>
            </w:r>
            <w:bookmarkEnd w:id="70"/>
            <w:r>
              <w:rPr>
                <w:rFonts w:hint="eastAsia" w:cs="Times New Roman" w:asciiTheme="minorEastAsia" w:hAnsiTheme="minorEastAsia"/>
                <w:sz w:val="18"/>
                <w:szCs w:val="18"/>
                <w:vertAlign w:val="superscript"/>
              </w:rPr>
              <w:t>b</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53"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ChNum</w:t>
            </w:r>
            <w:r>
              <w:rPr>
                <w:rFonts w:hint="eastAsia" w:cs="Times New Roman" w:asciiTheme="minorEastAsia" w:hAnsiTheme="minorEastAsia"/>
                <w:sz w:val="18"/>
                <w:szCs w:val="18"/>
              </w:rPr>
              <w:t>A</w:t>
            </w:r>
          </w:p>
        </w:tc>
        <w:tc>
          <w:tcPr>
            <w:tcW w:w="1085"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ING</w:t>
            </w:r>
          </w:p>
        </w:tc>
        <w:tc>
          <w:tcPr>
            <w:tcW w:w="689" w:type="pct"/>
            <w:vAlign w:val="center"/>
          </w:tcPr>
          <w:p>
            <w:pPr>
              <w:spacing w:after="0" w:line="240" w:lineRule="auto"/>
              <w:jc w:val="center"/>
              <w:rPr>
                <w:rFonts w:hint="eastAsia" w:cs="Times New Roman" w:asciiTheme="minorEastAsia" w:hAnsiTheme="minorEastAsia"/>
                <w:sz w:val="18"/>
                <w:szCs w:val="18"/>
              </w:rPr>
            </w:pPr>
            <w:bookmarkStart w:id="71" w:name="OLE_LINK83"/>
            <w:r>
              <w:rPr>
                <w:rFonts w:hint="eastAsia" w:cs="Times New Roman" w:asciiTheme="minorEastAsia" w:hAnsiTheme="minorEastAsia"/>
                <w:sz w:val="18"/>
                <w:szCs w:val="18"/>
              </w:rPr>
              <w:t>E</w:t>
            </w:r>
            <w:bookmarkEnd w:id="71"/>
            <w:r>
              <w:rPr>
                <w:rFonts w:cs="Times New Roman" w:asciiTheme="minorEastAsia" w:hAnsiTheme="minorEastAsia"/>
                <w:sz w:val="18"/>
                <w:szCs w:val="18"/>
              </w:rPr>
              <w:t>M</w:t>
            </w:r>
          </w:p>
        </w:tc>
        <w:tc>
          <w:tcPr>
            <w:tcW w:w="2273"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A相</w:t>
            </w:r>
            <w:r>
              <w:rPr>
                <w:rFonts w:cs="Times New Roman" w:asciiTheme="minorEastAsia" w:hAnsiTheme="minorEastAsia"/>
                <w:sz w:val="18"/>
                <w:szCs w:val="18"/>
              </w:rPr>
              <w:t>电压通道</w:t>
            </w:r>
            <w:r>
              <w:rPr>
                <w:rFonts w:hint="eastAsia" w:cs="Times New Roman" w:asciiTheme="minorEastAsia" w:hAnsiTheme="minorEastAsia"/>
                <w:sz w:val="18"/>
                <w:szCs w:val="18"/>
              </w:rPr>
              <w:t>号</w:t>
            </w:r>
            <w:r>
              <w:rPr>
                <w:rFonts w:hint="eastAsia" w:cs="Times New Roman" w:asciiTheme="minorEastAsia" w:hAnsiTheme="minorEastAsia"/>
                <w:sz w:val="18"/>
                <w:szCs w:val="18"/>
                <w:vertAlign w:val="superscript"/>
              </w:rPr>
              <w:t>c</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53"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ChNum</w:t>
            </w:r>
            <w:r>
              <w:rPr>
                <w:rFonts w:hint="eastAsia" w:cs="Times New Roman" w:asciiTheme="minorEastAsia" w:hAnsiTheme="minorEastAsia"/>
                <w:sz w:val="18"/>
                <w:szCs w:val="18"/>
              </w:rPr>
              <w:t>B</w:t>
            </w:r>
          </w:p>
        </w:tc>
        <w:tc>
          <w:tcPr>
            <w:tcW w:w="1085"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ING</w:t>
            </w:r>
          </w:p>
        </w:tc>
        <w:tc>
          <w:tcPr>
            <w:tcW w:w="689"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w:t>
            </w:r>
            <w:r>
              <w:rPr>
                <w:rFonts w:cs="Times New Roman" w:asciiTheme="minorEastAsia" w:hAnsiTheme="minorEastAsia"/>
                <w:sz w:val="18"/>
                <w:szCs w:val="18"/>
              </w:rPr>
              <w:t>M</w:t>
            </w:r>
          </w:p>
        </w:tc>
        <w:tc>
          <w:tcPr>
            <w:tcW w:w="2273"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B相</w:t>
            </w:r>
            <w:r>
              <w:rPr>
                <w:rFonts w:cs="Times New Roman" w:asciiTheme="minorEastAsia" w:hAnsiTheme="minorEastAsia"/>
                <w:sz w:val="18"/>
                <w:szCs w:val="18"/>
              </w:rPr>
              <w:t>电压通道</w:t>
            </w:r>
            <w:r>
              <w:rPr>
                <w:rFonts w:hint="eastAsia" w:cs="Times New Roman" w:asciiTheme="minorEastAsia" w:hAnsiTheme="minorEastAsia"/>
                <w:sz w:val="18"/>
                <w:szCs w:val="18"/>
              </w:rPr>
              <w:t>号</w:t>
            </w:r>
            <w:r>
              <w:rPr>
                <w:rFonts w:hint="eastAsia" w:cs="Times New Roman" w:asciiTheme="minorEastAsia" w:hAnsiTheme="minorEastAsia"/>
                <w:sz w:val="18"/>
                <w:szCs w:val="18"/>
                <w:vertAlign w:val="superscript"/>
              </w:rPr>
              <w:t>c</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53"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ChNum</w:t>
            </w:r>
            <w:r>
              <w:rPr>
                <w:rFonts w:hint="eastAsia" w:cs="Times New Roman" w:asciiTheme="minorEastAsia" w:hAnsiTheme="minorEastAsia"/>
                <w:sz w:val="18"/>
                <w:szCs w:val="18"/>
              </w:rPr>
              <w:t>C</w:t>
            </w:r>
          </w:p>
        </w:tc>
        <w:tc>
          <w:tcPr>
            <w:tcW w:w="1085"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ING</w:t>
            </w:r>
          </w:p>
        </w:tc>
        <w:tc>
          <w:tcPr>
            <w:tcW w:w="689"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w:t>
            </w:r>
            <w:r>
              <w:rPr>
                <w:rFonts w:cs="Times New Roman" w:asciiTheme="minorEastAsia" w:hAnsiTheme="minorEastAsia"/>
                <w:sz w:val="18"/>
                <w:szCs w:val="18"/>
              </w:rPr>
              <w:t>M</w:t>
            </w:r>
          </w:p>
        </w:tc>
        <w:tc>
          <w:tcPr>
            <w:tcW w:w="2273"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C</w:t>
            </w:r>
            <w:r>
              <w:rPr>
                <w:rFonts w:hint="eastAsia" w:cs="Times New Roman" w:asciiTheme="minorEastAsia" w:hAnsiTheme="minorEastAsia"/>
                <w:sz w:val="18"/>
                <w:szCs w:val="18"/>
              </w:rPr>
              <w:t>相</w:t>
            </w:r>
            <w:r>
              <w:rPr>
                <w:rFonts w:cs="Times New Roman" w:asciiTheme="minorEastAsia" w:hAnsiTheme="minorEastAsia"/>
                <w:sz w:val="18"/>
                <w:szCs w:val="18"/>
              </w:rPr>
              <w:t>电压通道</w:t>
            </w:r>
            <w:r>
              <w:rPr>
                <w:rFonts w:hint="eastAsia" w:cs="Times New Roman" w:asciiTheme="minorEastAsia" w:hAnsiTheme="minorEastAsia"/>
                <w:sz w:val="18"/>
                <w:szCs w:val="18"/>
              </w:rPr>
              <w:t>号</w:t>
            </w:r>
            <w:r>
              <w:rPr>
                <w:rFonts w:hint="eastAsia" w:cs="Times New Roman" w:asciiTheme="minorEastAsia" w:hAnsiTheme="minorEastAsia"/>
                <w:sz w:val="18"/>
                <w:szCs w:val="18"/>
                <w:vertAlign w:val="superscript"/>
              </w:rPr>
              <w:t>c</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53"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ChNum</w:t>
            </w:r>
            <w:r>
              <w:rPr>
                <w:rFonts w:hint="eastAsia" w:cs="Times New Roman" w:asciiTheme="minorEastAsia" w:hAnsiTheme="minorEastAsia"/>
                <w:sz w:val="18"/>
                <w:szCs w:val="18"/>
              </w:rPr>
              <w:t>N</w:t>
            </w:r>
          </w:p>
        </w:tc>
        <w:tc>
          <w:tcPr>
            <w:tcW w:w="1085"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ING</w:t>
            </w:r>
          </w:p>
        </w:tc>
        <w:tc>
          <w:tcPr>
            <w:tcW w:w="689"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w:t>
            </w:r>
            <w:r>
              <w:rPr>
                <w:rFonts w:cs="Times New Roman" w:asciiTheme="minorEastAsia" w:hAnsiTheme="minorEastAsia"/>
                <w:sz w:val="18"/>
                <w:szCs w:val="18"/>
              </w:rPr>
              <w:t>M</w:t>
            </w:r>
          </w:p>
        </w:tc>
        <w:tc>
          <w:tcPr>
            <w:tcW w:w="2273"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零序</w:t>
            </w:r>
            <w:r>
              <w:rPr>
                <w:rFonts w:cs="Times New Roman" w:asciiTheme="minorEastAsia" w:hAnsiTheme="minorEastAsia"/>
                <w:sz w:val="18"/>
                <w:szCs w:val="18"/>
              </w:rPr>
              <w:t>电压通道</w:t>
            </w:r>
            <w:r>
              <w:rPr>
                <w:rFonts w:hint="eastAsia" w:cs="Times New Roman" w:asciiTheme="minorEastAsia" w:hAnsiTheme="minorEastAsia"/>
                <w:sz w:val="18"/>
                <w:szCs w:val="18"/>
              </w:rPr>
              <w:t>号</w:t>
            </w:r>
            <w:r>
              <w:rPr>
                <w:rFonts w:hint="eastAsia" w:cs="Times New Roman" w:asciiTheme="minorEastAsia" w:hAnsiTheme="minorEastAsia"/>
                <w:sz w:val="18"/>
                <w:szCs w:val="18"/>
                <w:vertAlign w:val="superscript"/>
              </w:rPr>
              <w:t>c</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000" w:type="pct"/>
            <w:gridSpan w:val="4"/>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定值</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53" w:type="pct"/>
            <w:vAlign w:val="center"/>
          </w:tcPr>
          <w:p>
            <w:pPr>
              <w:spacing w:after="0" w:line="240" w:lineRule="auto"/>
              <w:rPr>
                <w:rFonts w:hint="eastAsia" w:cs="Times New Roman" w:asciiTheme="minorEastAsia" w:hAnsiTheme="minorEastAsia"/>
                <w:sz w:val="18"/>
                <w:szCs w:val="18"/>
              </w:rPr>
            </w:pPr>
            <w:bookmarkStart w:id="72" w:name="_Hlk208241127"/>
            <w:r>
              <w:rPr>
                <w:rFonts w:cs="Times New Roman" w:asciiTheme="minorEastAsia" w:hAnsiTheme="minorEastAsia"/>
                <w:sz w:val="18"/>
                <w:szCs w:val="18"/>
              </w:rPr>
              <w:t>Ne</w:t>
            </w:r>
            <w:r>
              <w:rPr>
                <w:rFonts w:hint="eastAsia" w:cs="Times New Roman" w:asciiTheme="minorEastAsia" w:hAnsiTheme="minorEastAsia"/>
                <w:sz w:val="18"/>
                <w:szCs w:val="18"/>
              </w:rPr>
              <w:t>g</w:t>
            </w:r>
            <w:r>
              <w:rPr>
                <w:rFonts w:cs="Times New Roman" w:asciiTheme="minorEastAsia" w:hAnsiTheme="minorEastAsia"/>
                <w:sz w:val="18"/>
                <w:szCs w:val="18"/>
              </w:rPr>
              <w:t>Hi</w:t>
            </w:r>
          </w:p>
        </w:tc>
        <w:tc>
          <w:tcPr>
            <w:tcW w:w="1085" w:type="pct"/>
            <w:vAlign w:val="center"/>
          </w:tcPr>
          <w:p>
            <w:pPr>
              <w:spacing w:after="0" w:line="240" w:lineRule="auto"/>
              <w:jc w:val="center"/>
              <w:rPr>
                <w:rFonts w:hint="eastAsia" w:cs="Times New Roman" w:asciiTheme="minorEastAsia" w:hAnsiTheme="minorEastAsia"/>
                <w:sz w:val="18"/>
                <w:szCs w:val="18"/>
                <w:lang w:val="de-DE"/>
              </w:rPr>
            </w:pPr>
            <w:r>
              <w:rPr>
                <w:rFonts w:cs="Times New Roman" w:asciiTheme="minorEastAsia" w:hAnsiTheme="minorEastAsia"/>
                <w:sz w:val="18"/>
                <w:szCs w:val="18"/>
              </w:rPr>
              <w:t>ASG</w:t>
            </w:r>
          </w:p>
        </w:tc>
        <w:tc>
          <w:tcPr>
            <w:tcW w:w="689" w:type="pct"/>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EO</w:t>
            </w:r>
          </w:p>
        </w:tc>
        <w:tc>
          <w:tcPr>
            <w:tcW w:w="2273"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负序上限定值</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53"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PosHi</w:t>
            </w:r>
          </w:p>
        </w:tc>
        <w:tc>
          <w:tcPr>
            <w:tcW w:w="1085" w:type="pct"/>
            <w:vAlign w:val="center"/>
          </w:tcPr>
          <w:p>
            <w:pPr>
              <w:spacing w:after="0" w:line="240" w:lineRule="auto"/>
              <w:jc w:val="center"/>
              <w:rPr>
                <w:rFonts w:hint="eastAsia" w:cs="Times New Roman" w:asciiTheme="minorEastAsia" w:hAnsiTheme="minorEastAsia"/>
                <w:sz w:val="18"/>
                <w:szCs w:val="18"/>
                <w:lang w:val="de-DE"/>
              </w:rPr>
            </w:pPr>
            <w:r>
              <w:rPr>
                <w:rFonts w:cs="Times New Roman" w:asciiTheme="minorEastAsia" w:hAnsiTheme="minorEastAsia"/>
                <w:sz w:val="18"/>
                <w:szCs w:val="18"/>
              </w:rPr>
              <w:t>ASG</w:t>
            </w:r>
          </w:p>
        </w:tc>
        <w:tc>
          <w:tcPr>
            <w:tcW w:w="689"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EO</w:t>
            </w:r>
          </w:p>
        </w:tc>
        <w:tc>
          <w:tcPr>
            <w:tcW w:w="2273"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正序上限定值</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53"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Po</w:t>
            </w:r>
            <w:r>
              <w:rPr>
                <w:rFonts w:hint="eastAsia" w:cs="Times New Roman" w:asciiTheme="minorEastAsia" w:hAnsiTheme="minorEastAsia"/>
                <w:sz w:val="18"/>
                <w:szCs w:val="18"/>
              </w:rPr>
              <w:t>s</w:t>
            </w:r>
            <w:r>
              <w:rPr>
                <w:rFonts w:cs="Times New Roman" w:asciiTheme="minorEastAsia" w:hAnsiTheme="minorEastAsia"/>
                <w:sz w:val="18"/>
                <w:szCs w:val="18"/>
              </w:rPr>
              <w:t>Lo</w:t>
            </w:r>
          </w:p>
        </w:tc>
        <w:tc>
          <w:tcPr>
            <w:tcW w:w="1085" w:type="pct"/>
            <w:vAlign w:val="center"/>
          </w:tcPr>
          <w:p>
            <w:pPr>
              <w:spacing w:after="0" w:line="240" w:lineRule="auto"/>
              <w:jc w:val="center"/>
              <w:rPr>
                <w:rFonts w:hint="eastAsia" w:cs="Times New Roman" w:asciiTheme="minorEastAsia" w:hAnsiTheme="minorEastAsia"/>
                <w:sz w:val="18"/>
                <w:szCs w:val="18"/>
                <w:lang w:val="de-DE"/>
              </w:rPr>
            </w:pPr>
            <w:r>
              <w:rPr>
                <w:rFonts w:cs="Times New Roman" w:asciiTheme="minorEastAsia" w:hAnsiTheme="minorEastAsia"/>
                <w:sz w:val="18"/>
                <w:szCs w:val="18"/>
              </w:rPr>
              <w:t>ASG</w:t>
            </w:r>
          </w:p>
        </w:tc>
        <w:tc>
          <w:tcPr>
            <w:tcW w:w="689" w:type="pct"/>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EO</w:t>
            </w:r>
          </w:p>
        </w:tc>
        <w:tc>
          <w:tcPr>
            <w:tcW w:w="2273"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正序下限定值</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53"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ZerHi</w:t>
            </w:r>
          </w:p>
        </w:tc>
        <w:tc>
          <w:tcPr>
            <w:tcW w:w="1085"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ASG</w:t>
            </w:r>
          </w:p>
        </w:tc>
        <w:tc>
          <w:tcPr>
            <w:tcW w:w="689" w:type="pct"/>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EO</w:t>
            </w:r>
          </w:p>
        </w:tc>
        <w:tc>
          <w:tcPr>
            <w:tcW w:w="2273"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零序上限定值</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53"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ZerCo</w:t>
            </w:r>
          </w:p>
        </w:tc>
        <w:tc>
          <w:tcPr>
            <w:tcW w:w="1085"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ASG</w:t>
            </w:r>
          </w:p>
        </w:tc>
        <w:tc>
          <w:tcPr>
            <w:tcW w:w="689" w:type="pct"/>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EO</w:t>
            </w:r>
          </w:p>
        </w:tc>
        <w:tc>
          <w:tcPr>
            <w:tcW w:w="2273"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零序突变定值</w:t>
            </w:r>
          </w:p>
        </w:tc>
      </w:tr>
      <w:bookmarkEnd w:id="72"/>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000" w:type="pct"/>
            <w:gridSpan w:val="4"/>
            <w:tcBorders>
              <w:top w:val="single" w:color="auto" w:sz="8" w:space="0"/>
              <w:bottom w:val="single" w:color="auto" w:sz="8" w:space="0"/>
            </w:tcBorders>
          </w:tcPr>
          <w:p>
            <w:pPr>
              <w:spacing w:after="0" w:line="240" w:lineRule="auto"/>
              <w:ind w:firstLine="360" w:firstLineChars="200"/>
              <w:rPr>
                <w:rFonts w:hint="eastAsia" w:cs="Times New Roman" w:asciiTheme="minorEastAsia" w:hAnsiTheme="minorEastAsia"/>
                <w:sz w:val="18"/>
                <w:szCs w:val="18"/>
                <w:vertAlign w:val="superscript"/>
              </w:rPr>
            </w:pPr>
            <w:r>
              <w:rPr>
                <w:rFonts w:hint="eastAsia" w:cs="Times New Roman" w:asciiTheme="minorEastAsia" w:hAnsiTheme="minorEastAsia"/>
                <w:sz w:val="18"/>
                <w:szCs w:val="18"/>
                <w:vertAlign w:val="superscript"/>
              </w:rPr>
              <w:t>a</w:t>
            </w:r>
            <w:r>
              <w:rPr>
                <w:rFonts w:cs="Times New Roman" w:asciiTheme="minorEastAsia" w:hAnsiTheme="minorEastAsia"/>
                <w:sz w:val="18"/>
                <w:szCs w:val="18"/>
              </w:rPr>
              <w:t xml:space="preserve"> </w:t>
            </w:r>
            <w:r>
              <w:rPr>
                <w:rFonts w:hint="eastAsia" w:cs="Times New Roman" w:asciiTheme="minorEastAsia" w:hAnsiTheme="minorEastAsia"/>
                <w:sz w:val="18"/>
                <w:szCs w:val="18"/>
              </w:rPr>
              <w:t>SCD集成时应根据ZBUS关联的一次设备将GrpName.setVal实例化，例如：220kV5M母线电压。</w:t>
            </w:r>
          </w:p>
          <w:p>
            <w:pPr>
              <w:spacing w:after="0" w:line="240" w:lineRule="auto"/>
              <w:ind w:firstLine="360" w:firstLineChars="200"/>
              <w:rPr>
                <w:rFonts w:hint="eastAsia" w:cs="Times New Roman" w:asciiTheme="minorEastAsia" w:hAnsiTheme="minorEastAsia"/>
                <w:sz w:val="18"/>
                <w:szCs w:val="18"/>
              </w:rPr>
            </w:pPr>
            <w:r>
              <w:rPr>
                <w:rFonts w:hint="eastAsia" w:cs="Times New Roman" w:asciiTheme="minorEastAsia" w:hAnsiTheme="minorEastAsia"/>
                <w:sz w:val="18"/>
                <w:szCs w:val="18"/>
                <w:vertAlign w:val="superscript"/>
              </w:rPr>
              <w:t>b</w:t>
            </w:r>
            <w:r>
              <w:rPr>
                <w:rFonts w:cs="Times New Roman" w:asciiTheme="minorEastAsia" w:hAnsiTheme="minorEastAsia"/>
                <w:sz w:val="18"/>
                <w:szCs w:val="18"/>
              </w:rPr>
              <w:t xml:space="preserve"> </w:t>
            </w:r>
            <w:r>
              <w:rPr>
                <w:rFonts w:hint="eastAsia" w:cs="Times New Roman" w:asciiTheme="minorEastAsia" w:hAnsiTheme="minorEastAsia"/>
                <w:sz w:val="18"/>
                <w:szCs w:val="18"/>
              </w:rPr>
              <w:t>分组使能表示分组是否实例化，</w:t>
            </w:r>
            <w:r>
              <w:rPr>
                <w:rFonts w:cs="Times New Roman" w:asciiTheme="minorEastAsia" w:hAnsiTheme="minorEastAsia"/>
                <w:sz w:val="18"/>
                <w:szCs w:val="18"/>
              </w:rPr>
              <w:t>ICD</w:t>
            </w:r>
            <w:r>
              <w:rPr>
                <w:rFonts w:hint="eastAsia" w:cs="Times New Roman" w:asciiTheme="minorEastAsia" w:hAnsiTheme="minorEastAsia"/>
                <w:sz w:val="18"/>
                <w:szCs w:val="18"/>
              </w:rPr>
              <w:t>中</w:t>
            </w:r>
            <w:r>
              <w:rPr>
                <w:rFonts w:cs="Times New Roman" w:asciiTheme="minorEastAsia" w:hAnsiTheme="minorEastAsia"/>
                <w:sz w:val="18"/>
                <w:szCs w:val="18"/>
              </w:rPr>
              <w:t>默认置false，SCD集成实例化后</w:t>
            </w:r>
            <w:r>
              <w:rPr>
                <w:rFonts w:hint="eastAsia" w:cs="Times New Roman" w:asciiTheme="minorEastAsia" w:hAnsiTheme="minorEastAsia"/>
                <w:sz w:val="18"/>
                <w:szCs w:val="18"/>
              </w:rPr>
              <w:t>应</w:t>
            </w:r>
            <w:r>
              <w:rPr>
                <w:rFonts w:cs="Times New Roman" w:asciiTheme="minorEastAsia" w:hAnsiTheme="minorEastAsia"/>
                <w:sz w:val="18"/>
                <w:szCs w:val="18"/>
              </w:rPr>
              <w:t>置true</w:t>
            </w:r>
            <w:r>
              <w:rPr>
                <w:rFonts w:hint="eastAsia" w:cs="Times New Roman" w:asciiTheme="minorEastAsia" w:hAnsiTheme="minorEastAsia"/>
                <w:sz w:val="18"/>
                <w:szCs w:val="18"/>
              </w:rPr>
              <w:t>。</w:t>
            </w:r>
          </w:p>
          <w:p>
            <w:pPr>
              <w:spacing w:after="0" w:line="240" w:lineRule="auto"/>
              <w:ind w:firstLine="360" w:firstLineChars="200"/>
              <w:rPr>
                <w:rFonts w:hint="eastAsia" w:cs="Times New Roman" w:asciiTheme="minorEastAsia" w:hAnsiTheme="minorEastAsia"/>
                <w:sz w:val="18"/>
                <w:szCs w:val="18"/>
              </w:rPr>
            </w:pPr>
            <w:r>
              <w:rPr>
                <w:rFonts w:hint="eastAsia" w:cs="Times New Roman" w:asciiTheme="minorEastAsia" w:hAnsiTheme="minorEastAsia"/>
                <w:sz w:val="18"/>
                <w:szCs w:val="18"/>
                <w:vertAlign w:val="superscript"/>
              </w:rPr>
              <w:t>c</w:t>
            </w:r>
            <w:r>
              <w:rPr>
                <w:rFonts w:cs="Times New Roman" w:asciiTheme="minorEastAsia" w:hAnsiTheme="minorEastAsia"/>
                <w:sz w:val="18"/>
                <w:szCs w:val="18"/>
              </w:rPr>
              <w:t xml:space="preserve"> </w:t>
            </w:r>
            <w:r>
              <w:rPr>
                <w:rFonts w:hint="eastAsia" w:cs="Times New Roman" w:asciiTheme="minorEastAsia" w:hAnsiTheme="minorEastAsia"/>
                <w:sz w:val="18"/>
                <w:szCs w:val="18"/>
              </w:rPr>
              <w:t>分组关联的通道号与对应RADR的inst属性值一致。原则上应在ICD中预置好通道号，需要在SCD集成时设置的已在附录C中特别注明。</w:t>
            </w:r>
          </w:p>
        </w:tc>
      </w:tr>
    </w:tbl>
    <w:p>
      <w:pPr>
        <w:spacing w:before="156" w:beforeLines="50" w:after="156" w:afterLines="50" w:line="240" w:lineRule="auto"/>
        <w:ind w:left="-420" w:leftChars="-200"/>
        <w:jc w:val="center"/>
        <w:rPr>
          <w:rFonts w:hint="eastAsia" w:cs="Times New Roman" w:asciiTheme="minorEastAsia" w:hAnsiTheme="minorEastAsia"/>
        </w:rPr>
      </w:pPr>
    </w:p>
    <w:p>
      <w:pPr>
        <w:spacing w:before="156" w:beforeLines="50" w:after="156" w:afterLines="50" w:line="240" w:lineRule="auto"/>
        <w:ind w:left="-420" w:leftChars="-200"/>
        <w:jc w:val="center"/>
        <w:outlineLvl w:val="2"/>
        <w:rPr>
          <w:rFonts w:hint="eastAsia" w:cs="Times New Roman" w:asciiTheme="minorEastAsia" w:hAnsiTheme="minorEastAsia"/>
        </w:rPr>
      </w:pPr>
      <w:r>
        <w:rPr>
          <w:rFonts w:cs="Times New Roman" w:asciiTheme="minorEastAsia" w:hAnsiTheme="minorEastAsia"/>
        </w:rPr>
        <w:t>表</w:t>
      </w:r>
      <w:r>
        <w:rPr>
          <w:rFonts w:hint="eastAsia" w:cs="Times New Roman" w:asciiTheme="minorEastAsia" w:hAnsiTheme="minorEastAsia"/>
        </w:rPr>
        <w:t>B.7</w:t>
      </w:r>
      <w:r>
        <w:rPr>
          <w:rFonts w:cs="Times New Roman" w:asciiTheme="minorEastAsia" w:hAnsiTheme="minorEastAsia"/>
        </w:rPr>
        <w:t xml:space="preserve"> </w:t>
      </w:r>
      <w:r>
        <w:rPr>
          <w:rFonts w:hint="eastAsia" w:cs="Times New Roman" w:asciiTheme="minorEastAsia" w:hAnsiTheme="minorEastAsia"/>
        </w:rPr>
        <w:t>断路器</w:t>
      </w:r>
      <w:r>
        <w:rPr>
          <w:rFonts w:cs="Times New Roman" w:asciiTheme="minorEastAsia" w:hAnsiTheme="minorEastAsia"/>
        </w:rPr>
        <w:t>电流分组Z</w:t>
      </w:r>
      <w:r>
        <w:rPr>
          <w:rFonts w:hint="eastAsia" w:cs="Times New Roman" w:asciiTheme="minorEastAsia" w:hAnsiTheme="minorEastAsia"/>
        </w:rPr>
        <w:t>CBR</w:t>
      </w:r>
    </w:p>
    <w:tbl>
      <w:tblPr>
        <w:tblStyle w:val="25"/>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2307"/>
        <w:gridCol w:w="1433"/>
        <w:gridCol w:w="1027"/>
        <w:gridCol w:w="3761"/>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blHeader/>
          <w:jc w:val="center"/>
        </w:trPr>
        <w:tc>
          <w:tcPr>
            <w:tcW w:w="1353" w:type="pct"/>
            <w:tcBorders>
              <w:top w:val="single" w:color="auto" w:sz="8" w:space="0"/>
              <w:bottom w:val="single" w:color="auto" w:sz="8" w:space="0"/>
            </w:tcBorders>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属性名</w:t>
            </w:r>
          </w:p>
        </w:tc>
        <w:tc>
          <w:tcPr>
            <w:tcW w:w="840" w:type="pct"/>
            <w:tcBorders>
              <w:top w:val="single" w:color="auto" w:sz="8" w:space="0"/>
              <w:bottom w:val="single" w:color="auto" w:sz="8" w:space="0"/>
            </w:tcBorders>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属性类型</w:t>
            </w:r>
          </w:p>
        </w:tc>
        <w:tc>
          <w:tcPr>
            <w:tcW w:w="602" w:type="pct"/>
            <w:tcBorders>
              <w:top w:val="single" w:color="auto" w:sz="8" w:space="0"/>
              <w:bottom w:val="single" w:color="auto" w:sz="8" w:space="0"/>
            </w:tcBorders>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M/O/C</w:t>
            </w:r>
          </w:p>
        </w:tc>
        <w:tc>
          <w:tcPr>
            <w:tcW w:w="2205" w:type="pct"/>
            <w:tcBorders>
              <w:top w:val="single" w:color="auto" w:sz="8" w:space="0"/>
              <w:bottom w:val="single" w:color="auto" w:sz="8" w:space="0"/>
            </w:tcBorders>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中文语义</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000" w:type="pct"/>
            <w:gridSpan w:val="4"/>
            <w:tcBorders>
              <w:top w:val="single" w:color="auto" w:sz="8" w:space="0"/>
            </w:tcBorders>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公用逻辑节点信息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53"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Mod</w:t>
            </w:r>
          </w:p>
        </w:tc>
        <w:tc>
          <w:tcPr>
            <w:tcW w:w="840"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INC</w:t>
            </w:r>
          </w:p>
        </w:tc>
        <w:tc>
          <w:tcPr>
            <w:tcW w:w="60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M</w:t>
            </w:r>
          </w:p>
        </w:tc>
        <w:tc>
          <w:tcPr>
            <w:tcW w:w="2205"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模式</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53"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Beh</w:t>
            </w:r>
          </w:p>
        </w:tc>
        <w:tc>
          <w:tcPr>
            <w:tcW w:w="840"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INS</w:t>
            </w:r>
          </w:p>
        </w:tc>
        <w:tc>
          <w:tcPr>
            <w:tcW w:w="60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M</w:t>
            </w:r>
          </w:p>
        </w:tc>
        <w:tc>
          <w:tcPr>
            <w:tcW w:w="2205"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行为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53"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Health</w:t>
            </w:r>
          </w:p>
        </w:tc>
        <w:tc>
          <w:tcPr>
            <w:tcW w:w="840"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INS</w:t>
            </w:r>
          </w:p>
        </w:tc>
        <w:tc>
          <w:tcPr>
            <w:tcW w:w="60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M</w:t>
            </w:r>
          </w:p>
        </w:tc>
        <w:tc>
          <w:tcPr>
            <w:tcW w:w="2205"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健康状态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53"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NamPlt</w:t>
            </w:r>
          </w:p>
        </w:tc>
        <w:tc>
          <w:tcPr>
            <w:tcW w:w="840"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LPL</w:t>
            </w:r>
          </w:p>
        </w:tc>
        <w:tc>
          <w:tcPr>
            <w:tcW w:w="60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w:t>
            </w:r>
            <w:r>
              <w:rPr>
                <w:rFonts w:cs="Times New Roman" w:asciiTheme="minorEastAsia" w:hAnsiTheme="minorEastAsia"/>
                <w:sz w:val="18"/>
                <w:szCs w:val="18"/>
              </w:rPr>
              <w:t>M</w:t>
            </w:r>
          </w:p>
        </w:tc>
        <w:tc>
          <w:tcPr>
            <w:tcW w:w="2205"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逻辑节点铭牌</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000" w:type="pct"/>
            <w:gridSpan w:val="4"/>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参数</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53"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GrpName</w:t>
            </w:r>
          </w:p>
        </w:tc>
        <w:tc>
          <w:tcPr>
            <w:tcW w:w="840"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STG</w:t>
            </w:r>
          </w:p>
        </w:tc>
        <w:tc>
          <w:tcPr>
            <w:tcW w:w="60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w:t>
            </w:r>
            <w:r>
              <w:rPr>
                <w:rFonts w:cs="Times New Roman" w:asciiTheme="minorEastAsia" w:hAnsiTheme="minorEastAsia"/>
                <w:sz w:val="18"/>
                <w:szCs w:val="18"/>
              </w:rPr>
              <w:t>M</w:t>
            </w:r>
          </w:p>
        </w:tc>
        <w:tc>
          <w:tcPr>
            <w:tcW w:w="2205" w:type="pct"/>
            <w:vAlign w:val="center"/>
          </w:tcPr>
          <w:p>
            <w:pPr>
              <w:spacing w:after="0" w:line="240" w:lineRule="auto"/>
              <w:rPr>
                <w:rFonts w:hint="eastAsia" w:cs="Times New Roman" w:asciiTheme="minorEastAsia" w:hAnsiTheme="minorEastAsia"/>
                <w:sz w:val="18"/>
                <w:szCs w:val="18"/>
              </w:rPr>
            </w:pPr>
            <w:bookmarkStart w:id="73" w:name="OLE_LINK97"/>
            <w:r>
              <w:rPr>
                <w:rFonts w:hint="eastAsia" w:cs="Times New Roman" w:asciiTheme="minorEastAsia" w:hAnsiTheme="minorEastAsia"/>
                <w:sz w:val="18"/>
                <w:szCs w:val="18"/>
              </w:rPr>
              <w:t>分组名称/元件名</w:t>
            </w:r>
            <w:r>
              <w:rPr>
                <w:rFonts w:cs="Times New Roman" w:asciiTheme="minorEastAsia" w:hAnsiTheme="minorEastAsia"/>
                <w:sz w:val="18"/>
                <w:szCs w:val="18"/>
              </w:rPr>
              <w:t>称</w:t>
            </w:r>
            <w:bookmarkEnd w:id="73"/>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53"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GrpEna</w:t>
            </w:r>
          </w:p>
        </w:tc>
        <w:tc>
          <w:tcPr>
            <w:tcW w:w="84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SPG</w:t>
            </w:r>
          </w:p>
        </w:tc>
        <w:tc>
          <w:tcPr>
            <w:tcW w:w="60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EM</w:t>
            </w:r>
          </w:p>
        </w:tc>
        <w:tc>
          <w:tcPr>
            <w:tcW w:w="2205"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分组使能</w:t>
            </w:r>
            <w:r>
              <w:rPr>
                <w:rFonts w:hint="eastAsia" w:cs="Times New Roman" w:asciiTheme="minorEastAsia" w:hAnsiTheme="minorEastAsia"/>
                <w:sz w:val="18"/>
                <w:szCs w:val="18"/>
                <w:vertAlign w:val="superscript"/>
              </w:rPr>
              <w: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53"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ChNum</w:t>
            </w:r>
            <w:r>
              <w:rPr>
                <w:rFonts w:hint="eastAsia" w:cs="Times New Roman" w:asciiTheme="minorEastAsia" w:hAnsiTheme="minorEastAsia"/>
                <w:sz w:val="18"/>
                <w:szCs w:val="18"/>
              </w:rPr>
              <w:t>A</w:t>
            </w:r>
          </w:p>
        </w:tc>
        <w:tc>
          <w:tcPr>
            <w:tcW w:w="840"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ING</w:t>
            </w:r>
          </w:p>
        </w:tc>
        <w:tc>
          <w:tcPr>
            <w:tcW w:w="60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w:t>
            </w:r>
            <w:r>
              <w:rPr>
                <w:rFonts w:cs="Times New Roman" w:asciiTheme="minorEastAsia" w:hAnsiTheme="minorEastAsia"/>
                <w:sz w:val="18"/>
                <w:szCs w:val="18"/>
              </w:rPr>
              <w:t>M</w:t>
            </w:r>
          </w:p>
        </w:tc>
        <w:tc>
          <w:tcPr>
            <w:tcW w:w="2205"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A相</w:t>
            </w:r>
            <w:r>
              <w:rPr>
                <w:rFonts w:cs="Times New Roman" w:asciiTheme="minorEastAsia" w:hAnsiTheme="minorEastAsia"/>
                <w:sz w:val="18"/>
                <w:szCs w:val="18"/>
              </w:rPr>
              <w:t>电流通道号</w:t>
            </w:r>
            <w:r>
              <w:rPr>
                <w:rFonts w:hint="eastAsia" w:cs="Times New Roman" w:asciiTheme="minorEastAsia" w:hAnsiTheme="minorEastAsia"/>
                <w:sz w:val="18"/>
                <w:szCs w:val="18"/>
                <w:vertAlign w:val="superscript"/>
              </w:rPr>
              <w:t>b</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53"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ChNum</w:t>
            </w:r>
            <w:r>
              <w:rPr>
                <w:rFonts w:hint="eastAsia" w:cs="Times New Roman" w:asciiTheme="minorEastAsia" w:hAnsiTheme="minorEastAsia"/>
                <w:sz w:val="18"/>
                <w:szCs w:val="18"/>
              </w:rPr>
              <w:t>B</w:t>
            </w:r>
          </w:p>
        </w:tc>
        <w:tc>
          <w:tcPr>
            <w:tcW w:w="840"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ING</w:t>
            </w:r>
          </w:p>
        </w:tc>
        <w:tc>
          <w:tcPr>
            <w:tcW w:w="60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w:t>
            </w:r>
            <w:r>
              <w:rPr>
                <w:rFonts w:cs="Times New Roman" w:asciiTheme="minorEastAsia" w:hAnsiTheme="minorEastAsia"/>
                <w:sz w:val="18"/>
                <w:szCs w:val="18"/>
              </w:rPr>
              <w:t>M</w:t>
            </w:r>
          </w:p>
        </w:tc>
        <w:tc>
          <w:tcPr>
            <w:tcW w:w="2205"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B相</w:t>
            </w:r>
            <w:r>
              <w:rPr>
                <w:rFonts w:cs="Times New Roman" w:asciiTheme="minorEastAsia" w:hAnsiTheme="minorEastAsia"/>
                <w:sz w:val="18"/>
                <w:szCs w:val="18"/>
              </w:rPr>
              <w:t>电流通道号</w:t>
            </w:r>
            <w:r>
              <w:rPr>
                <w:rFonts w:hint="eastAsia" w:cs="Times New Roman" w:asciiTheme="minorEastAsia" w:hAnsiTheme="minorEastAsia"/>
                <w:sz w:val="18"/>
                <w:szCs w:val="18"/>
                <w:vertAlign w:val="superscript"/>
              </w:rPr>
              <w:t>b</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53"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ChNum</w:t>
            </w:r>
            <w:r>
              <w:rPr>
                <w:rFonts w:hint="eastAsia" w:cs="Times New Roman" w:asciiTheme="minorEastAsia" w:hAnsiTheme="minorEastAsia"/>
                <w:sz w:val="18"/>
                <w:szCs w:val="18"/>
              </w:rPr>
              <w:t>C</w:t>
            </w:r>
          </w:p>
        </w:tc>
        <w:tc>
          <w:tcPr>
            <w:tcW w:w="840"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ING</w:t>
            </w:r>
          </w:p>
        </w:tc>
        <w:tc>
          <w:tcPr>
            <w:tcW w:w="60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w:t>
            </w:r>
            <w:r>
              <w:rPr>
                <w:rFonts w:cs="Times New Roman" w:asciiTheme="minorEastAsia" w:hAnsiTheme="minorEastAsia"/>
                <w:sz w:val="18"/>
                <w:szCs w:val="18"/>
              </w:rPr>
              <w:t>M</w:t>
            </w:r>
          </w:p>
        </w:tc>
        <w:tc>
          <w:tcPr>
            <w:tcW w:w="2205"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C</w:t>
            </w:r>
            <w:r>
              <w:rPr>
                <w:rFonts w:hint="eastAsia" w:cs="Times New Roman" w:asciiTheme="minorEastAsia" w:hAnsiTheme="minorEastAsia"/>
                <w:sz w:val="18"/>
                <w:szCs w:val="18"/>
              </w:rPr>
              <w:t>相</w:t>
            </w:r>
            <w:r>
              <w:rPr>
                <w:rFonts w:cs="Times New Roman" w:asciiTheme="minorEastAsia" w:hAnsiTheme="minorEastAsia"/>
                <w:sz w:val="18"/>
                <w:szCs w:val="18"/>
              </w:rPr>
              <w:t>电流通道号</w:t>
            </w:r>
            <w:r>
              <w:rPr>
                <w:rFonts w:hint="eastAsia" w:cs="Times New Roman" w:asciiTheme="minorEastAsia" w:hAnsiTheme="minorEastAsia"/>
                <w:sz w:val="18"/>
                <w:szCs w:val="18"/>
                <w:vertAlign w:val="superscript"/>
              </w:rPr>
              <w:t>b</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53"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ChNum</w:t>
            </w:r>
            <w:r>
              <w:rPr>
                <w:rFonts w:hint="eastAsia" w:cs="Times New Roman" w:asciiTheme="minorEastAsia" w:hAnsiTheme="minorEastAsia"/>
                <w:sz w:val="18"/>
                <w:szCs w:val="18"/>
              </w:rPr>
              <w:t>N</w:t>
            </w:r>
          </w:p>
        </w:tc>
        <w:tc>
          <w:tcPr>
            <w:tcW w:w="840"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ING</w:t>
            </w:r>
          </w:p>
        </w:tc>
        <w:tc>
          <w:tcPr>
            <w:tcW w:w="60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w:t>
            </w:r>
            <w:r>
              <w:rPr>
                <w:rFonts w:cs="Times New Roman" w:asciiTheme="minorEastAsia" w:hAnsiTheme="minorEastAsia"/>
                <w:sz w:val="18"/>
                <w:szCs w:val="18"/>
              </w:rPr>
              <w:t>M</w:t>
            </w:r>
          </w:p>
        </w:tc>
        <w:tc>
          <w:tcPr>
            <w:tcW w:w="2205"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零序</w:t>
            </w:r>
            <w:r>
              <w:rPr>
                <w:rFonts w:cs="Times New Roman" w:asciiTheme="minorEastAsia" w:hAnsiTheme="minorEastAsia"/>
                <w:sz w:val="18"/>
                <w:szCs w:val="18"/>
              </w:rPr>
              <w:t>电流通道号</w:t>
            </w:r>
            <w:r>
              <w:rPr>
                <w:rFonts w:hint="eastAsia" w:cs="Times New Roman" w:asciiTheme="minorEastAsia" w:hAnsiTheme="minorEastAsia"/>
                <w:sz w:val="18"/>
                <w:szCs w:val="18"/>
                <w:vertAlign w:val="superscript"/>
              </w:rPr>
              <w:t>b</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53" w:type="pct"/>
            <w:vAlign w:val="center"/>
          </w:tcPr>
          <w:p>
            <w:pPr>
              <w:spacing w:after="0" w:line="240" w:lineRule="auto"/>
              <w:rPr>
                <w:rFonts w:hint="eastAsia" w:cs="Times New Roman" w:asciiTheme="minorEastAsia" w:hAnsiTheme="minorEastAsia"/>
                <w:sz w:val="18"/>
                <w:szCs w:val="18"/>
              </w:rPr>
            </w:pPr>
            <w:bookmarkStart w:id="74" w:name="_Hlk223095850"/>
            <w:r>
              <w:rPr>
                <w:rFonts w:cs="Times New Roman" w:asciiTheme="minorEastAsia" w:hAnsiTheme="minorEastAsia"/>
                <w:sz w:val="18"/>
                <w:szCs w:val="18"/>
              </w:rPr>
              <w:t>TripCh</w:t>
            </w:r>
            <w:r>
              <w:rPr>
                <w:rFonts w:hint="eastAsia" w:cs="Times New Roman" w:asciiTheme="minorEastAsia" w:hAnsiTheme="minorEastAsia"/>
                <w:sz w:val="18"/>
                <w:szCs w:val="18"/>
              </w:rPr>
              <w:t>Num*</w:t>
            </w:r>
          </w:p>
        </w:tc>
        <w:tc>
          <w:tcPr>
            <w:tcW w:w="840"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ING</w:t>
            </w:r>
          </w:p>
        </w:tc>
        <w:tc>
          <w:tcPr>
            <w:tcW w:w="60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EO</w:t>
            </w:r>
          </w:p>
        </w:tc>
        <w:tc>
          <w:tcPr>
            <w:tcW w:w="2205"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跳闸通道</w:t>
            </w:r>
            <w:r>
              <w:rPr>
                <w:rFonts w:hint="eastAsia" w:cs="Times New Roman" w:asciiTheme="minorEastAsia" w:hAnsiTheme="minorEastAsia"/>
                <w:sz w:val="18"/>
                <w:szCs w:val="18"/>
              </w:rPr>
              <w:t>号*</w:t>
            </w:r>
            <w:r>
              <w:rPr>
                <w:rFonts w:hint="eastAsia" w:cs="Times New Roman" w:asciiTheme="minorEastAsia" w:hAnsiTheme="minorEastAsia"/>
                <w:sz w:val="18"/>
                <w:szCs w:val="18"/>
                <w:vertAlign w:val="superscript"/>
              </w:rPr>
              <w:t>b</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53"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ReclsCh</w:t>
            </w:r>
            <w:r>
              <w:rPr>
                <w:rFonts w:hint="eastAsia" w:cs="Times New Roman" w:asciiTheme="minorEastAsia" w:hAnsiTheme="minorEastAsia"/>
                <w:sz w:val="18"/>
                <w:szCs w:val="18"/>
              </w:rPr>
              <w:t>Num*</w:t>
            </w:r>
          </w:p>
        </w:tc>
        <w:tc>
          <w:tcPr>
            <w:tcW w:w="840"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ING</w:t>
            </w:r>
          </w:p>
        </w:tc>
        <w:tc>
          <w:tcPr>
            <w:tcW w:w="60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EO</w:t>
            </w:r>
          </w:p>
        </w:tc>
        <w:tc>
          <w:tcPr>
            <w:tcW w:w="2205"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重合闸</w:t>
            </w:r>
            <w:r>
              <w:rPr>
                <w:rFonts w:cs="Times New Roman" w:asciiTheme="minorEastAsia" w:hAnsiTheme="minorEastAsia"/>
                <w:sz w:val="18"/>
                <w:szCs w:val="18"/>
              </w:rPr>
              <w:t>通道</w:t>
            </w:r>
            <w:r>
              <w:rPr>
                <w:rFonts w:hint="eastAsia" w:cs="Times New Roman" w:asciiTheme="minorEastAsia" w:hAnsiTheme="minorEastAsia"/>
                <w:sz w:val="18"/>
                <w:szCs w:val="18"/>
              </w:rPr>
              <w:t>号*</w:t>
            </w:r>
            <w:r>
              <w:rPr>
                <w:rFonts w:hint="eastAsia" w:cs="Times New Roman" w:asciiTheme="minorEastAsia" w:hAnsiTheme="minorEastAsia"/>
                <w:sz w:val="18"/>
                <w:szCs w:val="18"/>
                <w:vertAlign w:val="superscript"/>
              </w:rPr>
              <w:t>b</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53"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PosCh</w:t>
            </w:r>
            <w:r>
              <w:rPr>
                <w:rFonts w:hint="eastAsia" w:cs="Times New Roman" w:asciiTheme="minorEastAsia" w:hAnsiTheme="minorEastAsia"/>
                <w:sz w:val="18"/>
                <w:szCs w:val="18"/>
              </w:rPr>
              <w:t>Num*</w:t>
            </w:r>
          </w:p>
        </w:tc>
        <w:tc>
          <w:tcPr>
            <w:tcW w:w="840"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ING</w:t>
            </w:r>
          </w:p>
        </w:tc>
        <w:tc>
          <w:tcPr>
            <w:tcW w:w="60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EO</w:t>
            </w:r>
          </w:p>
        </w:tc>
        <w:tc>
          <w:tcPr>
            <w:tcW w:w="2205"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位置通道</w:t>
            </w:r>
            <w:r>
              <w:rPr>
                <w:rFonts w:hint="eastAsia" w:cs="Times New Roman" w:asciiTheme="minorEastAsia" w:hAnsiTheme="minorEastAsia"/>
                <w:sz w:val="18"/>
                <w:szCs w:val="18"/>
              </w:rPr>
              <w:t>号*</w:t>
            </w:r>
            <w:r>
              <w:rPr>
                <w:rFonts w:hint="eastAsia" w:cs="Times New Roman" w:asciiTheme="minorEastAsia" w:hAnsiTheme="minorEastAsia"/>
                <w:sz w:val="18"/>
                <w:szCs w:val="18"/>
                <w:vertAlign w:val="superscript"/>
              </w:rPr>
              <w:t>b</w:t>
            </w:r>
          </w:p>
        </w:tc>
      </w:tr>
      <w:bookmarkEnd w:id="74"/>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000" w:type="pct"/>
            <w:gridSpan w:val="4"/>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定值</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53"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NegHi</w:t>
            </w:r>
          </w:p>
        </w:tc>
        <w:tc>
          <w:tcPr>
            <w:tcW w:w="840" w:type="pct"/>
            <w:vAlign w:val="center"/>
          </w:tcPr>
          <w:p>
            <w:pPr>
              <w:spacing w:after="0" w:line="240" w:lineRule="auto"/>
              <w:jc w:val="center"/>
              <w:rPr>
                <w:rFonts w:hint="eastAsia" w:cs="Times New Roman" w:asciiTheme="minorEastAsia" w:hAnsiTheme="minorEastAsia"/>
                <w:sz w:val="18"/>
                <w:szCs w:val="18"/>
                <w:lang w:val="de-DE"/>
              </w:rPr>
            </w:pPr>
            <w:r>
              <w:rPr>
                <w:rFonts w:cs="Times New Roman" w:asciiTheme="minorEastAsia" w:hAnsiTheme="minorEastAsia"/>
                <w:sz w:val="18"/>
                <w:szCs w:val="18"/>
              </w:rPr>
              <w:t>ASG</w:t>
            </w:r>
          </w:p>
        </w:tc>
        <w:tc>
          <w:tcPr>
            <w:tcW w:w="60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w:t>
            </w:r>
            <w:r>
              <w:rPr>
                <w:rFonts w:cs="Times New Roman" w:asciiTheme="minorEastAsia" w:hAnsiTheme="minorEastAsia"/>
                <w:sz w:val="18"/>
                <w:szCs w:val="18"/>
              </w:rPr>
              <w:t>O</w:t>
            </w:r>
          </w:p>
        </w:tc>
        <w:tc>
          <w:tcPr>
            <w:tcW w:w="2205"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负序上限定值</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53"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ZerHi</w:t>
            </w:r>
          </w:p>
        </w:tc>
        <w:tc>
          <w:tcPr>
            <w:tcW w:w="840"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ASG</w:t>
            </w:r>
          </w:p>
        </w:tc>
        <w:tc>
          <w:tcPr>
            <w:tcW w:w="60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w:t>
            </w:r>
            <w:r>
              <w:rPr>
                <w:rFonts w:cs="Times New Roman" w:asciiTheme="minorEastAsia" w:hAnsiTheme="minorEastAsia"/>
                <w:sz w:val="18"/>
                <w:szCs w:val="18"/>
              </w:rPr>
              <w:t>O</w:t>
            </w:r>
          </w:p>
        </w:tc>
        <w:tc>
          <w:tcPr>
            <w:tcW w:w="2205"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零序上限定值</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53"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ZerCo</w:t>
            </w:r>
          </w:p>
        </w:tc>
        <w:tc>
          <w:tcPr>
            <w:tcW w:w="840"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ASG</w:t>
            </w:r>
          </w:p>
        </w:tc>
        <w:tc>
          <w:tcPr>
            <w:tcW w:w="60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w:t>
            </w:r>
            <w:r>
              <w:rPr>
                <w:rFonts w:cs="Times New Roman" w:asciiTheme="minorEastAsia" w:hAnsiTheme="minorEastAsia"/>
                <w:sz w:val="18"/>
                <w:szCs w:val="18"/>
              </w:rPr>
              <w:t>O</w:t>
            </w:r>
          </w:p>
        </w:tc>
        <w:tc>
          <w:tcPr>
            <w:tcW w:w="2205"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零序突变定值</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000" w:type="pct"/>
            <w:gridSpan w:val="4"/>
            <w:tcBorders>
              <w:top w:val="single" w:color="auto" w:sz="8" w:space="0"/>
              <w:bottom w:val="single" w:color="auto" w:sz="8" w:space="0"/>
            </w:tcBorders>
          </w:tcPr>
          <w:p>
            <w:pPr>
              <w:spacing w:after="0" w:line="240" w:lineRule="auto"/>
              <w:ind w:firstLine="360" w:firstLineChars="200"/>
              <w:rPr>
                <w:rFonts w:hint="eastAsia" w:cs="Times New Roman" w:asciiTheme="minorEastAsia" w:hAnsiTheme="minorEastAsia"/>
                <w:sz w:val="18"/>
                <w:szCs w:val="18"/>
              </w:rPr>
            </w:pPr>
            <w:r>
              <w:rPr>
                <w:rFonts w:cs="Times New Roman" w:asciiTheme="minorEastAsia" w:hAnsiTheme="minorEastAsia"/>
                <w:sz w:val="18"/>
                <w:szCs w:val="18"/>
                <w:vertAlign w:val="superscript"/>
              </w:rPr>
              <w:t>a</w:t>
            </w:r>
            <w:r>
              <w:rPr>
                <w:rFonts w:cs="Times New Roman" w:asciiTheme="minorEastAsia" w:hAnsiTheme="minorEastAsia"/>
                <w:sz w:val="18"/>
                <w:szCs w:val="18"/>
              </w:rPr>
              <w:t xml:space="preserve"> </w:t>
            </w:r>
            <w:r>
              <w:rPr>
                <w:rFonts w:hint="eastAsia" w:cs="Times New Roman" w:asciiTheme="minorEastAsia" w:hAnsiTheme="minorEastAsia"/>
                <w:sz w:val="18"/>
                <w:szCs w:val="18"/>
              </w:rPr>
              <w:t>分组使能表示分组是否实例化，</w:t>
            </w:r>
            <w:r>
              <w:rPr>
                <w:rFonts w:cs="Times New Roman" w:asciiTheme="minorEastAsia" w:hAnsiTheme="minorEastAsia"/>
                <w:sz w:val="18"/>
                <w:szCs w:val="18"/>
              </w:rPr>
              <w:t>ICD默认置false，SCD集成实例化后</w:t>
            </w:r>
            <w:r>
              <w:rPr>
                <w:rFonts w:hint="eastAsia" w:cs="Times New Roman" w:asciiTheme="minorEastAsia" w:hAnsiTheme="minorEastAsia"/>
                <w:sz w:val="18"/>
                <w:szCs w:val="18"/>
              </w:rPr>
              <w:t>应</w:t>
            </w:r>
            <w:r>
              <w:rPr>
                <w:rFonts w:cs="Times New Roman" w:asciiTheme="minorEastAsia" w:hAnsiTheme="minorEastAsia"/>
                <w:sz w:val="18"/>
                <w:szCs w:val="18"/>
              </w:rPr>
              <w:t>置true</w:t>
            </w:r>
            <w:r>
              <w:rPr>
                <w:rFonts w:hint="eastAsia" w:cs="Times New Roman" w:asciiTheme="minorEastAsia" w:hAnsiTheme="minorEastAsia"/>
                <w:sz w:val="18"/>
                <w:szCs w:val="18"/>
              </w:rPr>
              <w:t>。</w:t>
            </w:r>
          </w:p>
          <w:p>
            <w:pPr>
              <w:spacing w:after="0" w:line="240" w:lineRule="auto"/>
              <w:ind w:firstLine="360" w:firstLineChars="200"/>
              <w:rPr>
                <w:rFonts w:hint="eastAsia" w:cs="Times New Roman" w:asciiTheme="minorEastAsia" w:hAnsiTheme="minorEastAsia"/>
                <w:sz w:val="18"/>
                <w:szCs w:val="18"/>
              </w:rPr>
            </w:pPr>
            <w:r>
              <w:rPr>
                <w:rFonts w:hint="eastAsia" w:cs="Times New Roman" w:asciiTheme="minorEastAsia" w:hAnsiTheme="minorEastAsia"/>
                <w:sz w:val="18"/>
                <w:szCs w:val="18"/>
                <w:vertAlign w:val="superscript"/>
              </w:rPr>
              <w:t>b</w:t>
            </w:r>
            <w:r>
              <w:rPr>
                <w:rFonts w:cs="Times New Roman" w:asciiTheme="minorEastAsia" w:hAnsiTheme="minorEastAsia"/>
                <w:sz w:val="18"/>
                <w:szCs w:val="18"/>
              </w:rPr>
              <w:t xml:space="preserve"> </w:t>
            </w:r>
            <w:r>
              <w:rPr>
                <w:rFonts w:hint="eastAsia" w:cs="Times New Roman" w:asciiTheme="minorEastAsia" w:hAnsiTheme="minorEastAsia"/>
                <w:sz w:val="18"/>
                <w:szCs w:val="18"/>
              </w:rPr>
              <w:t>电流通道号、开关量通道应与对应RADR、RBDR的inst</w:t>
            </w:r>
            <w:r>
              <w:rPr>
                <w:rFonts w:cs="Times New Roman" w:asciiTheme="minorEastAsia" w:hAnsiTheme="minorEastAsia"/>
                <w:sz w:val="18"/>
                <w:szCs w:val="18"/>
              </w:rPr>
              <w:t>属性</w:t>
            </w:r>
            <w:r>
              <w:rPr>
                <w:rFonts w:hint="eastAsia" w:cs="Times New Roman" w:asciiTheme="minorEastAsia" w:hAnsiTheme="minorEastAsia"/>
                <w:sz w:val="18"/>
                <w:szCs w:val="18"/>
              </w:rPr>
              <w:t>值一致。开关量通道号不够用时，应以增加尾部编号的方式扩展</w:t>
            </w:r>
            <w:r>
              <w:rPr>
                <w:rFonts w:cs="Times New Roman" w:asciiTheme="minorEastAsia" w:hAnsiTheme="minorEastAsia"/>
                <w:sz w:val="18"/>
                <w:szCs w:val="18"/>
              </w:rPr>
              <w:t>通道</w:t>
            </w:r>
            <w:r>
              <w:rPr>
                <w:rFonts w:hint="eastAsia" w:cs="Times New Roman" w:asciiTheme="minorEastAsia" w:hAnsiTheme="minorEastAsia"/>
                <w:sz w:val="18"/>
                <w:szCs w:val="18"/>
              </w:rPr>
              <w:t>号DO。原则上应在ICD中预置好通道号，需要在SCD集成时设置的已在附录C中特别注明。</w:t>
            </w:r>
          </w:p>
        </w:tc>
      </w:tr>
    </w:tbl>
    <w:p>
      <w:pPr>
        <w:spacing w:before="156" w:beforeLines="50" w:after="156" w:afterLines="50" w:line="240" w:lineRule="auto"/>
        <w:ind w:left="-420" w:leftChars="-200"/>
        <w:jc w:val="center"/>
        <w:rPr>
          <w:rFonts w:hint="eastAsia" w:cs="Times New Roman" w:asciiTheme="minorEastAsia" w:hAnsiTheme="minorEastAsia"/>
        </w:rPr>
      </w:pPr>
    </w:p>
    <w:p>
      <w:pPr>
        <w:spacing w:before="156" w:beforeLines="50" w:after="156" w:afterLines="50" w:line="240" w:lineRule="auto"/>
        <w:ind w:left="-420" w:leftChars="-200"/>
        <w:jc w:val="center"/>
        <w:rPr>
          <w:rFonts w:hint="eastAsia" w:cs="Times New Roman" w:asciiTheme="minorEastAsia" w:hAnsiTheme="minorEastAsia"/>
        </w:rPr>
      </w:pPr>
    </w:p>
    <w:p>
      <w:pPr>
        <w:spacing w:before="156" w:beforeLines="50" w:after="156" w:afterLines="50" w:line="240" w:lineRule="auto"/>
        <w:ind w:left="-420" w:leftChars="-200"/>
        <w:jc w:val="center"/>
        <w:rPr>
          <w:rFonts w:hint="eastAsia" w:cs="Times New Roman" w:asciiTheme="minorEastAsia" w:hAnsiTheme="minorEastAsia"/>
        </w:rPr>
      </w:pPr>
    </w:p>
    <w:p>
      <w:pPr>
        <w:spacing w:before="156" w:beforeLines="50" w:after="156" w:afterLines="50" w:line="240" w:lineRule="auto"/>
        <w:ind w:left="-420" w:leftChars="-200"/>
        <w:jc w:val="center"/>
        <w:outlineLvl w:val="2"/>
        <w:rPr>
          <w:rFonts w:hint="eastAsia" w:cs="Times New Roman" w:asciiTheme="minorEastAsia" w:hAnsiTheme="minorEastAsia"/>
        </w:rPr>
      </w:pPr>
      <w:r>
        <w:rPr>
          <w:rFonts w:cs="Times New Roman" w:asciiTheme="minorEastAsia" w:hAnsiTheme="minorEastAsia"/>
        </w:rPr>
        <w:t>表</w:t>
      </w:r>
      <w:bookmarkStart w:id="75" w:name="OLE_LINK59"/>
      <w:r>
        <w:rPr>
          <w:rFonts w:hint="eastAsia" w:cs="Times New Roman" w:asciiTheme="minorEastAsia" w:hAnsiTheme="minorEastAsia"/>
        </w:rPr>
        <w:t>B.8</w:t>
      </w:r>
      <w:bookmarkEnd w:id="75"/>
      <w:r>
        <w:rPr>
          <w:rFonts w:cs="Times New Roman" w:asciiTheme="minorEastAsia" w:hAnsiTheme="minorEastAsia"/>
        </w:rPr>
        <w:t xml:space="preserve"> </w:t>
      </w:r>
      <w:r>
        <w:rPr>
          <w:rFonts w:hint="eastAsia" w:cs="Times New Roman" w:asciiTheme="minorEastAsia" w:hAnsiTheme="minorEastAsia"/>
        </w:rPr>
        <w:t>线路</w:t>
      </w:r>
      <w:r>
        <w:rPr>
          <w:rFonts w:cs="Times New Roman" w:asciiTheme="minorEastAsia" w:hAnsiTheme="minorEastAsia"/>
        </w:rPr>
        <w:t>电流分组ZLIN</w:t>
      </w:r>
    </w:p>
    <w:tbl>
      <w:tblPr>
        <w:tblStyle w:val="25"/>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2307"/>
        <w:gridCol w:w="1433"/>
        <w:gridCol w:w="1027"/>
        <w:gridCol w:w="3761"/>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blHeader/>
          <w:jc w:val="center"/>
        </w:trPr>
        <w:tc>
          <w:tcPr>
            <w:tcW w:w="1353" w:type="pct"/>
            <w:tcBorders>
              <w:top w:val="single" w:color="auto" w:sz="8" w:space="0"/>
              <w:bottom w:val="single" w:color="auto" w:sz="8" w:space="0"/>
            </w:tcBorders>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属性名</w:t>
            </w:r>
          </w:p>
        </w:tc>
        <w:tc>
          <w:tcPr>
            <w:tcW w:w="840" w:type="pct"/>
            <w:tcBorders>
              <w:top w:val="single" w:color="auto" w:sz="8" w:space="0"/>
              <w:bottom w:val="single" w:color="auto" w:sz="8" w:space="0"/>
            </w:tcBorders>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属性类型</w:t>
            </w:r>
          </w:p>
        </w:tc>
        <w:tc>
          <w:tcPr>
            <w:tcW w:w="602" w:type="pct"/>
            <w:tcBorders>
              <w:top w:val="single" w:color="auto" w:sz="8" w:space="0"/>
              <w:bottom w:val="single" w:color="auto" w:sz="8" w:space="0"/>
            </w:tcBorders>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M/O/C</w:t>
            </w:r>
          </w:p>
        </w:tc>
        <w:tc>
          <w:tcPr>
            <w:tcW w:w="2205" w:type="pct"/>
            <w:tcBorders>
              <w:top w:val="single" w:color="auto" w:sz="8" w:space="0"/>
              <w:bottom w:val="single" w:color="auto" w:sz="8" w:space="0"/>
            </w:tcBorders>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中文语义</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000" w:type="pct"/>
            <w:gridSpan w:val="4"/>
            <w:tcBorders>
              <w:top w:val="single" w:color="auto" w:sz="8" w:space="0"/>
            </w:tcBorders>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公用逻辑节点信息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53"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Mod</w:t>
            </w:r>
          </w:p>
        </w:tc>
        <w:tc>
          <w:tcPr>
            <w:tcW w:w="840"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INC</w:t>
            </w:r>
          </w:p>
        </w:tc>
        <w:tc>
          <w:tcPr>
            <w:tcW w:w="60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M</w:t>
            </w:r>
          </w:p>
        </w:tc>
        <w:tc>
          <w:tcPr>
            <w:tcW w:w="2205"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模式</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53"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Beh</w:t>
            </w:r>
          </w:p>
        </w:tc>
        <w:tc>
          <w:tcPr>
            <w:tcW w:w="840"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INS</w:t>
            </w:r>
          </w:p>
        </w:tc>
        <w:tc>
          <w:tcPr>
            <w:tcW w:w="60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M</w:t>
            </w:r>
          </w:p>
        </w:tc>
        <w:tc>
          <w:tcPr>
            <w:tcW w:w="2205"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行为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53"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Health</w:t>
            </w:r>
          </w:p>
        </w:tc>
        <w:tc>
          <w:tcPr>
            <w:tcW w:w="840"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INS</w:t>
            </w:r>
          </w:p>
        </w:tc>
        <w:tc>
          <w:tcPr>
            <w:tcW w:w="60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M</w:t>
            </w:r>
          </w:p>
        </w:tc>
        <w:tc>
          <w:tcPr>
            <w:tcW w:w="2205"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健康状态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53"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NamPlt</w:t>
            </w:r>
          </w:p>
        </w:tc>
        <w:tc>
          <w:tcPr>
            <w:tcW w:w="840"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LPL</w:t>
            </w:r>
          </w:p>
        </w:tc>
        <w:tc>
          <w:tcPr>
            <w:tcW w:w="60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M</w:t>
            </w:r>
          </w:p>
        </w:tc>
        <w:tc>
          <w:tcPr>
            <w:tcW w:w="2205"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逻辑节点铭牌</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000" w:type="pct"/>
            <w:gridSpan w:val="4"/>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参数</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53"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GrpEna</w:t>
            </w:r>
          </w:p>
        </w:tc>
        <w:tc>
          <w:tcPr>
            <w:tcW w:w="84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SPG</w:t>
            </w:r>
          </w:p>
        </w:tc>
        <w:tc>
          <w:tcPr>
            <w:tcW w:w="60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EM</w:t>
            </w:r>
          </w:p>
        </w:tc>
        <w:tc>
          <w:tcPr>
            <w:tcW w:w="2205"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分组使能</w:t>
            </w:r>
            <w:r>
              <w:rPr>
                <w:rFonts w:hint="eastAsia" w:cs="Times New Roman" w:asciiTheme="minorEastAsia" w:hAnsiTheme="minorEastAsia"/>
                <w:sz w:val="18"/>
                <w:szCs w:val="18"/>
                <w:vertAlign w:val="superscript"/>
              </w:rPr>
              <w: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53" w:type="pct"/>
            <w:vAlign w:val="center"/>
          </w:tcPr>
          <w:p>
            <w:pPr>
              <w:spacing w:after="0" w:line="240" w:lineRule="auto"/>
              <w:rPr>
                <w:rFonts w:hint="eastAsia" w:cs="Times New Roman" w:asciiTheme="minorEastAsia" w:hAnsiTheme="minorEastAsia"/>
                <w:sz w:val="18"/>
                <w:szCs w:val="18"/>
              </w:rPr>
            </w:pPr>
            <w:bookmarkStart w:id="76" w:name="OLE_LINK131"/>
            <w:bookmarkStart w:id="77" w:name="_Hlk220493391"/>
            <w:r>
              <w:rPr>
                <w:rFonts w:hint="eastAsia" w:cs="Times New Roman" w:asciiTheme="minorEastAsia" w:hAnsiTheme="minorEastAsia"/>
                <w:sz w:val="18"/>
                <w:szCs w:val="18"/>
              </w:rPr>
              <w:t>VChNumA1</w:t>
            </w:r>
            <w:bookmarkEnd w:id="76"/>
          </w:p>
        </w:tc>
        <w:tc>
          <w:tcPr>
            <w:tcW w:w="84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ING</w:t>
            </w:r>
          </w:p>
        </w:tc>
        <w:tc>
          <w:tcPr>
            <w:tcW w:w="60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EM</w:t>
            </w:r>
          </w:p>
        </w:tc>
        <w:tc>
          <w:tcPr>
            <w:tcW w:w="2205"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第1组A相电压</w:t>
            </w:r>
            <w:r>
              <w:rPr>
                <w:rFonts w:cs="Times New Roman" w:asciiTheme="minorEastAsia" w:hAnsiTheme="minorEastAsia"/>
                <w:sz w:val="18"/>
                <w:szCs w:val="18"/>
              </w:rPr>
              <w:t>通道号</w:t>
            </w:r>
            <w:r>
              <w:rPr>
                <w:rFonts w:hint="eastAsia" w:cs="Times New Roman" w:asciiTheme="minorEastAsia" w:hAnsiTheme="minorEastAsia"/>
                <w:sz w:val="18"/>
                <w:szCs w:val="18"/>
                <w:vertAlign w:val="superscript"/>
              </w:rPr>
              <w:t>b</w:t>
            </w:r>
          </w:p>
        </w:tc>
      </w:tr>
      <w:bookmarkEnd w:id="77"/>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53"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VChNumB1</w:t>
            </w:r>
          </w:p>
        </w:tc>
        <w:tc>
          <w:tcPr>
            <w:tcW w:w="84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ING</w:t>
            </w:r>
          </w:p>
        </w:tc>
        <w:tc>
          <w:tcPr>
            <w:tcW w:w="60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EM</w:t>
            </w:r>
          </w:p>
        </w:tc>
        <w:tc>
          <w:tcPr>
            <w:tcW w:w="2205"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第1组B相电压</w:t>
            </w:r>
            <w:r>
              <w:rPr>
                <w:rFonts w:cs="Times New Roman" w:asciiTheme="minorEastAsia" w:hAnsiTheme="minorEastAsia"/>
                <w:sz w:val="18"/>
                <w:szCs w:val="18"/>
              </w:rPr>
              <w:t>通道号</w:t>
            </w:r>
            <w:r>
              <w:rPr>
                <w:rFonts w:hint="eastAsia" w:cs="Times New Roman" w:asciiTheme="minorEastAsia" w:hAnsiTheme="minorEastAsia"/>
                <w:sz w:val="18"/>
                <w:szCs w:val="18"/>
                <w:vertAlign w:val="superscript"/>
              </w:rPr>
              <w:t>b</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53"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VChNumC1</w:t>
            </w:r>
          </w:p>
        </w:tc>
        <w:tc>
          <w:tcPr>
            <w:tcW w:w="84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ING</w:t>
            </w:r>
          </w:p>
        </w:tc>
        <w:tc>
          <w:tcPr>
            <w:tcW w:w="60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EM</w:t>
            </w:r>
          </w:p>
        </w:tc>
        <w:tc>
          <w:tcPr>
            <w:tcW w:w="2205"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第1组C相电压</w:t>
            </w:r>
            <w:r>
              <w:rPr>
                <w:rFonts w:cs="Times New Roman" w:asciiTheme="minorEastAsia" w:hAnsiTheme="minorEastAsia"/>
                <w:sz w:val="18"/>
                <w:szCs w:val="18"/>
              </w:rPr>
              <w:t>通道号</w:t>
            </w:r>
            <w:r>
              <w:rPr>
                <w:rFonts w:hint="eastAsia" w:cs="Times New Roman" w:asciiTheme="minorEastAsia" w:hAnsiTheme="minorEastAsia"/>
                <w:sz w:val="18"/>
                <w:szCs w:val="18"/>
                <w:vertAlign w:val="superscript"/>
              </w:rPr>
              <w:t>b</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53"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VChNumN1</w:t>
            </w:r>
          </w:p>
        </w:tc>
        <w:tc>
          <w:tcPr>
            <w:tcW w:w="84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ING</w:t>
            </w:r>
          </w:p>
        </w:tc>
        <w:tc>
          <w:tcPr>
            <w:tcW w:w="60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EO</w:t>
            </w:r>
          </w:p>
        </w:tc>
        <w:tc>
          <w:tcPr>
            <w:tcW w:w="2205"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第1组零序电压</w:t>
            </w:r>
            <w:r>
              <w:rPr>
                <w:rFonts w:cs="Times New Roman" w:asciiTheme="minorEastAsia" w:hAnsiTheme="minorEastAsia"/>
                <w:sz w:val="18"/>
                <w:szCs w:val="18"/>
              </w:rPr>
              <w:t>通道号</w:t>
            </w:r>
            <w:r>
              <w:rPr>
                <w:rFonts w:hint="eastAsia" w:cs="Times New Roman" w:asciiTheme="minorEastAsia" w:hAnsiTheme="minorEastAsia"/>
                <w:sz w:val="18"/>
                <w:szCs w:val="18"/>
                <w:vertAlign w:val="superscript"/>
              </w:rPr>
              <w:t>b</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53"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VChNumA2</w:t>
            </w:r>
          </w:p>
        </w:tc>
        <w:tc>
          <w:tcPr>
            <w:tcW w:w="84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ING</w:t>
            </w:r>
          </w:p>
        </w:tc>
        <w:tc>
          <w:tcPr>
            <w:tcW w:w="60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EM</w:t>
            </w:r>
          </w:p>
        </w:tc>
        <w:tc>
          <w:tcPr>
            <w:tcW w:w="2205"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第2组A相电压</w:t>
            </w:r>
            <w:r>
              <w:rPr>
                <w:rFonts w:cs="Times New Roman" w:asciiTheme="minorEastAsia" w:hAnsiTheme="minorEastAsia"/>
                <w:sz w:val="18"/>
                <w:szCs w:val="18"/>
              </w:rPr>
              <w:t>通道号</w:t>
            </w:r>
            <w:r>
              <w:rPr>
                <w:rFonts w:hint="eastAsia" w:cs="Times New Roman" w:asciiTheme="minorEastAsia" w:hAnsiTheme="minorEastAsia"/>
                <w:sz w:val="18"/>
                <w:szCs w:val="18"/>
                <w:vertAlign w:val="superscript"/>
              </w:rPr>
              <w:t>b</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53"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VChNumB2</w:t>
            </w:r>
          </w:p>
        </w:tc>
        <w:tc>
          <w:tcPr>
            <w:tcW w:w="84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ING</w:t>
            </w:r>
          </w:p>
        </w:tc>
        <w:tc>
          <w:tcPr>
            <w:tcW w:w="60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EM</w:t>
            </w:r>
          </w:p>
        </w:tc>
        <w:tc>
          <w:tcPr>
            <w:tcW w:w="2205"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第2组B相电压</w:t>
            </w:r>
            <w:r>
              <w:rPr>
                <w:rFonts w:cs="Times New Roman" w:asciiTheme="minorEastAsia" w:hAnsiTheme="minorEastAsia"/>
                <w:sz w:val="18"/>
                <w:szCs w:val="18"/>
              </w:rPr>
              <w:t>通道号</w:t>
            </w:r>
            <w:r>
              <w:rPr>
                <w:rFonts w:hint="eastAsia" w:cs="Times New Roman" w:asciiTheme="minorEastAsia" w:hAnsiTheme="minorEastAsia"/>
                <w:sz w:val="18"/>
                <w:szCs w:val="18"/>
                <w:vertAlign w:val="superscript"/>
              </w:rPr>
              <w:t>b</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53"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VChNumC2</w:t>
            </w:r>
          </w:p>
        </w:tc>
        <w:tc>
          <w:tcPr>
            <w:tcW w:w="84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ING</w:t>
            </w:r>
          </w:p>
        </w:tc>
        <w:tc>
          <w:tcPr>
            <w:tcW w:w="60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EM</w:t>
            </w:r>
          </w:p>
        </w:tc>
        <w:tc>
          <w:tcPr>
            <w:tcW w:w="2205"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第2组C相电压</w:t>
            </w:r>
            <w:r>
              <w:rPr>
                <w:rFonts w:cs="Times New Roman" w:asciiTheme="minorEastAsia" w:hAnsiTheme="minorEastAsia"/>
                <w:sz w:val="18"/>
                <w:szCs w:val="18"/>
              </w:rPr>
              <w:t>通道号</w:t>
            </w:r>
            <w:r>
              <w:rPr>
                <w:rFonts w:hint="eastAsia" w:cs="Times New Roman" w:asciiTheme="minorEastAsia" w:hAnsiTheme="minorEastAsia"/>
                <w:sz w:val="18"/>
                <w:szCs w:val="18"/>
                <w:vertAlign w:val="superscript"/>
              </w:rPr>
              <w:t>b</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53"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VChNumN2</w:t>
            </w:r>
          </w:p>
        </w:tc>
        <w:tc>
          <w:tcPr>
            <w:tcW w:w="84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ING</w:t>
            </w:r>
          </w:p>
        </w:tc>
        <w:tc>
          <w:tcPr>
            <w:tcW w:w="60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EO</w:t>
            </w:r>
          </w:p>
        </w:tc>
        <w:tc>
          <w:tcPr>
            <w:tcW w:w="2205"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第2组零序电压</w:t>
            </w:r>
            <w:r>
              <w:rPr>
                <w:rFonts w:cs="Times New Roman" w:asciiTheme="minorEastAsia" w:hAnsiTheme="minorEastAsia"/>
                <w:sz w:val="18"/>
                <w:szCs w:val="18"/>
              </w:rPr>
              <w:t>通道号</w:t>
            </w:r>
            <w:r>
              <w:rPr>
                <w:rFonts w:hint="eastAsia" w:cs="Times New Roman" w:asciiTheme="minorEastAsia" w:hAnsiTheme="minorEastAsia"/>
                <w:sz w:val="18"/>
                <w:szCs w:val="18"/>
                <w:vertAlign w:val="superscript"/>
              </w:rPr>
              <w:t>b</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53"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ChNumA1</w:t>
            </w:r>
          </w:p>
        </w:tc>
        <w:tc>
          <w:tcPr>
            <w:tcW w:w="84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ING</w:t>
            </w:r>
          </w:p>
        </w:tc>
        <w:tc>
          <w:tcPr>
            <w:tcW w:w="60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EM</w:t>
            </w:r>
          </w:p>
        </w:tc>
        <w:tc>
          <w:tcPr>
            <w:tcW w:w="2205"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第1组A相电流</w:t>
            </w:r>
            <w:r>
              <w:rPr>
                <w:rFonts w:cs="Times New Roman" w:asciiTheme="minorEastAsia" w:hAnsiTheme="minorEastAsia"/>
                <w:sz w:val="18"/>
                <w:szCs w:val="18"/>
              </w:rPr>
              <w:t>通道号</w:t>
            </w:r>
            <w:r>
              <w:rPr>
                <w:rFonts w:hint="eastAsia" w:cs="Times New Roman" w:asciiTheme="minorEastAsia" w:hAnsiTheme="minorEastAsia"/>
                <w:sz w:val="18"/>
                <w:szCs w:val="18"/>
                <w:vertAlign w:val="superscript"/>
              </w:rPr>
              <w:t>b</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53"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ChNumB1</w:t>
            </w:r>
          </w:p>
        </w:tc>
        <w:tc>
          <w:tcPr>
            <w:tcW w:w="84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ING</w:t>
            </w:r>
          </w:p>
        </w:tc>
        <w:tc>
          <w:tcPr>
            <w:tcW w:w="60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EM</w:t>
            </w:r>
          </w:p>
        </w:tc>
        <w:tc>
          <w:tcPr>
            <w:tcW w:w="2205"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第1组B相电流</w:t>
            </w:r>
            <w:r>
              <w:rPr>
                <w:rFonts w:cs="Times New Roman" w:asciiTheme="minorEastAsia" w:hAnsiTheme="minorEastAsia"/>
                <w:sz w:val="18"/>
                <w:szCs w:val="18"/>
              </w:rPr>
              <w:t>通道号</w:t>
            </w:r>
            <w:r>
              <w:rPr>
                <w:rFonts w:hint="eastAsia" w:cs="Times New Roman" w:asciiTheme="minorEastAsia" w:hAnsiTheme="minorEastAsia"/>
                <w:sz w:val="18"/>
                <w:szCs w:val="18"/>
                <w:vertAlign w:val="superscript"/>
              </w:rPr>
              <w:t>b</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53"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ChNumC1</w:t>
            </w:r>
          </w:p>
        </w:tc>
        <w:tc>
          <w:tcPr>
            <w:tcW w:w="84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ING</w:t>
            </w:r>
          </w:p>
        </w:tc>
        <w:tc>
          <w:tcPr>
            <w:tcW w:w="60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EM</w:t>
            </w:r>
          </w:p>
        </w:tc>
        <w:tc>
          <w:tcPr>
            <w:tcW w:w="2205"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第1组C相电流</w:t>
            </w:r>
            <w:r>
              <w:rPr>
                <w:rFonts w:cs="Times New Roman" w:asciiTheme="minorEastAsia" w:hAnsiTheme="minorEastAsia"/>
                <w:sz w:val="18"/>
                <w:szCs w:val="18"/>
              </w:rPr>
              <w:t>通道号</w:t>
            </w:r>
            <w:r>
              <w:rPr>
                <w:rFonts w:hint="eastAsia" w:cs="Times New Roman" w:asciiTheme="minorEastAsia" w:hAnsiTheme="minorEastAsia"/>
                <w:sz w:val="18"/>
                <w:szCs w:val="18"/>
                <w:vertAlign w:val="superscript"/>
              </w:rPr>
              <w:t>b</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53"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ChNumN1</w:t>
            </w:r>
          </w:p>
        </w:tc>
        <w:tc>
          <w:tcPr>
            <w:tcW w:w="84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ING</w:t>
            </w:r>
          </w:p>
        </w:tc>
        <w:tc>
          <w:tcPr>
            <w:tcW w:w="60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EO</w:t>
            </w:r>
          </w:p>
        </w:tc>
        <w:tc>
          <w:tcPr>
            <w:tcW w:w="2205"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第1组零序电流</w:t>
            </w:r>
            <w:r>
              <w:rPr>
                <w:rFonts w:cs="Times New Roman" w:asciiTheme="minorEastAsia" w:hAnsiTheme="minorEastAsia"/>
                <w:sz w:val="18"/>
                <w:szCs w:val="18"/>
              </w:rPr>
              <w:t>通道号</w:t>
            </w:r>
            <w:r>
              <w:rPr>
                <w:rFonts w:hint="eastAsia" w:cs="Times New Roman" w:asciiTheme="minorEastAsia" w:hAnsiTheme="minorEastAsia"/>
                <w:sz w:val="18"/>
                <w:szCs w:val="18"/>
                <w:vertAlign w:val="superscript"/>
              </w:rPr>
              <w:t>b</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53"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ChNumA2</w:t>
            </w:r>
          </w:p>
        </w:tc>
        <w:tc>
          <w:tcPr>
            <w:tcW w:w="84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ING</w:t>
            </w:r>
          </w:p>
        </w:tc>
        <w:tc>
          <w:tcPr>
            <w:tcW w:w="60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EM</w:t>
            </w:r>
          </w:p>
        </w:tc>
        <w:tc>
          <w:tcPr>
            <w:tcW w:w="2205"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第2组A相电流</w:t>
            </w:r>
            <w:r>
              <w:rPr>
                <w:rFonts w:cs="Times New Roman" w:asciiTheme="minorEastAsia" w:hAnsiTheme="minorEastAsia"/>
                <w:sz w:val="18"/>
                <w:szCs w:val="18"/>
              </w:rPr>
              <w:t>通道号</w:t>
            </w:r>
            <w:r>
              <w:rPr>
                <w:rFonts w:hint="eastAsia" w:cs="Times New Roman" w:asciiTheme="minorEastAsia" w:hAnsiTheme="minorEastAsia"/>
                <w:sz w:val="18"/>
                <w:szCs w:val="18"/>
                <w:vertAlign w:val="superscript"/>
              </w:rPr>
              <w:t>b</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53"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ChNumB2</w:t>
            </w:r>
          </w:p>
        </w:tc>
        <w:tc>
          <w:tcPr>
            <w:tcW w:w="84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ING</w:t>
            </w:r>
          </w:p>
        </w:tc>
        <w:tc>
          <w:tcPr>
            <w:tcW w:w="60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EM</w:t>
            </w:r>
          </w:p>
        </w:tc>
        <w:tc>
          <w:tcPr>
            <w:tcW w:w="2205"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第2组B相电流</w:t>
            </w:r>
            <w:r>
              <w:rPr>
                <w:rFonts w:cs="Times New Roman" w:asciiTheme="minorEastAsia" w:hAnsiTheme="minorEastAsia"/>
                <w:sz w:val="18"/>
                <w:szCs w:val="18"/>
              </w:rPr>
              <w:t>通道号</w:t>
            </w:r>
            <w:r>
              <w:rPr>
                <w:rFonts w:hint="eastAsia" w:cs="Times New Roman" w:asciiTheme="minorEastAsia" w:hAnsiTheme="minorEastAsia"/>
                <w:sz w:val="18"/>
                <w:szCs w:val="18"/>
                <w:vertAlign w:val="superscript"/>
              </w:rPr>
              <w:t>b</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53"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ChNumC2</w:t>
            </w:r>
          </w:p>
        </w:tc>
        <w:tc>
          <w:tcPr>
            <w:tcW w:w="84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ING</w:t>
            </w:r>
          </w:p>
        </w:tc>
        <w:tc>
          <w:tcPr>
            <w:tcW w:w="60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EM</w:t>
            </w:r>
          </w:p>
        </w:tc>
        <w:tc>
          <w:tcPr>
            <w:tcW w:w="2205"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第2组C相电流</w:t>
            </w:r>
            <w:r>
              <w:rPr>
                <w:rFonts w:cs="Times New Roman" w:asciiTheme="minorEastAsia" w:hAnsiTheme="minorEastAsia"/>
                <w:sz w:val="18"/>
                <w:szCs w:val="18"/>
              </w:rPr>
              <w:t>通道号</w:t>
            </w:r>
            <w:r>
              <w:rPr>
                <w:rFonts w:hint="eastAsia" w:cs="Times New Roman" w:asciiTheme="minorEastAsia" w:hAnsiTheme="minorEastAsia"/>
                <w:sz w:val="18"/>
                <w:szCs w:val="18"/>
                <w:vertAlign w:val="superscript"/>
              </w:rPr>
              <w:t>b</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53"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ChNumN2</w:t>
            </w:r>
          </w:p>
        </w:tc>
        <w:tc>
          <w:tcPr>
            <w:tcW w:w="84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ING</w:t>
            </w:r>
          </w:p>
        </w:tc>
        <w:tc>
          <w:tcPr>
            <w:tcW w:w="60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EO</w:t>
            </w:r>
          </w:p>
        </w:tc>
        <w:tc>
          <w:tcPr>
            <w:tcW w:w="2205"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第2组零序电流</w:t>
            </w:r>
            <w:r>
              <w:rPr>
                <w:rFonts w:cs="Times New Roman" w:asciiTheme="minorEastAsia" w:hAnsiTheme="minorEastAsia"/>
                <w:sz w:val="18"/>
                <w:szCs w:val="18"/>
              </w:rPr>
              <w:t>通道号</w:t>
            </w:r>
            <w:r>
              <w:rPr>
                <w:rFonts w:hint="eastAsia" w:cs="Times New Roman" w:asciiTheme="minorEastAsia" w:hAnsiTheme="minorEastAsia"/>
                <w:sz w:val="18"/>
                <w:szCs w:val="18"/>
                <w:vertAlign w:val="superscript"/>
              </w:rPr>
              <w:t>b</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53" w:type="pct"/>
            <w:vAlign w:val="center"/>
          </w:tcPr>
          <w:p>
            <w:pPr>
              <w:spacing w:after="0" w:line="240" w:lineRule="auto"/>
              <w:rPr>
                <w:rFonts w:hint="eastAsia" w:cs="Times New Roman" w:asciiTheme="minorEastAsia" w:hAnsiTheme="minorEastAsia"/>
                <w:sz w:val="18"/>
                <w:szCs w:val="18"/>
              </w:rPr>
            </w:pPr>
            <w:bookmarkStart w:id="78" w:name="OLE_LINK6"/>
            <w:r>
              <w:rPr>
                <w:rFonts w:hint="eastAsia" w:cs="Times New Roman" w:asciiTheme="minorEastAsia" w:hAnsiTheme="minorEastAsia"/>
                <w:sz w:val="18"/>
                <w:szCs w:val="18"/>
              </w:rPr>
              <w:t>CurPolar1</w:t>
            </w:r>
            <w:bookmarkEnd w:id="78"/>
          </w:p>
        </w:tc>
        <w:tc>
          <w:tcPr>
            <w:tcW w:w="84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ING</w:t>
            </w:r>
          </w:p>
        </w:tc>
        <w:tc>
          <w:tcPr>
            <w:tcW w:w="60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EM</w:t>
            </w:r>
          </w:p>
        </w:tc>
        <w:tc>
          <w:tcPr>
            <w:tcW w:w="2205"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第1组电流极性方向</w:t>
            </w:r>
            <w:r>
              <w:rPr>
                <w:rFonts w:hint="eastAsia" w:cs="Times New Roman" w:asciiTheme="minorEastAsia" w:hAnsiTheme="minorEastAsia"/>
                <w:sz w:val="18"/>
                <w:szCs w:val="18"/>
                <w:vertAlign w:val="superscript"/>
              </w:rPr>
              <w:t>c</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53"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CurPolar2</w:t>
            </w:r>
          </w:p>
        </w:tc>
        <w:tc>
          <w:tcPr>
            <w:tcW w:w="84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ING</w:t>
            </w:r>
          </w:p>
        </w:tc>
        <w:tc>
          <w:tcPr>
            <w:tcW w:w="60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EM</w:t>
            </w:r>
          </w:p>
        </w:tc>
        <w:tc>
          <w:tcPr>
            <w:tcW w:w="2205"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第2组电流极性方向</w:t>
            </w:r>
            <w:r>
              <w:rPr>
                <w:rFonts w:hint="eastAsia" w:cs="Times New Roman" w:asciiTheme="minorEastAsia" w:hAnsiTheme="minorEastAsia"/>
                <w:sz w:val="18"/>
                <w:szCs w:val="18"/>
                <w:vertAlign w:val="superscript"/>
              </w:rPr>
              <w:t>c</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53" w:type="pct"/>
            <w:vAlign w:val="center"/>
          </w:tcPr>
          <w:p>
            <w:pPr>
              <w:spacing w:after="0" w:line="240" w:lineRule="auto"/>
              <w:rPr>
                <w:rFonts w:hint="eastAsia" w:cs="Times New Roman" w:asciiTheme="minorEastAsia" w:hAnsiTheme="minorEastAsia"/>
                <w:sz w:val="18"/>
                <w:szCs w:val="18"/>
              </w:rPr>
            </w:pPr>
            <w:bookmarkStart w:id="79" w:name="OLE_LINK37"/>
            <w:r>
              <w:rPr>
                <w:rFonts w:cs="Times New Roman" w:asciiTheme="minorEastAsia" w:hAnsiTheme="minorEastAsia"/>
                <w:sz w:val="18"/>
                <w:szCs w:val="18"/>
              </w:rPr>
              <w:t>TripCh</w:t>
            </w:r>
            <w:r>
              <w:rPr>
                <w:rFonts w:hint="eastAsia" w:cs="Times New Roman" w:asciiTheme="minorEastAsia" w:hAnsiTheme="minorEastAsia"/>
                <w:sz w:val="18"/>
                <w:szCs w:val="18"/>
              </w:rPr>
              <w:t>Num</w:t>
            </w:r>
            <w:bookmarkEnd w:id="79"/>
            <w:r>
              <w:rPr>
                <w:rFonts w:hint="eastAsia" w:cs="Times New Roman" w:asciiTheme="minorEastAsia" w:hAnsiTheme="minorEastAsia"/>
                <w:sz w:val="18"/>
                <w:szCs w:val="18"/>
              </w:rPr>
              <w:t>*</w:t>
            </w:r>
          </w:p>
        </w:tc>
        <w:tc>
          <w:tcPr>
            <w:tcW w:w="840"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ING</w:t>
            </w:r>
          </w:p>
        </w:tc>
        <w:tc>
          <w:tcPr>
            <w:tcW w:w="60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E</w:t>
            </w:r>
            <w:r>
              <w:rPr>
                <w:rFonts w:hint="eastAsia" w:cs="Times New Roman" w:asciiTheme="minorEastAsia" w:hAnsiTheme="minorEastAsia"/>
                <w:sz w:val="18"/>
                <w:szCs w:val="18"/>
              </w:rPr>
              <w:t>O</w:t>
            </w:r>
          </w:p>
        </w:tc>
        <w:tc>
          <w:tcPr>
            <w:tcW w:w="2205" w:type="pct"/>
            <w:vAlign w:val="center"/>
          </w:tcPr>
          <w:p>
            <w:pPr>
              <w:spacing w:after="0" w:line="240" w:lineRule="auto"/>
              <w:rPr>
                <w:rFonts w:hint="eastAsia" w:cs="Times New Roman" w:asciiTheme="minorEastAsia" w:hAnsiTheme="minorEastAsia"/>
                <w:sz w:val="18"/>
                <w:szCs w:val="18"/>
              </w:rPr>
            </w:pPr>
            <w:bookmarkStart w:id="80" w:name="OLE_LINK38"/>
            <w:r>
              <w:rPr>
                <w:rFonts w:cs="Times New Roman" w:asciiTheme="minorEastAsia" w:hAnsiTheme="minorEastAsia"/>
                <w:sz w:val="18"/>
                <w:szCs w:val="18"/>
              </w:rPr>
              <w:t>跳闸通道</w:t>
            </w:r>
            <w:bookmarkEnd w:id="80"/>
            <w:r>
              <w:rPr>
                <w:rFonts w:hint="eastAsia" w:cs="Times New Roman" w:asciiTheme="minorEastAsia" w:hAnsiTheme="minorEastAsia"/>
                <w:sz w:val="18"/>
                <w:szCs w:val="18"/>
              </w:rPr>
              <w:t>号*</w:t>
            </w:r>
            <w:r>
              <w:rPr>
                <w:rFonts w:hint="eastAsia" w:cs="Times New Roman" w:asciiTheme="minorEastAsia" w:hAnsiTheme="minorEastAsia"/>
                <w:sz w:val="18"/>
                <w:szCs w:val="18"/>
                <w:vertAlign w:val="superscript"/>
              </w:rPr>
              <w:t>b</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53" w:type="pct"/>
            <w:vAlign w:val="center"/>
          </w:tcPr>
          <w:p>
            <w:pPr>
              <w:spacing w:after="0" w:line="240" w:lineRule="auto"/>
              <w:rPr>
                <w:rFonts w:hint="eastAsia" w:cs="Times New Roman" w:asciiTheme="minorEastAsia" w:hAnsiTheme="minorEastAsia"/>
                <w:sz w:val="18"/>
                <w:szCs w:val="18"/>
              </w:rPr>
            </w:pPr>
            <w:bookmarkStart w:id="81" w:name="OLE_LINK39"/>
            <w:r>
              <w:rPr>
                <w:rFonts w:cs="Times New Roman" w:asciiTheme="minorEastAsia" w:hAnsiTheme="minorEastAsia"/>
                <w:sz w:val="18"/>
                <w:szCs w:val="18"/>
              </w:rPr>
              <w:t>ReclsCh</w:t>
            </w:r>
            <w:r>
              <w:rPr>
                <w:rFonts w:hint="eastAsia" w:cs="Times New Roman" w:asciiTheme="minorEastAsia" w:hAnsiTheme="minorEastAsia"/>
                <w:sz w:val="18"/>
                <w:szCs w:val="18"/>
              </w:rPr>
              <w:t>Num</w:t>
            </w:r>
            <w:bookmarkEnd w:id="81"/>
            <w:r>
              <w:rPr>
                <w:rFonts w:hint="eastAsia" w:cs="Times New Roman" w:asciiTheme="minorEastAsia" w:hAnsiTheme="minorEastAsia"/>
                <w:sz w:val="18"/>
                <w:szCs w:val="18"/>
              </w:rPr>
              <w:t>*</w:t>
            </w:r>
          </w:p>
        </w:tc>
        <w:tc>
          <w:tcPr>
            <w:tcW w:w="840"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ING</w:t>
            </w:r>
          </w:p>
        </w:tc>
        <w:tc>
          <w:tcPr>
            <w:tcW w:w="60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E</w:t>
            </w:r>
            <w:r>
              <w:rPr>
                <w:rFonts w:hint="eastAsia" w:cs="Times New Roman" w:asciiTheme="minorEastAsia" w:hAnsiTheme="minorEastAsia"/>
                <w:sz w:val="18"/>
                <w:szCs w:val="18"/>
              </w:rPr>
              <w:t>O</w:t>
            </w:r>
          </w:p>
        </w:tc>
        <w:tc>
          <w:tcPr>
            <w:tcW w:w="2205" w:type="pct"/>
            <w:vAlign w:val="center"/>
          </w:tcPr>
          <w:p>
            <w:pPr>
              <w:spacing w:after="0" w:line="240" w:lineRule="auto"/>
              <w:rPr>
                <w:rFonts w:hint="eastAsia" w:cs="Times New Roman" w:asciiTheme="minorEastAsia" w:hAnsiTheme="minorEastAsia"/>
                <w:sz w:val="18"/>
                <w:szCs w:val="18"/>
              </w:rPr>
            </w:pPr>
            <w:bookmarkStart w:id="82" w:name="OLE_LINK40"/>
            <w:r>
              <w:rPr>
                <w:rFonts w:hint="eastAsia" w:cs="Times New Roman" w:asciiTheme="minorEastAsia" w:hAnsiTheme="minorEastAsia"/>
                <w:sz w:val="18"/>
                <w:szCs w:val="18"/>
              </w:rPr>
              <w:t>重合闸</w:t>
            </w:r>
            <w:r>
              <w:rPr>
                <w:rFonts w:cs="Times New Roman" w:asciiTheme="minorEastAsia" w:hAnsiTheme="minorEastAsia"/>
                <w:sz w:val="18"/>
                <w:szCs w:val="18"/>
              </w:rPr>
              <w:t>通道</w:t>
            </w:r>
            <w:bookmarkEnd w:id="82"/>
            <w:r>
              <w:rPr>
                <w:rFonts w:hint="eastAsia" w:cs="Times New Roman" w:asciiTheme="minorEastAsia" w:hAnsiTheme="minorEastAsia"/>
                <w:sz w:val="18"/>
                <w:szCs w:val="18"/>
              </w:rPr>
              <w:t>号*</w:t>
            </w:r>
            <w:r>
              <w:rPr>
                <w:rFonts w:hint="eastAsia" w:cs="Times New Roman" w:asciiTheme="minorEastAsia" w:hAnsiTheme="minorEastAsia"/>
                <w:sz w:val="18"/>
                <w:szCs w:val="18"/>
                <w:vertAlign w:val="superscript"/>
              </w:rPr>
              <w:t>b</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53" w:type="pct"/>
            <w:vAlign w:val="center"/>
          </w:tcPr>
          <w:p>
            <w:pPr>
              <w:spacing w:after="0" w:line="240" w:lineRule="auto"/>
              <w:rPr>
                <w:rFonts w:hint="eastAsia" w:cs="Times New Roman" w:asciiTheme="minorEastAsia" w:hAnsiTheme="minorEastAsia"/>
                <w:sz w:val="18"/>
                <w:szCs w:val="18"/>
              </w:rPr>
            </w:pPr>
            <w:bookmarkStart w:id="83" w:name="OLE_LINK41"/>
            <w:r>
              <w:rPr>
                <w:rFonts w:cs="Times New Roman" w:asciiTheme="minorEastAsia" w:hAnsiTheme="minorEastAsia"/>
                <w:sz w:val="18"/>
                <w:szCs w:val="18"/>
              </w:rPr>
              <w:t>PosCh</w:t>
            </w:r>
            <w:r>
              <w:rPr>
                <w:rFonts w:hint="eastAsia" w:cs="Times New Roman" w:asciiTheme="minorEastAsia" w:hAnsiTheme="minorEastAsia"/>
                <w:sz w:val="18"/>
                <w:szCs w:val="18"/>
              </w:rPr>
              <w:t>Num</w:t>
            </w:r>
            <w:bookmarkEnd w:id="83"/>
            <w:r>
              <w:rPr>
                <w:rFonts w:hint="eastAsia" w:cs="Times New Roman" w:asciiTheme="minorEastAsia" w:hAnsiTheme="minorEastAsia"/>
                <w:sz w:val="18"/>
                <w:szCs w:val="18"/>
              </w:rPr>
              <w:t>*</w:t>
            </w:r>
          </w:p>
        </w:tc>
        <w:tc>
          <w:tcPr>
            <w:tcW w:w="840"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ING</w:t>
            </w:r>
          </w:p>
        </w:tc>
        <w:tc>
          <w:tcPr>
            <w:tcW w:w="60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E</w:t>
            </w:r>
            <w:r>
              <w:rPr>
                <w:rFonts w:hint="eastAsia" w:cs="Times New Roman" w:asciiTheme="minorEastAsia" w:hAnsiTheme="minorEastAsia"/>
                <w:sz w:val="18"/>
                <w:szCs w:val="18"/>
              </w:rPr>
              <w:t>O</w:t>
            </w:r>
          </w:p>
        </w:tc>
        <w:tc>
          <w:tcPr>
            <w:tcW w:w="2205" w:type="pct"/>
            <w:vAlign w:val="center"/>
          </w:tcPr>
          <w:p>
            <w:pPr>
              <w:spacing w:after="0" w:line="240" w:lineRule="auto"/>
              <w:rPr>
                <w:rFonts w:hint="eastAsia" w:cs="Times New Roman" w:asciiTheme="minorEastAsia" w:hAnsiTheme="minorEastAsia"/>
                <w:sz w:val="18"/>
                <w:szCs w:val="18"/>
              </w:rPr>
            </w:pPr>
            <w:bookmarkStart w:id="84" w:name="OLE_LINK42"/>
            <w:r>
              <w:rPr>
                <w:rFonts w:cs="Times New Roman" w:asciiTheme="minorEastAsia" w:hAnsiTheme="minorEastAsia"/>
                <w:sz w:val="18"/>
                <w:szCs w:val="18"/>
              </w:rPr>
              <w:t>位置通道</w:t>
            </w:r>
            <w:bookmarkEnd w:id="84"/>
            <w:r>
              <w:rPr>
                <w:rFonts w:hint="eastAsia" w:cs="Times New Roman" w:asciiTheme="minorEastAsia" w:hAnsiTheme="minorEastAsia"/>
                <w:sz w:val="18"/>
                <w:szCs w:val="18"/>
              </w:rPr>
              <w:t>号*</w:t>
            </w:r>
            <w:r>
              <w:rPr>
                <w:rFonts w:hint="eastAsia" w:cs="Times New Roman" w:asciiTheme="minorEastAsia" w:hAnsiTheme="minorEastAsia"/>
                <w:sz w:val="18"/>
                <w:szCs w:val="18"/>
                <w:vertAlign w:val="superscript"/>
              </w:rPr>
              <w:t>b</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53" w:type="pct"/>
            <w:vAlign w:val="center"/>
          </w:tcPr>
          <w:p>
            <w:pPr>
              <w:spacing w:after="0" w:line="240" w:lineRule="auto"/>
              <w:rPr>
                <w:rFonts w:hint="eastAsia" w:cs="Times New Roman" w:asciiTheme="minorEastAsia" w:hAnsiTheme="minorEastAsia"/>
                <w:sz w:val="18"/>
                <w:szCs w:val="18"/>
              </w:rPr>
            </w:pPr>
            <w:bookmarkStart w:id="85" w:name="OLE_LINK43"/>
            <w:r>
              <w:rPr>
                <w:rFonts w:cs="Times New Roman" w:asciiTheme="minorEastAsia" w:hAnsiTheme="minorEastAsia"/>
                <w:sz w:val="18"/>
                <w:szCs w:val="18"/>
              </w:rPr>
              <w:t>Lin</w:t>
            </w:r>
            <w:r>
              <w:rPr>
                <w:rFonts w:hint="eastAsia" w:cs="Times New Roman" w:asciiTheme="minorEastAsia" w:hAnsiTheme="minorEastAsia"/>
                <w:sz w:val="18"/>
                <w:szCs w:val="18"/>
              </w:rPr>
              <w:t>Name</w:t>
            </w:r>
            <w:bookmarkEnd w:id="85"/>
          </w:p>
        </w:tc>
        <w:tc>
          <w:tcPr>
            <w:tcW w:w="840"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STG</w:t>
            </w:r>
          </w:p>
        </w:tc>
        <w:tc>
          <w:tcPr>
            <w:tcW w:w="60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EO</w:t>
            </w:r>
          </w:p>
        </w:tc>
        <w:tc>
          <w:tcPr>
            <w:tcW w:w="2205"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线路</w:t>
            </w:r>
            <w:r>
              <w:rPr>
                <w:rFonts w:hint="eastAsia" w:cs="Times New Roman" w:asciiTheme="minorEastAsia" w:hAnsiTheme="minorEastAsia"/>
                <w:sz w:val="18"/>
                <w:szCs w:val="18"/>
              </w:rPr>
              <w:t>名称</w:t>
            </w:r>
            <w:r>
              <w:rPr>
                <w:rFonts w:hint="eastAsia" w:cs="Times New Roman" w:asciiTheme="minorEastAsia" w:hAnsiTheme="minorEastAsia"/>
                <w:sz w:val="18"/>
                <w:szCs w:val="18"/>
                <w:vertAlign w:val="superscript"/>
              </w:rPr>
              <w:t>d</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53" w:type="pct"/>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LinLenkm</w:t>
            </w:r>
          </w:p>
        </w:tc>
        <w:tc>
          <w:tcPr>
            <w:tcW w:w="840" w:type="pct"/>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ASG</w:t>
            </w:r>
          </w:p>
        </w:tc>
        <w:tc>
          <w:tcPr>
            <w:tcW w:w="60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O</w:t>
            </w:r>
          </w:p>
        </w:tc>
        <w:tc>
          <w:tcPr>
            <w:tcW w:w="2205" w:type="pct"/>
            <w:vAlign w:val="center"/>
          </w:tcPr>
          <w:p>
            <w:pPr>
              <w:spacing w:after="0" w:line="240" w:lineRule="auto"/>
              <w:rPr>
                <w:rFonts w:hint="eastAsia" w:cs="Times New Roman" w:asciiTheme="minorEastAsia" w:hAnsiTheme="minorEastAsia"/>
                <w:sz w:val="18"/>
                <w:szCs w:val="18"/>
              </w:rPr>
            </w:pPr>
            <w:bookmarkStart w:id="86" w:name="OLE_LINK44"/>
            <w:r>
              <w:rPr>
                <w:rFonts w:cs="Times New Roman" w:asciiTheme="minorEastAsia" w:hAnsiTheme="minorEastAsia"/>
                <w:sz w:val="18"/>
                <w:szCs w:val="18"/>
              </w:rPr>
              <w:t>线路长度</w:t>
            </w:r>
            <w:r>
              <w:rPr>
                <w:rFonts w:hint="eastAsia" w:cs="Times New Roman" w:asciiTheme="minorEastAsia" w:hAnsiTheme="minorEastAsia"/>
                <w:sz w:val="18"/>
                <w:szCs w:val="18"/>
                <w:vertAlign w:val="superscript"/>
              </w:rPr>
              <w:t>d</w:t>
            </w:r>
            <w:r>
              <w:rPr>
                <w:rFonts w:hint="eastAsia" w:cs="Times New Roman" w:asciiTheme="minorEastAsia" w:hAnsiTheme="minorEastAsia"/>
                <w:sz w:val="18"/>
                <w:szCs w:val="18"/>
              </w:rPr>
              <w:t>，单位：</w:t>
            </w:r>
            <w:r>
              <w:rPr>
                <w:rFonts w:cs="Times New Roman" w:asciiTheme="minorEastAsia" w:hAnsiTheme="minorEastAsia"/>
                <w:sz w:val="18"/>
                <w:szCs w:val="18"/>
              </w:rPr>
              <w:t>km</w:t>
            </w:r>
            <w:bookmarkEnd w:id="86"/>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53" w:type="pct"/>
            <w:vAlign w:val="center"/>
          </w:tcPr>
          <w:p>
            <w:pPr>
              <w:spacing w:after="0" w:line="240" w:lineRule="auto"/>
              <w:rPr>
                <w:rFonts w:hint="eastAsia" w:cs="Times New Roman" w:asciiTheme="minorEastAsia" w:hAnsiTheme="minorEastAsia"/>
                <w:sz w:val="18"/>
                <w:szCs w:val="18"/>
              </w:rPr>
            </w:pPr>
            <w:bookmarkStart w:id="87" w:name="_Hlk208240345"/>
            <w:r>
              <w:rPr>
                <w:rFonts w:hint="eastAsia" w:cs="Times New Roman" w:asciiTheme="minorEastAsia" w:hAnsiTheme="minorEastAsia"/>
                <w:sz w:val="18"/>
                <w:szCs w:val="18"/>
              </w:rPr>
              <w:t>RPs</w:t>
            </w:r>
          </w:p>
        </w:tc>
        <w:tc>
          <w:tcPr>
            <w:tcW w:w="840"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ASG</w:t>
            </w:r>
          </w:p>
        </w:tc>
        <w:tc>
          <w:tcPr>
            <w:tcW w:w="60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O</w:t>
            </w:r>
          </w:p>
        </w:tc>
        <w:tc>
          <w:tcPr>
            <w:tcW w:w="2205" w:type="pct"/>
            <w:vAlign w:val="center"/>
          </w:tcPr>
          <w:p>
            <w:pPr>
              <w:spacing w:after="0" w:line="240" w:lineRule="auto"/>
              <w:rPr>
                <w:rFonts w:hint="eastAsia" w:cs="Times New Roman" w:asciiTheme="minorEastAsia" w:hAnsiTheme="minorEastAsia"/>
                <w:sz w:val="18"/>
                <w:szCs w:val="18"/>
              </w:rPr>
            </w:pPr>
            <w:bookmarkStart w:id="88" w:name="OLE_LINK45"/>
            <w:r>
              <w:rPr>
                <w:rFonts w:cs="Times New Roman" w:asciiTheme="minorEastAsia" w:hAnsiTheme="minorEastAsia"/>
                <w:sz w:val="18"/>
                <w:szCs w:val="18"/>
              </w:rPr>
              <w:t>正序电阻</w:t>
            </w:r>
            <w:r>
              <w:rPr>
                <w:rFonts w:hint="eastAsia" w:cs="Times New Roman" w:asciiTheme="minorEastAsia" w:hAnsiTheme="minorEastAsia"/>
                <w:sz w:val="18"/>
                <w:szCs w:val="18"/>
                <w:vertAlign w:val="superscript"/>
              </w:rPr>
              <w:t>d</w:t>
            </w:r>
            <w:r>
              <w:rPr>
                <w:rFonts w:hint="eastAsia" w:cs="Times New Roman" w:asciiTheme="minorEastAsia" w:hAnsiTheme="minorEastAsia"/>
                <w:sz w:val="18"/>
                <w:szCs w:val="18"/>
              </w:rPr>
              <w:t>，单位：</w:t>
            </w:r>
            <w:r>
              <w:rPr>
                <w:rFonts w:cs="Times New Roman" w:asciiTheme="minorEastAsia" w:hAnsiTheme="minorEastAsia"/>
                <w:sz w:val="18"/>
                <w:szCs w:val="18"/>
              </w:rPr>
              <w:t>Ω/km</w:t>
            </w:r>
            <w:bookmarkEnd w:id="88"/>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53"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X</w:t>
            </w:r>
            <w:r>
              <w:rPr>
                <w:rFonts w:hint="eastAsia" w:cs="Times New Roman" w:asciiTheme="minorEastAsia" w:hAnsiTheme="minorEastAsia"/>
                <w:sz w:val="18"/>
                <w:szCs w:val="18"/>
              </w:rPr>
              <w:t>Ps</w:t>
            </w:r>
          </w:p>
        </w:tc>
        <w:tc>
          <w:tcPr>
            <w:tcW w:w="840"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ASG</w:t>
            </w:r>
          </w:p>
        </w:tc>
        <w:tc>
          <w:tcPr>
            <w:tcW w:w="60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O</w:t>
            </w:r>
          </w:p>
        </w:tc>
        <w:tc>
          <w:tcPr>
            <w:tcW w:w="2205" w:type="pct"/>
            <w:vAlign w:val="center"/>
          </w:tcPr>
          <w:p>
            <w:pPr>
              <w:spacing w:after="0" w:line="240" w:lineRule="auto"/>
              <w:rPr>
                <w:rFonts w:hint="eastAsia" w:cs="Times New Roman" w:asciiTheme="minorEastAsia" w:hAnsiTheme="minorEastAsia"/>
                <w:sz w:val="18"/>
                <w:szCs w:val="18"/>
              </w:rPr>
            </w:pPr>
            <w:bookmarkStart w:id="89" w:name="OLE_LINK46"/>
            <w:r>
              <w:rPr>
                <w:rFonts w:cs="Times New Roman" w:asciiTheme="minorEastAsia" w:hAnsiTheme="minorEastAsia"/>
                <w:sz w:val="18"/>
                <w:szCs w:val="18"/>
              </w:rPr>
              <w:t>正序</w:t>
            </w:r>
            <w:r>
              <w:rPr>
                <w:rFonts w:hint="eastAsia" w:cs="Times New Roman" w:asciiTheme="minorEastAsia" w:hAnsiTheme="minorEastAsia"/>
                <w:sz w:val="18"/>
                <w:szCs w:val="18"/>
              </w:rPr>
              <w:t>电抗</w:t>
            </w:r>
            <w:r>
              <w:rPr>
                <w:rFonts w:hint="eastAsia" w:cs="Times New Roman" w:asciiTheme="minorEastAsia" w:hAnsiTheme="minorEastAsia"/>
                <w:sz w:val="18"/>
                <w:szCs w:val="18"/>
                <w:vertAlign w:val="superscript"/>
              </w:rPr>
              <w:t>d</w:t>
            </w:r>
            <w:r>
              <w:rPr>
                <w:rFonts w:hint="eastAsia" w:cs="Times New Roman" w:asciiTheme="minorEastAsia" w:hAnsiTheme="minorEastAsia"/>
                <w:sz w:val="18"/>
                <w:szCs w:val="18"/>
              </w:rPr>
              <w:t>，单位：</w:t>
            </w:r>
            <w:r>
              <w:rPr>
                <w:rFonts w:cs="Times New Roman" w:asciiTheme="minorEastAsia" w:hAnsiTheme="minorEastAsia"/>
                <w:sz w:val="18"/>
                <w:szCs w:val="18"/>
              </w:rPr>
              <w:t>Ω/km</w:t>
            </w:r>
            <w:bookmarkEnd w:id="89"/>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53"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CPs</w:t>
            </w:r>
          </w:p>
        </w:tc>
        <w:tc>
          <w:tcPr>
            <w:tcW w:w="840"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ASG</w:t>
            </w:r>
          </w:p>
        </w:tc>
        <w:tc>
          <w:tcPr>
            <w:tcW w:w="60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EO</w:t>
            </w:r>
          </w:p>
        </w:tc>
        <w:tc>
          <w:tcPr>
            <w:tcW w:w="2205" w:type="pct"/>
            <w:vAlign w:val="center"/>
          </w:tcPr>
          <w:p>
            <w:pPr>
              <w:spacing w:after="0" w:line="240" w:lineRule="auto"/>
              <w:rPr>
                <w:rFonts w:hint="eastAsia" w:cs="Times New Roman" w:asciiTheme="minorEastAsia" w:hAnsiTheme="minorEastAsia"/>
                <w:sz w:val="18"/>
                <w:szCs w:val="18"/>
              </w:rPr>
            </w:pPr>
            <w:bookmarkStart w:id="90" w:name="OLE_LINK47"/>
            <w:r>
              <w:rPr>
                <w:rFonts w:cs="Times New Roman" w:asciiTheme="minorEastAsia" w:hAnsiTheme="minorEastAsia"/>
                <w:sz w:val="18"/>
                <w:szCs w:val="18"/>
              </w:rPr>
              <w:t>正序</w:t>
            </w:r>
            <w:r>
              <w:rPr>
                <w:rFonts w:hint="eastAsia" w:cs="Times New Roman" w:asciiTheme="minorEastAsia" w:hAnsiTheme="minorEastAsia"/>
                <w:sz w:val="18"/>
                <w:szCs w:val="18"/>
              </w:rPr>
              <w:t>电容</w:t>
            </w:r>
            <w:r>
              <w:rPr>
                <w:rFonts w:hint="eastAsia" w:cs="Times New Roman" w:asciiTheme="minorEastAsia" w:hAnsiTheme="minorEastAsia"/>
                <w:sz w:val="18"/>
                <w:szCs w:val="18"/>
                <w:vertAlign w:val="superscript"/>
              </w:rPr>
              <w:t>d</w:t>
            </w:r>
            <w:r>
              <w:rPr>
                <w:rFonts w:hint="eastAsia" w:cs="Times New Roman" w:asciiTheme="minorEastAsia" w:hAnsiTheme="minorEastAsia"/>
                <w:sz w:val="18"/>
                <w:szCs w:val="18"/>
              </w:rPr>
              <w:t>，单位：</w:t>
            </w:r>
            <w:r>
              <w:rPr>
                <w:rFonts w:cs="Times New Roman" w:asciiTheme="minorEastAsia" w:hAnsiTheme="minorEastAsia"/>
                <w:sz w:val="18"/>
                <w:szCs w:val="18"/>
              </w:rPr>
              <w:t>μF/km</w:t>
            </w:r>
            <w:bookmarkEnd w:id="90"/>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53"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RZer</w:t>
            </w:r>
          </w:p>
        </w:tc>
        <w:tc>
          <w:tcPr>
            <w:tcW w:w="840"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ASG</w:t>
            </w:r>
          </w:p>
        </w:tc>
        <w:tc>
          <w:tcPr>
            <w:tcW w:w="60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O</w:t>
            </w:r>
          </w:p>
        </w:tc>
        <w:tc>
          <w:tcPr>
            <w:tcW w:w="2205"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零序电阻</w:t>
            </w:r>
            <w:r>
              <w:rPr>
                <w:rFonts w:hint="eastAsia" w:cs="Times New Roman" w:asciiTheme="minorEastAsia" w:hAnsiTheme="minorEastAsia"/>
                <w:sz w:val="18"/>
                <w:szCs w:val="18"/>
                <w:vertAlign w:val="superscript"/>
              </w:rPr>
              <w:t>d</w:t>
            </w:r>
            <w:r>
              <w:rPr>
                <w:rFonts w:hint="eastAsia" w:cs="Times New Roman" w:asciiTheme="minorEastAsia" w:hAnsiTheme="minorEastAsia"/>
                <w:sz w:val="18"/>
                <w:szCs w:val="18"/>
              </w:rPr>
              <w:t>，单位：</w:t>
            </w:r>
            <w:r>
              <w:rPr>
                <w:rFonts w:cs="Times New Roman" w:asciiTheme="minorEastAsia" w:hAnsiTheme="minorEastAsia"/>
                <w:sz w:val="18"/>
                <w:szCs w:val="18"/>
              </w:rPr>
              <w:t>Ω/km</w:t>
            </w:r>
          </w:p>
        </w:tc>
      </w:tr>
      <w:bookmarkEnd w:id="87"/>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53"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XZer</w:t>
            </w:r>
          </w:p>
        </w:tc>
        <w:tc>
          <w:tcPr>
            <w:tcW w:w="840"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ASG</w:t>
            </w:r>
          </w:p>
        </w:tc>
        <w:tc>
          <w:tcPr>
            <w:tcW w:w="60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O</w:t>
            </w:r>
          </w:p>
        </w:tc>
        <w:tc>
          <w:tcPr>
            <w:tcW w:w="2205"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零序</w:t>
            </w:r>
            <w:r>
              <w:rPr>
                <w:rFonts w:hint="eastAsia" w:cs="Times New Roman" w:asciiTheme="minorEastAsia" w:hAnsiTheme="minorEastAsia"/>
                <w:sz w:val="18"/>
                <w:szCs w:val="18"/>
              </w:rPr>
              <w:t>电抗</w:t>
            </w:r>
            <w:r>
              <w:rPr>
                <w:rFonts w:hint="eastAsia" w:cs="Times New Roman" w:asciiTheme="minorEastAsia" w:hAnsiTheme="minorEastAsia"/>
                <w:sz w:val="18"/>
                <w:szCs w:val="18"/>
                <w:vertAlign w:val="superscript"/>
              </w:rPr>
              <w:t>d</w:t>
            </w:r>
            <w:r>
              <w:rPr>
                <w:rFonts w:hint="eastAsia" w:cs="Times New Roman" w:asciiTheme="minorEastAsia" w:hAnsiTheme="minorEastAsia"/>
                <w:sz w:val="18"/>
                <w:szCs w:val="18"/>
              </w:rPr>
              <w:t>，单位：</w:t>
            </w:r>
            <w:r>
              <w:rPr>
                <w:rFonts w:cs="Times New Roman" w:asciiTheme="minorEastAsia" w:hAnsiTheme="minorEastAsia"/>
                <w:sz w:val="18"/>
                <w:szCs w:val="18"/>
              </w:rPr>
              <w:t>Ω/km</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53" w:type="pct"/>
            <w:vAlign w:val="center"/>
          </w:tcPr>
          <w:p>
            <w:pPr>
              <w:spacing w:after="0" w:line="240" w:lineRule="auto"/>
              <w:rPr>
                <w:rFonts w:hint="eastAsia" w:cs="Times New Roman" w:asciiTheme="minorEastAsia" w:hAnsiTheme="minorEastAsia"/>
                <w:sz w:val="18"/>
                <w:szCs w:val="18"/>
                <w:highlight w:val="yellow"/>
              </w:rPr>
            </w:pPr>
            <w:bookmarkStart w:id="91" w:name="_Hlk220491329"/>
            <w:r>
              <w:rPr>
                <w:rFonts w:hint="eastAsia" w:cs="Times New Roman" w:asciiTheme="minorEastAsia" w:hAnsiTheme="minorEastAsia"/>
                <w:sz w:val="18"/>
                <w:szCs w:val="18"/>
              </w:rPr>
              <w:t>C</w:t>
            </w:r>
            <w:r>
              <w:rPr>
                <w:rFonts w:cs="Times New Roman" w:asciiTheme="minorEastAsia" w:hAnsiTheme="minorEastAsia"/>
                <w:sz w:val="18"/>
                <w:szCs w:val="18"/>
              </w:rPr>
              <w:t>Zer</w:t>
            </w:r>
          </w:p>
        </w:tc>
        <w:tc>
          <w:tcPr>
            <w:tcW w:w="840"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ASG</w:t>
            </w:r>
          </w:p>
        </w:tc>
        <w:tc>
          <w:tcPr>
            <w:tcW w:w="60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EO</w:t>
            </w:r>
          </w:p>
        </w:tc>
        <w:tc>
          <w:tcPr>
            <w:tcW w:w="2205" w:type="pct"/>
            <w:vAlign w:val="center"/>
          </w:tcPr>
          <w:p>
            <w:pPr>
              <w:spacing w:after="0" w:line="240" w:lineRule="auto"/>
              <w:rPr>
                <w:rFonts w:hint="eastAsia" w:cs="Times New Roman" w:asciiTheme="minorEastAsia" w:hAnsiTheme="minorEastAsia"/>
                <w:sz w:val="18"/>
                <w:szCs w:val="18"/>
              </w:rPr>
            </w:pPr>
            <w:bookmarkStart w:id="92" w:name="OLE_LINK48"/>
            <w:r>
              <w:rPr>
                <w:rFonts w:cs="Times New Roman" w:asciiTheme="minorEastAsia" w:hAnsiTheme="minorEastAsia"/>
                <w:sz w:val="18"/>
                <w:szCs w:val="18"/>
              </w:rPr>
              <w:t>零序</w:t>
            </w:r>
            <w:r>
              <w:rPr>
                <w:rFonts w:hint="eastAsia" w:cs="Times New Roman" w:asciiTheme="minorEastAsia" w:hAnsiTheme="minorEastAsia"/>
                <w:sz w:val="18"/>
                <w:szCs w:val="18"/>
              </w:rPr>
              <w:t>电容</w:t>
            </w:r>
            <w:r>
              <w:rPr>
                <w:rFonts w:hint="eastAsia" w:cs="Times New Roman" w:asciiTheme="minorEastAsia" w:hAnsiTheme="minorEastAsia"/>
                <w:sz w:val="18"/>
                <w:szCs w:val="18"/>
                <w:vertAlign w:val="superscript"/>
              </w:rPr>
              <w:t>d</w:t>
            </w:r>
            <w:r>
              <w:rPr>
                <w:rFonts w:hint="eastAsia" w:cs="Times New Roman" w:asciiTheme="minorEastAsia" w:hAnsiTheme="minorEastAsia"/>
                <w:sz w:val="18"/>
                <w:szCs w:val="18"/>
              </w:rPr>
              <w:t>，单位：</w:t>
            </w:r>
            <w:r>
              <w:rPr>
                <w:rFonts w:cs="Times New Roman" w:asciiTheme="minorEastAsia" w:hAnsiTheme="minorEastAsia"/>
                <w:sz w:val="18"/>
                <w:szCs w:val="18"/>
              </w:rPr>
              <w:t>μF/km</w:t>
            </w:r>
            <w:bookmarkEnd w:id="92"/>
          </w:p>
        </w:tc>
      </w:tr>
      <w:bookmarkEnd w:id="91"/>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53" w:type="pct"/>
            <w:vAlign w:val="center"/>
          </w:tcPr>
          <w:p>
            <w:pPr>
              <w:spacing w:after="0" w:line="240" w:lineRule="auto"/>
              <w:rPr>
                <w:rFonts w:hint="eastAsia" w:cs="Times New Roman" w:asciiTheme="minorEastAsia" w:hAnsiTheme="minorEastAsia"/>
                <w:sz w:val="18"/>
                <w:szCs w:val="18"/>
              </w:rPr>
            </w:pPr>
            <w:bookmarkStart w:id="93" w:name="_Hlk220491368"/>
            <w:bookmarkStart w:id="94" w:name="_Hlk220491352"/>
            <w:r>
              <w:rPr>
                <w:rFonts w:cs="Times New Roman" w:asciiTheme="minorEastAsia" w:hAnsiTheme="minorEastAsia"/>
                <w:sz w:val="18"/>
                <w:szCs w:val="18"/>
              </w:rPr>
              <w:t>MR0</w:t>
            </w:r>
          </w:p>
        </w:tc>
        <w:tc>
          <w:tcPr>
            <w:tcW w:w="84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ASG</w:t>
            </w:r>
          </w:p>
        </w:tc>
        <w:tc>
          <w:tcPr>
            <w:tcW w:w="60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EO</w:t>
            </w:r>
          </w:p>
        </w:tc>
        <w:tc>
          <w:tcPr>
            <w:tcW w:w="2205"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零序互感电阻</w:t>
            </w:r>
            <w:r>
              <w:rPr>
                <w:rFonts w:hint="eastAsia" w:cs="Times New Roman" w:asciiTheme="minorEastAsia" w:hAnsiTheme="minorEastAsia"/>
                <w:sz w:val="18"/>
                <w:szCs w:val="18"/>
                <w:vertAlign w:val="superscript"/>
              </w:rPr>
              <w:t>d</w:t>
            </w:r>
            <w:r>
              <w:rPr>
                <w:rFonts w:hint="eastAsia" w:cs="Times New Roman" w:asciiTheme="minorEastAsia" w:hAnsiTheme="minorEastAsia"/>
                <w:sz w:val="18"/>
                <w:szCs w:val="18"/>
              </w:rPr>
              <w:t>，单位：Ω/km</w:t>
            </w:r>
          </w:p>
        </w:tc>
      </w:tr>
      <w:bookmarkEnd w:id="93"/>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53"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MX0</w:t>
            </w:r>
          </w:p>
        </w:tc>
        <w:tc>
          <w:tcPr>
            <w:tcW w:w="84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ASG</w:t>
            </w:r>
          </w:p>
        </w:tc>
        <w:tc>
          <w:tcPr>
            <w:tcW w:w="60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EO</w:t>
            </w:r>
          </w:p>
        </w:tc>
        <w:tc>
          <w:tcPr>
            <w:tcW w:w="2205"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零序互感电抗</w:t>
            </w:r>
            <w:r>
              <w:rPr>
                <w:rFonts w:hint="eastAsia" w:cs="Times New Roman" w:asciiTheme="minorEastAsia" w:hAnsiTheme="minorEastAsia"/>
                <w:sz w:val="18"/>
                <w:szCs w:val="18"/>
                <w:vertAlign w:val="superscript"/>
              </w:rPr>
              <w:t>d</w:t>
            </w:r>
            <w:r>
              <w:rPr>
                <w:rFonts w:hint="eastAsia" w:cs="Times New Roman" w:asciiTheme="minorEastAsia" w:hAnsiTheme="minorEastAsia"/>
                <w:sz w:val="18"/>
                <w:szCs w:val="18"/>
              </w:rPr>
              <w:t>，单位：Ω/km</w:t>
            </w:r>
          </w:p>
        </w:tc>
      </w:tr>
      <w:bookmarkEnd w:id="94"/>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53" w:type="pct"/>
            <w:vAlign w:val="center"/>
          </w:tcPr>
          <w:p>
            <w:pPr>
              <w:spacing w:after="0" w:line="240" w:lineRule="auto"/>
              <w:rPr>
                <w:rFonts w:hint="eastAsia" w:cs="Times New Roman" w:asciiTheme="minorEastAsia" w:hAnsiTheme="minorEastAsia"/>
                <w:sz w:val="18"/>
                <w:szCs w:val="18"/>
              </w:rPr>
            </w:pPr>
            <w:bookmarkStart w:id="95" w:name="OLE_LINK85"/>
            <w:r>
              <w:rPr>
                <w:rFonts w:cs="Times New Roman" w:asciiTheme="minorEastAsia" w:hAnsiTheme="minorEastAsia"/>
                <w:sz w:val="18"/>
                <w:szCs w:val="18"/>
              </w:rPr>
              <w:t>PX</w:t>
            </w:r>
            <w:bookmarkEnd w:id="95"/>
          </w:p>
        </w:tc>
        <w:tc>
          <w:tcPr>
            <w:tcW w:w="84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ASG</w:t>
            </w:r>
          </w:p>
        </w:tc>
        <w:tc>
          <w:tcPr>
            <w:tcW w:w="60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EO</w:t>
            </w:r>
          </w:p>
        </w:tc>
        <w:tc>
          <w:tcPr>
            <w:tcW w:w="2205"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并联电抗器正负序电抗</w:t>
            </w:r>
            <w:r>
              <w:rPr>
                <w:rFonts w:hint="eastAsia" w:cs="Times New Roman" w:asciiTheme="minorEastAsia" w:hAnsiTheme="minorEastAsia"/>
                <w:sz w:val="18"/>
                <w:szCs w:val="18"/>
                <w:vertAlign w:val="superscript"/>
              </w:rPr>
              <w:t>d</w:t>
            </w:r>
            <w:r>
              <w:rPr>
                <w:rFonts w:hint="eastAsia" w:cs="Times New Roman" w:asciiTheme="minorEastAsia" w:hAnsiTheme="minorEastAsia"/>
                <w:sz w:val="18"/>
                <w:szCs w:val="18"/>
              </w:rPr>
              <w:t>，单位：Ω</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53"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PX0</w:t>
            </w:r>
          </w:p>
        </w:tc>
        <w:tc>
          <w:tcPr>
            <w:tcW w:w="84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ASG</w:t>
            </w:r>
          </w:p>
        </w:tc>
        <w:tc>
          <w:tcPr>
            <w:tcW w:w="60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EO</w:t>
            </w:r>
          </w:p>
        </w:tc>
        <w:tc>
          <w:tcPr>
            <w:tcW w:w="2205"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并联电抗器中性点小电抗</w:t>
            </w:r>
            <w:r>
              <w:rPr>
                <w:rFonts w:hint="eastAsia" w:cs="Times New Roman" w:asciiTheme="minorEastAsia" w:hAnsiTheme="minorEastAsia"/>
                <w:sz w:val="18"/>
                <w:szCs w:val="18"/>
                <w:vertAlign w:val="superscript"/>
              </w:rPr>
              <w:t>d</w:t>
            </w:r>
            <w:r>
              <w:rPr>
                <w:rFonts w:hint="eastAsia" w:cs="Times New Roman" w:asciiTheme="minorEastAsia" w:hAnsiTheme="minorEastAsia"/>
                <w:sz w:val="18"/>
                <w:szCs w:val="18"/>
              </w:rPr>
              <w:t>，单位：Ω</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000" w:type="pct"/>
            <w:gridSpan w:val="4"/>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定值</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53" w:type="pct"/>
            <w:vAlign w:val="center"/>
          </w:tcPr>
          <w:p>
            <w:pPr>
              <w:spacing w:after="0" w:line="240" w:lineRule="auto"/>
              <w:rPr>
                <w:rFonts w:hint="eastAsia" w:cs="Times New Roman" w:asciiTheme="minorEastAsia" w:hAnsiTheme="minorEastAsia"/>
                <w:sz w:val="18"/>
                <w:szCs w:val="18"/>
              </w:rPr>
            </w:pPr>
            <w:bookmarkStart w:id="96" w:name="OLE_LINK17"/>
            <w:r>
              <w:rPr>
                <w:rFonts w:cs="Times New Roman" w:asciiTheme="minorEastAsia" w:hAnsiTheme="minorEastAsia"/>
                <w:sz w:val="18"/>
                <w:szCs w:val="18"/>
              </w:rPr>
              <w:t>NegHi</w:t>
            </w:r>
            <w:bookmarkEnd w:id="96"/>
          </w:p>
        </w:tc>
        <w:tc>
          <w:tcPr>
            <w:tcW w:w="840" w:type="pct"/>
            <w:vAlign w:val="center"/>
          </w:tcPr>
          <w:p>
            <w:pPr>
              <w:spacing w:after="0" w:line="240" w:lineRule="auto"/>
              <w:jc w:val="center"/>
              <w:rPr>
                <w:rFonts w:hint="eastAsia" w:cs="Times New Roman" w:asciiTheme="minorEastAsia" w:hAnsiTheme="minorEastAsia"/>
                <w:sz w:val="18"/>
                <w:szCs w:val="18"/>
                <w:lang w:val="de-DE"/>
              </w:rPr>
            </w:pPr>
            <w:r>
              <w:rPr>
                <w:rFonts w:cs="Times New Roman" w:asciiTheme="minorEastAsia" w:hAnsiTheme="minorEastAsia"/>
                <w:sz w:val="18"/>
                <w:szCs w:val="18"/>
              </w:rPr>
              <w:t>ASG</w:t>
            </w:r>
          </w:p>
        </w:tc>
        <w:tc>
          <w:tcPr>
            <w:tcW w:w="60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EO</w:t>
            </w:r>
          </w:p>
        </w:tc>
        <w:tc>
          <w:tcPr>
            <w:tcW w:w="2205"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负序上限定值</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53" w:type="pct"/>
            <w:vAlign w:val="center"/>
          </w:tcPr>
          <w:p>
            <w:pPr>
              <w:spacing w:after="0" w:line="240" w:lineRule="auto"/>
              <w:rPr>
                <w:rFonts w:hint="eastAsia" w:cs="Times New Roman" w:asciiTheme="minorEastAsia" w:hAnsiTheme="minorEastAsia"/>
                <w:sz w:val="18"/>
                <w:szCs w:val="18"/>
              </w:rPr>
            </w:pPr>
            <w:bookmarkStart w:id="97" w:name="OLE_LINK18"/>
            <w:r>
              <w:rPr>
                <w:rFonts w:cs="Times New Roman" w:asciiTheme="minorEastAsia" w:hAnsiTheme="minorEastAsia"/>
                <w:sz w:val="18"/>
                <w:szCs w:val="18"/>
              </w:rPr>
              <w:t>ZerHi</w:t>
            </w:r>
            <w:bookmarkEnd w:id="97"/>
          </w:p>
        </w:tc>
        <w:tc>
          <w:tcPr>
            <w:tcW w:w="840"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ASG</w:t>
            </w:r>
          </w:p>
        </w:tc>
        <w:tc>
          <w:tcPr>
            <w:tcW w:w="60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EO</w:t>
            </w:r>
          </w:p>
        </w:tc>
        <w:tc>
          <w:tcPr>
            <w:tcW w:w="2205"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零序上限定值</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353" w:type="pct"/>
            <w:vAlign w:val="center"/>
          </w:tcPr>
          <w:p>
            <w:pPr>
              <w:spacing w:after="0" w:line="240" w:lineRule="auto"/>
              <w:rPr>
                <w:rFonts w:hint="eastAsia" w:cs="Times New Roman" w:asciiTheme="minorEastAsia" w:hAnsiTheme="minorEastAsia"/>
                <w:sz w:val="18"/>
                <w:szCs w:val="18"/>
              </w:rPr>
            </w:pPr>
            <w:bookmarkStart w:id="98" w:name="OLE_LINK19"/>
            <w:r>
              <w:rPr>
                <w:rFonts w:cs="Times New Roman" w:asciiTheme="minorEastAsia" w:hAnsiTheme="minorEastAsia"/>
                <w:sz w:val="18"/>
                <w:szCs w:val="18"/>
              </w:rPr>
              <w:t>ZerCo</w:t>
            </w:r>
            <w:bookmarkEnd w:id="98"/>
          </w:p>
        </w:tc>
        <w:tc>
          <w:tcPr>
            <w:tcW w:w="840"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ASG</w:t>
            </w:r>
          </w:p>
        </w:tc>
        <w:tc>
          <w:tcPr>
            <w:tcW w:w="60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EO</w:t>
            </w:r>
          </w:p>
        </w:tc>
        <w:tc>
          <w:tcPr>
            <w:tcW w:w="2205"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零序突变定值</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000" w:type="pct"/>
            <w:gridSpan w:val="4"/>
            <w:tcBorders>
              <w:top w:val="single" w:color="auto" w:sz="8" w:space="0"/>
              <w:bottom w:val="single" w:color="auto" w:sz="8" w:space="0"/>
            </w:tcBorders>
          </w:tcPr>
          <w:p>
            <w:pPr>
              <w:spacing w:after="0" w:line="240" w:lineRule="auto"/>
              <w:ind w:firstLine="360" w:firstLineChars="200"/>
              <w:rPr>
                <w:rFonts w:hint="eastAsia" w:cs="Times New Roman" w:asciiTheme="minorEastAsia" w:hAnsiTheme="minorEastAsia"/>
                <w:sz w:val="18"/>
                <w:szCs w:val="18"/>
              </w:rPr>
            </w:pPr>
            <w:r>
              <w:rPr>
                <w:rFonts w:cs="Times New Roman" w:asciiTheme="minorEastAsia" w:hAnsiTheme="minorEastAsia"/>
                <w:sz w:val="18"/>
                <w:szCs w:val="18"/>
                <w:vertAlign w:val="superscript"/>
              </w:rPr>
              <w:t>a</w:t>
            </w:r>
            <w:r>
              <w:rPr>
                <w:rFonts w:cs="Times New Roman" w:asciiTheme="minorEastAsia" w:hAnsiTheme="minorEastAsia"/>
                <w:sz w:val="18"/>
                <w:szCs w:val="18"/>
              </w:rPr>
              <w:t xml:space="preserve"> </w:t>
            </w:r>
            <w:r>
              <w:rPr>
                <w:rFonts w:hint="eastAsia" w:cs="Times New Roman" w:asciiTheme="minorEastAsia" w:hAnsiTheme="minorEastAsia"/>
                <w:sz w:val="18"/>
                <w:szCs w:val="18"/>
              </w:rPr>
              <w:t>分组使能表示分组是否实例化，</w:t>
            </w:r>
            <w:r>
              <w:rPr>
                <w:rFonts w:cs="Times New Roman" w:asciiTheme="minorEastAsia" w:hAnsiTheme="minorEastAsia"/>
                <w:sz w:val="18"/>
                <w:szCs w:val="18"/>
              </w:rPr>
              <w:t>ICD默认置false，SCD集成实例化后</w:t>
            </w:r>
            <w:r>
              <w:rPr>
                <w:rFonts w:hint="eastAsia" w:cs="Times New Roman" w:asciiTheme="minorEastAsia" w:hAnsiTheme="minorEastAsia"/>
                <w:sz w:val="18"/>
                <w:szCs w:val="18"/>
              </w:rPr>
              <w:t>应</w:t>
            </w:r>
            <w:r>
              <w:rPr>
                <w:rFonts w:cs="Times New Roman" w:asciiTheme="minorEastAsia" w:hAnsiTheme="minorEastAsia"/>
                <w:sz w:val="18"/>
                <w:szCs w:val="18"/>
              </w:rPr>
              <w:t>置true</w:t>
            </w:r>
            <w:r>
              <w:rPr>
                <w:rFonts w:hint="eastAsia" w:cs="Times New Roman" w:asciiTheme="minorEastAsia" w:hAnsiTheme="minorEastAsia"/>
                <w:sz w:val="18"/>
                <w:szCs w:val="18"/>
              </w:rPr>
              <w:t>。</w:t>
            </w:r>
          </w:p>
          <w:p>
            <w:pPr>
              <w:spacing w:after="0" w:line="240" w:lineRule="auto"/>
              <w:ind w:firstLine="360" w:firstLineChars="200"/>
              <w:rPr>
                <w:rFonts w:hint="eastAsia" w:cs="Times New Roman" w:asciiTheme="minorEastAsia" w:hAnsiTheme="minorEastAsia"/>
                <w:sz w:val="18"/>
                <w:szCs w:val="18"/>
              </w:rPr>
            </w:pPr>
            <w:r>
              <w:rPr>
                <w:rFonts w:hint="eastAsia" w:cs="Times New Roman" w:asciiTheme="minorEastAsia" w:hAnsiTheme="minorEastAsia"/>
                <w:sz w:val="18"/>
                <w:szCs w:val="18"/>
                <w:vertAlign w:val="superscript"/>
              </w:rPr>
              <w:t>b</w:t>
            </w:r>
            <w:r>
              <w:rPr>
                <w:rFonts w:hint="eastAsia" w:cs="Times New Roman" w:asciiTheme="minorEastAsia" w:hAnsiTheme="minorEastAsia"/>
                <w:sz w:val="18"/>
                <w:szCs w:val="18"/>
              </w:rPr>
              <w:t xml:space="preserve"> 电压电流通道号和开关量通道号应与对应RADR、RBDR的inst属性一致；第2组电压通道号一般用于双母接线；</w:t>
            </w:r>
            <w:bookmarkStart w:id="99" w:name="OLE_LINK5"/>
            <w:r>
              <w:rPr>
                <w:rFonts w:hint="eastAsia" w:cs="Times New Roman" w:asciiTheme="minorEastAsia" w:hAnsiTheme="minorEastAsia"/>
                <w:sz w:val="18"/>
                <w:szCs w:val="18"/>
              </w:rPr>
              <w:t>第2组电流通道号一般用于3/2接线；需要时应以增加尾部编号的方式扩展开关量通道号DO。原则上应在ICD中预置好通道号，需要在SCD集成时设置的已在附录C中特别注明。</w:t>
            </w:r>
            <w:bookmarkEnd w:id="99"/>
          </w:p>
          <w:p>
            <w:pPr>
              <w:spacing w:after="0" w:line="240" w:lineRule="auto"/>
              <w:ind w:firstLine="360" w:firstLineChars="200"/>
              <w:rPr>
                <w:rFonts w:hint="eastAsia" w:cs="Times New Roman" w:asciiTheme="minorEastAsia" w:hAnsiTheme="minorEastAsia"/>
                <w:sz w:val="18"/>
                <w:szCs w:val="18"/>
              </w:rPr>
            </w:pPr>
            <w:r>
              <w:rPr>
                <w:rFonts w:hint="eastAsia" w:cs="Times New Roman" w:asciiTheme="minorEastAsia" w:hAnsiTheme="minorEastAsia"/>
                <w:sz w:val="18"/>
                <w:szCs w:val="18"/>
                <w:vertAlign w:val="superscript"/>
              </w:rPr>
              <w:t>c</w:t>
            </w:r>
            <w:r>
              <w:rPr>
                <w:rFonts w:cs="Times New Roman" w:asciiTheme="minorEastAsia" w:hAnsiTheme="minorEastAsia"/>
                <w:sz w:val="18"/>
                <w:szCs w:val="18"/>
              </w:rPr>
              <w:t xml:space="preserve"> </w:t>
            </w:r>
            <w:r>
              <w:rPr>
                <w:rFonts w:hint="eastAsia" w:cs="Times New Roman" w:asciiTheme="minorEastAsia" w:hAnsiTheme="minorEastAsia"/>
                <w:sz w:val="18"/>
                <w:szCs w:val="18"/>
              </w:rPr>
              <w:t>电流极性方向：0-未知，1-正方向，2-负方向。</w:t>
            </w:r>
          </w:p>
          <w:p>
            <w:pPr>
              <w:spacing w:after="0" w:line="240" w:lineRule="auto"/>
              <w:ind w:firstLine="360" w:firstLineChars="200"/>
              <w:rPr>
                <w:rFonts w:hint="eastAsia" w:cs="Times New Roman" w:asciiTheme="minorEastAsia" w:hAnsiTheme="minorEastAsia"/>
                <w:sz w:val="18"/>
                <w:szCs w:val="18"/>
              </w:rPr>
            </w:pPr>
            <w:r>
              <w:rPr>
                <w:rFonts w:hint="eastAsia" w:cs="Times New Roman" w:asciiTheme="minorEastAsia" w:hAnsiTheme="minorEastAsia"/>
                <w:sz w:val="18"/>
                <w:szCs w:val="18"/>
                <w:vertAlign w:val="superscript"/>
              </w:rPr>
              <w:t>d</w:t>
            </w:r>
            <w:r>
              <w:rPr>
                <w:rFonts w:cs="Times New Roman" w:asciiTheme="minorEastAsia" w:hAnsiTheme="minorEastAsia"/>
                <w:sz w:val="18"/>
                <w:szCs w:val="18"/>
              </w:rPr>
              <w:t xml:space="preserve"> </w:t>
            </w:r>
            <w:r>
              <w:rPr>
                <w:rFonts w:hint="eastAsia" w:cs="Times New Roman" w:asciiTheme="minorEastAsia" w:hAnsiTheme="minorEastAsia"/>
                <w:sz w:val="18"/>
                <w:szCs w:val="18"/>
              </w:rPr>
              <w:t>电阻、电抗、电容的单位ICD中预定义时使用国际单位制的</w:t>
            </w:r>
            <w:r>
              <w:rPr>
                <w:rFonts w:cs="Times New Roman" w:asciiTheme="minorEastAsia" w:hAnsiTheme="minorEastAsia"/>
                <w:sz w:val="18"/>
                <w:szCs w:val="18"/>
              </w:rPr>
              <w:t>Ω</w:t>
            </w:r>
            <w:r>
              <w:rPr>
                <w:rFonts w:hint="eastAsia" w:cs="Times New Roman" w:asciiTheme="minorEastAsia" w:hAnsiTheme="minorEastAsia"/>
                <w:sz w:val="18"/>
                <w:szCs w:val="18"/>
              </w:rPr>
              <w:t>和</w:t>
            </w:r>
            <w:r>
              <w:rPr>
                <w:rFonts w:cs="Times New Roman" w:asciiTheme="minorEastAsia" w:hAnsiTheme="minorEastAsia"/>
                <w:sz w:val="18"/>
                <w:szCs w:val="18"/>
              </w:rPr>
              <w:t>μF</w:t>
            </w:r>
            <w:r>
              <w:rPr>
                <w:rFonts w:hint="eastAsia" w:cs="Times New Roman" w:asciiTheme="minorEastAsia" w:hAnsiTheme="minorEastAsia"/>
                <w:sz w:val="18"/>
                <w:szCs w:val="18"/>
              </w:rPr>
              <w:t>，但实际表示的是每km线路长度的值。</w:t>
            </w:r>
          </w:p>
        </w:tc>
      </w:tr>
    </w:tbl>
    <w:p>
      <w:pPr>
        <w:spacing w:before="156" w:beforeLines="50" w:after="156" w:afterLines="50" w:line="240" w:lineRule="auto"/>
        <w:ind w:left="-420" w:leftChars="-200"/>
        <w:jc w:val="center"/>
        <w:rPr>
          <w:rFonts w:hint="eastAsia" w:cs="Times New Roman" w:asciiTheme="minorEastAsia" w:hAnsiTheme="minorEastAsia"/>
        </w:rPr>
      </w:pPr>
    </w:p>
    <w:p>
      <w:pPr>
        <w:spacing w:before="156" w:beforeLines="50" w:after="156" w:afterLines="50" w:line="240" w:lineRule="auto"/>
        <w:ind w:left="-420" w:leftChars="-200"/>
        <w:jc w:val="center"/>
        <w:outlineLvl w:val="2"/>
        <w:rPr>
          <w:rFonts w:hint="eastAsia" w:cs="Times New Roman" w:asciiTheme="minorEastAsia" w:hAnsiTheme="minorEastAsia"/>
        </w:rPr>
      </w:pPr>
      <w:r>
        <w:rPr>
          <w:rFonts w:cs="Times New Roman" w:asciiTheme="minorEastAsia" w:hAnsiTheme="minorEastAsia"/>
        </w:rPr>
        <w:t>表</w:t>
      </w:r>
      <w:r>
        <w:rPr>
          <w:rFonts w:hint="eastAsia" w:cs="Times New Roman" w:asciiTheme="minorEastAsia" w:hAnsiTheme="minorEastAsia"/>
        </w:rPr>
        <w:t>B.9</w:t>
      </w:r>
      <w:r>
        <w:rPr>
          <w:rFonts w:cs="Times New Roman" w:asciiTheme="minorEastAsia" w:hAnsiTheme="minorEastAsia"/>
        </w:rPr>
        <w:t xml:space="preserve"> 变压器分组YPTR</w:t>
      </w:r>
    </w:p>
    <w:tbl>
      <w:tblPr>
        <w:tblStyle w:val="25"/>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2111"/>
        <w:gridCol w:w="1334"/>
        <w:gridCol w:w="955"/>
        <w:gridCol w:w="4128"/>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blHeader/>
          <w:jc w:val="center"/>
        </w:trPr>
        <w:tc>
          <w:tcPr>
            <w:tcW w:w="1238" w:type="pct"/>
            <w:tcBorders>
              <w:top w:val="single" w:color="auto" w:sz="8" w:space="0"/>
              <w:bottom w:val="single" w:color="auto" w:sz="8" w:space="0"/>
            </w:tcBorders>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属性名</w:t>
            </w:r>
          </w:p>
        </w:tc>
        <w:tc>
          <w:tcPr>
            <w:tcW w:w="782" w:type="pct"/>
            <w:tcBorders>
              <w:top w:val="single" w:color="auto" w:sz="8" w:space="0"/>
              <w:bottom w:val="single" w:color="auto" w:sz="8" w:space="0"/>
            </w:tcBorders>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属性类型</w:t>
            </w:r>
          </w:p>
        </w:tc>
        <w:tc>
          <w:tcPr>
            <w:tcW w:w="560" w:type="pct"/>
            <w:tcBorders>
              <w:top w:val="single" w:color="auto" w:sz="8" w:space="0"/>
              <w:bottom w:val="single" w:color="auto" w:sz="8" w:space="0"/>
            </w:tcBorders>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M/O/C</w:t>
            </w:r>
          </w:p>
        </w:tc>
        <w:tc>
          <w:tcPr>
            <w:tcW w:w="2420" w:type="pct"/>
            <w:tcBorders>
              <w:top w:val="single" w:color="auto" w:sz="8" w:space="0"/>
              <w:bottom w:val="single" w:color="auto" w:sz="8" w:space="0"/>
            </w:tcBorders>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中文语义</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000" w:type="pct"/>
            <w:gridSpan w:val="4"/>
            <w:tcBorders>
              <w:top w:val="single" w:color="auto" w:sz="8" w:space="0"/>
            </w:tcBorders>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公用逻辑节点信息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Mod</w:t>
            </w:r>
          </w:p>
        </w:tc>
        <w:tc>
          <w:tcPr>
            <w:tcW w:w="78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INC</w:t>
            </w:r>
          </w:p>
        </w:tc>
        <w:tc>
          <w:tcPr>
            <w:tcW w:w="560"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M</w:t>
            </w:r>
          </w:p>
        </w:tc>
        <w:tc>
          <w:tcPr>
            <w:tcW w:w="2420"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模式</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Beh</w:t>
            </w:r>
          </w:p>
        </w:tc>
        <w:tc>
          <w:tcPr>
            <w:tcW w:w="78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INS</w:t>
            </w:r>
          </w:p>
        </w:tc>
        <w:tc>
          <w:tcPr>
            <w:tcW w:w="560"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M</w:t>
            </w:r>
          </w:p>
        </w:tc>
        <w:tc>
          <w:tcPr>
            <w:tcW w:w="2420"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行为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Health</w:t>
            </w:r>
          </w:p>
        </w:tc>
        <w:tc>
          <w:tcPr>
            <w:tcW w:w="78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INS</w:t>
            </w:r>
          </w:p>
        </w:tc>
        <w:tc>
          <w:tcPr>
            <w:tcW w:w="560"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M</w:t>
            </w:r>
          </w:p>
        </w:tc>
        <w:tc>
          <w:tcPr>
            <w:tcW w:w="2420"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健康状态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NamPlt</w:t>
            </w:r>
          </w:p>
        </w:tc>
        <w:tc>
          <w:tcPr>
            <w:tcW w:w="78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LPL</w:t>
            </w:r>
          </w:p>
        </w:tc>
        <w:tc>
          <w:tcPr>
            <w:tcW w:w="560"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M</w:t>
            </w:r>
          </w:p>
        </w:tc>
        <w:tc>
          <w:tcPr>
            <w:tcW w:w="2420"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逻辑节点铭牌</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000" w:type="pct"/>
            <w:gridSpan w:val="4"/>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参数</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GrpEna</w:t>
            </w:r>
          </w:p>
        </w:tc>
        <w:tc>
          <w:tcPr>
            <w:tcW w:w="78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SPG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EM</w:t>
            </w:r>
          </w:p>
        </w:tc>
        <w:tc>
          <w:tcPr>
            <w:tcW w:w="2420"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分组使能</w:t>
            </w:r>
            <w:r>
              <w:rPr>
                <w:rFonts w:cs="Times New Roman" w:asciiTheme="minorEastAsia" w:hAnsiTheme="minorEastAsia"/>
                <w:sz w:val="18"/>
                <w:szCs w:val="18"/>
                <w:vertAlign w:val="superscript"/>
              </w:rPr>
              <w: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TransName</w:t>
            </w:r>
          </w:p>
        </w:tc>
        <w:tc>
          <w:tcPr>
            <w:tcW w:w="78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STG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w:t>
            </w:r>
            <w:r>
              <w:rPr>
                <w:rFonts w:cs="Times New Roman" w:asciiTheme="minorEastAsia" w:hAnsiTheme="minorEastAsia"/>
                <w:sz w:val="18"/>
                <w:szCs w:val="18"/>
              </w:rPr>
              <w:t>M</w:t>
            </w:r>
          </w:p>
        </w:tc>
        <w:tc>
          <w:tcPr>
            <w:tcW w:w="2420"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元件名称</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TransTyp</w:t>
            </w:r>
          </w:p>
        </w:tc>
        <w:tc>
          <w:tcPr>
            <w:tcW w:w="78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EM</w:t>
            </w:r>
          </w:p>
        </w:tc>
        <w:tc>
          <w:tcPr>
            <w:tcW w:w="2420"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变压器类型</w:t>
            </w:r>
            <w:r>
              <w:rPr>
                <w:rFonts w:hint="eastAsia" w:cs="Times New Roman" w:asciiTheme="minorEastAsia" w:hAnsiTheme="minorEastAsia"/>
                <w:sz w:val="18"/>
                <w:szCs w:val="18"/>
                <w:vertAlign w:val="superscript"/>
              </w:rPr>
              <w:t>b</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PwrRtg</w:t>
            </w:r>
          </w:p>
        </w:tc>
        <w:tc>
          <w:tcPr>
            <w:tcW w:w="78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ASG</w:t>
            </w:r>
          </w:p>
        </w:tc>
        <w:tc>
          <w:tcPr>
            <w:tcW w:w="560"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M</w:t>
            </w:r>
          </w:p>
        </w:tc>
        <w:tc>
          <w:tcPr>
            <w:tcW w:w="2420" w:type="pct"/>
            <w:vAlign w:val="center"/>
          </w:tcPr>
          <w:p>
            <w:pPr>
              <w:spacing w:after="0" w:line="240" w:lineRule="auto"/>
              <w:rPr>
                <w:rFonts w:hint="eastAsia" w:cs="Times New Roman" w:asciiTheme="minorEastAsia" w:hAnsiTheme="minorEastAsia"/>
                <w:sz w:val="18"/>
                <w:szCs w:val="18"/>
              </w:rPr>
            </w:pPr>
            <w:bookmarkStart w:id="100" w:name="OLE_LINK28"/>
            <w:r>
              <w:rPr>
                <w:rFonts w:hint="eastAsia" w:cs="Times New Roman" w:asciiTheme="minorEastAsia" w:hAnsiTheme="minorEastAsia"/>
                <w:sz w:val="18"/>
                <w:szCs w:val="18"/>
              </w:rPr>
              <w:t>额定</w:t>
            </w:r>
            <w:r>
              <w:rPr>
                <w:rFonts w:cs="Times New Roman" w:asciiTheme="minorEastAsia" w:hAnsiTheme="minorEastAsia"/>
                <w:sz w:val="18"/>
                <w:szCs w:val="18"/>
              </w:rPr>
              <w:t>容量</w:t>
            </w:r>
            <w:bookmarkEnd w:id="100"/>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000" w:type="pct"/>
            <w:gridSpan w:val="4"/>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高压侧参数</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H</w:t>
            </w:r>
            <w:r>
              <w:rPr>
                <w:rFonts w:hint="eastAsia" w:cs="Times New Roman" w:asciiTheme="minorEastAsia" w:hAnsiTheme="minorEastAsia"/>
                <w:sz w:val="18"/>
                <w:szCs w:val="18"/>
              </w:rPr>
              <w:t>iVRtg</w:t>
            </w:r>
          </w:p>
        </w:tc>
        <w:tc>
          <w:tcPr>
            <w:tcW w:w="782" w:type="pct"/>
            <w:vAlign w:val="center"/>
          </w:tcPr>
          <w:p>
            <w:pPr>
              <w:spacing w:after="0" w:line="240" w:lineRule="auto"/>
              <w:jc w:val="center"/>
              <w:rPr>
                <w:rFonts w:hint="eastAsia" w:cs="Times New Roman" w:asciiTheme="minorEastAsia" w:hAnsiTheme="minorEastAsia"/>
                <w:sz w:val="18"/>
                <w:szCs w:val="18"/>
                <w:lang w:val="de-DE"/>
              </w:rPr>
            </w:pPr>
            <w:r>
              <w:rPr>
                <w:rFonts w:cs="Times New Roman" w:asciiTheme="minorEastAsia" w:hAnsiTheme="minorEastAsia"/>
                <w:sz w:val="18"/>
                <w:szCs w:val="18"/>
              </w:rPr>
              <w:t>ASG</w:t>
            </w:r>
          </w:p>
        </w:tc>
        <w:tc>
          <w:tcPr>
            <w:tcW w:w="560"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M</w:t>
            </w:r>
          </w:p>
        </w:tc>
        <w:tc>
          <w:tcPr>
            <w:tcW w:w="2420"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高压侧额定电压</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bookmarkStart w:id="101" w:name="OLE_LINK29"/>
            <w:r>
              <w:rPr>
                <w:rFonts w:cs="Times New Roman" w:asciiTheme="minorEastAsia" w:hAnsiTheme="minorEastAsia"/>
                <w:sz w:val="18"/>
                <w:szCs w:val="18"/>
              </w:rPr>
              <w:t>H</w:t>
            </w:r>
            <w:r>
              <w:rPr>
                <w:rFonts w:hint="eastAsia" w:cs="Times New Roman" w:asciiTheme="minorEastAsia" w:hAnsiTheme="minorEastAsia"/>
                <w:sz w:val="18"/>
                <w:szCs w:val="18"/>
              </w:rPr>
              <w:t>Pwr</w:t>
            </w:r>
            <w:r>
              <w:rPr>
                <w:rFonts w:cs="Times New Roman" w:asciiTheme="minorEastAsia" w:hAnsiTheme="minorEastAsia"/>
                <w:sz w:val="18"/>
                <w:szCs w:val="18"/>
              </w:rPr>
              <w:t>Rtg</w:t>
            </w:r>
            <w:bookmarkEnd w:id="101"/>
          </w:p>
        </w:tc>
        <w:tc>
          <w:tcPr>
            <w:tcW w:w="78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ASG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w:t>
            </w:r>
            <w:r>
              <w:rPr>
                <w:rFonts w:cs="Times New Roman" w:asciiTheme="minorEastAsia" w:hAnsiTheme="minorEastAsia"/>
                <w:sz w:val="18"/>
                <w:szCs w:val="18"/>
              </w:rPr>
              <w:t>M</w:t>
            </w:r>
          </w:p>
        </w:tc>
        <w:tc>
          <w:tcPr>
            <w:tcW w:w="2420"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高压侧容量</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HWCnnTyp</w:t>
            </w:r>
          </w:p>
        </w:tc>
        <w:tc>
          <w:tcPr>
            <w:tcW w:w="78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STG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w:t>
            </w:r>
            <w:r>
              <w:rPr>
                <w:rFonts w:cs="Times New Roman" w:asciiTheme="minorEastAsia" w:hAnsiTheme="minorEastAsia"/>
                <w:sz w:val="18"/>
                <w:szCs w:val="18"/>
              </w:rPr>
              <w:t>M</w:t>
            </w:r>
          </w:p>
        </w:tc>
        <w:tc>
          <w:tcPr>
            <w:tcW w:w="2420"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高压侧绕组接线方式</w:t>
            </w:r>
            <w:r>
              <w:rPr>
                <w:rFonts w:hint="eastAsia" w:cs="Times New Roman" w:asciiTheme="minorEastAsia" w:hAnsiTheme="minorEastAsia"/>
                <w:sz w:val="18"/>
                <w:szCs w:val="18"/>
                <w:vertAlign w:val="superscript"/>
              </w:rPr>
              <w:t>c</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bookmarkStart w:id="102" w:name="OLE_LINK98"/>
            <w:bookmarkStart w:id="103" w:name="_Hlk220510828"/>
            <w:r>
              <w:rPr>
                <w:rFonts w:hint="eastAsia" w:cs="Times New Roman" w:asciiTheme="minorEastAsia" w:hAnsiTheme="minorEastAsia"/>
                <w:sz w:val="18"/>
                <w:szCs w:val="18"/>
              </w:rPr>
              <w:t>HVChNumA1</w:t>
            </w:r>
            <w:bookmarkEnd w:id="102"/>
          </w:p>
        </w:tc>
        <w:tc>
          <w:tcPr>
            <w:tcW w:w="78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EM</w:t>
            </w:r>
          </w:p>
        </w:tc>
        <w:tc>
          <w:tcPr>
            <w:tcW w:w="2420"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高压侧A相电压1通道号</w:t>
            </w:r>
            <w:bookmarkStart w:id="104" w:name="OLE_LINK11"/>
            <w:r>
              <w:rPr>
                <w:rFonts w:hint="eastAsia" w:cs="Times New Roman" w:asciiTheme="minorEastAsia" w:hAnsiTheme="minorEastAsia"/>
                <w:sz w:val="18"/>
                <w:szCs w:val="18"/>
                <w:vertAlign w:val="superscript"/>
              </w:rPr>
              <w:t>d</w:t>
            </w:r>
            <w:bookmarkEnd w:id="104"/>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HVChNumB1</w:t>
            </w:r>
          </w:p>
        </w:tc>
        <w:tc>
          <w:tcPr>
            <w:tcW w:w="78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EM</w:t>
            </w:r>
          </w:p>
        </w:tc>
        <w:tc>
          <w:tcPr>
            <w:tcW w:w="2420"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高压侧B相电压1通道号</w:t>
            </w:r>
            <w:r>
              <w:rPr>
                <w:rFonts w:hint="eastAsia" w:cs="Times New Roman" w:asciiTheme="minorEastAsia" w:hAnsiTheme="minorEastAsia"/>
                <w:sz w:val="18"/>
                <w:szCs w:val="18"/>
                <w:vertAlign w:val="superscript"/>
              </w:rPr>
              <w:t>d</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HVChNumC1</w:t>
            </w:r>
          </w:p>
        </w:tc>
        <w:tc>
          <w:tcPr>
            <w:tcW w:w="78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EM</w:t>
            </w:r>
          </w:p>
        </w:tc>
        <w:tc>
          <w:tcPr>
            <w:tcW w:w="2420"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高压侧C相电压1通道号</w:t>
            </w:r>
            <w:r>
              <w:rPr>
                <w:rFonts w:hint="eastAsia" w:cs="Times New Roman" w:asciiTheme="minorEastAsia" w:hAnsiTheme="minorEastAsia"/>
                <w:sz w:val="18"/>
                <w:szCs w:val="18"/>
                <w:vertAlign w:val="superscript"/>
              </w:rPr>
              <w:t>d</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HVChNumN1</w:t>
            </w:r>
          </w:p>
        </w:tc>
        <w:tc>
          <w:tcPr>
            <w:tcW w:w="78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EO</w:t>
            </w:r>
          </w:p>
        </w:tc>
        <w:tc>
          <w:tcPr>
            <w:tcW w:w="2420"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高压侧零序电压1通道号</w:t>
            </w:r>
            <w:r>
              <w:rPr>
                <w:rFonts w:hint="eastAsia" w:cs="Times New Roman" w:asciiTheme="minorEastAsia" w:hAnsiTheme="minorEastAsia"/>
                <w:sz w:val="18"/>
                <w:szCs w:val="18"/>
                <w:vertAlign w:val="superscript"/>
              </w:rPr>
              <w:t>d</w:t>
            </w:r>
          </w:p>
        </w:tc>
      </w:tr>
      <w:bookmarkEnd w:id="103"/>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HVChNumA2</w:t>
            </w:r>
          </w:p>
        </w:tc>
        <w:tc>
          <w:tcPr>
            <w:tcW w:w="78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EM</w:t>
            </w:r>
          </w:p>
        </w:tc>
        <w:tc>
          <w:tcPr>
            <w:tcW w:w="2420"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高压侧A相电压2通道号</w:t>
            </w:r>
            <w:r>
              <w:rPr>
                <w:rFonts w:hint="eastAsia" w:cs="Times New Roman" w:asciiTheme="minorEastAsia" w:hAnsiTheme="minorEastAsia"/>
                <w:sz w:val="18"/>
                <w:szCs w:val="18"/>
                <w:vertAlign w:val="superscript"/>
              </w:rPr>
              <w:t>d</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HVChNumB2</w:t>
            </w:r>
          </w:p>
        </w:tc>
        <w:tc>
          <w:tcPr>
            <w:tcW w:w="78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EM</w:t>
            </w:r>
          </w:p>
        </w:tc>
        <w:tc>
          <w:tcPr>
            <w:tcW w:w="2420"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高压侧B相电压2通道号</w:t>
            </w:r>
            <w:r>
              <w:rPr>
                <w:rFonts w:hint="eastAsia" w:cs="Times New Roman" w:asciiTheme="minorEastAsia" w:hAnsiTheme="minorEastAsia"/>
                <w:sz w:val="18"/>
                <w:szCs w:val="18"/>
                <w:vertAlign w:val="superscript"/>
              </w:rPr>
              <w:t>d</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HVChNumC2</w:t>
            </w:r>
          </w:p>
        </w:tc>
        <w:tc>
          <w:tcPr>
            <w:tcW w:w="78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EM</w:t>
            </w:r>
          </w:p>
        </w:tc>
        <w:tc>
          <w:tcPr>
            <w:tcW w:w="2420"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高压侧C相电压2通道号</w:t>
            </w:r>
            <w:r>
              <w:rPr>
                <w:rFonts w:hint="eastAsia" w:cs="Times New Roman" w:asciiTheme="minorEastAsia" w:hAnsiTheme="minorEastAsia"/>
                <w:sz w:val="18"/>
                <w:szCs w:val="18"/>
                <w:vertAlign w:val="superscript"/>
              </w:rPr>
              <w:t>d</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HVChNumN2</w:t>
            </w:r>
          </w:p>
        </w:tc>
        <w:tc>
          <w:tcPr>
            <w:tcW w:w="78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I</w:t>
            </w:r>
            <w:r>
              <w:rPr>
                <w:rFonts w:cs="Times New Roman" w:asciiTheme="minorEastAsia" w:hAnsiTheme="minorEastAsia"/>
                <w:sz w:val="18"/>
                <w:szCs w:val="18"/>
              </w:rPr>
              <w:t>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w:t>
            </w:r>
            <w:r>
              <w:rPr>
                <w:rFonts w:cs="Times New Roman" w:asciiTheme="minorEastAsia" w:hAnsiTheme="minorEastAsia"/>
                <w:sz w:val="18"/>
                <w:szCs w:val="18"/>
              </w:rPr>
              <w:t>O</w:t>
            </w:r>
          </w:p>
        </w:tc>
        <w:tc>
          <w:tcPr>
            <w:tcW w:w="2420"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高压侧零序电压2通道号</w:t>
            </w:r>
            <w:r>
              <w:rPr>
                <w:rFonts w:hint="eastAsia" w:cs="Times New Roman" w:asciiTheme="minorEastAsia" w:hAnsiTheme="minorEastAsia"/>
                <w:sz w:val="18"/>
                <w:szCs w:val="18"/>
                <w:vertAlign w:val="superscript"/>
              </w:rPr>
              <w:t>d</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bookmarkStart w:id="105" w:name="OLE_LINK4"/>
            <w:bookmarkStart w:id="106" w:name="_Hlk223094678"/>
            <w:bookmarkStart w:id="107" w:name="_Hlk220678324"/>
            <w:r>
              <w:rPr>
                <w:rFonts w:cs="Times New Roman" w:asciiTheme="minorEastAsia" w:hAnsiTheme="minorEastAsia"/>
                <w:sz w:val="18"/>
                <w:szCs w:val="18"/>
              </w:rPr>
              <w:t>HCChNumA</w:t>
            </w:r>
            <w:bookmarkEnd w:id="105"/>
          </w:p>
        </w:tc>
        <w:tc>
          <w:tcPr>
            <w:tcW w:w="78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EM</w:t>
            </w:r>
          </w:p>
        </w:tc>
        <w:tc>
          <w:tcPr>
            <w:tcW w:w="2420"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高压侧</w:t>
            </w:r>
            <w:r>
              <w:rPr>
                <w:rFonts w:cs="Times New Roman" w:asciiTheme="minorEastAsia" w:hAnsiTheme="minorEastAsia"/>
                <w:sz w:val="18"/>
                <w:szCs w:val="18"/>
              </w:rPr>
              <w:t>A</w:t>
            </w:r>
            <w:r>
              <w:rPr>
                <w:rFonts w:hint="eastAsia" w:cs="Times New Roman" w:asciiTheme="minorEastAsia" w:hAnsiTheme="minorEastAsia"/>
                <w:sz w:val="18"/>
                <w:szCs w:val="18"/>
              </w:rPr>
              <w:t>相电流通道号</w:t>
            </w:r>
            <w:r>
              <w:rPr>
                <w:rFonts w:cs="Times New Roman" w:asciiTheme="minorEastAsia" w:hAnsiTheme="minorEastAsia"/>
                <w:sz w:val="18"/>
                <w:szCs w:val="18"/>
                <w:vertAlign w:val="superscript"/>
              </w:rPr>
              <w:t>d</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HCChNumB</w:t>
            </w:r>
          </w:p>
        </w:tc>
        <w:tc>
          <w:tcPr>
            <w:tcW w:w="78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EM</w:t>
            </w:r>
          </w:p>
        </w:tc>
        <w:tc>
          <w:tcPr>
            <w:tcW w:w="2420"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高压侧</w:t>
            </w:r>
            <w:r>
              <w:rPr>
                <w:rFonts w:cs="Times New Roman" w:asciiTheme="minorEastAsia" w:hAnsiTheme="minorEastAsia"/>
                <w:sz w:val="18"/>
                <w:szCs w:val="18"/>
              </w:rPr>
              <w:t>B</w:t>
            </w:r>
            <w:r>
              <w:rPr>
                <w:rFonts w:hint="eastAsia" w:cs="Times New Roman" w:asciiTheme="minorEastAsia" w:hAnsiTheme="minorEastAsia"/>
                <w:sz w:val="18"/>
                <w:szCs w:val="18"/>
              </w:rPr>
              <w:t>相电流通道号</w:t>
            </w:r>
            <w:r>
              <w:rPr>
                <w:rFonts w:cs="Times New Roman" w:asciiTheme="minorEastAsia" w:hAnsiTheme="minorEastAsia"/>
                <w:sz w:val="18"/>
                <w:szCs w:val="18"/>
                <w:vertAlign w:val="superscript"/>
              </w:rPr>
              <w:t>d</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HCChNumC</w:t>
            </w:r>
          </w:p>
        </w:tc>
        <w:tc>
          <w:tcPr>
            <w:tcW w:w="78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EM</w:t>
            </w:r>
          </w:p>
        </w:tc>
        <w:tc>
          <w:tcPr>
            <w:tcW w:w="2420"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高压侧</w:t>
            </w:r>
            <w:r>
              <w:rPr>
                <w:rFonts w:cs="Times New Roman" w:asciiTheme="minorEastAsia" w:hAnsiTheme="minorEastAsia"/>
                <w:sz w:val="18"/>
                <w:szCs w:val="18"/>
              </w:rPr>
              <w:t>C</w:t>
            </w:r>
            <w:r>
              <w:rPr>
                <w:rFonts w:hint="eastAsia" w:cs="Times New Roman" w:asciiTheme="minorEastAsia" w:hAnsiTheme="minorEastAsia"/>
                <w:sz w:val="18"/>
                <w:szCs w:val="18"/>
              </w:rPr>
              <w:t>相电流通道号</w:t>
            </w:r>
            <w:r>
              <w:rPr>
                <w:rFonts w:cs="Times New Roman" w:asciiTheme="minorEastAsia" w:hAnsiTheme="minorEastAsia"/>
                <w:sz w:val="18"/>
                <w:szCs w:val="18"/>
                <w:vertAlign w:val="superscript"/>
              </w:rPr>
              <w:t>d</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HCChNum</w:t>
            </w:r>
            <w:r>
              <w:rPr>
                <w:rFonts w:hint="eastAsia" w:cs="Times New Roman" w:asciiTheme="minorEastAsia" w:hAnsiTheme="minorEastAsia"/>
                <w:sz w:val="18"/>
                <w:szCs w:val="18"/>
              </w:rPr>
              <w:t>N</w:t>
            </w:r>
          </w:p>
        </w:tc>
        <w:tc>
          <w:tcPr>
            <w:tcW w:w="78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E</w:t>
            </w:r>
            <w:r>
              <w:rPr>
                <w:rFonts w:hint="eastAsia" w:cs="Times New Roman" w:asciiTheme="minorEastAsia" w:hAnsiTheme="minorEastAsia"/>
                <w:sz w:val="18"/>
                <w:szCs w:val="18"/>
              </w:rPr>
              <w:t>O</w:t>
            </w:r>
          </w:p>
        </w:tc>
        <w:tc>
          <w:tcPr>
            <w:tcW w:w="2420"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高压侧零序电流通道号</w:t>
            </w:r>
            <w:r>
              <w:rPr>
                <w:rFonts w:cs="Times New Roman" w:asciiTheme="minorEastAsia" w:hAnsiTheme="minorEastAsia"/>
                <w:sz w:val="18"/>
                <w:szCs w:val="18"/>
                <w:vertAlign w:val="superscript"/>
              </w:rPr>
              <w:t>d</w:t>
            </w:r>
          </w:p>
        </w:tc>
      </w:tr>
      <w:bookmarkEnd w:id="106"/>
      <w:bookmarkEnd w:id="107"/>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bookmarkStart w:id="108" w:name="OLE_LINK23"/>
            <w:r>
              <w:rPr>
                <w:rFonts w:cs="Times New Roman" w:asciiTheme="minorEastAsia" w:hAnsiTheme="minorEastAsia"/>
                <w:sz w:val="18"/>
                <w:szCs w:val="18"/>
              </w:rPr>
              <w:t>H</w:t>
            </w:r>
            <w:r>
              <w:rPr>
                <w:rFonts w:hint="eastAsia" w:cs="Times New Roman" w:asciiTheme="minorEastAsia" w:hAnsiTheme="minorEastAsia"/>
                <w:sz w:val="18"/>
                <w:szCs w:val="18"/>
              </w:rPr>
              <w:t>TCh</w:t>
            </w:r>
            <w:r>
              <w:rPr>
                <w:rFonts w:cs="Times New Roman" w:asciiTheme="minorEastAsia" w:hAnsiTheme="minorEastAsia"/>
                <w:sz w:val="18"/>
                <w:szCs w:val="18"/>
              </w:rPr>
              <w:t>Num</w:t>
            </w:r>
            <w:bookmarkEnd w:id="108"/>
            <w:r>
              <w:rPr>
                <w:rFonts w:hint="eastAsia" w:cs="Times New Roman" w:asciiTheme="minorEastAsia" w:hAnsiTheme="minorEastAsia"/>
                <w:sz w:val="18"/>
                <w:szCs w:val="18"/>
              </w:rPr>
              <w:t>*</w:t>
            </w:r>
          </w:p>
        </w:tc>
        <w:tc>
          <w:tcPr>
            <w:tcW w:w="78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w:t>
            </w:r>
            <w:r>
              <w:rPr>
                <w:rFonts w:cs="Times New Roman" w:asciiTheme="minorEastAsia" w:hAnsiTheme="minorEastAsia"/>
                <w:sz w:val="18"/>
                <w:szCs w:val="18"/>
              </w:rPr>
              <w:t>M</w:t>
            </w:r>
          </w:p>
        </w:tc>
        <w:tc>
          <w:tcPr>
            <w:tcW w:w="2420" w:type="pct"/>
            <w:vAlign w:val="center"/>
          </w:tcPr>
          <w:p>
            <w:pPr>
              <w:spacing w:after="0" w:line="240" w:lineRule="auto"/>
              <w:rPr>
                <w:rFonts w:hint="eastAsia" w:cs="Times New Roman" w:asciiTheme="minorEastAsia" w:hAnsiTheme="minorEastAsia"/>
                <w:sz w:val="18"/>
                <w:szCs w:val="18"/>
              </w:rPr>
            </w:pPr>
            <w:bookmarkStart w:id="109" w:name="OLE_LINK24"/>
            <w:r>
              <w:rPr>
                <w:rFonts w:cs="Times New Roman" w:asciiTheme="minorEastAsia" w:hAnsiTheme="minorEastAsia"/>
                <w:sz w:val="18"/>
                <w:szCs w:val="18"/>
              </w:rPr>
              <w:t>高压侧</w:t>
            </w:r>
            <w:r>
              <w:rPr>
                <w:rFonts w:hint="eastAsia" w:cs="Times New Roman" w:asciiTheme="minorEastAsia" w:hAnsiTheme="minorEastAsia"/>
                <w:sz w:val="18"/>
                <w:szCs w:val="18"/>
              </w:rPr>
              <w:t>跳闸通道号</w:t>
            </w:r>
            <w:bookmarkEnd w:id="109"/>
            <w:r>
              <w:rPr>
                <w:rFonts w:hint="eastAsia" w:cs="Times New Roman" w:asciiTheme="minorEastAsia" w:hAnsiTheme="minorEastAsia"/>
                <w:sz w:val="18"/>
                <w:szCs w:val="18"/>
              </w:rPr>
              <w:t>*</w:t>
            </w:r>
            <w:r>
              <w:rPr>
                <w:rFonts w:hint="eastAsia" w:cs="Times New Roman" w:asciiTheme="minorEastAsia" w:hAnsiTheme="minorEastAsia"/>
                <w:sz w:val="18"/>
                <w:szCs w:val="18"/>
                <w:vertAlign w:val="superscript"/>
              </w:rPr>
              <w:t>d</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bookmarkStart w:id="110" w:name="OLE_LINK25"/>
            <w:r>
              <w:rPr>
                <w:rFonts w:cs="Times New Roman" w:asciiTheme="minorEastAsia" w:hAnsiTheme="minorEastAsia"/>
                <w:sz w:val="18"/>
                <w:szCs w:val="18"/>
              </w:rPr>
              <w:t>H</w:t>
            </w:r>
            <w:r>
              <w:rPr>
                <w:rFonts w:hint="eastAsia" w:cs="Times New Roman" w:asciiTheme="minorEastAsia" w:hAnsiTheme="minorEastAsia"/>
                <w:sz w:val="18"/>
                <w:szCs w:val="18"/>
              </w:rPr>
              <w:t>PCh</w:t>
            </w:r>
            <w:r>
              <w:rPr>
                <w:rFonts w:cs="Times New Roman" w:asciiTheme="minorEastAsia" w:hAnsiTheme="minorEastAsia"/>
                <w:sz w:val="18"/>
                <w:szCs w:val="18"/>
              </w:rPr>
              <w:t>Num</w:t>
            </w:r>
            <w:bookmarkEnd w:id="110"/>
            <w:r>
              <w:rPr>
                <w:rFonts w:hint="eastAsia" w:cs="Times New Roman" w:asciiTheme="minorEastAsia" w:hAnsiTheme="minorEastAsia"/>
                <w:sz w:val="18"/>
                <w:szCs w:val="18"/>
              </w:rPr>
              <w:t>*</w:t>
            </w:r>
          </w:p>
        </w:tc>
        <w:tc>
          <w:tcPr>
            <w:tcW w:w="78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w:t>
            </w:r>
            <w:r>
              <w:rPr>
                <w:rFonts w:cs="Times New Roman" w:asciiTheme="minorEastAsia" w:hAnsiTheme="minorEastAsia"/>
                <w:sz w:val="18"/>
                <w:szCs w:val="18"/>
              </w:rPr>
              <w:t>M</w:t>
            </w:r>
          </w:p>
        </w:tc>
        <w:tc>
          <w:tcPr>
            <w:tcW w:w="2420"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高压侧</w:t>
            </w:r>
            <w:bookmarkStart w:id="111" w:name="OLE_LINK31"/>
            <w:r>
              <w:rPr>
                <w:rFonts w:hint="eastAsia" w:cs="Times New Roman" w:asciiTheme="minorEastAsia" w:hAnsiTheme="minorEastAsia"/>
                <w:sz w:val="18"/>
                <w:szCs w:val="18"/>
              </w:rPr>
              <w:t>位置</w:t>
            </w:r>
            <w:bookmarkEnd w:id="111"/>
            <w:r>
              <w:rPr>
                <w:rFonts w:hint="eastAsia" w:cs="Times New Roman" w:asciiTheme="minorEastAsia" w:hAnsiTheme="minorEastAsia"/>
                <w:sz w:val="18"/>
                <w:szCs w:val="18"/>
              </w:rPr>
              <w:t>通道号*</w:t>
            </w:r>
            <w:r>
              <w:rPr>
                <w:rFonts w:hint="eastAsia" w:cs="Times New Roman" w:asciiTheme="minorEastAsia" w:hAnsiTheme="minorEastAsia"/>
                <w:sz w:val="18"/>
                <w:szCs w:val="18"/>
                <w:vertAlign w:val="superscript"/>
              </w:rPr>
              <w:t>d</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HCPolar</w:t>
            </w:r>
          </w:p>
        </w:tc>
        <w:tc>
          <w:tcPr>
            <w:tcW w:w="78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w:t>
            </w:r>
            <w:r>
              <w:rPr>
                <w:rFonts w:cs="Times New Roman" w:asciiTheme="minorEastAsia" w:hAnsiTheme="minorEastAsia"/>
                <w:sz w:val="18"/>
                <w:szCs w:val="18"/>
              </w:rPr>
              <w:t>M</w:t>
            </w:r>
          </w:p>
        </w:tc>
        <w:tc>
          <w:tcPr>
            <w:tcW w:w="2420"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高压侧电流</w:t>
            </w:r>
            <w:r>
              <w:rPr>
                <w:rFonts w:hint="eastAsia" w:cs="Times New Roman" w:asciiTheme="minorEastAsia" w:hAnsiTheme="minorEastAsia"/>
                <w:sz w:val="18"/>
                <w:szCs w:val="18"/>
              </w:rPr>
              <w:t>极性方向</w:t>
            </w:r>
            <w:r>
              <w:rPr>
                <w:rFonts w:hint="eastAsia" w:cs="Times New Roman" w:asciiTheme="minorEastAsia" w:hAnsiTheme="minorEastAsia"/>
                <w:sz w:val="18"/>
                <w:szCs w:val="18"/>
                <w:vertAlign w:val="superscript"/>
              </w:rPr>
              <w:t>e</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000" w:type="pct"/>
            <w:gridSpan w:val="4"/>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中压侧参数</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M</w:t>
            </w:r>
            <w:r>
              <w:rPr>
                <w:rFonts w:hint="eastAsia" w:cs="Times New Roman" w:asciiTheme="minorEastAsia" w:hAnsiTheme="minorEastAsia"/>
                <w:sz w:val="18"/>
                <w:szCs w:val="18"/>
              </w:rPr>
              <w:t>iVRtg</w:t>
            </w:r>
          </w:p>
        </w:tc>
        <w:tc>
          <w:tcPr>
            <w:tcW w:w="782" w:type="pct"/>
            <w:vAlign w:val="center"/>
          </w:tcPr>
          <w:p>
            <w:pPr>
              <w:spacing w:after="0" w:line="240" w:lineRule="auto"/>
              <w:jc w:val="center"/>
              <w:rPr>
                <w:rFonts w:hint="eastAsia" w:cs="Times New Roman" w:asciiTheme="minorEastAsia" w:hAnsiTheme="minorEastAsia"/>
                <w:sz w:val="18"/>
                <w:szCs w:val="18"/>
                <w:lang w:val="de-DE"/>
              </w:rPr>
            </w:pPr>
            <w:r>
              <w:rPr>
                <w:rFonts w:cs="Times New Roman" w:asciiTheme="minorEastAsia" w:hAnsiTheme="minorEastAsia"/>
                <w:sz w:val="18"/>
                <w:szCs w:val="18"/>
              </w:rPr>
              <w:t>ASG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w:t>
            </w:r>
            <w:r>
              <w:rPr>
                <w:rFonts w:cs="Times New Roman" w:asciiTheme="minorEastAsia" w:hAnsiTheme="minorEastAsia"/>
                <w:sz w:val="18"/>
                <w:szCs w:val="18"/>
              </w:rPr>
              <w:t>M</w:t>
            </w:r>
          </w:p>
        </w:tc>
        <w:tc>
          <w:tcPr>
            <w:tcW w:w="2420"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中压侧额定电压</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M</w:t>
            </w:r>
            <w:r>
              <w:rPr>
                <w:rFonts w:hint="eastAsia" w:cs="Times New Roman" w:asciiTheme="minorEastAsia" w:hAnsiTheme="minorEastAsia"/>
                <w:sz w:val="18"/>
                <w:szCs w:val="18"/>
              </w:rPr>
              <w:t>Pwr</w:t>
            </w:r>
            <w:r>
              <w:rPr>
                <w:rFonts w:cs="Times New Roman" w:asciiTheme="minorEastAsia" w:hAnsiTheme="minorEastAsia"/>
                <w:sz w:val="18"/>
                <w:szCs w:val="18"/>
              </w:rPr>
              <w:t>Rtg</w:t>
            </w:r>
          </w:p>
        </w:tc>
        <w:tc>
          <w:tcPr>
            <w:tcW w:w="78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ASG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w:t>
            </w:r>
            <w:r>
              <w:rPr>
                <w:rFonts w:cs="Times New Roman" w:asciiTheme="minorEastAsia" w:hAnsiTheme="minorEastAsia"/>
                <w:sz w:val="18"/>
                <w:szCs w:val="18"/>
              </w:rPr>
              <w:t>M</w:t>
            </w:r>
          </w:p>
        </w:tc>
        <w:tc>
          <w:tcPr>
            <w:tcW w:w="2420"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中压侧容量</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MWCnnTyp</w:t>
            </w:r>
          </w:p>
        </w:tc>
        <w:tc>
          <w:tcPr>
            <w:tcW w:w="782" w:type="pct"/>
            <w:vAlign w:val="center"/>
          </w:tcPr>
          <w:p>
            <w:pPr>
              <w:spacing w:after="0" w:line="240" w:lineRule="auto"/>
              <w:jc w:val="center"/>
              <w:rPr>
                <w:rFonts w:hint="eastAsia" w:cs="Times New Roman" w:asciiTheme="minorEastAsia" w:hAnsiTheme="minorEastAsia"/>
                <w:sz w:val="18"/>
                <w:szCs w:val="18"/>
                <w:lang w:val="de-DE"/>
              </w:rPr>
            </w:pPr>
            <w:r>
              <w:rPr>
                <w:rFonts w:cs="Times New Roman" w:asciiTheme="minorEastAsia" w:hAnsiTheme="minorEastAsia"/>
                <w:sz w:val="18"/>
                <w:szCs w:val="18"/>
              </w:rPr>
              <w:t>STG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w:t>
            </w:r>
            <w:r>
              <w:rPr>
                <w:rFonts w:cs="Times New Roman" w:asciiTheme="minorEastAsia" w:hAnsiTheme="minorEastAsia"/>
                <w:sz w:val="18"/>
                <w:szCs w:val="18"/>
              </w:rPr>
              <w:t>M</w:t>
            </w:r>
          </w:p>
        </w:tc>
        <w:tc>
          <w:tcPr>
            <w:tcW w:w="2420"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中压侧绕组接线方式</w:t>
            </w:r>
            <w:r>
              <w:rPr>
                <w:rFonts w:hint="eastAsia" w:cs="Times New Roman" w:asciiTheme="minorEastAsia" w:hAnsiTheme="minorEastAsia"/>
                <w:sz w:val="18"/>
                <w:szCs w:val="18"/>
                <w:vertAlign w:val="superscript"/>
              </w:rPr>
              <w:t>c</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bookmarkStart w:id="112" w:name="_Hlk223095469"/>
            <w:r>
              <w:rPr>
                <w:rFonts w:hint="eastAsia" w:cs="Times New Roman" w:asciiTheme="minorEastAsia" w:hAnsiTheme="minorEastAsia"/>
                <w:sz w:val="18"/>
                <w:szCs w:val="18"/>
              </w:rPr>
              <w:t>MVChNumA1</w:t>
            </w:r>
          </w:p>
        </w:tc>
        <w:tc>
          <w:tcPr>
            <w:tcW w:w="78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EM</w:t>
            </w:r>
          </w:p>
        </w:tc>
        <w:tc>
          <w:tcPr>
            <w:tcW w:w="2420"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中压侧A相电压1通道号</w:t>
            </w:r>
            <w:r>
              <w:rPr>
                <w:rFonts w:hint="eastAsia" w:cs="Times New Roman" w:asciiTheme="minorEastAsia" w:hAnsiTheme="minorEastAsia"/>
                <w:sz w:val="18"/>
                <w:szCs w:val="18"/>
                <w:vertAlign w:val="superscript"/>
              </w:rPr>
              <w:t>d</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MVChNumB1</w:t>
            </w:r>
          </w:p>
        </w:tc>
        <w:tc>
          <w:tcPr>
            <w:tcW w:w="78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EM</w:t>
            </w:r>
          </w:p>
        </w:tc>
        <w:tc>
          <w:tcPr>
            <w:tcW w:w="2420"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中压侧B相电压1通道号</w:t>
            </w:r>
            <w:r>
              <w:rPr>
                <w:rFonts w:hint="eastAsia" w:cs="Times New Roman" w:asciiTheme="minorEastAsia" w:hAnsiTheme="minorEastAsia"/>
                <w:sz w:val="18"/>
                <w:szCs w:val="18"/>
                <w:vertAlign w:val="superscript"/>
              </w:rPr>
              <w:t>d</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MVChNumC1</w:t>
            </w:r>
          </w:p>
        </w:tc>
        <w:tc>
          <w:tcPr>
            <w:tcW w:w="78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EM</w:t>
            </w:r>
          </w:p>
        </w:tc>
        <w:tc>
          <w:tcPr>
            <w:tcW w:w="2420"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中压侧C相电压1通道号</w:t>
            </w:r>
            <w:r>
              <w:rPr>
                <w:rFonts w:hint="eastAsia" w:cs="Times New Roman" w:asciiTheme="minorEastAsia" w:hAnsiTheme="minorEastAsia"/>
                <w:sz w:val="18"/>
                <w:szCs w:val="18"/>
                <w:vertAlign w:val="superscript"/>
              </w:rPr>
              <w:t>d</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MVChNumN1</w:t>
            </w:r>
          </w:p>
        </w:tc>
        <w:tc>
          <w:tcPr>
            <w:tcW w:w="78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EO</w:t>
            </w:r>
          </w:p>
        </w:tc>
        <w:tc>
          <w:tcPr>
            <w:tcW w:w="2420"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中压侧零序电压1通道号</w:t>
            </w:r>
            <w:r>
              <w:rPr>
                <w:rFonts w:hint="eastAsia" w:cs="Times New Roman" w:asciiTheme="minorEastAsia" w:hAnsiTheme="minorEastAsia"/>
                <w:sz w:val="18"/>
                <w:szCs w:val="18"/>
                <w:vertAlign w:val="superscript"/>
              </w:rPr>
              <w:t>d</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MVChNumA2</w:t>
            </w:r>
          </w:p>
        </w:tc>
        <w:tc>
          <w:tcPr>
            <w:tcW w:w="78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EM</w:t>
            </w:r>
          </w:p>
        </w:tc>
        <w:tc>
          <w:tcPr>
            <w:tcW w:w="2420"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中压侧A相电压2通道号</w:t>
            </w:r>
            <w:r>
              <w:rPr>
                <w:rFonts w:hint="eastAsia" w:cs="Times New Roman" w:asciiTheme="minorEastAsia" w:hAnsiTheme="minorEastAsia"/>
                <w:sz w:val="18"/>
                <w:szCs w:val="18"/>
                <w:vertAlign w:val="superscript"/>
              </w:rPr>
              <w:t>d</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MVChNumB2</w:t>
            </w:r>
          </w:p>
        </w:tc>
        <w:tc>
          <w:tcPr>
            <w:tcW w:w="78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EM</w:t>
            </w:r>
          </w:p>
        </w:tc>
        <w:tc>
          <w:tcPr>
            <w:tcW w:w="2420"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中压侧B相电压2通道号</w:t>
            </w:r>
            <w:r>
              <w:rPr>
                <w:rFonts w:hint="eastAsia" w:cs="Times New Roman" w:asciiTheme="minorEastAsia" w:hAnsiTheme="minorEastAsia"/>
                <w:sz w:val="18"/>
                <w:szCs w:val="18"/>
                <w:vertAlign w:val="superscript"/>
              </w:rPr>
              <w:t>d</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MVChNumC2</w:t>
            </w:r>
          </w:p>
        </w:tc>
        <w:tc>
          <w:tcPr>
            <w:tcW w:w="78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EM</w:t>
            </w:r>
          </w:p>
        </w:tc>
        <w:tc>
          <w:tcPr>
            <w:tcW w:w="2420"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中压侧C相电压2通道号</w:t>
            </w:r>
            <w:r>
              <w:rPr>
                <w:rFonts w:hint="eastAsia" w:cs="Times New Roman" w:asciiTheme="minorEastAsia" w:hAnsiTheme="minorEastAsia"/>
                <w:sz w:val="18"/>
                <w:szCs w:val="18"/>
                <w:vertAlign w:val="superscript"/>
              </w:rPr>
              <w:t>d</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MVChNumN2</w:t>
            </w:r>
          </w:p>
        </w:tc>
        <w:tc>
          <w:tcPr>
            <w:tcW w:w="78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EO</w:t>
            </w:r>
          </w:p>
        </w:tc>
        <w:tc>
          <w:tcPr>
            <w:tcW w:w="2420"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中压侧零序电压2通道号</w:t>
            </w:r>
            <w:r>
              <w:rPr>
                <w:rFonts w:hint="eastAsia" w:cs="Times New Roman" w:asciiTheme="minorEastAsia" w:hAnsiTheme="minorEastAsia"/>
                <w:sz w:val="18"/>
                <w:szCs w:val="18"/>
                <w:vertAlign w:val="superscript"/>
              </w:rPr>
              <w:t>d</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M</w:t>
            </w:r>
            <w:r>
              <w:rPr>
                <w:rFonts w:cs="Times New Roman" w:asciiTheme="minorEastAsia" w:hAnsiTheme="minorEastAsia"/>
                <w:sz w:val="18"/>
                <w:szCs w:val="18"/>
              </w:rPr>
              <w:t>C</w:t>
            </w:r>
            <w:r>
              <w:rPr>
                <w:rFonts w:hint="eastAsia" w:cs="Times New Roman" w:asciiTheme="minorEastAsia" w:hAnsiTheme="minorEastAsia"/>
                <w:sz w:val="18"/>
                <w:szCs w:val="18"/>
              </w:rPr>
              <w:t>Ch</w:t>
            </w:r>
            <w:r>
              <w:rPr>
                <w:rFonts w:cs="Times New Roman" w:asciiTheme="minorEastAsia" w:hAnsiTheme="minorEastAsia"/>
                <w:sz w:val="18"/>
                <w:szCs w:val="18"/>
              </w:rPr>
              <w:t>Num</w:t>
            </w:r>
            <w:r>
              <w:rPr>
                <w:rFonts w:hint="eastAsia" w:cs="Times New Roman" w:asciiTheme="minorEastAsia" w:hAnsiTheme="minorEastAsia"/>
                <w:sz w:val="18"/>
                <w:szCs w:val="18"/>
              </w:rPr>
              <w:t>A</w:t>
            </w:r>
          </w:p>
        </w:tc>
        <w:tc>
          <w:tcPr>
            <w:tcW w:w="78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w:t>
            </w:r>
            <w:r>
              <w:rPr>
                <w:rFonts w:cs="Times New Roman" w:asciiTheme="minorEastAsia" w:hAnsiTheme="minorEastAsia"/>
                <w:sz w:val="18"/>
                <w:szCs w:val="18"/>
              </w:rPr>
              <w:t>M</w:t>
            </w:r>
          </w:p>
        </w:tc>
        <w:tc>
          <w:tcPr>
            <w:tcW w:w="2420"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中压侧</w:t>
            </w:r>
            <w:r>
              <w:rPr>
                <w:rFonts w:hint="eastAsia" w:cs="Times New Roman" w:asciiTheme="minorEastAsia" w:hAnsiTheme="minorEastAsia"/>
                <w:sz w:val="18"/>
                <w:szCs w:val="18"/>
              </w:rPr>
              <w:t>A相</w:t>
            </w:r>
            <w:r>
              <w:rPr>
                <w:rFonts w:cs="Times New Roman" w:asciiTheme="minorEastAsia" w:hAnsiTheme="minorEastAsia"/>
                <w:sz w:val="18"/>
                <w:szCs w:val="18"/>
              </w:rPr>
              <w:t>电流</w:t>
            </w:r>
            <w:r>
              <w:rPr>
                <w:rFonts w:hint="eastAsia" w:cs="Times New Roman" w:asciiTheme="minorEastAsia" w:hAnsiTheme="minorEastAsia"/>
                <w:sz w:val="18"/>
                <w:szCs w:val="18"/>
              </w:rPr>
              <w:t>通道号</w:t>
            </w:r>
            <w:r>
              <w:rPr>
                <w:rFonts w:hint="eastAsia" w:cs="Times New Roman" w:asciiTheme="minorEastAsia" w:hAnsiTheme="minorEastAsia"/>
                <w:sz w:val="18"/>
                <w:szCs w:val="18"/>
                <w:vertAlign w:val="superscript"/>
              </w:rPr>
              <w:t>d</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M</w:t>
            </w:r>
            <w:r>
              <w:rPr>
                <w:rFonts w:cs="Times New Roman" w:asciiTheme="minorEastAsia" w:hAnsiTheme="minorEastAsia"/>
                <w:sz w:val="18"/>
                <w:szCs w:val="18"/>
              </w:rPr>
              <w:t>C</w:t>
            </w:r>
            <w:r>
              <w:rPr>
                <w:rFonts w:hint="eastAsia" w:cs="Times New Roman" w:asciiTheme="minorEastAsia" w:hAnsiTheme="minorEastAsia"/>
                <w:sz w:val="18"/>
                <w:szCs w:val="18"/>
              </w:rPr>
              <w:t>Ch</w:t>
            </w:r>
            <w:r>
              <w:rPr>
                <w:rFonts w:cs="Times New Roman" w:asciiTheme="minorEastAsia" w:hAnsiTheme="minorEastAsia"/>
                <w:sz w:val="18"/>
                <w:szCs w:val="18"/>
              </w:rPr>
              <w:t>Num</w:t>
            </w:r>
            <w:r>
              <w:rPr>
                <w:rFonts w:hint="eastAsia" w:cs="Times New Roman" w:asciiTheme="minorEastAsia" w:hAnsiTheme="minorEastAsia"/>
                <w:sz w:val="18"/>
                <w:szCs w:val="18"/>
              </w:rPr>
              <w:t>B</w:t>
            </w:r>
          </w:p>
        </w:tc>
        <w:tc>
          <w:tcPr>
            <w:tcW w:w="78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w:t>
            </w:r>
            <w:r>
              <w:rPr>
                <w:rFonts w:cs="Times New Roman" w:asciiTheme="minorEastAsia" w:hAnsiTheme="minorEastAsia"/>
                <w:sz w:val="18"/>
                <w:szCs w:val="18"/>
              </w:rPr>
              <w:t>M</w:t>
            </w:r>
          </w:p>
        </w:tc>
        <w:tc>
          <w:tcPr>
            <w:tcW w:w="2420"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中压侧</w:t>
            </w:r>
            <w:r>
              <w:rPr>
                <w:rFonts w:hint="eastAsia" w:cs="Times New Roman" w:asciiTheme="minorEastAsia" w:hAnsiTheme="minorEastAsia"/>
                <w:sz w:val="18"/>
                <w:szCs w:val="18"/>
              </w:rPr>
              <w:t>B相</w:t>
            </w:r>
            <w:r>
              <w:rPr>
                <w:rFonts w:cs="Times New Roman" w:asciiTheme="minorEastAsia" w:hAnsiTheme="minorEastAsia"/>
                <w:sz w:val="18"/>
                <w:szCs w:val="18"/>
              </w:rPr>
              <w:t>电流</w:t>
            </w:r>
            <w:r>
              <w:rPr>
                <w:rFonts w:hint="eastAsia" w:cs="Times New Roman" w:asciiTheme="minorEastAsia" w:hAnsiTheme="minorEastAsia"/>
                <w:sz w:val="18"/>
                <w:szCs w:val="18"/>
              </w:rPr>
              <w:t>通道号</w:t>
            </w:r>
            <w:r>
              <w:rPr>
                <w:rFonts w:hint="eastAsia" w:cs="Times New Roman" w:asciiTheme="minorEastAsia" w:hAnsiTheme="minorEastAsia"/>
                <w:sz w:val="18"/>
                <w:szCs w:val="18"/>
                <w:vertAlign w:val="superscript"/>
              </w:rPr>
              <w:t>d</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M</w:t>
            </w:r>
            <w:r>
              <w:rPr>
                <w:rFonts w:cs="Times New Roman" w:asciiTheme="minorEastAsia" w:hAnsiTheme="minorEastAsia"/>
                <w:sz w:val="18"/>
                <w:szCs w:val="18"/>
              </w:rPr>
              <w:t>C</w:t>
            </w:r>
            <w:r>
              <w:rPr>
                <w:rFonts w:hint="eastAsia" w:cs="Times New Roman" w:asciiTheme="minorEastAsia" w:hAnsiTheme="minorEastAsia"/>
                <w:sz w:val="18"/>
                <w:szCs w:val="18"/>
              </w:rPr>
              <w:t>Ch</w:t>
            </w:r>
            <w:r>
              <w:rPr>
                <w:rFonts w:cs="Times New Roman" w:asciiTheme="minorEastAsia" w:hAnsiTheme="minorEastAsia"/>
                <w:sz w:val="18"/>
                <w:szCs w:val="18"/>
              </w:rPr>
              <w:t>Num</w:t>
            </w:r>
            <w:r>
              <w:rPr>
                <w:rFonts w:hint="eastAsia" w:cs="Times New Roman" w:asciiTheme="minorEastAsia" w:hAnsiTheme="minorEastAsia"/>
                <w:sz w:val="18"/>
                <w:szCs w:val="18"/>
              </w:rPr>
              <w:t>C</w:t>
            </w:r>
          </w:p>
        </w:tc>
        <w:tc>
          <w:tcPr>
            <w:tcW w:w="78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w:t>
            </w:r>
            <w:r>
              <w:rPr>
                <w:rFonts w:cs="Times New Roman" w:asciiTheme="minorEastAsia" w:hAnsiTheme="minorEastAsia"/>
                <w:sz w:val="18"/>
                <w:szCs w:val="18"/>
              </w:rPr>
              <w:t>M</w:t>
            </w:r>
          </w:p>
        </w:tc>
        <w:tc>
          <w:tcPr>
            <w:tcW w:w="2420"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中压侧</w:t>
            </w:r>
            <w:r>
              <w:rPr>
                <w:rFonts w:hint="eastAsia" w:cs="Times New Roman" w:asciiTheme="minorEastAsia" w:hAnsiTheme="minorEastAsia"/>
                <w:sz w:val="18"/>
                <w:szCs w:val="18"/>
              </w:rPr>
              <w:t>C相</w:t>
            </w:r>
            <w:r>
              <w:rPr>
                <w:rFonts w:cs="Times New Roman" w:asciiTheme="minorEastAsia" w:hAnsiTheme="minorEastAsia"/>
                <w:sz w:val="18"/>
                <w:szCs w:val="18"/>
              </w:rPr>
              <w:t>电流</w:t>
            </w:r>
            <w:r>
              <w:rPr>
                <w:rFonts w:hint="eastAsia" w:cs="Times New Roman" w:asciiTheme="minorEastAsia" w:hAnsiTheme="minorEastAsia"/>
                <w:sz w:val="18"/>
                <w:szCs w:val="18"/>
              </w:rPr>
              <w:t>通道号</w:t>
            </w:r>
            <w:r>
              <w:rPr>
                <w:rFonts w:hint="eastAsia" w:cs="Times New Roman" w:asciiTheme="minorEastAsia" w:hAnsiTheme="minorEastAsia"/>
                <w:sz w:val="18"/>
                <w:szCs w:val="18"/>
                <w:vertAlign w:val="superscript"/>
              </w:rPr>
              <w:t>d</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M</w:t>
            </w:r>
            <w:r>
              <w:rPr>
                <w:rFonts w:cs="Times New Roman" w:asciiTheme="minorEastAsia" w:hAnsiTheme="minorEastAsia"/>
                <w:sz w:val="18"/>
                <w:szCs w:val="18"/>
              </w:rPr>
              <w:t>C</w:t>
            </w:r>
            <w:r>
              <w:rPr>
                <w:rFonts w:hint="eastAsia" w:cs="Times New Roman" w:asciiTheme="minorEastAsia" w:hAnsiTheme="minorEastAsia"/>
                <w:sz w:val="18"/>
                <w:szCs w:val="18"/>
              </w:rPr>
              <w:t>Ch</w:t>
            </w:r>
            <w:r>
              <w:rPr>
                <w:rFonts w:cs="Times New Roman" w:asciiTheme="minorEastAsia" w:hAnsiTheme="minorEastAsia"/>
                <w:sz w:val="18"/>
                <w:szCs w:val="18"/>
              </w:rPr>
              <w:t>Num</w:t>
            </w:r>
            <w:r>
              <w:rPr>
                <w:rFonts w:hint="eastAsia" w:cs="Times New Roman" w:asciiTheme="minorEastAsia" w:hAnsiTheme="minorEastAsia"/>
                <w:sz w:val="18"/>
                <w:szCs w:val="18"/>
              </w:rPr>
              <w:t>N</w:t>
            </w:r>
          </w:p>
        </w:tc>
        <w:tc>
          <w:tcPr>
            <w:tcW w:w="78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EO</w:t>
            </w:r>
          </w:p>
        </w:tc>
        <w:tc>
          <w:tcPr>
            <w:tcW w:w="2420"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中压侧</w:t>
            </w:r>
            <w:r>
              <w:rPr>
                <w:rFonts w:hint="eastAsia" w:cs="Times New Roman" w:asciiTheme="minorEastAsia" w:hAnsiTheme="minorEastAsia"/>
                <w:sz w:val="18"/>
                <w:szCs w:val="18"/>
              </w:rPr>
              <w:t>零序</w:t>
            </w:r>
            <w:r>
              <w:rPr>
                <w:rFonts w:cs="Times New Roman" w:asciiTheme="minorEastAsia" w:hAnsiTheme="minorEastAsia"/>
                <w:sz w:val="18"/>
                <w:szCs w:val="18"/>
              </w:rPr>
              <w:t>电流</w:t>
            </w:r>
            <w:r>
              <w:rPr>
                <w:rFonts w:hint="eastAsia" w:cs="Times New Roman" w:asciiTheme="minorEastAsia" w:hAnsiTheme="minorEastAsia"/>
                <w:sz w:val="18"/>
                <w:szCs w:val="18"/>
              </w:rPr>
              <w:t>通道号</w:t>
            </w:r>
            <w:r>
              <w:rPr>
                <w:rFonts w:hint="eastAsia" w:cs="Times New Roman" w:asciiTheme="minorEastAsia" w:hAnsiTheme="minorEastAsia"/>
                <w:sz w:val="18"/>
                <w:szCs w:val="18"/>
                <w:vertAlign w:val="superscript"/>
              </w:rPr>
              <w:t>d</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MTCh</w:t>
            </w:r>
            <w:r>
              <w:rPr>
                <w:rFonts w:cs="Times New Roman" w:asciiTheme="minorEastAsia" w:hAnsiTheme="minorEastAsia"/>
                <w:sz w:val="18"/>
                <w:szCs w:val="18"/>
              </w:rPr>
              <w:t>Num</w:t>
            </w:r>
            <w:r>
              <w:rPr>
                <w:rFonts w:hint="eastAsia" w:cs="Times New Roman" w:asciiTheme="minorEastAsia" w:hAnsiTheme="minorEastAsia"/>
                <w:sz w:val="18"/>
                <w:szCs w:val="18"/>
              </w:rPr>
              <w:t>*</w:t>
            </w:r>
          </w:p>
        </w:tc>
        <w:tc>
          <w:tcPr>
            <w:tcW w:w="78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w:t>
            </w:r>
            <w:r>
              <w:rPr>
                <w:rFonts w:cs="Times New Roman" w:asciiTheme="minorEastAsia" w:hAnsiTheme="minorEastAsia"/>
                <w:sz w:val="18"/>
                <w:szCs w:val="18"/>
              </w:rPr>
              <w:t>M</w:t>
            </w:r>
          </w:p>
        </w:tc>
        <w:tc>
          <w:tcPr>
            <w:tcW w:w="2420"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中压侧</w:t>
            </w:r>
            <w:r>
              <w:rPr>
                <w:rFonts w:hint="eastAsia" w:cs="Times New Roman" w:asciiTheme="minorEastAsia" w:hAnsiTheme="minorEastAsia"/>
                <w:sz w:val="18"/>
                <w:szCs w:val="18"/>
              </w:rPr>
              <w:t>跳闸通道号*</w:t>
            </w:r>
            <w:r>
              <w:rPr>
                <w:rFonts w:hint="eastAsia" w:cs="Times New Roman" w:asciiTheme="minorEastAsia" w:hAnsiTheme="minorEastAsia"/>
                <w:sz w:val="18"/>
                <w:szCs w:val="18"/>
                <w:vertAlign w:val="superscript"/>
              </w:rPr>
              <w:t>d</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MPCh</w:t>
            </w:r>
            <w:r>
              <w:rPr>
                <w:rFonts w:cs="Times New Roman" w:asciiTheme="minorEastAsia" w:hAnsiTheme="minorEastAsia"/>
                <w:sz w:val="18"/>
                <w:szCs w:val="18"/>
              </w:rPr>
              <w:t>Num</w:t>
            </w:r>
            <w:r>
              <w:rPr>
                <w:rFonts w:hint="eastAsia" w:cs="Times New Roman" w:asciiTheme="minorEastAsia" w:hAnsiTheme="minorEastAsia"/>
                <w:sz w:val="18"/>
                <w:szCs w:val="18"/>
              </w:rPr>
              <w:t>*</w:t>
            </w:r>
          </w:p>
        </w:tc>
        <w:tc>
          <w:tcPr>
            <w:tcW w:w="78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w:t>
            </w:r>
            <w:r>
              <w:rPr>
                <w:rFonts w:cs="Times New Roman" w:asciiTheme="minorEastAsia" w:hAnsiTheme="minorEastAsia"/>
                <w:sz w:val="18"/>
                <w:szCs w:val="18"/>
              </w:rPr>
              <w:t>M</w:t>
            </w:r>
          </w:p>
        </w:tc>
        <w:tc>
          <w:tcPr>
            <w:tcW w:w="2420"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中压侧</w:t>
            </w:r>
            <w:r>
              <w:rPr>
                <w:rFonts w:hint="eastAsia" w:cs="Times New Roman" w:asciiTheme="minorEastAsia" w:hAnsiTheme="minorEastAsia"/>
                <w:sz w:val="18"/>
                <w:szCs w:val="18"/>
              </w:rPr>
              <w:t>位置通道号*</w:t>
            </w:r>
            <w:r>
              <w:rPr>
                <w:rFonts w:hint="eastAsia" w:cs="Times New Roman" w:asciiTheme="minorEastAsia" w:hAnsiTheme="minorEastAsia"/>
                <w:sz w:val="18"/>
                <w:szCs w:val="18"/>
                <w:vertAlign w:val="superscript"/>
              </w:rPr>
              <w:t>d</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MCPolar</w:t>
            </w:r>
          </w:p>
        </w:tc>
        <w:tc>
          <w:tcPr>
            <w:tcW w:w="78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w:t>
            </w:r>
            <w:r>
              <w:rPr>
                <w:rFonts w:cs="Times New Roman" w:asciiTheme="minorEastAsia" w:hAnsiTheme="minorEastAsia"/>
                <w:sz w:val="18"/>
                <w:szCs w:val="18"/>
              </w:rPr>
              <w:t>M</w:t>
            </w:r>
          </w:p>
        </w:tc>
        <w:tc>
          <w:tcPr>
            <w:tcW w:w="2420"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中</w:t>
            </w:r>
            <w:r>
              <w:rPr>
                <w:rFonts w:cs="Times New Roman" w:asciiTheme="minorEastAsia" w:hAnsiTheme="minorEastAsia"/>
                <w:sz w:val="18"/>
                <w:szCs w:val="18"/>
              </w:rPr>
              <w:t>压侧电流</w:t>
            </w:r>
            <w:r>
              <w:rPr>
                <w:rFonts w:hint="eastAsia" w:cs="Times New Roman" w:asciiTheme="minorEastAsia" w:hAnsiTheme="minorEastAsia"/>
                <w:sz w:val="18"/>
                <w:szCs w:val="18"/>
              </w:rPr>
              <w:t>极性方向</w:t>
            </w:r>
            <w:r>
              <w:rPr>
                <w:rFonts w:hint="eastAsia" w:cs="Times New Roman" w:asciiTheme="minorEastAsia" w:hAnsiTheme="minorEastAsia"/>
                <w:sz w:val="18"/>
                <w:szCs w:val="18"/>
                <w:vertAlign w:val="superscript"/>
              </w:rPr>
              <w:t>e</w:t>
            </w:r>
          </w:p>
        </w:tc>
      </w:tr>
      <w:bookmarkEnd w:id="112"/>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000" w:type="pct"/>
            <w:gridSpan w:val="4"/>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低压侧参数</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bookmarkStart w:id="113" w:name="_Hlk224549866"/>
            <w:r>
              <w:rPr>
                <w:rFonts w:cs="Times New Roman" w:asciiTheme="minorEastAsia" w:hAnsiTheme="minorEastAsia"/>
                <w:sz w:val="18"/>
                <w:szCs w:val="18"/>
              </w:rPr>
              <w:t>L</w:t>
            </w:r>
            <w:r>
              <w:rPr>
                <w:rFonts w:hint="eastAsia" w:cs="Times New Roman" w:asciiTheme="minorEastAsia" w:hAnsiTheme="minorEastAsia"/>
                <w:sz w:val="18"/>
                <w:szCs w:val="18"/>
              </w:rPr>
              <w:t>oVRtg</w:t>
            </w:r>
          </w:p>
        </w:tc>
        <w:tc>
          <w:tcPr>
            <w:tcW w:w="78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ASG</w:t>
            </w:r>
          </w:p>
        </w:tc>
        <w:tc>
          <w:tcPr>
            <w:tcW w:w="560"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M</w:t>
            </w:r>
          </w:p>
        </w:tc>
        <w:tc>
          <w:tcPr>
            <w:tcW w:w="2420" w:type="pct"/>
            <w:vAlign w:val="center"/>
          </w:tcPr>
          <w:p>
            <w:pPr>
              <w:spacing w:after="0" w:line="240" w:lineRule="auto"/>
              <w:rPr>
                <w:rFonts w:hint="eastAsia" w:cs="Times New Roman" w:asciiTheme="minorEastAsia" w:hAnsiTheme="minorEastAsia"/>
                <w:sz w:val="18"/>
                <w:szCs w:val="18"/>
              </w:rPr>
            </w:pPr>
            <w:bookmarkStart w:id="114" w:name="OLE_LINK26"/>
            <w:r>
              <w:rPr>
                <w:rFonts w:cs="Times New Roman" w:asciiTheme="minorEastAsia" w:hAnsiTheme="minorEastAsia"/>
                <w:sz w:val="18"/>
                <w:szCs w:val="18"/>
              </w:rPr>
              <w:t>低</w:t>
            </w:r>
            <w:bookmarkEnd w:id="114"/>
            <w:r>
              <w:rPr>
                <w:rFonts w:cs="Times New Roman" w:asciiTheme="minorEastAsia" w:hAnsiTheme="minorEastAsia"/>
                <w:sz w:val="18"/>
                <w:szCs w:val="18"/>
              </w:rPr>
              <w:t>压侧额定电压</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L</w:t>
            </w:r>
            <w:r>
              <w:rPr>
                <w:rFonts w:hint="eastAsia" w:cs="Times New Roman" w:asciiTheme="minorEastAsia" w:hAnsiTheme="minorEastAsia"/>
                <w:sz w:val="18"/>
                <w:szCs w:val="18"/>
              </w:rPr>
              <w:t>Pwr</w:t>
            </w:r>
            <w:r>
              <w:rPr>
                <w:rFonts w:cs="Times New Roman" w:asciiTheme="minorEastAsia" w:hAnsiTheme="minorEastAsia"/>
                <w:sz w:val="18"/>
                <w:szCs w:val="18"/>
              </w:rPr>
              <w:t>Rtg</w:t>
            </w:r>
          </w:p>
        </w:tc>
        <w:tc>
          <w:tcPr>
            <w:tcW w:w="78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ASG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w:t>
            </w:r>
            <w:r>
              <w:rPr>
                <w:rFonts w:cs="Times New Roman" w:asciiTheme="minorEastAsia" w:hAnsiTheme="minorEastAsia"/>
                <w:sz w:val="18"/>
                <w:szCs w:val="18"/>
              </w:rPr>
              <w:t>M</w:t>
            </w:r>
          </w:p>
        </w:tc>
        <w:tc>
          <w:tcPr>
            <w:tcW w:w="2420"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低压侧容量</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LWCnnTyp</w:t>
            </w:r>
          </w:p>
        </w:tc>
        <w:tc>
          <w:tcPr>
            <w:tcW w:w="78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STG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w:t>
            </w:r>
            <w:r>
              <w:rPr>
                <w:rFonts w:cs="Times New Roman" w:asciiTheme="minorEastAsia" w:hAnsiTheme="minorEastAsia"/>
                <w:sz w:val="18"/>
                <w:szCs w:val="18"/>
              </w:rPr>
              <w:t>M</w:t>
            </w:r>
          </w:p>
        </w:tc>
        <w:tc>
          <w:tcPr>
            <w:tcW w:w="2420"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低压侧绕组接线方式</w:t>
            </w:r>
            <w:r>
              <w:rPr>
                <w:rFonts w:hint="eastAsia" w:cs="Times New Roman" w:asciiTheme="minorEastAsia" w:hAnsiTheme="minorEastAsia"/>
                <w:sz w:val="18"/>
                <w:szCs w:val="18"/>
                <w:vertAlign w:val="superscript"/>
              </w:rPr>
              <w:t>c</w:t>
            </w:r>
          </w:p>
        </w:tc>
      </w:tr>
      <w:bookmarkEnd w:id="113"/>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bookmarkStart w:id="115" w:name="_Hlk223095586"/>
            <w:r>
              <w:rPr>
                <w:rFonts w:hint="eastAsia" w:cs="Times New Roman" w:asciiTheme="minorEastAsia" w:hAnsiTheme="minorEastAsia"/>
                <w:sz w:val="18"/>
                <w:szCs w:val="18"/>
              </w:rPr>
              <w:t>LVChNumA1</w:t>
            </w:r>
          </w:p>
        </w:tc>
        <w:tc>
          <w:tcPr>
            <w:tcW w:w="78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EM</w:t>
            </w:r>
          </w:p>
        </w:tc>
        <w:tc>
          <w:tcPr>
            <w:tcW w:w="2420"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低压侧A相电压1通道号</w:t>
            </w:r>
            <w:r>
              <w:rPr>
                <w:rFonts w:hint="eastAsia" w:cs="Times New Roman" w:asciiTheme="minorEastAsia" w:hAnsiTheme="minorEastAsia"/>
                <w:sz w:val="18"/>
                <w:szCs w:val="18"/>
                <w:vertAlign w:val="superscript"/>
              </w:rPr>
              <w:t>d</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LVChNumB1</w:t>
            </w:r>
          </w:p>
        </w:tc>
        <w:tc>
          <w:tcPr>
            <w:tcW w:w="78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EM</w:t>
            </w:r>
          </w:p>
        </w:tc>
        <w:tc>
          <w:tcPr>
            <w:tcW w:w="2420"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低压侧B相电压1通道号</w:t>
            </w:r>
            <w:r>
              <w:rPr>
                <w:rFonts w:hint="eastAsia" w:cs="Times New Roman" w:asciiTheme="minorEastAsia" w:hAnsiTheme="minorEastAsia"/>
                <w:sz w:val="18"/>
                <w:szCs w:val="18"/>
                <w:vertAlign w:val="superscript"/>
              </w:rPr>
              <w:t>d</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LVChNumC1</w:t>
            </w:r>
          </w:p>
        </w:tc>
        <w:tc>
          <w:tcPr>
            <w:tcW w:w="78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EM</w:t>
            </w:r>
          </w:p>
        </w:tc>
        <w:tc>
          <w:tcPr>
            <w:tcW w:w="2420"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低压侧C相电压1通道号</w:t>
            </w:r>
            <w:r>
              <w:rPr>
                <w:rFonts w:hint="eastAsia" w:cs="Times New Roman" w:asciiTheme="minorEastAsia" w:hAnsiTheme="minorEastAsia"/>
                <w:sz w:val="18"/>
                <w:szCs w:val="18"/>
                <w:vertAlign w:val="superscript"/>
              </w:rPr>
              <w:t>d</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LVChNumN1</w:t>
            </w:r>
          </w:p>
        </w:tc>
        <w:tc>
          <w:tcPr>
            <w:tcW w:w="78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EO</w:t>
            </w:r>
          </w:p>
        </w:tc>
        <w:tc>
          <w:tcPr>
            <w:tcW w:w="2420"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低压侧零序电压1通道号</w:t>
            </w:r>
            <w:r>
              <w:rPr>
                <w:rFonts w:hint="eastAsia" w:cs="Times New Roman" w:asciiTheme="minorEastAsia" w:hAnsiTheme="minorEastAsia"/>
                <w:sz w:val="18"/>
                <w:szCs w:val="18"/>
                <w:vertAlign w:val="superscript"/>
              </w:rPr>
              <w:t>d</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LVChNumA2</w:t>
            </w:r>
          </w:p>
        </w:tc>
        <w:tc>
          <w:tcPr>
            <w:tcW w:w="78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EM</w:t>
            </w:r>
          </w:p>
        </w:tc>
        <w:tc>
          <w:tcPr>
            <w:tcW w:w="2420"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低压侧A相电压2通道号</w:t>
            </w:r>
            <w:r>
              <w:rPr>
                <w:rFonts w:hint="eastAsia" w:cs="Times New Roman" w:asciiTheme="minorEastAsia" w:hAnsiTheme="minorEastAsia"/>
                <w:sz w:val="18"/>
                <w:szCs w:val="18"/>
                <w:vertAlign w:val="superscript"/>
              </w:rPr>
              <w:t>d</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LVChNumB2</w:t>
            </w:r>
          </w:p>
        </w:tc>
        <w:tc>
          <w:tcPr>
            <w:tcW w:w="78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EM</w:t>
            </w:r>
          </w:p>
        </w:tc>
        <w:tc>
          <w:tcPr>
            <w:tcW w:w="2420"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低压侧B相电压2通道号</w:t>
            </w:r>
            <w:r>
              <w:rPr>
                <w:rFonts w:hint="eastAsia" w:cs="Times New Roman" w:asciiTheme="minorEastAsia" w:hAnsiTheme="minorEastAsia"/>
                <w:sz w:val="18"/>
                <w:szCs w:val="18"/>
                <w:vertAlign w:val="superscript"/>
              </w:rPr>
              <w:t>d</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LVChNumC2</w:t>
            </w:r>
          </w:p>
        </w:tc>
        <w:tc>
          <w:tcPr>
            <w:tcW w:w="78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EM</w:t>
            </w:r>
          </w:p>
        </w:tc>
        <w:tc>
          <w:tcPr>
            <w:tcW w:w="2420"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低压侧C相电压2通道号</w:t>
            </w:r>
            <w:r>
              <w:rPr>
                <w:rFonts w:hint="eastAsia" w:cs="Times New Roman" w:asciiTheme="minorEastAsia" w:hAnsiTheme="minorEastAsia"/>
                <w:sz w:val="18"/>
                <w:szCs w:val="18"/>
                <w:vertAlign w:val="superscript"/>
              </w:rPr>
              <w:t>d</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LVChNumN2</w:t>
            </w:r>
          </w:p>
        </w:tc>
        <w:tc>
          <w:tcPr>
            <w:tcW w:w="78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EO</w:t>
            </w:r>
          </w:p>
        </w:tc>
        <w:tc>
          <w:tcPr>
            <w:tcW w:w="2420"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低压侧零序电压2通道号</w:t>
            </w:r>
            <w:r>
              <w:rPr>
                <w:rFonts w:hint="eastAsia" w:cs="Times New Roman" w:asciiTheme="minorEastAsia" w:hAnsiTheme="minorEastAsia"/>
                <w:sz w:val="18"/>
                <w:szCs w:val="18"/>
                <w:vertAlign w:val="superscript"/>
              </w:rPr>
              <w:t>d</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L</w:t>
            </w:r>
            <w:r>
              <w:rPr>
                <w:rFonts w:cs="Times New Roman" w:asciiTheme="minorEastAsia" w:hAnsiTheme="minorEastAsia"/>
                <w:sz w:val="18"/>
                <w:szCs w:val="18"/>
              </w:rPr>
              <w:t>C</w:t>
            </w:r>
            <w:r>
              <w:rPr>
                <w:rFonts w:hint="eastAsia" w:cs="Times New Roman" w:asciiTheme="minorEastAsia" w:hAnsiTheme="minorEastAsia"/>
                <w:sz w:val="18"/>
                <w:szCs w:val="18"/>
              </w:rPr>
              <w:t>Ch</w:t>
            </w:r>
            <w:r>
              <w:rPr>
                <w:rFonts w:cs="Times New Roman" w:asciiTheme="minorEastAsia" w:hAnsiTheme="minorEastAsia"/>
                <w:sz w:val="18"/>
                <w:szCs w:val="18"/>
              </w:rPr>
              <w:t>Num</w:t>
            </w:r>
            <w:r>
              <w:rPr>
                <w:rFonts w:hint="eastAsia" w:cs="Times New Roman" w:asciiTheme="minorEastAsia" w:hAnsiTheme="minorEastAsia"/>
                <w:sz w:val="18"/>
                <w:szCs w:val="18"/>
              </w:rPr>
              <w:t>A1</w:t>
            </w:r>
          </w:p>
        </w:tc>
        <w:tc>
          <w:tcPr>
            <w:tcW w:w="78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w:t>
            </w:r>
            <w:r>
              <w:rPr>
                <w:rFonts w:cs="Times New Roman" w:asciiTheme="minorEastAsia" w:hAnsiTheme="minorEastAsia"/>
                <w:sz w:val="18"/>
                <w:szCs w:val="18"/>
              </w:rPr>
              <w:t>M</w:t>
            </w:r>
          </w:p>
        </w:tc>
        <w:tc>
          <w:tcPr>
            <w:tcW w:w="2420"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低</w:t>
            </w:r>
            <w:r>
              <w:rPr>
                <w:rFonts w:cs="Times New Roman" w:asciiTheme="minorEastAsia" w:hAnsiTheme="minorEastAsia"/>
                <w:sz w:val="18"/>
                <w:szCs w:val="18"/>
              </w:rPr>
              <w:t>压侧</w:t>
            </w:r>
            <w:r>
              <w:rPr>
                <w:rFonts w:hint="eastAsia" w:cs="Times New Roman" w:asciiTheme="minorEastAsia" w:hAnsiTheme="minorEastAsia"/>
                <w:sz w:val="18"/>
                <w:szCs w:val="18"/>
              </w:rPr>
              <w:t>分支1A相</w:t>
            </w:r>
            <w:r>
              <w:rPr>
                <w:rFonts w:cs="Times New Roman" w:asciiTheme="minorEastAsia" w:hAnsiTheme="minorEastAsia"/>
                <w:sz w:val="18"/>
                <w:szCs w:val="18"/>
              </w:rPr>
              <w:t>电流</w:t>
            </w:r>
            <w:r>
              <w:rPr>
                <w:rFonts w:hint="eastAsia" w:cs="Times New Roman" w:asciiTheme="minorEastAsia" w:hAnsiTheme="minorEastAsia"/>
                <w:sz w:val="18"/>
                <w:szCs w:val="18"/>
              </w:rPr>
              <w:t>通道号</w:t>
            </w:r>
            <w:r>
              <w:rPr>
                <w:rFonts w:hint="eastAsia" w:cs="Times New Roman" w:asciiTheme="minorEastAsia" w:hAnsiTheme="minorEastAsia"/>
                <w:sz w:val="18"/>
                <w:szCs w:val="18"/>
                <w:vertAlign w:val="superscript"/>
              </w:rPr>
              <w:t>d</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L</w:t>
            </w:r>
            <w:r>
              <w:rPr>
                <w:rFonts w:cs="Times New Roman" w:asciiTheme="minorEastAsia" w:hAnsiTheme="minorEastAsia"/>
                <w:sz w:val="18"/>
                <w:szCs w:val="18"/>
              </w:rPr>
              <w:t>C</w:t>
            </w:r>
            <w:r>
              <w:rPr>
                <w:rFonts w:hint="eastAsia" w:cs="Times New Roman" w:asciiTheme="minorEastAsia" w:hAnsiTheme="minorEastAsia"/>
                <w:sz w:val="18"/>
                <w:szCs w:val="18"/>
              </w:rPr>
              <w:t>Ch</w:t>
            </w:r>
            <w:r>
              <w:rPr>
                <w:rFonts w:cs="Times New Roman" w:asciiTheme="minorEastAsia" w:hAnsiTheme="minorEastAsia"/>
                <w:sz w:val="18"/>
                <w:szCs w:val="18"/>
              </w:rPr>
              <w:t>Num</w:t>
            </w:r>
            <w:r>
              <w:rPr>
                <w:rFonts w:hint="eastAsia" w:cs="Times New Roman" w:asciiTheme="minorEastAsia" w:hAnsiTheme="minorEastAsia"/>
                <w:sz w:val="18"/>
                <w:szCs w:val="18"/>
              </w:rPr>
              <w:t>B1</w:t>
            </w:r>
          </w:p>
        </w:tc>
        <w:tc>
          <w:tcPr>
            <w:tcW w:w="78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w:t>
            </w:r>
            <w:r>
              <w:rPr>
                <w:rFonts w:cs="Times New Roman" w:asciiTheme="minorEastAsia" w:hAnsiTheme="minorEastAsia"/>
                <w:sz w:val="18"/>
                <w:szCs w:val="18"/>
              </w:rPr>
              <w:t>M</w:t>
            </w:r>
          </w:p>
        </w:tc>
        <w:tc>
          <w:tcPr>
            <w:tcW w:w="2420"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低</w:t>
            </w:r>
            <w:r>
              <w:rPr>
                <w:rFonts w:cs="Times New Roman" w:asciiTheme="minorEastAsia" w:hAnsiTheme="minorEastAsia"/>
                <w:sz w:val="18"/>
                <w:szCs w:val="18"/>
              </w:rPr>
              <w:t>压侧</w:t>
            </w:r>
            <w:r>
              <w:rPr>
                <w:rFonts w:hint="eastAsia" w:cs="Times New Roman" w:asciiTheme="minorEastAsia" w:hAnsiTheme="minorEastAsia"/>
                <w:sz w:val="18"/>
                <w:szCs w:val="18"/>
              </w:rPr>
              <w:t>分支1B相</w:t>
            </w:r>
            <w:r>
              <w:rPr>
                <w:rFonts w:cs="Times New Roman" w:asciiTheme="minorEastAsia" w:hAnsiTheme="minorEastAsia"/>
                <w:sz w:val="18"/>
                <w:szCs w:val="18"/>
              </w:rPr>
              <w:t>电流</w:t>
            </w:r>
            <w:r>
              <w:rPr>
                <w:rFonts w:hint="eastAsia" w:cs="Times New Roman" w:asciiTheme="minorEastAsia" w:hAnsiTheme="minorEastAsia"/>
                <w:sz w:val="18"/>
                <w:szCs w:val="18"/>
              </w:rPr>
              <w:t>通道号</w:t>
            </w:r>
            <w:r>
              <w:rPr>
                <w:rFonts w:hint="eastAsia" w:cs="Times New Roman" w:asciiTheme="minorEastAsia" w:hAnsiTheme="minorEastAsia"/>
                <w:sz w:val="18"/>
                <w:szCs w:val="18"/>
                <w:vertAlign w:val="superscript"/>
              </w:rPr>
              <w:t>d</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L</w:t>
            </w:r>
            <w:r>
              <w:rPr>
                <w:rFonts w:cs="Times New Roman" w:asciiTheme="minorEastAsia" w:hAnsiTheme="minorEastAsia"/>
                <w:sz w:val="18"/>
                <w:szCs w:val="18"/>
              </w:rPr>
              <w:t>C</w:t>
            </w:r>
            <w:r>
              <w:rPr>
                <w:rFonts w:hint="eastAsia" w:cs="Times New Roman" w:asciiTheme="minorEastAsia" w:hAnsiTheme="minorEastAsia"/>
                <w:sz w:val="18"/>
                <w:szCs w:val="18"/>
              </w:rPr>
              <w:t>Ch</w:t>
            </w:r>
            <w:r>
              <w:rPr>
                <w:rFonts w:cs="Times New Roman" w:asciiTheme="minorEastAsia" w:hAnsiTheme="minorEastAsia"/>
                <w:sz w:val="18"/>
                <w:szCs w:val="18"/>
              </w:rPr>
              <w:t>Num</w:t>
            </w:r>
            <w:r>
              <w:rPr>
                <w:rFonts w:hint="eastAsia" w:cs="Times New Roman" w:asciiTheme="minorEastAsia" w:hAnsiTheme="minorEastAsia"/>
                <w:sz w:val="18"/>
                <w:szCs w:val="18"/>
              </w:rPr>
              <w:t>C1</w:t>
            </w:r>
          </w:p>
        </w:tc>
        <w:tc>
          <w:tcPr>
            <w:tcW w:w="78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w:t>
            </w:r>
            <w:r>
              <w:rPr>
                <w:rFonts w:cs="Times New Roman" w:asciiTheme="minorEastAsia" w:hAnsiTheme="minorEastAsia"/>
                <w:sz w:val="18"/>
                <w:szCs w:val="18"/>
              </w:rPr>
              <w:t>M</w:t>
            </w:r>
          </w:p>
        </w:tc>
        <w:tc>
          <w:tcPr>
            <w:tcW w:w="2420"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低</w:t>
            </w:r>
            <w:r>
              <w:rPr>
                <w:rFonts w:cs="Times New Roman" w:asciiTheme="minorEastAsia" w:hAnsiTheme="minorEastAsia"/>
                <w:sz w:val="18"/>
                <w:szCs w:val="18"/>
              </w:rPr>
              <w:t>压侧</w:t>
            </w:r>
            <w:r>
              <w:rPr>
                <w:rFonts w:hint="eastAsia" w:cs="Times New Roman" w:asciiTheme="minorEastAsia" w:hAnsiTheme="minorEastAsia"/>
                <w:sz w:val="18"/>
                <w:szCs w:val="18"/>
              </w:rPr>
              <w:t>分支1C相</w:t>
            </w:r>
            <w:r>
              <w:rPr>
                <w:rFonts w:cs="Times New Roman" w:asciiTheme="minorEastAsia" w:hAnsiTheme="minorEastAsia"/>
                <w:sz w:val="18"/>
                <w:szCs w:val="18"/>
              </w:rPr>
              <w:t>电流</w:t>
            </w:r>
            <w:r>
              <w:rPr>
                <w:rFonts w:hint="eastAsia" w:cs="Times New Roman" w:asciiTheme="minorEastAsia" w:hAnsiTheme="minorEastAsia"/>
                <w:sz w:val="18"/>
                <w:szCs w:val="18"/>
              </w:rPr>
              <w:t>通道号</w:t>
            </w:r>
            <w:r>
              <w:rPr>
                <w:rFonts w:hint="eastAsia" w:cs="Times New Roman" w:asciiTheme="minorEastAsia" w:hAnsiTheme="minorEastAsia"/>
                <w:sz w:val="18"/>
                <w:szCs w:val="18"/>
                <w:vertAlign w:val="superscript"/>
              </w:rPr>
              <w:t>d</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L</w:t>
            </w:r>
            <w:r>
              <w:rPr>
                <w:rFonts w:cs="Times New Roman" w:asciiTheme="minorEastAsia" w:hAnsiTheme="minorEastAsia"/>
                <w:sz w:val="18"/>
                <w:szCs w:val="18"/>
              </w:rPr>
              <w:t>C</w:t>
            </w:r>
            <w:r>
              <w:rPr>
                <w:rFonts w:hint="eastAsia" w:cs="Times New Roman" w:asciiTheme="minorEastAsia" w:hAnsiTheme="minorEastAsia"/>
                <w:sz w:val="18"/>
                <w:szCs w:val="18"/>
              </w:rPr>
              <w:t>Ch</w:t>
            </w:r>
            <w:r>
              <w:rPr>
                <w:rFonts w:cs="Times New Roman" w:asciiTheme="minorEastAsia" w:hAnsiTheme="minorEastAsia"/>
                <w:sz w:val="18"/>
                <w:szCs w:val="18"/>
              </w:rPr>
              <w:t>Num</w:t>
            </w:r>
            <w:r>
              <w:rPr>
                <w:rFonts w:hint="eastAsia" w:cs="Times New Roman" w:asciiTheme="minorEastAsia" w:hAnsiTheme="minorEastAsia"/>
                <w:sz w:val="18"/>
                <w:szCs w:val="18"/>
              </w:rPr>
              <w:t>N1</w:t>
            </w:r>
          </w:p>
        </w:tc>
        <w:tc>
          <w:tcPr>
            <w:tcW w:w="78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EO</w:t>
            </w:r>
          </w:p>
        </w:tc>
        <w:tc>
          <w:tcPr>
            <w:tcW w:w="2420"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低</w:t>
            </w:r>
            <w:r>
              <w:rPr>
                <w:rFonts w:cs="Times New Roman" w:asciiTheme="minorEastAsia" w:hAnsiTheme="minorEastAsia"/>
                <w:sz w:val="18"/>
                <w:szCs w:val="18"/>
              </w:rPr>
              <w:t>压侧</w:t>
            </w:r>
            <w:r>
              <w:rPr>
                <w:rFonts w:hint="eastAsia" w:cs="Times New Roman" w:asciiTheme="minorEastAsia" w:hAnsiTheme="minorEastAsia"/>
                <w:sz w:val="18"/>
                <w:szCs w:val="18"/>
              </w:rPr>
              <w:t>分支1零序</w:t>
            </w:r>
            <w:r>
              <w:rPr>
                <w:rFonts w:cs="Times New Roman" w:asciiTheme="minorEastAsia" w:hAnsiTheme="minorEastAsia"/>
                <w:sz w:val="18"/>
                <w:szCs w:val="18"/>
              </w:rPr>
              <w:t>电流</w:t>
            </w:r>
            <w:r>
              <w:rPr>
                <w:rFonts w:hint="eastAsia" w:cs="Times New Roman" w:asciiTheme="minorEastAsia" w:hAnsiTheme="minorEastAsia"/>
                <w:sz w:val="18"/>
                <w:szCs w:val="18"/>
              </w:rPr>
              <w:t>通道号</w:t>
            </w:r>
            <w:r>
              <w:rPr>
                <w:rFonts w:hint="eastAsia" w:cs="Times New Roman" w:asciiTheme="minorEastAsia" w:hAnsiTheme="minorEastAsia"/>
                <w:sz w:val="18"/>
                <w:szCs w:val="18"/>
                <w:vertAlign w:val="superscript"/>
              </w:rPr>
              <w:t>d</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L</w:t>
            </w:r>
            <w:r>
              <w:rPr>
                <w:rFonts w:cs="Times New Roman" w:asciiTheme="minorEastAsia" w:hAnsiTheme="minorEastAsia"/>
                <w:sz w:val="18"/>
                <w:szCs w:val="18"/>
              </w:rPr>
              <w:t>C</w:t>
            </w:r>
            <w:r>
              <w:rPr>
                <w:rFonts w:hint="eastAsia" w:cs="Times New Roman" w:asciiTheme="minorEastAsia" w:hAnsiTheme="minorEastAsia"/>
                <w:sz w:val="18"/>
                <w:szCs w:val="18"/>
              </w:rPr>
              <w:t>Ch</w:t>
            </w:r>
            <w:r>
              <w:rPr>
                <w:rFonts w:cs="Times New Roman" w:asciiTheme="minorEastAsia" w:hAnsiTheme="minorEastAsia"/>
                <w:sz w:val="18"/>
                <w:szCs w:val="18"/>
              </w:rPr>
              <w:t>Num</w:t>
            </w:r>
            <w:r>
              <w:rPr>
                <w:rFonts w:hint="eastAsia" w:cs="Times New Roman" w:asciiTheme="minorEastAsia" w:hAnsiTheme="minorEastAsia"/>
                <w:sz w:val="18"/>
                <w:szCs w:val="18"/>
              </w:rPr>
              <w:t>A2</w:t>
            </w:r>
          </w:p>
        </w:tc>
        <w:tc>
          <w:tcPr>
            <w:tcW w:w="78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w:t>
            </w:r>
            <w:r>
              <w:rPr>
                <w:rFonts w:cs="Times New Roman" w:asciiTheme="minorEastAsia" w:hAnsiTheme="minorEastAsia"/>
                <w:sz w:val="18"/>
                <w:szCs w:val="18"/>
              </w:rPr>
              <w:t>M</w:t>
            </w:r>
          </w:p>
        </w:tc>
        <w:tc>
          <w:tcPr>
            <w:tcW w:w="2420"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低</w:t>
            </w:r>
            <w:r>
              <w:rPr>
                <w:rFonts w:cs="Times New Roman" w:asciiTheme="minorEastAsia" w:hAnsiTheme="minorEastAsia"/>
                <w:sz w:val="18"/>
                <w:szCs w:val="18"/>
              </w:rPr>
              <w:t>压侧</w:t>
            </w:r>
            <w:r>
              <w:rPr>
                <w:rFonts w:hint="eastAsia" w:cs="Times New Roman" w:asciiTheme="minorEastAsia" w:hAnsiTheme="minorEastAsia"/>
                <w:sz w:val="18"/>
                <w:szCs w:val="18"/>
              </w:rPr>
              <w:t>分支2A相</w:t>
            </w:r>
            <w:r>
              <w:rPr>
                <w:rFonts w:cs="Times New Roman" w:asciiTheme="minorEastAsia" w:hAnsiTheme="minorEastAsia"/>
                <w:sz w:val="18"/>
                <w:szCs w:val="18"/>
              </w:rPr>
              <w:t>电流</w:t>
            </w:r>
            <w:r>
              <w:rPr>
                <w:rFonts w:hint="eastAsia" w:cs="Times New Roman" w:asciiTheme="minorEastAsia" w:hAnsiTheme="minorEastAsia"/>
                <w:sz w:val="18"/>
                <w:szCs w:val="18"/>
              </w:rPr>
              <w:t>通道号</w:t>
            </w:r>
            <w:r>
              <w:rPr>
                <w:rFonts w:hint="eastAsia" w:cs="Times New Roman" w:asciiTheme="minorEastAsia" w:hAnsiTheme="minorEastAsia"/>
                <w:sz w:val="18"/>
                <w:szCs w:val="18"/>
                <w:vertAlign w:val="superscript"/>
              </w:rPr>
              <w:t>d</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L</w:t>
            </w:r>
            <w:r>
              <w:rPr>
                <w:rFonts w:cs="Times New Roman" w:asciiTheme="minorEastAsia" w:hAnsiTheme="minorEastAsia"/>
                <w:sz w:val="18"/>
                <w:szCs w:val="18"/>
              </w:rPr>
              <w:t>C</w:t>
            </w:r>
            <w:r>
              <w:rPr>
                <w:rFonts w:hint="eastAsia" w:cs="Times New Roman" w:asciiTheme="minorEastAsia" w:hAnsiTheme="minorEastAsia"/>
                <w:sz w:val="18"/>
                <w:szCs w:val="18"/>
              </w:rPr>
              <w:t>Ch</w:t>
            </w:r>
            <w:r>
              <w:rPr>
                <w:rFonts w:cs="Times New Roman" w:asciiTheme="minorEastAsia" w:hAnsiTheme="minorEastAsia"/>
                <w:sz w:val="18"/>
                <w:szCs w:val="18"/>
              </w:rPr>
              <w:t>Num</w:t>
            </w:r>
            <w:r>
              <w:rPr>
                <w:rFonts w:hint="eastAsia" w:cs="Times New Roman" w:asciiTheme="minorEastAsia" w:hAnsiTheme="minorEastAsia"/>
                <w:sz w:val="18"/>
                <w:szCs w:val="18"/>
              </w:rPr>
              <w:t>B2</w:t>
            </w:r>
          </w:p>
        </w:tc>
        <w:tc>
          <w:tcPr>
            <w:tcW w:w="78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w:t>
            </w:r>
            <w:r>
              <w:rPr>
                <w:rFonts w:cs="Times New Roman" w:asciiTheme="minorEastAsia" w:hAnsiTheme="minorEastAsia"/>
                <w:sz w:val="18"/>
                <w:szCs w:val="18"/>
              </w:rPr>
              <w:t>M</w:t>
            </w:r>
          </w:p>
        </w:tc>
        <w:tc>
          <w:tcPr>
            <w:tcW w:w="2420"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低</w:t>
            </w:r>
            <w:r>
              <w:rPr>
                <w:rFonts w:cs="Times New Roman" w:asciiTheme="minorEastAsia" w:hAnsiTheme="minorEastAsia"/>
                <w:sz w:val="18"/>
                <w:szCs w:val="18"/>
              </w:rPr>
              <w:t>压侧</w:t>
            </w:r>
            <w:r>
              <w:rPr>
                <w:rFonts w:hint="eastAsia" w:cs="Times New Roman" w:asciiTheme="minorEastAsia" w:hAnsiTheme="minorEastAsia"/>
                <w:sz w:val="18"/>
                <w:szCs w:val="18"/>
              </w:rPr>
              <w:t>分支2B相</w:t>
            </w:r>
            <w:r>
              <w:rPr>
                <w:rFonts w:cs="Times New Roman" w:asciiTheme="minorEastAsia" w:hAnsiTheme="minorEastAsia"/>
                <w:sz w:val="18"/>
                <w:szCs w:val="18"/>
              </w:rPr>
              <w:t>电流</w:t>
            </w:r>
            <w:r>
              <w:rPr>
                <w:rFonts w:hint="eastAsia" w:cs="Times New Roman" w:asciiTheme="minorEastAsia" w:hAnsiTheme="minorEastAsia"/>
                <w:sz w:val="18"/>
                <w:szCs w:val="18"/>
              </w:rPr>
              <w:t>通道号</w:t>
            </w:r>
            <w:r>
              <w:rPr>
                <w:rFonts w:hint="eastAsia" w:cs="Times New Roman" w:asciiTheme="minorEastAsia" w:hAnsiTheme="minorEastAsia"/>
                <w:sz w:val="18"/>
                <w:szCs w:val="18"/>
                <w:vertAlign w:val="superscript"/>
              </w:rPr>
              <w:t>d</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L</w:t>
            </w:r>
            <w:r>
              <w:rPr>
                <w:rFonts w:cs="Times New Roman" w:asciiTheme="minorEastAsia" w:hAnsiTheme="minorEastAsia"/>
                <w:sz w:val="18"/>
                <w:szCs w:val="18"/>
              </w:rPr>
              <w:t>C</w:t>
            </w:r>
            <w:r>
              <w:rPr>
                <w:rFonts w:hint="eastAsia" w:cs="Times New Roman" w:asciiTheme="minorEastAsia" w:hAnsiTheme="minorEastAsia"/>
                <w:sz w:val="18"/>
                <w:szCs w:val="18"/>
              </w:rPr>
              <w:t>Ch</w:t>
            </w:r>
            <w:r>
              <w:rPr>
                <w:rFonts w:cs="Times New Roman" w:asciiTheme="minorEastAsia" w:hAnsiTheme="minorEastAsia"/>
                <w:sz w:val="18"/>
                <w:szCs w:val="18"/>
              </w:rPr>
              <w:t>Num</w:t>
            </w:r>
            <w:r>
              <w:rPr>
                <w:rFonts w:hint="eastAsia" w:cs="Times New Roman" w:asciiTheme="minorEastAsia" w:hAnsiTheme="minorEastAsia"/>
                <w:sz w:val="18"/>
                <w:szCs w:val="18"/>
              </w:rPr>
              <w:t>C2</w:t>
            </w:r>
          </w:p>
        </w:tc>
        <w:tc>
          <w:tcPr>
            <w:tcW w:w="78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w:t>
            </w:r>
            <w:r>
              <w:rPr>
                <w:rFonts w:cs="Times New Roman" w:asciiTheme="minorEastAsia" w:hAnsiTheme="minorEastAsia"/>
                <w:sz w:val="18"/>
                <w:szCs w:val="18"/>
              </w:rPr>
              <w:t>M</w:t>
            </w:r>
          </w:p>
        </w:tc>
        <w:tc>
          <w:tcPr>
            <w:tcW w:w="2420"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低</w:t>
            </w:r>
            <w:r>
              <w:rPr>
                <w:rFonts w:cs="Times New Roman" w:asciiTheme="minorEastAsia" w:hAnsiTheme="minorEastAsia"/>
                <w:sz w:val="18"/>
                <w:szCs w:val="18"/>
              </w:rPr>
              <w:t>压侧</w:t>
            </w:r>
            <w:r>
              <w:rPr>
                <w:rFonts w:hint="eastAsia" w:cs="Times New Roman" w:asciiTheme="minorEastAsia" w:hAnsiTheme="minorEastAsia"/>
                <w:sz w:val="18"/>
                <w:szCs w:val="18"/>
              </w:rPr>
              <w:t>分支2C相</w:t>
            </w:r>
            <w:r>
              <w:rPr>
                <w:rFonts w:cs="Times New Roman" w:asciiTheme="minorEastAsia" w:hAnsiTheme="minorEastAsia"/>
                <w:sz w:val="18"/>
                <w:szCs w:val="18"/>
              </w:rPr>
              <w:t>电流</w:t>
            </w:r>
            <w:r>
              <w:rPr>
                <w:rFonts w:hint="eastAsia" w:cs="Times New Roman" w:asciiTheme="minorEastAsia" w:hAnsiTheme="minorEastAsia"/>
                <w:sz w:val="18"/>
                <w:szCs w:val="18"/>
              </w:rPr>
              <w:t>通道号</w:t>
            </w:r>
            <w:r>
              <w:rPr>
                <w:rFonts w:hint="eastAsia" w:cs="Times New Roman" w:asciiTheme="minorEastAsia" w:hAnsiTheme="minorEastAsia"/>
                <w:sz w:val="18"/>
                <w:szCs w:val="18"/>
                <w:vertAlign w:val="superscript"/>
              </w:rPr>
              <w:t>d</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L</w:t>
            </w:r>
            <w:r>
              <w:rPr>
                <w:rFonts w:cs="Times New Roman" w:asciiTheme="minorEastAsia" w:hAnsiTheme="minorEastAsia"/>
                <w:sz w:val="18"/>
                <w:szCs w:val="18"/>
              </w:rPr>
              <w:t>C</w:t>
            </w:r>
            <w:r>
              <w:rPr>
                <w:rFonts w:hint="eastAsia" w:cs="Times New Roman" w:asciiTheme="minorEastAsia" w:hAnsiTheme="minorEastAsia"/>
                <w:sz w:val="18"/>
                <w:szCs w:val="18"/>
              </w:rPr>
              <w:t>Ch</w:t>
            </w:r>
            <w:r>
              <w:rPr>
                <w:rFonts w:cs="Times New Roman" w:asciiTheme="minorEastAsia" w:hAnsiTheme="minorEastAsia"/>
                <w:sz w:val="18"/>
                <w:szCs w:val="18"/>
              </w:rPr>
              <w:t>Num</w:t>
            </w:r>
            <w:r>
              <w:rPr>
                <w:rFonts w:hint="eastAsia" w:cs="Times New Roman" w:asciiTheme="minorEastAsia" w:hAnsiTheme="minorEastAsia"/>
                <w:sz w:val="18"/>
                <w:szCs w:val="18"/>
              </w:rPr>
              <w:t>N2</w:t>
            </w:r>
          </w:p>
        </w:tc>
        <w:tc>
          <w:tcPr>
            <w:tcW w:w="78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EO</w:t>
            </w:r>
          </w:p>
        </w:tc>
        <w:tc>
          <w:tcPr>
            <w:tcW w:w="2420"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低</w:t>
            </w:r>
            <w:r>
              <w:rPr>
                <w:rFonts w:cs="Times New Roman" w:asciiTheme="minorEastAsia" w:hAnsiTheme="minorEastAsia"/>
                <w:sz w:val="18"/>
                <w:szCs w:val="18"/>
              </w:rPr>
              <w:t>压侧</w:t>
            </w:r>
            <w:r>
              <w:rPr>
                <w:rFonts w:hint="eastAsia" w:cs="Times New Roman" w:asciiTheme="minorEastAsia" w:hAnsiTheme="minorEastAsia"/>
                <w:sz w:val="18"/>
                <w:szCs w:val="18"/>
              </w:rPr>
              <w:t>分支2零序</w:t>
            </w:r>
            <w:r>
              <w:rPr>
                <w:rFonts w:cs="Times New Roman" w:asciiTheme="minorEastAsia" w:hAnsiTheme="minorEastAsia"/>
                <w:sz w:val="18"/>
                <w:szCs w:val="18"/>
              </w:rPr>
              <w:t>电流</w:t>
            </w:r>
            <w:r>
              <w:rPr>
                <w:rFonts w:hint="eastAsia" w:cs="Times New Roman" w:asciiTheme="minorEastAsia" w:hAnsiTheme="minorEastAsia"/>
                <w:sz w:val="18"/>
                <w:szCs w:val="18"/>
              </w:rPr>
              <w:t>通道号</w:t>
            </w:r>
            <w:r>
              <w:rPr>
                <w:rFonts w:hint="eastAsia" w:cs="Times New Roman" w:asciiTheme="minorEastAsia" w:hAnsiTheme="minorEastAsia"/>
                <w:sz w:val="18"/>
                <w:szCs w:val="18"/>
                <w:vertAlign w:val="superscript"/>
              </w:rPr>
              <w:t>d</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L</w:t>
            </w:r>
            <w:r>
              <w:rPr>
                <w:rFonts w:cs="Times New Roman" w:asciiTheme="minorEastAsia" w:hAnsiTheme="minorEastAsia"/>
                <w:sz w:val="18"/>
                <w:szCs w:val="18"/>
              </w:rPr>
              <w:t>C</w:t>
            </w:r>
            <w:r>
              <w:rPr>
                <w:rFonts w:hint="eastAsia" w:cs="Times New Roman" w:asciiTheme="minorEastAsia" w:hAnsiTheme="minorEastAsia"/>
                <w:sz w:val="18"/>
                <w:szCs w:val="18"/>
              </w:rPr>
              <w:t>Ch</w:t>
            </w:r>
            <w:r>
              <w:rPr>
                <w:rFonts w:cs="Times New Roman" w:asciiTheme="minorEastAsia" w:hAnsiTheme="minorEastAsia"/>
                <w:sz w:val="18"/>
                <w:szCs w:val="18"/>
              </w:rPr>
              <w:t>Num</w:t>
            </w:r>
            <w:r>
              <w:rPr>
                <w:rFonts w:hint="eastAsia" w:cs="Times New Roman" w:asciiTheme="minorEastAsia" w:hAnsiTheme="minorEastAsia"/>
                <w:sz w:val="18"/>
                <w:szCs w:val="18"/>
              </w:rPr>
              <w:t>A3</w:t>
            </w:r>
          </w:p>
        </w:tc>
        <w:tc>
          <w:tcPr>
            <w:tcW w:w="78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w:t>
            </w:r>
            <w:r>
              <w:rPr>
                <w:rFonts w:cs="Times New Roman" w:asciiTheme="minorEastAsia" w:hAnsiTheme="minorEastAsia"/>
                <w:sz w:val="18"/>
                <w:szCs w:val="18"/>
              </w:rPr>
              <w:t>M</w:t>
            </w:r>
          </w:p>
        </w:tc>
        <w:tc>
          <w:tcPr>
            <w:tcW w:w="2420"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低</w:t>
            </w:r>
            <w:r>
              <w:rPr>
                <w:rFonts w:cs="Times New Roman" w:asciiTheme="minorEastAsia" w:hAnsiTheme="minorEastAsia"/>
                <w:sz w:val="18"/>
                <w:szCs w:val="18"/>
              </w:rPr>
              <w:t>压侧</w:t>
            </w:r>
            <w:r>
              <w:rPr>
                <w:rFonts w:hint="eastAsia" w:cs="Times New Roman" w:asciiTheme="minorEastAsia" w:hAnsiTheme="minorEastAsia"/>
                <w:sz w:val="18"/>
                <w:szCs w:val="18"/>
              </w:rPr>
              <w:t>分支3A相</w:t>
            </w:r>
            <w:r>
              <w:rPr>
                <w:rFonts w:cs="Times New Roman" w:asciiTheme="minorEastAsia" w:hAnsiTheme="minorEastAsia"/>
                <w:sz w:val="18"/>
                <w:szCs w:val="18"/>
              </w:rPr>
              <w:t>电流</w:t>
            </w:r>
            <w:r>
              <w:rPr>
                <w:rFonts w:hint="eastAsia" w:cs="Times New Roman" w:asciiTheme="minorEastAsia" w:hAnsiTheme="minorEastAsia"/>
                <w:sz w:val="18"/>
                <w:szCs w:val="18"/>
              </w:rPr>
              <w:t>通道号</w:t>
            </w:r>
            <w:r>
              <w:rPr>
                <w:rFonts w:hint="eastAsia" w:cs="Times New Roman" w:asciiTheme="minorEastAsia" w:hAnsiTheme="minorEastAsia"/>
                <w:sz w:val="18"/>
                <w:szCs w:val="18"/>
                <w:vertAlign w:val="superscript"/>
              </w:rPr>
              <w:t>d</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L</w:t>
            </w:r>
            <w:r>
              <w:rPr>
                <w:rFonts w:cs="Times New Roman" w:asciiTheme="minorEastAsia" w:hAnsiTheme="minorEastAsia"/>
                <w:sz w:val="18"/>
                <w:szCs w:val="18"/>
              </w:rPr>
              <w:t>C</w:t>
            </w:r>
            <w:r>
              <w:rPr>
                <w:rFonts w:hint="eastAsia" w:cs="Times New Roman" w:asciiTheme="minorEastAsia" w:hAnsiTheme="minorEastAsia"/>
                <w:sz w:val="18"/>
                <w:szCs w:val="18"/>
              </w:rPr>
              <w:t>Ch</w:t>
            </w:r>
            <w:r>
              <w:rPr>
                <w:rFonts w:cs="Times New Roman" w:asciiTheme="minorEastAsia" w:hAnsiTheme="minorEastAsia"/>
                <w:sz w:val="18"/>
                <w:szCs w:val="18"/>
              </w:rPr>
              <w:t>Num</w:t>
            </w:r>
            <w:r>
              <w:rPr>
                <w:rFonts w:hint="eastAsia" w:cs="Times New Roman" w:asciiTheme="minorEastAsia" w:hAnsiTheme="minorEastAsia"/>
                <w:sz w:val="18"/>
                <w:szCs w:val="18"/>
              </w:rPr>
              <w:t>B3</w:t>
            </w:r>
          </w:p>
        </w:tc>
        <w:tc>
          <w:tcPr>
            <w:tcW w:w="78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w:t>
            </w:r>
            <w:r>
              <w:rPr>
                <w:rFonts w:cs="Times New Roman" w:asciiTheme="minorEastAsia" w:hAnsiTheme="minorEastAsia"/>
                <w:sz w:val="18"/>
                <w:szCs w:val="18"/>
              </w:rPr>
              <w:t>M</w:t>
            </w:r>
          </w:p>
        </w:tc>
        <w:tc>
          <w:tcPr>
            <w:tcW w:w="2420"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低</w:t>
            </w:r>
            <w:r>
              <w:rPr>
                <w:rFonts w:cs="Times New Roman" w:asciiTheme="minorEastAsia" w:hAnsiTheme="minorEastAsia"/>
                <w:sz w:val="18"/>
                <w:szCs w:val="18"/>
              </w:rPr>
              <w:t>压侧</w:t>
            </w:r>
            <w:r>
              <w:rPr>
                <w:rFonts w:hint="eastAsia" w:cs="Times New Roman" w:asciiTheme="minorEastAsia" w:hAnsiTheme="minorEastAsia"/>
                <w:sz w:val="18"/>
                <w:szCs w:val="18"/>
              </w:rPr>
              <w:t>分支3B相</w:t>
            </w:r>
            <w:r>
              <w:rPr>
                <w:rFonts w:cs="Times New Roman" w:asciiTheme="minorEastAsia" w:hAnsiTheme="minorEastAsia"/>
                <w:sz w:val="18"/>
                <w:szCs w:val="18"/>
              </w:rPr>
              <w:t>电流</w:t>
            </w:r>
            <w:r>
              <w:rPr>
                <w:rFonts w:hint="eastAsia" w:cs="Times New Roman" w:asciiTheme="minorEastAsia" w:hAnsiTheme="minorEastAsia"/>
                <w:sz w:val="18"/>
                <w:szCs w:val="18"/>
              </w:rPr>
              <w:t>通道号</w:t>
            </w:r>
            <w:r>
              <w:rPr>
                <w:rFonts w:hint="eastAsia" w:cs="Times New Roman" w:asciiTheme="minorEastAsia" w:hAnsiTheme="minorEastAsia"/>
                <w:sz w:val="18"/>
                <w:szCs w:val="18"/>
                <w:vertAlign w:val="superscript"/>
              </w:rPr>
              <w:t>d</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L</w:t>
            </w:r>
            <w:r>
              <w:rPr>
                <w:rFonts w:cs="Times New Roman" w:asciiTheme="minorEastAsia" w:hAnsiTheme="minorEastAsia"/>
                <w:sz w:val="18"/>
                <w:szCs w:val="18"/>
              </w:rPr>
              <w:t>C</w:t>
            </w:r>
            <w:r>
              <w:rPr>
                <w:rFonts w:hint="eastAsia" w:cs="Times New Roman" w:asciiTheme="minorEastAsia" w:hAnsiTheme="minorEastAsia"/>
                <w:sz w:val="18"/>
                <w:szCs w:val="18"/>
              </w:rPr>
              <w:t>Ch</w:t>
            </w:r>
            <w:r>
              <w:rPr>
                <w:rFonts w:cs="Times New Roman" w:asciiTheme="minorEastAsia" w:hAnsiTheme="minorEastAsia"/>
                <w:sz w:val="18"/>
                <w:szCs w:val="18"/>
              </w:rPr>
              <w:t>Num</w:t>
            </w:r>
            <w:r>
              <w:rPr>
                <w:rFonts w:hint="eastAsia" w:cs="Times New Roman" w:asciiTheme="minorEastAsia" w:hAnsiTheme="minorEastAsia"/>
                <w:sz w:val="18"/>
                <w:szCs w:val="18"/>
              </w:rPr>
              <w:t>C3</w:t>
            </w:r>
          </w:p>
        </w:tc>
        <w:tc>
          <w:tcPr>
            <w:tcW w:w="78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w:t>
            </w:r>
            <w:r>
              <w:rPr>
                <w:rFonts w:cs="Times New Roman" w:asciiTheme="minorEastAsia" w:hAnsiTheme="minorEastAsia"/>
                <w:sz w:val="18"/>
                <w:szCs w:val="18"/>
              </w:rPr>
              <w:t>M</w:t>
            </w:r>
          </w:p>
        </w:tc>
        <w:tc>
          <w:tcPr>
            <w:tcW w:w="2420"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低</w:t>
            </w:r>
            <w:r>
              <w:rPr>
                <w:rFonts w:cs="Times New Roman" w:asciiTheme="minorEastAsia" w:hAnsiTheme="minorEastAsia"/>
                <w:sz w:val="18"/>
                <w:szCs w:val="18"/>
              </w:rPr>
              <w:t>压侧</w:t>
            </w:r>
            <w:r>
              <w:rPr>
                <w:rFonts w:hint="eastAsia" w:cs="Times New Roman" w:asciiTheme="minorEastAsia" w:hAnsiTheme="minorEastAsia"/>
                <w:sz w:val="18"/>
                <w:szCs w:val="18"/>
              </w:rPr>
              <w:t>分支3C相</w:t>
            </w:r>
            <w:r>
              <w:rPr>
                <w:rFonts w:cs="Times New Roman" w:asciiTheme="minorEastAsia" w:hAnsiTheme="minorEastAsia"/>
                <w:sz w:val="18"/>
                <w:szCs w:val="18"/>
              </w:rPr>
              <w:t>电流</w:t>
            </w:r>
            <w:r>
              <w:rPr>
                <w:rFonts w:hint="eastAsia" w:cs="Times New Roman" w:asciiTheme="minorEastAsia" w:hAnsiTheme="minorEastAsia"/>
                <w:sz w:val="18"/>
                <w:szCs w:val="18"/>
              </w:rPr>
              <w:t>通道号</w:t>
            </w:r>
            <w:r>
              <w:rPr>
                <w:rFonts w:hint="eastAsia" w:cs="Times New Roman" w:asciiTheme="minorEastAsia" w:hAnsiTheme="minorEastAsia"/>
                <w:sz w:val="18"/>
                <w:szCs w:val="18"/>
                <w:vertAlign w:val="superscript"/>
              </w:rPr>
              <w:t>d</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L</w:t>
            </w:r>
            <w:r>
              <w:rPr>
                <w:rFonts w:cs="Times New Roman" w:asciiTheme="minorEastAsia" w:hAnsiTheme="minorEastAsia"/>
                <w:sz w:val="18"/>
                <w:szCs w:val="18"/>
              </w:rPr>
              <w:t>C</w:t>
            </w:r>
            <w:r>
              <w:rPr>
                <w:rFonts w:hint="eastAsia" w:cs="Times New Roman" w:asciiTheme="minorEastAsia" w:hAnsiTheme="minorEastAsia"/>
                <w:sz w:val="18"/>
                <w:szCs w:val="18"/>
              </w:rPr>
              <w:t>Ch</w:t>
            </w:r>
            <w:r>
              <w:rPr>
                <w:rFonts w:cs="Times New Roman" w:asciiTheme="minorEastAsia" w:hAnsiTheme="minorEastAsia"/>
                <w:sz w:val="18"/>
                <w:szCs w:val="18"/>
              </w:rPr>
              <w:t>Num</w:t>
            </w:r>
            <w:r>
              <w:rPr>
                <w:rFonts w:hint="eastAsia" w:cs="Times New Roman" w:asciiTheme="minorEastAsia" w:hAnsiTheme="minorEastAsia"/>
                <w:sz w:val="18"/>
                <w:szCs w:val="18"/>
              </w:rPr>
              <w:t>N3</w:t>
            </w:r>
          </w:p>
        </w:tc>
        <w:tc>
          <w:tcPr>
            <w:tcW w:w="78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EO</w:t>
            </w:r>
          </w:p>
        </w:tc>
        <w:tc>
          <w:tcPr>
            <w:tcW w:w="2420"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低</w:t>
            </w:r>
            <w:r>
              <w:rPr>
                <w:rFonts w:cs="Times New Roman" w:asciiTheme="minorEastAsia" w:hAnsiTheme="minorEastAsia"/>
                <w:sz w:val="18"/>
                <w:szCs w:val="18"/>
              </w:rPr>
              <w:t>压侧</w:t>
            </w:r>
            <w:r>
              <w:rPr>
                <w:rFonts w:hint="eastAsia" w:cs="Times New Roman" w:asciiTheme="minorEastAsia" w:hAnsiTheme="minorEastAsia"/>
                <w:sz w:val="18"/>
                <w:szCs w:val="18"/>
              </w:rPr>
              <w:t>分支3零序</w:t>
            </w:r>
            <w:r>
              <w:rPr>
                <w:rFonts w:cs="Times New Roman" w:asciiTheme="minorEastAsia" w:hAnsiTheme="minorEastAsia"/>
                <w:sz w:val="18"/>
                <w:szCs w:val="18"/>
              </w:rPr>
              <w:t>电流</w:t>
            </w:r>
            <w:r>
              <w:rPr>
                <w:rFonts w:hint="eastAsia" w:cs="Times New Roman" w:asciiTheme="minorEastAsia" w:hAnsiTheme="minorEastAsia"/>
                <w:sz w:val="18"/>
                <w:szCs w:val="18"/>
              </w:rPr>
              <w:t>通道号</w:t>
            </w:r>
            <w:r>
              <w:rPr>
                <w:rFonts w:hint="eastAsia" w:cs="Times New Roman" w:asciiTheme="minorEastAsia" w:hAnsiTheme="minorEastAsia"/>
                <w:sz w:val="18"/>
                <w:szCs w:val="18"/>
                <w:vertAlign w:val="superscript"/>
              </w:rPr>
              <w:t>d</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LTCh</w:t>
            </w:r>
            <w:r>
              <w:rPr>
                <w:rFonts w:cs="Times New Roman" w:asciiTheme="minorEastAsia" w:hAnsiTheme="minorEastAsia"/>
                <w:sz w:val="18"/>
                <w:szCs w:val="18"/>
              </w:rPr>
              <w:t>Num</w:t>
            </w:r>
            <w:r>
              <w:rPr>
                <w:rFonts w:hint="eastAsia" w:cs="Times New Roman" w:asciiTheme="minorEastAsia" w:hAnsiTheme="minorEastAsia"/>
                <w:sz w:val="18"/>
                <w:szCs w:val="18"/>
              </w:rPr>
              <w:t>*</w:t>
            </w:r>
          </w:p>
        </w:tc>
        <w:tc>
          <w:tcPr>
            <w:tcW w:w="78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w:t>
            </w:r>
            <w:r>
              <w:rPr>
                <w:rFonts w:cs="Times New Roman" w:asciiTheme="minorEastAsia" w:hAnsiTheme="minorEastAsia"/>
                <w:sz w:val="18"/>
                <w:szCs w:val="18"/>
              </w:rPr>
              <w:t>M</w:t>
            </w:r>
          </w:p>
        </w:tc>
        <w:tc>
          <w:tcPr>
            <w:tcW w:w="2420"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低压侧</w:t>
            </w:r>
            <w:r>
              <w:rPr>
                <w:rFonts w:hint="eastAsia" w:cs="Times New Roman" w:asciiTheme="minorEastAsia" w:hAnsiTheme="minorEastAsia"/>
                <w:sz w:val="18"/>
                <w:szCs w:val="18"/>
              </w:rPr>
              <w:t>跳闸通道号*</w:t>
            </w:r>
            <w:r>
              <w:rPr>
                <w:rFonts w:hint="eastAsia" w:cs="Times New Roman" w:asciiTheme="minorEastAsia" w:hAnsiTheme="minorEastAsia"/>
                <w:sz w:val="18"/>
                <w:szCs w:val="18"/>
                <w:vertAlign w:val="superscript"/>
              </w:rPr>
              <w:t>d</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LPCh</w:t>
            </w:r>
            <w:r>
              <w:rPr>
                <w:rFonts w:cs="Times New Roman" w:asciiTheme="minorEastAsia" w:hAnsiTheme="minorEastAsia"/>
                <w:sz w:val="18"/>
                <w:szCs w:val="18"/>
              </w:rPr>
              <w:t>Num</w:t>
            </w:r>
            <w:r>
              <w:rPr>
                <w:rFonts w:hint="eastAsia" w:cs="Times New Roman" w:asciiTheme="minorEastAsia" w:hAnsiTheme="minorEastAsia"/>
                <w:sz w:val="18"/>
                <w:szCs w:val="18"/>
              </w:rPr>
              <w:t>*</w:t>
            </w:r>
          </w:p>
        </w:tc>
        <w:tc>
          <w:tcPr>
            <w:tcW w:w="78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w:t>
            </w:r>
            <w:r>
              <w:rPr>
                <w:rFonts w:cs="Times New Roman" w:asciiTheme="minorEastAsia" w:hAnsiTheme="minorEastAsia"/>
                <w:sz w:val="18"/>
                <w:szCs w:val="18"/>
              </w:rPr>
              <w:t>M</w:t>
            </w:r>
          </w:p>
        </w:tc>
        <w:tc>
          <w:tcPr>
            <w:tcW w:w="2420"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低压侧</w:t>
            </w:r>
            <w:r>
              <w:rPr>
                <w:rFonts w:hint="eastAsia" w:cs="Times New Roman" w:asciiTheme="minorEastAsia" w:hAnsiTheme="minorEastAsia"/>
                <w:sz w:val="18"/>
                <w:szCs w:val="18"/>
              </w:rPr>
              <w:t>总位置通道号*</w:t>
            </w:r>
            <w:r>
              <w:rPr>
                <w:rFonts w:hint="eastAsia" w:cs="Times New Roman" w:asciiTheme="minorEastAsia" w:hAnsiTheme="minorEastAsia"/>
                <w:sz w:val="18"/>
                <w:szCs w:val="18"/>
                <w:vertAlign w:val="superscript"/>
              </w:rPr>
              <w:t>d</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LCCChNumA</w:t>
            </w:r>
          </w:p>
        </w:tc>
        <w:tc>
          <w:tcPr>
            <w:tcW w:w="78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EM</w:t>
            </w:r>
          </w:p>
        </w:tc>
        <w:tc>
          <w:tcPr>
            <w:tcW w:w="2420"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低压侧套管A相电流通道号</w:t>
            </w:r>
            <w:r>
              <w:rPr>
                <w:rFonts w:hint="eastAsia" w:cs="Times New Roman" w:asciiTheme="minorEastAsia" w:hAnsiTheme="minorEastAsia"/>
                <w:sz w:val="18"/>
                <w:szCs w:val="18"/>
                <w:vertAlign w:val="superscript"/>
              </w:rPr>
              <w:t>d</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LCCChNumB</w:t>
            </w:r>
          </w:p>
        </w:tc>
        <w:tc>
          <w:tcPr>
            <w:tcW w:w="78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EM</w:t>
            </w:r>
          </w:p>
        </w:tc>
        <w:tc>
          <w:tcPr>
            <w:tcW w:w="2420"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低压侧套管B相电流通道号</w:t>
            </w:r>
            <w:r>
              <w:rPr>
                <w:rFonts w:hint="eastAsia" w:cs="Times New Roman" w:asciiTheme="minorEastAsia" w:hAnsiTheme="minorEastAsia"/>
                <w:sz w:val="18"/>
                <w:szCs w:val="18"/>
                <w:vertAlign w:val="superscript"/>
              </w:rPr>
              <w:t>d</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LCCChNumC</w:t>
            </w:r>
          </w:p>
        </w:tc>
        <w:tc>
          <w:tcPr>
            <w:tcW w:w="78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EM</w:t>
            </w:r>
          </w:p>
        </w:tc>
        <w:tc>
          <w:tcPr>
            <w:tcW w:w="2420"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低压侧套管C相电流通道号</w:t>
            </w:r>
            <w:r>
              <w:rPr>
                <w:rFonts w:hint="eastAsia" w:cs="Times New Roman" w:asciiTheme="minorEastAsia" w:hAnsiTheme="minorEastAsia"/>
                <w:sz w:val="18"/>
                <w:szCs w:val="18"/>
                <w:vertAlign w:val="superscript"/>
              </w:rPr>
              <w:t>d</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LCCChNumN</w:t>
            </w:r>
          </w:p>
        </w:tc>
        <w:tc>
          <w:tcPr>
            <w:tcW w:w="78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EO</w:t>
            </w:r>
          </w:p>
        </w:tc>
        <w:tc>
          <w:tcPr>
            <w:tcW w:w="2420"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低压侧套管零序电流通道号</w:t>
            </w:r>
            <w:r>
              <w:rPr>
                <w:rFonts w:hint="eastAsia" w:cs="Times New Roman" w:asciiTheme="minorEastAsia" w:hAnsiTheme="minorEastAsia"/>
                <w:sz w:val="18"/>
                <w:szCs w:val="18"/>
                <w:vertAlign w:val="superscript"/>
              </w:rPr>
              <w:t>d</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L</w:t>
            </w:r>
            <w:r>
              <w:rPr>
                <w:rFonts w:cs="Times New Roman" w:asciiTheme="minorEastAsia" w:hAnsiTheme="minorEastAsia"/>
                <w:sz w:val="18"/>
                <w:szCs w:val="18"/>
              </w:rPr>
              <w:t>CPolar</w:t>
            </w:r>
            <w:r>
              <w:rPr>
                <w:rFonts w:hint="eastAsia" w:cs="Times New Roman" w:asciiTheme="minorEastAsia" w:hAnsiTheme="minorEastAsia"/>
                <w:sz w:val="18"/>
                <w:szCs w:val="18"/>
              </w:rPr>
              <w:t>1</w:t>
            </w:r>
          </w:p>
        </w:tc>
        <w:tc>
          <w:tcPr>
            <w:tcW w:w="78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w:t>
            </w:r>
            <w:r>
              <w:rPr>
                <w:rFonts w:cs="Times New Roman" w:asciiTheme="minorEastAsia" w:hAnsiTheme="minorEastAsia"/>
                <w:sz w:val="18"/>
                <w:szCs w:val="18"/>
              </w:rPr>
              <w:t>M</w:t>
            </w:r>
          </w:p>
        </w:tc>
        <w:tc>
          <w:tcPr>
            <w:tcW w:w="2420"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低压侧</w:t>
            </w:r>
            <w:r>
              <w:rPr>
                <w:rFonts w:hint="eastAsia" w:cs="Times New Roman" w:asciiTheme="minorEastAsia" w:hAnsiTheme="minorEastAsia"/>
                <w:sz w:val="18"/>
                <w:szCs w:val="18"/>
              </w:rPr>
              <w:t>分支1</w:t>
            </w:r>
            <w:r>
              <w:rPr>
                <w:rFonts w:cs="Times New Roman" w:asciiTheme="minorEastAsia" w:hAnsiTheme="minorEastAsia"/>
                <w:sz w:val="18"/>
                <w:szCs w:val="18"/>
              </w:rPr>
              <w:t>电流</w:t>
            </w:r>
            <w:r>
              <w:rPr>
                <w:rFonts w:hint="eastAsia" w:cs="Times New Roman" w:asciiTheme="minorEastAsia" w:hAnsiTheme="minorEastAsia"/>
                <w:sz w:val="18"/>
                <w:szCs w:val="18"/>
              </w:rPr>
              <w:t>极性方向</w:t>
            </w:r>
            <w:r>
              <w:rPr>
                <w:rFonts w:hint="eastAsia" w:cs="Times New Roman" w:asciiTheme="minorEastAsia" w:hAnsiTheme="minorEastAsia"/>
                <w:sz w:val="18"/>
                <w:szCs w:val="18"/>
                <w:vertAlign w:val="superscript"/>
              </w:rPr>
              <w:t>e</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L</w:t>
            </w:r>
            <w:r>
              <w:rPr>
                <w:rFonts w:cs="Times New Roman" w:asciiTheme="minorEastAsia" w:hAnsiTheme="minorEastAsia"/>
                <w:sz w:val="18"/>
                <w:szCs w:val="18"/>
              </w:rPr>
              <w:t>CPolar2</w:t>
            </w:r>
          </w:p>
        </w:tc>
        <w:tc>
          <w:tcPr>
            <w:tcW w:w="78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w:t>
            </w:r>
            <w:r>
              <w:rPr>
                <w:rFonts w:cs="Times New Roman" w:asciiTheme="minorEastAsia" w:hAnsiTheme="minorEastAsia"/>
                <w:sz w:val="18"/>
                <w:szCs w:val="18"/>
              </w:rPr>
              <w:t>M</w:t>
            </w:r>
          </w:p>
        </w:tc>
        <w:tc>
          <w:tcPr>
            <w:tcW w:w="2420"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低压侧</w:t>
            </w:r>
            <w:r>
              <w:rPr>
                <w:rFonts w:hint="eastAsia" w:cs="Times New Roman" w:asciiTheme="minorEastAsia" w:hAnsiTheme="minorEastAsia"/>
                <w:sz w:val="18"/>
                <w:szCs w:val="18"/>
              </w:rPr>
              <w:t>分支</w:t>
            </w:r>
            <w:r>
              <w:rPr>
                <w:rFonts w:cs="Times New Roman" w:asciiTheme="minorEastAsia" w:hAnsiTheme="minorEastAsia"/>
                <w:sz w:val="18"/>
                <w:szCs w:val="18"/>
              </w:rPr>
              <w:t>2电流</w:t>
            </w:r>
            <w:r>
              <w:rPr>
                <w:rFonts w:hint="eastAsia" w:cs="Times New Roman" w:asciiTheme="minorEastAsia" w:hAnsiTheme="minorEastAsia"/>
                <w:sz w:val="18"/>
                <w:szCs w:val="18"/>
              </w:rPr>
              <w:t>极性方向</w:t>
            </w:r>
            <w:r>
              <w:rPr>
                <w:rFonts w:hint="eastAsia" w:cs="Times New Roman" w:asciiTheme="minorEastAsia" w:hAnsiTheme="minorEastAsia"/>
                <w:sz w:val="18"/>
                <w:szCs w:val="18"/>
                <w:vertAlign w:val="superscript"/>
              </w:rPr>
              <w:t>e</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L</w:t>
            </w:r>
            <w:r>
              <w:rPr>
                <w:rFonts w:cs="Times New Roman" w:asciiTheme="minorEastAsia" w:hAnsiTheme="minorEastAsia"/>
                <w:sz w:val="18"/>
                <w:szCs w:val="18"/>
              </w:rPr>
              <w:t>CPolar</w:t>
            </w:r>
            <w:r>
              <w:rPr>
                <w:rFonts w:hint="eastAsia" w:cs="Times New Roman" w:asciiTheme="minorEastAsia" w:hAnsiTheme="minorEastAsia"/>
                <w:sz w:val="18"/>
                <w:szCs w:val="18"/>
              </w:rPr>
              <w:t>3</w:t>
            </w:r>
          </w:p>
        </w:tc>
        <w:tc>
          <w:tcPr>
            <w:tcW w:w="78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w:t>
            </w:r>
            <w:r>
              <w:rPr>
                <w:rFonts w:cs="Times New Roman" w:asciiTheme="minorEastAsia" w:hAnsiTheme="minorEastAsia"/>
                <w:sz w:val="18"/>
                <w:szCs w:val="18"/>
              </w:rPr>
              <w:t>M</w:t>
            </w:r>
          </w:p>
        </w:tc>
        <w:tc>
          <w:tcPr>
            <w:tcW w:w="2420"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低压侧</w:t>
            </w:r>
            <w:r>
              <w:rPr>
                <w:rFonts w:hint="eastAsia" w:cs="Times New Roman" w:asciiTheme="minorEastAsia" w:hAnsiTheme="minorEastAsia"/>
                <w:sz w:val="18"/>
                <w:szCs w:val="18"/>
              </w:rPr>
              <w:t>分支3</w:t>
            </w:r>
            <w:r>
              <w:rPr>
                <w:rFonts w:cs="Times New Roman" w:asciiTheme="minorEastAsia" w:hAnsiTheme="minorEastAsia"/>
                <w:sz w:val="18"/>
                <w:szCs w:val="18"/>
              </w:rPr>
              <w:t>电流</w:t>
            </w:r>
            <w:r>
              <w:rPr>
                <w:rFonts w:hint="eastAsia" w:cs="Times New Roman" w:asciiTheme="minorEastAsia" w:hAnsiTheme="minorEastAsia"/>
                <w:sz w:val="18"/>
                <w:szCs w:val="18"/>
              </w:rPr>
              <w:t>极性方向</w:t>
            </w:r>
            <w:r>
              <w:rPr>
                <w:rFonts w:hint="eastAsia" w:cs="Times New Roman" w:asciiTheme="minorEastAsia" w:hAnsiTheme="minorEastAsia"/>
                <w:sz w:val="18"/>
                <w:szCs w:val="18"/>
                <w:vertAlign w:val="superscript"/>
              </w:rPr>
              <w:t>e</w:t>
            </w:r>
          </w:p>
        </w:tc>
      </w:tr>
      <w:bookmarkEnd w:id="115"/>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000" w:type="pct"/>
            <w:gridSpan w:val="4"/>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公共绕组参数</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bookmarkStart w:id="116" w:name="_Hlk223095664"/>
            <w:r>
              <w:rPr>
                <w:rFonts w:hint="eastAsia" w:cs="Times New Roman" w:asciiTheme="minorEastAsia" w:hAnsiTheme="minorEastAsia"/>
                <w:sz w:val="18"/>
                <w:szCs w:val="18"/>
              </w:rPr>
              <w:t>C</w:t>
            </w:r>
            <w:r>
              <w:rPr>
                <w:rFonts w:cs="Times New Roman" w:asciiTheme="minorEastAsia" w:hAnsiTheme="minorEastAsia"/>
                <w:sz w:val="18"/>
                <w:szCs w:val="18"/>
              </w:rPr>
              <w:t>C</w:t>
            </w:r>
            <w:r>
              <w:rPr>
                <w:rFonts w:hint="eastAsia" w:cs="Times New Roman" w:asciiTheme="minorEastAsia" w:hAnsiTheme="minorEastAsia"/>
                <w:sz w:val="18"/>
                <w:szCs w:val="18"/>
              </w:rPr>
              <w:t>Ch</w:t>
            </w:r>
            <w:r>
              <w:rPr>
                <w:rFonts w:cs="Times New Roman" w:asciiTheme="minorEastAsia" w:hAnsiTheme="minorEastAsia"/>
                <w:sz w:val="18"/>
                <w:szCs w:val="18"/>
              </w:rPr>
              <w:t>Num</w:t>
            </w:r>
            <w:r>
              <w:rPr>
                <w:rFonts w:hint="eastAsia" w:cs="Times New Roman" w:asciiTheme="minorEastAsia" w:hAnsiTheme="minorEastAsia"/>
                <w:sz w:val="18"/>
                <w:szCs w:val="18"/>
              </w:rPr>
              <w:t>A</w:t>
            </w:r>
          </w:p>
        </w:tc>
        <w:tc>
          <w:tcPr>
            <w:tcW w:w="78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w:t>
            </w:r>
            <w:r>
              <w:rPr>
                <w:rFonts w:cs="Times New Roman" w:asciiTheme="minorEastAsia" w:hAnsiTheme="minorEastAsia"/>
                <w:sz w:val="18"/>
                <w:szCs w:val="18"/>
              </w:rPr>
              <w:t>M</w:t>
            </w:r>
          </w:p>
        </w:tc>
        <w:tc>
          <w:tcPr>
            <w:tcW w:w="2420"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公共绕组A相</w:t>
            </w:r>
            <w:r>
              <w:rPr>
                <w:rFonts w:cs="Times New Roman" w:asciiTheme="minorEastAsia" w:hAnsiTheme="minorEastAsia"/>
                <w:sz w:val="18"/>
                <w:szCs w:val="18"/>
              </w:rPr>
              <w:t>电流</w:t>
            </w:r>
            <w:r>
              <w:rPr>
                <w:rFonts w:hint="eastAsia" w:cs="Times New Roman" w:asciiTheme="minorEastAsia" w:hAnsiTheme="minorEastAsia"/>
                <w:sz w:val="18"/>
                <w:szCs w:val="18"/>
              </w:rPr>
              <w:t>通道号</w:t>
            </w:r>
            <w:r>
              <w:rPr>
                <w:rFonts w:hint="eastAsia" w:cs="Times New Roman" w:asciiTheme="minorEastAsia" w:hAnsiTheme="minorEastAsia"/>
                <w:sz w:val="18"/>
                <w:szCs w:val="18"/>
                <w:vertAlign w:val="superscript"/>
              </w:rPr>
              <w:t>d</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C</w:t>
            </w:r>
            <w:r>
              <w:rPr>
                <w:rFonts w:cs="Times New Roman" w:asciiTheme="minorEastAsia" w:hAnsiTheme="minorEastAsia"/>
                <w:sz w:val="18"/>
                <w:szCs w:val="18"/>
              </w:rPr>
              <w:t>C</w:t>
            </w:r>
            <w:r>
              <w:rPr>
                <w:rFonts w:hint="eastAsia" w:cs="Times New Roman" w:asciiTheme="minorEastAsia" w:hAnsiTheme="minorEastAsia"/>
                <w:sz w:val="18"/>
                <w:szCs w:val="18"/>
              </w:rPr>
              <w:t>Ch</w:t>
            </w:r>
            <w:r>
              <w:rPr>
                <w:rFonts w:cs="Times New Roman" w:asciiTheme="minorEastAsia" w:hAnsiTheme="minorEastAsia"/>
                <w:sz w:val="18"/>
                <w:szCs w:val="18"/>
              </w:rPr>
              <w:t>Num</w:t>
            </w:r>
            <w:r>
              <w:rPr>
                <w:rFonts w:hint="eastAsia" w:cs="Times New Roman" w:asciiTheme="minorEastAsia" w:hAnsiTheme="minorEastAsia"/>
                <w:sz w:val="18"/>
                <w:szCs w:val="18"/>
              </w:rPr>
              <w:t>B</w:t>
            </w:r>
          </w:p>
        </w:tc>
        <w:tc>
          <w:tcPr>
            <w:tcW w:w="78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w:t>
            </w:r>
            <w:r>
              <w:rPr>
                <w:rFonts w:cs="Times New Roman" w:asciiTheme="minorEastAsia" w:hAnsiTheme="minorEastAsia"/>
                <w:sz w:val="18"/>
                <w:szCs w:val="18"/>
              </w:rPr>
              <w:t>M</w:t>
            </w:r>
          </w:p>
        </w:tc>
        <w:tc>
          <w:tcPr>
            <w:tcW w:w="2420"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公共绕组B相</w:t>
            </w:r>
            <w:r>
              <w:rPr>
                <w:rFonts w:cs="Times New Roman" w:asciiTheme="minorEastAsia" w:hAnsiTheme="minorEastAsia"/>
                <w:sz w:val="18"/>
                <w:szCs w:val="18"/>
              </w:rPr>
              <w:t>电流</w:t>
            </w:r>
            <w:r>
              <w:rPr>
                <w:rFonts w:hint="eastAsia" w:cs="Times New Roman" w:asciiTheme="minorEastAsia" w:hAnsiTheme="minorEastAsia"/>
                <w:sz w:val="18"/>
                <w:szCs w:val="18"/>
              </w:rPr>
              <w:t>通道号</w:t>
            </w:r>
            <w:r>
              <w:rPr>
                <w:rFonts w:hint="eastAsia" w:cs="Times New Roman" w:asciiTheme="minorEastAsia" w:hAnsiTheme="minorEastAsia"/>
                <w:sz w:val="18"/>
                <w:szCs w:val="18"/>
                <w:vertAlign w:val="superscript"/>
              </w:rPr>
              <w:t>d</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C</w:t>
            </w:r>
            <w:r>
              <w:rPr>
                <w:rFonts w:cs="Times New Roman" w:asciiTheme="minorEastAsia" w:hAnsiTheme="minorEastAsia"/>
                <w:sz w:val="18"/>
                <w:szCs w:val="18"/>
              </w:rPr>
              <w:t>C</w:t>
            </w:r>
            <w:r>
              <w:rPr>
                <w:rFonts w:hint="eastAsia" w:cs="Times New Roman" w:asciiTheme="minorEastAsia" w:hAnsiTheme="minorEastAsia"/>
                <w:sz w:val="18"/>
                <w:szCs w:val="18"/>
              </w:rPr>
              <w:t>Ch</w:t>
            </w:r>
            <w:r>
              <w:rPr>
                <w:rFonts w:cs="Times New Roman" w:asciiTheme="minorEastAsia" w:hAnsiTheme="minorEastAsia"/>
                <w:sz w:val="18"/>
                <w:szCs w:val="18"/>
              </w:rPr>
              <w:t>Num</w:t>
            </w:r>
            <w:r>
              <w:rPr>
                <w:rFonts w:hint="eastAsia" w:cs="Times New Roman" w:asciiTheme="minorEastAsia" w:hAnsiTheme="minorEastAsia"/>
                <w:sz w:val="18"/>
                <w:szCs w:val="18"/>
              </w:rPr>
              <w:t>C</w:t>
            </w:r>
          </w:p>
        </w:tc>
        <w:tc>
          <w:tcPr>
            <w:tcW w:w="78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w:t>
            </w:r>
            <w:r>
              <w:rPr>
                <w:rFonts w:cs="Times New Roman" w:asciiTheme="minorEastAsia" w:hAnsiTheme="minorEastAsia"/>
                <w:sz w:val="18"/>
                <w:szCs w:val="18"/>
              </w:rPr>
              <w:t>M</w:t>
            </w:r>
          </w:p>
        </w:tc>
        <w:tc>
          <w:tcPr>
            <w:tcW w:w="2420"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公共绕组C相</w:t>
            </w:r>
            <w:r>
              <w:rPr>
                <w:rFonts w:cs="Times New Roman" w:asciiTheme="minorEastAsia" w:hAnsiTheme="minorEastAsia"/>
                <w:sz w:val="18"/>
                <w:szCs w:val="18"/>
              </w:rPr>
              <w:t>电流</w:t>
            </w:r>
            <w:r>
              <w:rPr>
                <w:rFonts w:hint="eastAsia" w:cs="Times New Roman" w:asciiTheme="minorEastAsia" w:hAnsiTheme="minorEastAsia"/>
                <w:sz w:val="18"/>
                <w:szCs w:val="18"/>
              </w:rPr>
              <w:t>通道号</w:t>
            </w:r>
            <w:r>
              <w:rPr>
                <w:rFonts w:hint="eastAsia" w:cs="Times New Roman" w:asciiTheme="minorEastAsia" w:hAnsiTheme="minorEastAsia"/>
                <w:sz w:val="18"/>
                <w:szCs w:val="18"/>
                <w:vertAlign w:val="superscript"/>
              </w:rPr>
              <w:t>d</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C</w:t>
            </w:r>
            <w:r>
              <w:rPr>
                <w:rFonts w:cs="Times New Roman" w:asciiTheme="minorEastAsia" w:hAnsiTheme="minorEastAsia"/>
                <w:sz w:val="18"/>
                <w:szCs w:val="18"/>
              </w:rPr>
              <w:t>C</w:t>
            </w:r>
            <w:r>
              <w:rPr>
                <w:rFonts w:hint="eastAsia" w:cs="Times New Roman" w:asciiTheme="minorEastAsia" w:hAnsiTheme="minorEastAsia"/>
                <w:sz w:val="18"/>
                <w:szCs w:val="18"/>
              </w:rPr>
              <w:t>Ch</w:t>
            </w:r>
            <w:r>
              <w:rPr>
                <w:rFonts w:cs="Times New Roman" w:asciiTheme="minorEastAsia" w:hAnsiTheme="minorEastAsia"/>
                <w:sz w:val="18"/>
                <w:szCs w:val="18"/>
              </w:rPr>
              <w:t>Num</w:t>
            </w:r>
            <w:r>
              <w:rPr>
                <w:rFonts w:hint="eastAsia" w:cs="Times New Roman" w:asciiTheme="minorEastAsia" w:hAnsiTheme="minorEastAsia"/>
                <w:sz w:val="18"/>
                <w:szCs w:val="18"/>
              </w:rPr>
              <w:t>N</w:t>
            </w:r>
          </w:p>
        </w:tc>
        <w:tc>
          <w:tcPr>
            <w:tcW w:w="78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EO</w:t>
            </w:r>
          </w:p>
        </w:tc>
        <w:tc>
          <w:tcPr>
            <w:tcW w:w="2420"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公共绕组零序</w:t>
            </w:r>
            <w:r>
              <w:rPr>
                <w:rFonts w:cs="Times New Roman" w:asciiTheme="minorEastAsia" w:hAnsiTheme="minorEastAsia"/>
                <w:sz w:val="18"/>
                <w:szCs w:val="18"/>
              </w:rPr>
              <w:t>电流</w:t>
            </w:r>
            <w:r>
              <w:rPr>
                <w:rFonts w:hint="eastAsia" w:cs="Times New Roman" w:asciiTheme="minorEastAsia" w:hAnsiTheme="minorEastAsia"/>
                <w:sz w:val="18"/>
                <w:szCs w:val="18"/>
              </w:rPr>
              <w:t>通道号</w:t>
            </w:r>
            <w:r>
              <w:rPr>
                <w:rFonts w:hint="eastAsia" w:cs="Times New Roman" w:asciiTheme="minorEastAsia" w:hAnsiTheme="minorEastAsia"/>
                <w:sz w:val="18"/>
                <w:szCs w:val="18"/>
                <w:vertAlign w:val="superscript"/>
              </w:rPr>
              <w:t>d</w:t>
            </w:r>
          </w:p>
        </w:tc>
      </w:tr>
      <w:bookmarkEnd w:id="116"/>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C</w:t>
            </w:r>
            <w:r>
              <w:rPr>
                <w:rFonts w:cs="Times New Roman" w:asciiTheme="minorEastAsia" w:hAnsiTheme="minorEastAsia"/>
                <w:sz w:val="18"/>
                <w:szCs w:val="18"/>
              </w:rPr>
              <w:t>CPolar</w:t>
            </w:r>
          </w:p>
        </w:tc>
        <w:tc>
          <w:tcPr>
            <w:tcW w:w="782"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w:t>
            </w:r>
            <w:r>
              <w:rPr>
                <w:rFonts w:cs="Times New Roman" w:asciiTheme="minorEastAsia" w:hAnsiTheme="minorEastAsia"/>
                <w:sz w:val="18"/>
                <w:szCs w:val="18"/>
              </w:rPr>
              <w:t>M</w:t>
            </w:r>
          </w:p>
        </w:tc>
        <w:tc>
          <w:tcPr>
            <w:tcW w:w="2420"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公共绕组</w:t>
            </w:r>
            <w:r>
              <w:rPr>
                <w:rFonts w:cs="Times New Roman" w:asciiTheme="minorEastAsia" w:hAnsiTheme="minorEastAsia"/>
                <w:sz w:val="18"/>
                <w:szCs w:val="18"/>
              </w:rPr>
              <w:t>电流</w:t>
            </w:r>
            <w:r>
              <w:rPr>
                <w:rFonts w:hint="eastAsia" w:cs="Times New Roman" w:asciiTheme="minorEastAsia" w:hAnsiTheme="minorEastAsia"/>
                <w:sz w:val="18"/>
                <w:szCs w:val="18"/>
              </w:rPr>
              <w:t>极性方向</w:t>
            </w:r>
            <w:r>
              <w:rPr>
                <w:rFonts w:hint="eastAsia" w:cs="Times New Roman" w:asciiTheme="minorEastAsia" w:hAnsiTheme="minorEastAsia"/>
                <w:sz w:val="18"/>
                <w:szCs w:val="18"/>
                <w:vertAlign w:val="superscript"/>
              </w:rPr>
              <w:t>e</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000" w:type="pct"/>
            <w:gridSpan w:val="4"/>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定值</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DiffLim</w:t>
            </w:r>
          </w:p>
        </w:tc>
        <w:tc>
          <w:tcPr>
            <w:tcW w:w="782" w:type="pct"/>
            <w:vAlign w:val="center"/>
          </w:tcPr>
          <w:p>
            <w:pPr>
              <w:spacing w:after="0" w:line="240" w:lineRule="auto"/>
              <w:jc w:val="center"/>
              <w:rPr>
                <w:rFonts w:hint="eastAsia" w:cs="Times New Roman" w:asciiTheme="minorEastAsia" w:hAnsiTheme="minorEastAsia"/>
                <w:sz w:val="18"/>
                <w:szCs w:val="18"/>
                <w:lang w:val="de-DE"/>
              </w:rPr>
            </w:pPr>
            <w:r>
              <w:rPr>
                <w:rFonts w:cs="Times New Roman" w:asciiTheme="minorEastAsia" w:hAnsiTheme="minorEastAsia"/>
                <w:sz w:val="18"/>
                <w:szCs w:val="18"/>
              </w:rPr>
              <w:t>ASG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EO</w:t>
            </w:r>
          </w:p>
        </w:tc>
        <w:tc>
          <w:tcPr>
            <w:tcW w:w="2420"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差流</w:t>
            </w:r>
            <w:bookmarkStart w:id="117" w:name="OLE_LINK34"/>
            <w:r>
              <w:rPr>
                <w:rFonts w:cs="Times New Roman" w:asciiTheme="minorEastAsia" w:hAnsiTheme="minorEastAsia"/>
                <w:sz w:val="18"/>
                <w:szCs w:val="18"/>
              </w:rPr>
              <w:t>启动</w:t>
            </w:r>
            <w:bookmarkEnd w:id="117"/>
            <w:r>
              <w:rPr>
                <w:rFonts w:cs="Times New Roman" w:asciiTheme="minorEastAsia" w:hAnsiTheme="minorEastAsia"/>
                <w:sz w:val="18"/>
                <w:szCs w:val="18"/>
              </w:rPr>
              <w:t>定值</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38" w:type="pct"/>
            <w:vAlign w:val="center"/>
          </w:tcPr>
          <w:p>
            <w:pPr>
              <w:spacing w:after="0" w:line="240" w:lineRule="auto"/>
              <w:rPr>
                <w:rFonts w:hint="eastAsia" w:cs="Times New Roman" w:asciiTheme="minorEastAsia" w:hAnsiTheme="minorEastAsia"/>
                <w:sz w:val="18"/>
                <w:szCs w:val="18"/>
              </w:rPr>
            </w:pPr>
            <w:bookmarkStart w:id="118" w:name="OLE_LINK32"/>
            <w:r>
              <w:rPr>
                <w:rFonts w:hint="eastAsia" w:cs="Times New Roman" w:asciiTheme="minorEastAsia" w:hAnsiTheme="minorEastAsia"/>
                <w:sz w:val="18"/>
                <w:szCs w:val="18"/>
              </w:rPr>
              <w:t>OvrExcit</w:t>
            </w:r>
            <w:bookmarkEnd w:id="118"/>
          </w:p>
        </w:tc>
        <w:tc>
          <w:tcPr>
            <w:tcW w:w="782"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ASG</w:t>
            </w:r>
          </w:p>
        </w:tc>
        <w:tc>
          <w:tcPr>
            <w:tcW w:w="560" w:type="pct"/>
            <w:vAlign w:val="center"/>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EO</w:t>
            </w:r>
          </w:p>
        </w:tc>
        <w:tc>
          <w:tcPr>
            <w:tcW w:w="2420" w:type="pct"/>
            <w:vAlign w:val="center"/>
          </w:tcPr>
          <w:p>
            <w:pPr>
              <w:spacing w:after="0" w:line="240" w:lineRule="auto"/>
              <w:rPr>
                <w:rFonts w:hint="eastAsia" w:cs="Times New Roman" w:asciiTheme="minorEastAsia" w:hAnsiTheme="minorEastAsia"/>
                <w:sz w:val="18"/>
                <w:szCs w:val="18"/>
              </w:rPr>
            </w:pPr>
            <w:bookmarkStart w:id="119" w:name="OLE_LINK33"/>
            <w:r>
              <w:rPr>
                <w:rFonts w:hint="eastAsia" w:cs="Times New Roman" w:asciiTheme="minorEastAsia" w:hAnsiTheme="minorEastAsia"/>
                <w:sz w:val="18"/>
                <w:szCs w:val="18"/>
              </w:rPr>
              <w:t>过激磁启动</w:t>
            </w:r>
            <w:bookmarkEnd w:id="119"/>
            <w:r>
              <w:rPr>
                <w:rFonts w:hint="eastAsia" w:cs="Times New Roman" w:asciiTheme="minorEastAsia" w:hAnsiTheme="minorEastAsia"/>
                <w:sz w:val="18"/>
                <w:szCs w:val="18"/>
              </w:rPr>
              <w:t>定值</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000" w:type="pct"/>
            <w:gridSpan w:val="4"/>
            <w:tcBorders>
              <w:top w:val="single" w:color="auto" w:sz="8" w:space="0"/>
              <w:bottom w:val="single" w:color="auto" w:sz="8" w:space="0"/>
            </w:tcBorders>
            <w:vAlign w:val="center"/>
          </w:tcPr>
          <w:p>
            <w:pPr>
              <w:spacing w:after="0" w:line="240" w:lineRule="auto"/>
              <w:ind w:firstLine="360" w:firstLineChars="200"/>
              <w:rPr>
                <w:rFonts w:hint="eastAsia" w:cs="Times New Roman" w:asciiTheme="minorEastAsia" w:hAnsiTheme="minorEastAsia"/>
                <w:sz w:val="18"/>
                <w:szCs w:val="18"/>
              </w:rPr>
            </w:pPr>
            <w:r>
              <w:rPr>
                <w:rFonts w:hint="eastAsia" w:cs="Times New Roman" w:asciiTheme="minorEastAsia" w:hAnsiTheme="minorEastAsia"/>
                <w:sz w:val="18"/>
                <w:szCs w:val="18"/>
                <w:vertAlign w:val="superscript"/>
              </w:rPr>
              <w:t>a</w:t>
            </w:r>
            <w:r>
              <w:rPr>
                <w:rFonts w:cs="Times New Roman" w:asciiTheme="minorEastAsia" w:hAnsiTheme="minorEastAsia"/>
                <w:sz w:val="18"/>
                <w:szCs w:val="18"/>
              </w:rPr>
              <w:t xml:space="preserve"> </w:t>
            </w:r>
            <w:r>
              <w:rPr>
                <w:rFonts w:hint="eastAsia" w:cs="Times New Roman" w:asciiTheme="minorEastAsia" w:hAnsiTheme="minorEastAsia"/>
                <w:sz w:val="18"/>
                <w:szCs w:val="18"/>
              </w:rPr>
              <w:t>分组使能表示分组是否实例化，</w:t>
            </w:r>
            <w:r>
              <w:rPr>
                <w:rFonts w:cs="Times New Roman" w:asciiTheme="minorEastAsia" w:hAnsiTheme="minorEastAsia"/>
                <w:sz w:val="18"/>
                <w:szCs w:val="18"/>
              </w:rPr>
              <w:t>ICD默认置false，SCD集成实例化后</w:t>
            </w:r>
            <w:r>
              <w:rPr>
                <w:rFonts w:hint="eastAsia" w:cs="Times New Roman" w:asciiTheme="minorEastAsia" w:hAnsiTheme="minorEastAsia"/>
                <w:sz w:val="18"/>
                <w:szCs w:val="18"/>
              </w:rPr>
              <w:t>应</w:t>
            </w:r>
            <w:r>
              <w:rPr>
                <w:rFonts w:cs="Times New Roman" w:asciiTheme="minorEastAsia" w:hAnsiTheme="minorEastAsia"/>
                <w:sz w:val="18"/>
                <w:szCs w:val="18"/>
              </w:rPr>
              <w:t>置true</w:t>
            </w:r>
            <w:r>
              <w:rPr>
                <w:rFonts w:hint="eastAsia" w:cs="Times New Roman" w:asciiTheme="minorEastAsia" w:hAnsiTheme="minorEastAsia"/>
                <w:sz w:val="18"/>
                <w:szCs w:val="18"/>
              </w:rPr>
              <w:t>。</w:t>
            </w:r>
          </w:p>
          <w:p>
            <w:pPr>
              <w:spacing w:after="0" w:line="240" w:lineRule="auto"/>
              <w:ind w:firstLine="360" w:firstLineChars="200"/>
              <w:rPr>
                <w:rFonts w:hint="eastAsia" w:cs="Times New Roman" w:asciiTheme="minorEastAsia" w:hAnsiTheme="minorEastAsia"/>
                <w:sz w:val="18"/>
                <w:szCs w:val="18"/>
              </w:rPr>
            </w:pPr>
            <w:r>
              <w:rPr>
                <w:rFonts w:hint="eastAsia" w:cs="Times New Roman" w:asciiTheme="minorEastAsia" w:hAnsiTheme="minorEastAsia"/>
                <w:sz w:val="18"/>
                <w:szCs w:val="18"/>
                <w:vertAlign w:val="superscript"/>
              </w:rPr>
              <w:t>b</w:t>
            </w:r>
            <w:r>
              <w:rPr>
                <w:rFonts w:cs="Times New Roman" w:asciiTheme="minorEastAsia" w:hAnsiTheme="minorEastAsia"/>
                <w:sz w:val="18"/>
                <w:szCs w:val="18"/>
              </w:rPr>
              <w:t xml:space="preserve"> </w:t>
            </w:r>
            <w:r>
              <w:rPr>
                <w:rFonts w:hint="eastAsia" w:cs="Times New Roman" w:asciiTheme="minorEastAsia" w:hAnsiTheme="minorEastAsia"/>
                <w:sz w:val="18"/>
                <w:szCs w:val="18"/>
              </w:rPr>
              <w:t>变压器类型定义：0-未定义，1-双卷变压器，2-三卷变压器，3-自耦变压器。</w:t>
            </w:r>
          </w:p>
          <w:p>
            <w:pPr>
              <w:spacing w:after="0" w:line="240" w:lineRule="auto"/>
              <w:ind w:firstLine="360" w:firstLineChars="200"/>
              <w:rPr>
                <w:rFonts w:hint="eastAsia" w:cs="Times New Roman" w:asciiTheme="minorEastAsia" w:hAnsiTheme="minorEastAsia"/>
                <w:sz w:val="18"/>
                <w:szCs w:val="18"/>
              </w:rPr>
            </w:pPr>
            <w:r>
              <w:rPr>
                <w:rFonts w:hint="eastAsia" w:cs="Times New Roman" w:asciiTheme="minorEastAsia" w:hAnsiTheme="minorEastAsia"/>
                <w:sz w:val="18"/>
                <w:szCs w:val="18"/>
                <w:vertAlign w:val="superscript"/>
              </w:rPr>
              <w:t>c</w:t>
            </w:r>
            <w:r>
              <w:rPr>
                <w:rFonts w:cs="Times New Roman" w:asciiTheme="minorEastAsia" w:hAnsiTheme="minorEastAsia"/>
                <w:sz w:val="18"/>
                <w:szCs w:val="18"/>
              </w:rPr>
              <w:t xml:space="preserve"> </w:t>
            </w:r>
            <w:r>
              <w:rPr>
                <w:rFonts w:hint="eastAsia" w:cs="Times New Roman" w:asciiTheme="minorEastAsia" w:hAnsiTheme="minorEastAsia"/>
                <w:sz w:val="18"/>
                <w:szCs w:val="18"/>
              </w:rPr>
              <w:t>绕组接线方式遵照DL/T 553-2013附录B.2.7规定，书写规范为AB组合：</w:t>
            </w:r>
          </w:p>
          <w:p>
            <w:pPr>
              <w:spacing w:after="0" w:line="240" w:lineRule="auto"/>
              <w:ind w:left="399" w:firstLine="180" w:firstLineChars="100"/>
              <w:rPr>
                <w:rFonts w:hint="eastAsia" w:cs="Times New Roman" w:asciiTheme="minorEastAsia" w:hAnsiTheme="minorEastAsia"/>
                <w:sz w:val="18"/>
                <w:szCs w:val="18"/>
              </w:rPr>
            </w:pPr>
            <w:r>
              <w:rPr>
                <w:rFonts w:hint="eastAsia" w:cs="Times New Roman" w:asciiTheme="minorEastAsia" w:hAnsiTheme="minorEastAsia"/>
                <w:sz w:val="18"/>
                <w:szCs w:val="18"/>
              </w:rPr>
              <w:t>（1）A表示接法，必须是y/yn/d，y表示星形，yn表示星形接地，d表示三角形；</w:t>
            </w:r>
          </w:p>
          <w:p>
            <w:pPr>
              <w:spacing w:after="0" w:line="240" w:lineRule="auto"/>
              <w:ind w:left="399" w:firstLine="180" w:firstLineChars="100"/>
              <w:rPr>
                <w:rFonts w:hint="eastAsia" w:cs="Times New Roman" w:asciiTheme="minorEastAsia" w:hAnsiTheme="minorEastAsia"/>
                <w:sz w:val="18"/>
                <w:szCs w:val="18"/>
              </w:rPr>
            </w:pPr>
            <w:r>
              <w:rPr>
                <w:rFonts w:hint="eastAsia" w:cs="Times New Roman" w:asciiTheme="minorEastAsia" w:hAnsiTheme="minorEastAsia"/>
                <w:sz w:val="18"/>
                <w:szCs w:val="18"/>
              </w:rPr>
              <w:t>（2）B表示角度，取值为0~12。</w:t>
            </w:r>
          </w:p>
          <w:p>
            <w:pPr>
              <w:spacing w:after="0" w:line="240" w:lineRule="auto"/>
              <w:ind w:firstLine="360" w:firstLineChars="200"/>
              <w:rPr>
                <w:rFonts w:hint="eastAsia" w:cs="Times New Roman" w:asciiTheme="minorEastAsia" w:hAnsiTheme="minorEastAsia"/>
                <w:strike/>
                <w:color w:val="EE0000"/>
                <w:sz w:val="18"/>
                <w:szCs w:val="18"/>
              </w:rPr>
            </w:pPr>
            <w:r>
              <w:rPr>
                <w:rFonts w:hint="eastAsia" w:cs="Times New Roman" w:asciiTheme="minorEastAsia" w:hAnsiTheme="minorEastAsia"/>
                <w:sz w:val="18"/>
                <w:szCs w:val="18"/>
                <w:vertAlign w:val="superscript"/>
              </w:rPr>
              <w:t>d</w:t>
            </w:r>
            <w:r>
              <w:rPr>
                <w:rFonts w:cs="Times New Roman" w:asciiTheme="minorEastAsia" w:hAnsiTheme="minorEastAsia"/>
                <w:sz w:val="18"/>
                <w:szCs w:val="18"/>
              </w:rPr>
              <w:t xml:space="preserve"> </w:t>
            </w:r>
            <w:r>
              <w:rPr>
                <w:rFonts w:hint="eastAsia" w:cs="Times New Roman" w:asciiTheme="minorEastAsia" w:hAnsiTheme="minorEastAsia"/>
                <w:sz w:val="18"/>
                <w:szCs w:val="18"/>
              </w:rPr>
              <w:t>电压电流通道号和开关量通道号应与对应RADR、RBDR</w:t>
            </w:r>
            <w:r>
              <w:rPr>
                <w:rFonts w:cs="Times New Roman" w:asciiTheme="minorEastAsia" w:hAnsiTheme="minorEastAsia"/>
                <w:sz w:val="18"/>
                <w:szCs w:val="18"/>
              </w:rPr>
              <w:t>的inst属性</w:t>
            </w:r>
            <w:r>
              <w:rPr>
                <w:rFonts w:hint="eastAsia" w:cs="Times New Roman" w:asciiTheme="minorEastAsia" w:hAnsiTheme="minorEastAsia"/>
                <w:sz w:val="18"/>
                <w:szCs w:val="18"/>
              </w:rPr>
              <w:t>一致；需要时应以增加尾部编号的方式扩展开关量</w:t>
            </w:r>
            <w:r>
              <w:rPr>
                <w:rFonts w:cs="Times New Roman" w:asciiTheme="minorEastAsia" w:hAnsiTheme="minorEastAsia"/>
                <w:sz w:val="18"/>
                <w:szCs w:val="18"/>
              </w:rPr>
              <w:t>通道</w:t>
            </w:r>
            <w:r>
              <w:rPr>
                <w:rFonts w:hint="eastAsia" w:cs="Times New Roman" w:asciiTheme="minorEastAsia" w:hAnsiTheme="minorEastAsia"/>
                <w:sz w:val="18"/>
                <w:szCs w:val="18"/>
              </w:rPr>
              <w:t>号DO。原则上应在ICD中预置好通道号，需要在SCD集成时设置的已在附录C中特别注明。</w:t>
            </w:r>
          </w:p>
          <w:p>
            <w:pPr>
              <w:spacing w:after="0" w:line="240" w:lineRule="auto"/>
              <w:ind w:firstLine="360" w:firstLineChars="200"/>
              <w:rPr>
                <w:rFonts w:hint="eastAsia" w:cs="Times New Roman" w:asciiTheme="minorEastAsia" w:hAnsiTheme="minorEastAsia"/>
                <w:sz w:val="18"/>
                <w:szCs w:val="18"/>
              </w:rPr>
            </w:pPr>
            <w:r>
              <w:rPr>
                <w:rFonts w:hint="eastAsia" w:cs="Times New Roman" w:asciiTheme="minorEastAsia" w:hAnsiTheme="minorEastAsia"/>
                <w:sz w:val="18"/>
                <w:szCs w:val="18"/>
                <w:vertAlign w:val="superscript"/>
              </w:rPr>
              <w:t>e</w:t>
            </w:r>
            <w:r>
              <w:rPr>
                <w:rFonts w:cs="Times New Roman" w:asciiTheme="minorEastAsia" w:hAnsiTheme="minorEastAsia"/>
                <w:sz w:val="18"/>
                <w:szCs w:val="18"/>
              </w:rPr>
              <w:t xml:space="preserve"> </w:t>
            </w:r>
            <w:r>
              <w:rPr>
                <w:rFonts w:hint="eastAsia" w:cs="Times New Roman" w:asciiTheme="minorEastAsia" w:hAnsiTheme="minorEastAsia"/>
                <w:sz w:val="18"/>
                <w:szCs w:val="18"/>
              </w:rPr>
              <w:t>电流极性方向定义：0-表示流入变压器； 1-表示流出变压器。</w:t>
            </w:r>
          </w:p>
        </w:tc>
      </w:tr>
    </w:tbl>
    <w:p>
      <w:pPr>
        <w:spacing w:before="156" w:beforeLines="50" w:after="156" w:afterLines="50" w:line="240" w:lineRule="auto"/>
        <w:jc w:val="center"/>
        <w:outlineLvl w:val="2"/>
        <w:rPr>
          <w:rFonts w:hint="eastAsia" w:cs="Times New Roman" w:asciiTheme="minorEastAsia" w:hAnsiTheme="minorEastAsia"/>
        </w:rPr>
      </w:pPr>
      <w:bookmarkStart w:id="120" w:name="OLE_LINK68"/>
      <w:bookmarkStart w:id="121" w:name="OLE_LINK64"/>
      <w:r>
        <w:rPr>
          <w:rFonts w:cs="Times New Roman" w:asciiTheme="minorEastAsia" w:hAnsiTheme="minorEastAsia"/>
        </w:rPr>
        <w:t>表</w:t>
      </w:r>
      <w:r>
        <w:rPr>
          <w:rFonts w:hint="eastAsia" w:cs="Times New Roman" w:asciiTheme="minorEastAsia" w:hAnsiTheme="minorEastAsia"/>
        </w:rPr>
        <w:t xml:space="preserve">B.10 </w:t>
      </w:r>
      <w:r>
        <w:rPr>
          <w:rFonts w:cs="Times New Roman" w:asciiTheme="minorEastAsia" w:hAnsiTheme="minorEastAsia"/>
        </w:rPr>
        <w:t>开关量（GOOSE）</w:t>
      </w:r>
      <w:r>
        <w:rPr>
          <w:rFonts w:hint="eastAsia" w:cs="Times New Roman" w:asciiTheme="minorEastAsia" w:hAnsiTheme="minorEastAsia"/>
        </w:rPr>
        <w:t>接收</w:t>
      </w:r>
      <w:r>
        <w:rPr>
          <w:rFonts w:cs="Times New Roman" w:asciiTheme="minorEastAsia" w:hAnsiTheme="minorEastAsia"/>
        </w:rPr>
        <w:t>GGIO</w:t>
      </w:r>
    </w:p>
    <w:bookmarkEnd w:id="120"/>
    <w:bookmarkEnd w:id="121"/>
    <w:tbl>
      <w:tblPr>
        <w:tblStyle w:val="25"/>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659"/>
        <w:gridCol w:w="1861"/>
        <w:gridCol w:w="1332"/>
        <w:gridCol w:w="3676"/>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blHeader/>
          <w:jc w:val="center"/>
        </w:trPr>
        <w:tc>
          <w:tcPr>
            <w:tcW w:w="973" w:type="pct"/>
            <w:tcBorders>
              <w:top w:val="single" w:color="auto" w:sz="8" w:space="0"/>
              <w:bottom w:val="single" w:color="auto" w:sz="8" w:space="0"/>
            </w:tcBorders>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属性名</w:t>
            </w:r>
          </w:p>
        </w:tc>
        <w:tc>
          <w:tcPr>
            <w:tcW w:w="1091" w:type="pct"/>
            <w:tcBorders>
              <w:top w:val="single" w:color="auto" w:sz="8" w:space="0"/>
              <w:bottom w:val="single" w:color="auto" w:sz="8" w:space="0"/>
            </w:tcBorders>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属性类型</w:t>
            </w:r>
          </w:p>
        </w:tc>
        <w:tc>
          <w:tcPr>
            <w:tcW w:w="781" w:type="pct"/>
            <w:tcBorders>
              <w:top w:val="single" w:color="auto" w:sz="8" w:space="0"/>
              <w:bottom w:val="single" w:color="auto" w:sz="8" w:space="0"/>
            </w:tcBorders>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M/O/C</w:t>
            </w:r>
          </w:p>
        </w:tc>
        <w:tc>
          <w:tcPr>
            <w:tcW w:w="2156" w:type="pct"/>
            <w:tcBorders>
              <w:top w:val="single" w:color="auto" w:sz="8" w:space="0"/>
              <w:bottom w:val="single" w:color="auto" w:sz="8" w:space="0"/>
            </w:tcBorders>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中文语义</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000" w:type="pct"/>
            <w:gridSpan w:val="4"/>
            <w:tcBorders>
              <w:top w:val="single" w:color="auto" w:sz="8" w:space="0"/>
            </w:tcBorders>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公用逻辑节点信息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973"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Mod</w:t>
            </w:r>
          </w:p>
        </w:tc>
        <w:tc>
          <w:tcPr>
            <w:tcW w:w="1091"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INC</w:t>
            </w:r>
          </w:p>
        </w:tc>
        <w:tc>
          <w:tcPr>
            <w:tcW w:w="781"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M</w:t>
            </w:r>
          </w:p>
        </w:tc>
        <w:tc>
          <w:tcPr>
            <w:tcW w:w="2156"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模式</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973"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Beh</w:t>
            </w:r>
          </w:p>
        </w:tc>
        <w:tc>
          <w:tcPr>
            <w:tcW w:w="1091"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INS</w:t>
            </w:r>
          </w:p>
        </w:tc>
        <w:tc>
          <w:tcPr>
            <w:tcW w:w="781"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M</w:t>
            </w:r>
          </w:p>
        </w:tc>
        <w:tc>
          <w:tcPr>
            <w:tcW w:w="2156"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行为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973"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Health</w:t>
            </w:r>
          </w:p>
        </w:tc>
        <w:tc>
          <w:tcPr>
            <w:tcW w:w="1091"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INS</w:t>
            </w:r>
          </w:p>
        </w:tc>
        <w:tc>
          <w:tcPr>
            <w:tcW w:w="781"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M</w:t>
            </w:r>
          </w:p>
        </w:tc>
        <w:tc>
          <w:tcPr>
            <w:tcW w:w="2156"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健康状态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973"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NamPlt</w:t>
            </w:r>
          </w:p>
        </w:tc>
        <w:tc>
          <w:tcPr>
            <w:tcW w:w="1091"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LPL</w:t>
            </w:r>
          </w:p>
        </w:tc>
        <w:tc>
          <w:tcPr>
            <w:tcW w:w="781" w:type="pct"/>
            <w:vAlign w:val="center"/>
          </w:tcPr>
          <w:p>
            <w:pPr>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M</w:t>
            </w:r>
          </w:p>
        </w:tc>
        <w:tc>
          <w:tcPr>
            <w:tcW w:w="2156"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逻辑节点铭牌</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000" w:type="pct"/>
            <w:gridSpan w:val="4"/>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虚端子</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973" w:type="pct"/>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SPCSO</w:t>
            </w:r>
          </w:p>
        </w:tc>
        <w:tc>
          <w:tcPr>
            <w:tcW w:w="1091" w:type="pct"/>
            <w:vAlign w:val="center"/>
          </w:tcPr>
          <w:p>
            <w:pPr>
              <w:spacing w:after="0" w:line="240" w:lineRule="auto"/>
              <w:jc w:val="center"/>
              <w:rPr>
                <w:rFonts w:hint="eastAsia" w:cs="Times New Roman" w:asciiTheme="minorEastAsia" w:hAnsiTheme="minorEastAsia"/>
                <w:sz w:val="18"/>
                <w:szCs w:val="18"/>
                <w:lang w:val="de-DE"/>
              </w:rPr>
            </w:pPr>
            <w:r>
              <w:rPr>
                <w:rFonts w:cs="Times New Roman" w:asciiTheme="minorEastAsia" w:hAnsiTheme="minorEastAsia"/>
                <w:sz w:val="18"/>
                <w:szCs w:val="18"/>
              </w:rPr>
              <w:t>SPC</w:t>
            </w:r>
          </w:p>
        </w:tc>
        <w:tc>
          <w:tcPr>
            <w:tcW w:w="781" w:type="pct"/>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C</w:t>
            </w:r>
          </w:p>
        </w:tc>
        <w:tc>
          <w:tcPr>
            <w:tcW w:w="2156" w:type="pct"/>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单点型</w:t>
            </w:r>
            <w:r>
              <w:rPr>
                <w:rFonts w:cs="Times New Roman" w:asciiTheme="minorEastAsia" w:hAnsiTheme="minorEastAsia"/>
                <w:sz w:val="18"/>
                <w:szCs w:val="18"/>
              </w:rPr>
              <w:t>输入虚端子</w:t>
            </w:r>
            <w:r>
              <w:rPr>
                <w:rFonts w:cs="Times New Roman" w:asciiTheme="minorEastAsia" w:hAnsiTheme="minorEastAsia"/>
                <w:sz w:val="18"/>
                <w:szCs w:val="18"/>
                <w:vertAlign w:val="superscript"/>
              </w:rPr>
              <w: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973" w:type="pct"/>
            <w:tcBorders>
              <w:bottom w:val="single" w:color="auto" w:sz="8" w:space="0"/>
            </w:tcBorders>
            <w:vAlign w:val="center"/>
          </w:tcPr>
          <w:p>
            <w:pPr>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DPCSO</w:t>
            </w:r>
          </w:p>
        </w:tc>
        <w:tc>
          <w:tcPr>
            <w:tcW w:w="1091" w:type="pct"/>
            <w:tcBorders>
              <w:bottom w:val="single" w:color="auto" w:sz="8" w:space="0"/>
            </w:tcBorders>
            <w:vAlign w:val="center"/>
          </w:tcPr>
          <w:p>
            <w:pPr>
              <w:spacing w:after="0" w:line="240" w:lineRule="auto"/>
              <w:jc w:val="center"/>
              <w:rPr>
                <w:rFonts w:hint="eastAsia" w:cs="Times New Roman" w:asciiTheme="minorEastAsia" w:hAnsiTheme="minorEastAsia"/>
                <w:sz w:val="18"/>
                <w:szCs w:val="18"/>
                <w:lang w:val="de-DE"/>
              </w:rPr>
            </w:pPr>
            <w:r>
              <w:rPr>
                <w:rFonts w:cs="Times New Roman" w:asciiTheme="minorEastAsia" w:hAnsiTheme="minorEastAsia"/>
                <w:sz w:val="18"/>
                <w:szCs w:val="18"/>
              </w:rPr>
              <w:t>DPC</w:t>
            </w:r>
          </w:p>
        </w:tc>
        <w:tc>
          <w:tcPr>
            <w:tcW w:w="781" w:type="pct"/>
            <w:tcBorders>
              <w:bottom w:val="single" w:color="auto" w:sz="8" w:space="0"/>
            </w:tcBorders>
          </w:tcPr>
          <w:p>
            <w:pPr>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C</w:t>
            </w:r>
          </w:p>
        </w:tc>
        <w:tc>
          <w:tcPr>
            <w:tcW w:w="2156" w:type="pct"/>
            <w:tcBorders>
              <w:bottom w:val="single" w:color="auto" w:sz="8" w:space="0"/>
            </w:tcBorders>
            <w:vAlign w:val="center"/>
          </w:tcPr>
          <w:p>
            <w:pPr>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双点型</w:t>
            </w:r>
            <w:r>
              <w:rPr>
                <w:rFonts w:cs="Times New Roman" w:asciiTheme="minorEastAsia" w:hAnsiTheme="minorEastAsia"/>
                <w:sz w:val="18"/>
                <w:szCs w:val="18"/>
              </w:rPr>
              <w:t>输入虚端子</w:t>
            </w:r>
            <w:r>
              <w:rPr>
                <w:rFonts w:cs="Times New Roman" w:asciiTheme="minorEastAsia" w:hAnsiTheme="minorEastAsia"/>
                <w:sz w:val="18"/>
                <w:szCs w:val="18"/>
                <w:vertAlign w:val="superscript"/>
              </w:rPr>
              <w:t>a</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000" w:type="pct"/>
            <w:gridSpan w:val="4"/>
            <w:tcBorders>
              <w:top w:val="single" w:color="auto" w:sz="8" w:space="0"/>
              <w:bottom w:val="single" w:color="auto" w:sz="8" w:space="0"/>
            </w:tcBorders>
            <w:vAlign w:val="center"/>
          </w:tcPr>
          <w:p>
            <w:pPr>
              <w:spacing w:after="0" w:line="240" w:lineRule="auto"/>
              <w:ind w:firstLine="360" w:firstLineChars="200"/>
              <w:rPr>
                <w:rFonts w:hint="eastAsia" w:cs="Times New Roman" w:asciiTheme="minorEastAsia" w:hAnsiTheme="minorEastAsia"/>
                <w:sz w:val="18"/>
                <w:szCs w:val="18"/>
                <w:highlight w:val="yellow"/>
              </w:rPr>
            </w:pPr>
            <w:r>
              <w:rPr>
                <w:rFonts w:hint="eastAsia" w:cs="Times New Roman" w:asciiTheme="minorEastAsia" w:hAnsiTheme="minorEastAsia"/>
                <w:sz w:val="18"/>
                <w:szCs w:val="18"/>
                <w:vertAlign w:val="superscript"/>
              </w:rPr>
              <w:t>a</w:t>
            </w:r>
            <w:r>
              <w:rPr>
                <w:rFonts w:cs="Times New Roman" w:asciiTheme="minorEastAsia" w:hAnsiTheme="minorEastAsia"/>
                <w:sz w:val="18"/>
                <w:szCs w:val="18"/>
              </w:rPr>
              <w:t xml:space="preserve"> </w:t>
            </w:r>
            <w:r>
              <w:rPr>
                <w:rFonts w:hint="eastAsia" w:cs="Times New Roman" w:asciiTheme="minorEastAsia" w:hAnsiTheme="minorEastAsia"/>
                <w:sz w:val="18"/>
                <w:szCs w:val="18"/>
              </w:rPr>
              <w:t>应根据接入的GOOSE信号类型选择其中一个建立虚连接；双点位置信号对应分位、合位2个RBDR开关量通道。</w:t>
            </w:r>
          </w:p>
        </w:tc>
      </w:tr>
    </w:tbl>
    <w:p>
      <w:pPr>
        <w:spacing w:before="156" w:beforeLines="50" w:after="156" w:afterLines="50" w:line="240" w:lineRule="auto"/>
        <w:ind w:left="-420" w:leftChars="-200"/>
        <w:jc w:val="center"/>
        <w:outlineLvl w:val="2"/>
        <w:rPr>
          <w:rFonts w:hint="eastAsia" w:cs="Times New Roman" w:asciiTheme="minorEastAsia" w:hAnsiTheme="minorEastAsia"/>
        </w:rPr>
      </w:pPr>
      <w:r>
        <w:rPr>
          <w:rFonts w:hint="eastAsia" w:cs="Times New Roman" w:asciiTheme="minorEastAsia" w:hAnsiTheme="minorEastAsia"/>
        </w:rPr>
        <w:t>表B.11 动态记录RDRE</w:t>
      </w:r>
    </w:p>
    <w:tbl>
      <w:tblPr>
        <w:tblStyle w:val="25"/>
        <w:tblW w:w="8046"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
      <w:tblGrid>
        <w:gridCol w:w="1697"/>
        <w:gridCol w:w="1565"/>
        <w:gridCol w:w="995"/>
        <w:gridCol w:w="3789"/>
      </w:tblGrid>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25" w:hRule="exact"/>
          <w:jc w:val="center"/>
        </w:trPr>
        <w:tc>
          <w:tcPr>
            <w:tcW w:w="1697" w:type="dxa"/>
            <w:tcBorders>
              <w:top w:val="single" w:color="000000" w:sz="8" w:space="0"/>
              <w:bottom w:val="single" w:color="000000" w:sz="8" w:space="0"/>
            </w:tcBorders>
          </w:tcPr>
          <w:p>
            <w:pPr>
              <w:spacing w:after="0" w:line="240" w:lineRule="auto"/>
              <w:jc w:val="center"/>
              <w:rPr>
                <w:rFonts w:hint="eastAsia" w:asciiTheme="minorEastAsia" w:hAnsiTheme="minorEastAsia"/>
                <w:sz w:val="18"/>
                <w:szCs w:val="18"/>
              </w:rPr>
            </w:pPr>
            <w:r>
              <w:rPr>
                <w:rFonts w:hint="eastAsia" w:cs="Times New Roman" w:asciiTheme="minorEastAsia" w:hAnsiTheme="minorEastAsia"/>
                <w:sz w:val="18"/>
                <w:szCs w:val="18"/>
              </w:rPr>
              <w:t>属性名</w:t>
            </w:r>
          </w:p>
        </w:tc>
        <w:tc>
          <w:tcPr>
            <w:tcW w:w="1565" w:type="dxa"/>
            <w:tcBorders>
              <w:top w:val="single" w:color="000000" w:sz="8" w:space="0"/>
              <w:bottom w:val="single" w:color="000000" w:sz="8" w:space="0"/>
            </w:tcBorders>
          </w:tcPr>
          <w:p>
            <w:pPr>
              <w:spacing w:after="0" w:line="240" w:lineRule="auto"/>
              <w:jc w:val="center"/>
              <w:rPr>
                <w:rFonts w:hint="eastAsia" w:asciiTheme="minorEastAsia" w:hAnsiTheme="minorEastAsia"/>
                <w:sz w:val="18"/>
                <w:szCs w:val="18"/>
              </w:rPr>
            </w:pPr>
            <w:r>
              <w:rPr>
                <w:rFonts w:hint="eastAsia" w:cs="Times New Roman" w:asciiTheme="minorEastAsia" w:hAnsiTheme="minorEastAsia"/>
                <w:sz w:val="18"/>
                <w:szCs w:val="18"/>
              </w:rPr>
              <w:t>属性类型</w:t>
            </w:r>
          </w:p>
        </w:tc>
        <w:tc>
          <w:tcPr>
            <w:tcW w:w="995" w:type="dxa"/>
            <w:tcBorders>
              <w:top w:val="single" w:color="000000" w:sz="8" w:space="0"/>
              <w:bottom w:val="single" w:color="000000" w:sz="8" w:space="0"/>
            </w:tcBorders>
          </w:tcPr>
          <w:p>
            <w:pPr>
              <w:spacing w:after="0" w:line="240" w:lineRule="auto"/>
              <w:jc w:val="center"/>
              <w:rPr>
                <w:rFonts w:hint="eastAsia" w:asciiTheme="minorEastAsia" w:hAnsiTheme="minorEastAsia"/>
                <w:sz w:val="18"/>
                <w:szCs w:val="18"/>
              </w:rPr>
            </w:pPr>
            <w:r>
              <w:rPr>
                <w:rFonts w:hint="eastAsia" w:cs="Times New Roman" w:asciiTheme="minorEastAsia" w:hAnsiTheme="minorEastAsia"/>
                <w:sz w:val="18"/>
                <w:szCs w:val="18"/>
              </w:rPr>
              <w:t>M/O/C</w:t>
            </w:r>
          </w:p>
        </w:tc>
        <w:tc>
          <w:tcPr>
            <w:tcW w:w="3788" w:type="dxa"/>
            <w:tcBorders>
              <w:top w:val="single" w:color="000000" w:sz="8" w:space="0"/>
              <w:bottom w:val="single" w:color="000000" w:sz="8" w:space="0"/>
            </w:tcBorders>
          </w:tcPr>
          <w:p>
            <w:pPr>
              <w:spacing w:after="0" w:line="240" w:lineRule="auto"/>
              <w:jc w:val="center"/>
              <w:rPr>
                <w:rFonts w:hint="eastAsia" w:asciiTheme="minorEastAsia" w:hAnsiTheme="minorEastAsia"/>
                <w:sz w:val="18"/>
                <w:szCs w:val="18"/>
              </w:rPr>
            </w:pPr>
            <w:r>
              <w:rPr>
                <w:rFonts w:hint="eastAsia" w:cs="Times New Roman" w:asciiTheme="minorEastAsia" w:hAnsiTheme="minorEastAsia"/>
                <w:sz w:val="18"/>
                <w:szCs w:val="18"/>
              </w:rPr>
              <w:t>中文语义</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331" w:hRule="exact"/>
          <w:jc w:val="center"/>
        </w:trPr>
        <w:tc>
          <w:tcPr>
            <w:tcW w:w="8046" w:type="dxa"/>
            <w:gridSpan w:val="4"/>
            <w:tcBorders>
              <w:top w:val="single" w:color="000000" w:sz="8" w:space="0"/>
            </w:tcBorders>
          </w:tcPr>
          <w:p>
            <w:pPr>
              <w:pStyle w:val="141"/>
              <w:rPr>
                <w:rFonts w:hint="eastAsia" w:asciiTheme="minorEastAsia" w:hAnsiTheme="minorEastAsia" w:eastAsiaTheme="minorEastAsia"/>
                <w:sz w:val="18"/>
                <w:szCs w:val="18"/>
              </w:rPr>
            </w:pPr>
            <w:r>
              <w:rPr>
                <w:rFonts w:hint="eastAsia" w:asciiTheme="minorEastAsia" w:hAnsiTheme="minorEastAsia" w:eastAsiaTheme="minorEastAsia"/>
                <w:iCs/>
                <w:sz w:val="18"/>
                <w:szCs w:val="18"/>
                <w:lang w:val="zh-TW" w:eastAsia="zh-TW" w:bidi="zh-TW"/>
              </w:rPr>
              <w:t>公用逻辑节点信息</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334" w:hRule="exact"/>
          <w:jc w:val="center"/>
        </w:trPr>
        <w:tc>
          <w:tcPr>
            <w:tcW w:w="1697" w:type="dxa"/>
          </w:tcPr>
          <w:p>
            <w:pPr>
              <w:pStyle w:val="141"/>
              <w:rPr>
                <w:rFonts w:hint="eastAsia" w:asciiTheme="minorEastAsia" w:hAnsiTheme="minorEastAsia" w:eastAsiaTheme="minorEastAsia"/>
                <w:sz w:val="18"/>
                <w:szCs w:val="18"/>
              </w:rPr>
            </w:pPr>
            <w:r>
              <w:rPr>
                <w:rFonts w:hint="eastAsia" w:asciiTheme="minorEastAsia" w:hAnsiTheme="minorEastAsia" w:eastAsiaTheme="minorEastAsia"/>
                <w:sz w:val="18"/>
                <w:szCs w:val="18"/>
                <w:lang w:eastAsia="en-US" w:bidi="en-US"/>
              </w:rPr>
              <w:t>Mod</w:t>
            </w:r>
          </w:p>
        </w:tc>
        <w:tc>
          <w:tcPr>
            <w:tcW w:w="1565" w:type="dxa"/>
            <w:tcBorders>
              <w:right w:val="single" w:color="auto" w:sz="4" w:space="0"/>
            </w:tcBorders>
          </w:tcPr>
          <w:p>
            <w:pPr>
              <w:pStyle w:val="141"/>
              <w:rPr>
                <w:rFonts w:hint="eastAsia" w:asciiTheme="minorEastAsia" w:hAnsiTheme="minorEastAsia" w:eastAsiaTheme="minorEastAsia"/>
                <w:sz w:val="18"/>
                <w:szCs w:val="18"/>
              </w:rPr>
            </w:pPr>
            <w:r>
              <w:rPr>
                <w:rFonts w:hint="eastAsia" w:asciiTheme="minorEastAsia" w:hAnsiTheme="minorEastAsia" w:eastAsiaTheme="minorEastAsia"/>
                <w:sz w:val="18"/>
                <w:szCs w:val="18"/>
                <w:lang w:eastAsia="en-US" w:bidi="en-US"/>
              </w:rPr>
              <w:t>INC</w:t>
            </w:r>
          </w:p>
        </w:tc>
        <w:tc>
          <w:tcPr>
            <w:tcW w:w="995" w:type="dxa"/>
            <w:tcBorders>
              <w:left w:val="single" w:color="auto" w:sz="4" w:space="0"/>
            </w:tcBorders>
          </w:tcPr>
          <w:p>
            <w:pPr>
              <w:pStyle w:val="141"/>
              <w:rPr>
                <w:rFonts w:hint="eastAsia" w:asciiTheme="minorEastAsia" w:hAnsiTheme="minorEastAsia" w:eastAsiaTheme="minorEastAsia"/>
                <w:sz w:val="18"/>
                <w:szCs w:val="18"/>
              </w:rPr>
            </w:pPr>
            <w:r>
              <w:rPr>
                <w:rFonts w:hint="eastAsia" w:asciiTheme="minorEastAsia" w:hAnsiTheme="minorEastAsia" w:eastAsiaTheme="minorEastAsia"/>
                <w:sz w:val="18"/>
                <w:szCs w:val="18"/>
                <w:lang w:eastAsia="en-US" w:bidi="en-US"/>
              </w:rPr>
              <w:t>M</w:t>
            </w:r>
          </w:p>
        </w:tc>
        <w:tc>
          <w:tcPr>
            <w:tcW w:w="3788" w:type="dxa"/>
          </w:tcPr>
          <w:p>
            <w:pPr>
              <w:pStyle w:val="141"/>
              <w:rPr>
                <w:rFonts w:hint="eastAsia" w:asciiTheme="minorEastAsia" w:hAnsiTheme="minorEastAsia" w:eastAsiaTheme="minorEastAsia"/>
                <w:sz w:val="18"/>
                <w:szCs w:val="18"/>
              </w:rPr>
            </w:pPr>
            <w:r>
              <w:rPr>
                <w:rFonts w:hint="eastAsia" w:asciiTheme="minorEastAsia" w:hAnsiTheme="minorEastAsia" w:eastAsiaTheme="minorEastAsia"/>
                <w:sz w:val="18"/>
                <w:szCs w:val="18"/>
                <w:lang w:val="zh-TW" w:eastAsia="zh-TW" w:bidi="zh-TW"/>
              </w:rPr>
              <w:t>模式</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326" w:hRule="exact"/>
          <w:jc w:val="center"/>
        </w:trPr>
        <w:tc>
          <w:tcPr>
            <w:tcW w:w="1697" w:type="dxa"/>
          </w:tcPr>
          <w:p>
            <w:pPr>
              <w:pStyle w:val="141"/>
              <w:rPr>
                <w:rFonts w:hint="eastAsia" w:asciiTheme="minorEastAsia" w:hAnsiTheme="minorEastAsia" w:eastAsiaTheme="minorEastAsia"/>
                <w:sz w:val="18"/>
                <w:szCs w:val="18"/>
              </w:rPr>
            </w:pPr>
            <w:r>
              <w:rPr>
                <w:rFonts w:hint="eastAsia" w:asciiTheme="minorEastAsia" w:hAnsiTheme="minorEastAsia" w:eastAsiaTheme="minorEastAsia"/>
                <w:sz w:val="18"/>
                <w:szCs w:val="18"/>
                <w:lang w:eastAsia="en-US" w:bidi="en-US"/>
              </w:rPr>
              <w:t>Beh</w:t>
            </w:r>
          </w:p>
        </w:tc>
        <w:tc>
          <w:tcPr>
            <w:tcW w:w="1565" w:type="dxa"/>
          </w:tcPr>
          <w:p>
            <w:pPr>
              <w:pStyle w:val="141"/>
              <w:rPr>
                <w:rFonts w:hint="eastAsia" w:asciiTheme="minorEastAsia" w:hAnsiTheme="minorEastAsia" w:eastAsiaTheme="minorEastAsia"/>
                <w:sz w:val="18"/>
                <w:szCs w:val="18"/>
              </w:rPr>
            </w:pPr>
            <w:r>
              <w:rPr>
                <w:rFonts w:hint="eastAsia" w:asciiTheme="minorEastAsia" w:hAnsiTheme="minorEastAsia" w:eastAsiaTheme="minorEastAsia"/>
                <w:sz w:val="18"/>
                <w:szCs w:val="18"/>
                <w:lang w:eastAsia="en-US" w:bidi="en-US"/>
              </w:rPr>
              <w:t>INS</w:t>
            </w:r>
          </w:p>
        </w:tc>
        <w:tc>
          <w:tcPr>
            <w:tcW w:w="995" w:type="dxa"/>
          </w:tcPr>
          <w:p>
            <w:pPr>
              <w:pStyle w:val="141"/>
              <w:rPr>
                <w:rFonts w:hint="eastAsia" w:asciiTheme="minorEastAsia" w:hAnsiTheme="minorEastAsia" w:eastAsiaTheme="minorEastAsia"/>
                <w:sz w:val="18"/>
                <w:szCs w:val="18"/>
              </w:rPr>
            </w:pPr>
            <w:r>
              <w:rPr>
                <w:rFonts w:hint="eastAsia" w:asciiTheme="minorEastAsia" w:hAnsiTheme="minorEastAsia" w:eastAsiaTheme="minorEastAsia"/>
                <w:sz w:val="18"/>
                <w:szCs w:val="18"/>
                <w:lang w:eastAsia="en-US" w:bidi="en-US"/>
              </w:rPr>
              <w:t>M</w:t>
            </w:r>
          </w:p>
        </w:tc>
        <w:tc>
          <w:tcPr>
            <w:tcW w:w="3788" w:type="dxa"/>
          </w:tcPr>
          <w:p>
            <w:pPr>
              <w:pStyle w:val="141"/>
              <w:rPr>
                <w:rFonts w:hint="eastAsia" w:asciiTheme="minorEastAsia" w:hAnsiTheme="minorEastAsia" w:eastAsiaTheme="minorEastAsia"/>
                <w:sz w:val="18"/>
                <w:szCs w:val="18"/>
              </w:rPr>
            </w:pPr>
            <w:r>
              <w:rPr>
                <w:rFonts w:hint="eastAsia" w:asciiTheme="minorEastAsia" w:hAnsiTheme="minorEastAsia" w:eastAsiaTheme="minorEastAsia"/>
                <w:sz w:val="18"/>
                <w:szCs w:val="18"/>
                <w:lang w:val="zh-TW" w:eastAsia="zh-TW" w:bidi="zh-TW"/>
              </w:rPr>
              <w:t>行为</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349" w:hRule="exact"/>
          <w:jc w:val="center"/>
        </w:trPr>
        <w:tc>
          <w:tcPr>
            <w:tcW w:w="1697" w:type="dxa"/>
          </w:tcPr>
          <w:p>
            <w:pPr>
              <w:pStyle w:val="141"/>
              <w:rPr>
                <w:rFonts w:hint="eastAsia" w:asciiTheme="minorEastAsia" w:hAnsiTheme="minorEastAsia" w:eastAsiaTheme="minorEastAsia"/>
                <w:sz w:val="18"/>
                <w:szCs w:val="18"/>
              </w:rPr>
            </w:pPr>
            <w:r>
              <w:rPr>
                <w:rFonts w:hint="eastAsia" w:asciiTheme="minorEastAsia" w:hAnsiTheme="minorEastAsia" w:eastAsiaTheme="minorEastAsia"/>
                <w:sz w:val="18"/>
                <w:szCs w:val="18"/>
                <w:lang w:eastAsia="en-US" w:bidi="en-US"/>
              </w:rPr>
              <w:t>Health</w:t>
            </w:r>
          </w:p>
        </w:tc>
        <w:tc>
          <w:tcPr>
            <w:tcW w:w="1565" w:type="dxa"/>
          </w:tcPr>
          <w:p>
            <w:pPr>
              <w:pStyle w:val="141"/>
              <w:rPr>
                <w:rFonts w:hint="eastAsia" w:asciiTheme="minorEastAsia" w:hAnsiTheme="minorEastAsia" w:eastAsiaTheme="minorEastAsia"/>
                <w:sz w:val="18"/>
                <w:szCs w:val="18"/>
              </w:rPr>
            </w:pPr>
            <w:r>
              <w:rPr>
                <w:rFonts w:hint="eastAsia" w:asciiTheme="minorEastAsia" w:hAnsiTheme="minorEastAsia" w:eastAsiaTheme="minorEastAsia"/>
                <w:sz w:val="18"/>
                <w:szCs w:val="18"/>
                <w:lang w:eastAsia="en-US" w:bidi="en-US"/>
              </w:rPr>
              <w:t>INS</w:t>
            </w:r>
          </w:p>
        </w:tc>
        <w:tc>
          <w:tcPr>
            <w:tcW w:w="995" w:type="dxa"/>
          </w:tcPr>
          <w:p>
            <w:pPr>
              <w:pStyle w:val="141"/>
              <w:rPr>
                <w:rFonts w:hint="eastAsia" w:asciiTheme="minorEastAsia" w:hAnsiTheme="minorEastAsia" w:eastAsiaTheme="minorEastAsia"/>
                <w:sz w:val="18"/>
                <w:szCs w:val="18"/>
              </w:rPr>
            </w:pPr>
            <w:r>
              <w:rPr>
                <w:rFonts w:hint="eastAsia" w:asciiTheme="minorEastAsia" w:hAnsiTheme="minorEastAsia" w:eastAsiaTheme="minorEastAsia"/>
                <w:sz w:val="18"/>
                <w:szCs w:val="18"/>
                <w:lang w:eastAsia="en-US" w:bidi="en-US"/>
              </w:rPr>
              <w:t>M</w:t>
            </w:r>
          </w:p>
        </w:tc>
        <w:tc>
          <w:tcPr>
            <w:tcW w:w="3788" w:type="dxa"/>
          </w:tcPr>
          <w:p>
            <w:pPr>
              <w:pStyle w:val="141"/>
              <w:rPr>
                <w:rFonts w:hint="eastAsia" w:asciiTheme="minorEastAsia" w:hAnsiTheme="minorEastAsia" w:eastAsiaTheme="minorEastAsia"/>
                <w:sz w:val="18"/>
                <w:szCs w:val="18"/>
              </w:rPr>
            </w:pPr>
            <w:r>
              <w:rPr>
                <w:rFonts w:hint="eastAsia" w:asciiTheme="minorEastAsia" w:hAnsiTheme="minorEastAsia" w:eastAsiaTheme="minorEastAsia"/>
                <w:sz w:val="18"/>
                <w:szCs w:val="18"/>
                <w:lang w:val="zh-TW" w:eastAsia="zh-TW" w:bidi="zh-TW"/>
              </w:rPr>
              <w:t>健康状态</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337" w:hRule="exact"/>
          <w:jc w:val="center"/>
        </w:trPr>
        <w:tc>
          <w:tcPr>
            <w:tcW w:w="1697" w:type="dxa"/>
          </w:tcPr>
          <w:p>
            <w:pPr>
              <w:pStyle w:val="141"/>
              <w:rPr>
                <w:rFonts w:hint="eastAsia" w:asciiTheme="minorEastAsia" w:hAnsiTheme="minorEastAsia" w:eastAsiaTheme="minorEastAsia"/>
                <w:sz w:val="18"/>
                <w:szCs w:val="18"/>
              </w:rPr>
            </w:pPr>
            <w:r>
              <w:rPr>
                <w:rFonts w:hint="eastAsia" w:asciiTheme="minorEastAsia" w:hAnsiTheme="minorEastAsia" w:eastAsiaTheme="minorEastAsia"/>
                <w:sz w:val="18"/>
                <w:szCs w:val="18"/>
                <w:lang w:eastAsia="en-US" w:bidi="en-US"/>
              </w:rPr>
              <w:t>NamPlt</w:t>
            </w:r>
          </w:p>
        </w:tc>
        <w:tc>
          <w:tcPr>
            <w:tcW w:w="1565" w:type="dxa"/>
          </w:tcPr>
          <w:p>
            <w:pPr>
              <w:pStyle w:val="141"/>
              <w:rPr>
                <w:rFonts w:hint="eastAsia" w:asciiTheme="minorEastAsia" w:hAnsiTheme="minorEastAsia" w:eastAsiaTheme="minorEastAsia"/>
                <w:sz w:val="18"/>
                <w:szCs w:val="18"/>
              </w:rPr>
            </w:pPr>
            <w:r>
              <w:rPr>
                <w:rFonts w:hint="eastAsia" w:asciiTheme="minorEastAsia" w:hAnsiTheme="minorEastAsia" w:eastAsiaTheme="minorEastAsia"/>
                <w:sz w:val="18"/>
                <w:szCs w:val="18"/>
                <w:lang w:eastAsia="en-US" w:bidi="en-US"/>
              </w:rPr>
              <w:t>LPL</w:t>
            </w:r>
          </w:p>
        </w:tc>
        <w:tc>
          <w:tcPr>
            <w:tcW w:w="995" w:type="dxa"/>
          </w:tcPr>
          <w:p>
            <w:pPr>
              <w:pStyle w:val="141"/>
              <w:rPr>
                <w:rFonts w:hint="eastAsia" w:asciiTheme="minorEastAsia" w:hAnsiTheme="minorEastAsia" w:eastAsiaTheme="minorEastAsia"/>
                <w:sz w:val="18"/>
                <w:szCs w:val="18"/>
              </w:rPr>
            </w:pPr>
            <w:r>
              <w:rPr>
                <w:rFonts w:hint="eastAsia" w:asciiTheme="minorEastAsia" w:hAnsiTheme="minorEastAsia" w:eastAsiaTheme="minorEastAsia"/>
                <w:sz w:val="18"/>
                <w:szCs w:val="18"/>
                <w:lang w:eastAsia="en-US" w:bidi="en-US"/>
              </w:rPr>
              <w:t>M</w:t>
            </w:r>
          </w:p>
        </w:tc>
        <w:tc>
          <w:tcPr>
            <w:tcW w:w="3788" w:type="dxa"/>
          </w:tcPr>
          <w:p>
            <w:pPr>
              <w:pStyle w:val="141"/>
              <w:rPr>
                <w:rFonts w:hint="eastAsia" w:asciiTheme="minorEastAsia" w:hAnsiTheme="minorEastAsia" w:eastAsiaTheme="minorEastAsia"/>
                <w:sz w:val="18"/>
                <w:szCs w:val="18"/>
              </w:rPr>
            </w:pPr>
            <w:r>
              <w:rPr>
                <w:rFonts w:hint="eastAsia" w:asciiTheme="minorEastAsia" w:hAnsiTheme="minorEastAsia" w:eastAsiaTheme="minorEastAsia"/>
                <w:sz w:val="18"/>
                <w:szCs w:val="18"/>
                <w:lang w:val="zh-TW" w:eastAsia="zh-TW" w:bidi="zh-TW"/>
              </w:rPr>
              <w:t>逻辑节点铭牌</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341" w:hRule="exact"/>
          <w:jc w:val="center"/>
        </w:trPr>
        <w:tc>
          <w:tcPr>
            <w:tcW w:w="8046" w:type="dxa"/>
            <w:gridSpan w:val="4"/>
          </w:tcPr>
          <w:p>
            <w:pPr>
              <w:pStyle w:val="141"/>
              <w:rPr>
                <w:rFonts w:hint="eastAsia" w:asciiTheme="minorEastAsia" w:hAnsiTheme="minorEastAsia" w:eastAsiaTheme="minorEastAsia"/>
                <w:sz w:val="18"/>
                <w:szCs w:val="18"/>
              </w:rPr>
            </w:pPr>
            <w:r>
              <w:rPr>
                <w:rFonts w:hint="eastAsia" w:asciiTheme="minorEastAsia" w:hAnsiTheme="minorEastAsia" w:eastAsiaTheme="minorEastAsia"/>
                <w:iCs/>
                <w:sz w:val="18"/>
                <w:szCs w:val="18"/>
                <w:lang w:eastAsia="zh-TW" w:bidi="zh-TW"/>
              </w:rPr>
              <w:t>控制信息</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330" w:hRule="exact"/>
          <w:jc w:val="center"/>
        </w:trPr>
        <w:tc>
          <w:tcPr>
            <w:tcW w:w="1697" w:type="dxa"/>
          </w:tcPr>
          <w:p>
            <w:pPr>
              <w:pStyle w:val="141"/>
              <w:jc w:val="both"/>
              <w:rPr>
                <w:rFonts w:hint="eastAsia" w:asciiTheme="minorEastAsia" w:hAnsiTheme="minorEastAsia" w:eastAsiaTheme="minorEastAsia"/>
                <w:sz w:val="18"/>
                <w:szCs w:val="18"/>
                <w:lang w:eastAsia="en-US" w:bidi="en-US"/>
              </w:rPr>
            </w:pPr>
            <w:r>
              <w:rPr>
                <w:rFonts w:asciiTheme="minorEastAsia" w:hAnsiTheme="minorEastAsia" w:eastAsiaTheme="minorEastAsia"/>
                <w:sz w:val="18"/>
                <w:szCs w:val="18"/>
                <w:lang w:eastAsia="en-US" w:bidi="en-US"/>
              </w:rPr>
              <w:t xml:space="preserve">RcdTrg </w:t>
            </w:r>
          </w:p>
        </w:tc>
        <w:tc>
          <w:tcPr>
            <w:tcW w:w="1565" w:type="dxa"/>
            <w:tcBorders>
              <w:right w:val="single" w:color="auto" w:sz="4" w:space="0"/>
            </w:tcBorders>
            <w:vAlign w:val="center"/>
          </w:tcPr>
          <w:p>
            <w:pPr>
              <w:pStyle w:val="141"/>
              <w:jc w:val="both"/>
              <w:rPr>
                <w:rFonts w:hint="eastAsia" w:asciiTheme="minorEastAsia" w:hAnsiTheme="minorEastAsia" w:eastAsiaTheme="minorEastAsia"/>
                <w:sz w:val="18"/>
                <w:szCs w:val="18"/>
                <w:lang w:eastAsia="en-US" w:bidi="en-US"/>
              </w:rPr>
            </w:pPr>
            <w:r>
              <w:rPr>
                <w:rFonts w:asciiTheme="minorEastAsia" w:hAnsiTheme="minorEastAsia" w:eastAsiaTheme="minorEastAsia"/>
                <w:sz w:val="18"/>
                <w:szCs w:val="18"/>
                <w:lang w:eastAsia="en-US" w:bidi="en-US"/>
              </w:rPr>
              <w:t>SPC</w:t>
            </w:r>
          </w:p>
        </w:tc>
        <w:tc>
          <w:tcPr>
            <w:tcW w:w="995" w:type="dxa"/>
            <w:tcBorders>
              <w:left w:val="single" w:color="auto" w:sz="4" w:space="0"/>
            </w:tcBorders>
            <w:vAlign w:val="center"/>
          </w:tcPr>
          <w:p>
            <w:pPr>
              <w:pStyle w:val="141"/>
              <w:jc w:val="both"/>
              <w:rPr>
                <w:rFonts w:hint="eastAsia" w:asciiTheme="minorEastAsia" w:hAnsiTheme="minorEastAsia" w:eastAsiaTheme="minorEastAsia"/>
                <w:sz w:val="18"/>
                <w:szCs w:val="18"/>
                <w:lang w:eastAsia="en-US" w:bidi="en-US"/>
              </w:rPr>
            </w:pPr>
            <w:r>
              <w:rPr>
                <w:rFonts w:asciiTheme="minorEastAsia" w:hAnsiTheme="minorEastAsia" w:eastAsiaTheme="minorEastAsia"/>
                <w:sz w:val="18"/>
                <w:szCs w:val="18"/>
                <w:lang w:eastAsia="en-US" w:bidi="en-US"/>
              </w:rPr>
              <w:t>O</w:t>
            </w:r>
          </w:p>
        </w:tc>
        <w:tc>
          <w:tcPr>
            <w:tcW w:w="3788" w:type="dxa"/>
            <w:vAlign w:val="center"/>
          </w:tcPr>
          <w:p>
            <w:pPr>
              <w:pStyle w:val="141"/>
              <w:jc w:val="both"/>
              <w:rPr>
                <w:rFonts w:hint="eastAsia" w:asciiTheme="minorEastAsia" w:hAnsiTheme="minorEastAsia" w:eastAsiaTheme="minorEastAsia"/>
                <w:sz w:val="18"/>
                <w:szCs w:val="18"/>
                <w:lang w:eastAsia="en-US" w:bidi="en-US"/>
              </w:rPr>
            </w:pPr>
            <w:bookmarkStart w:id="122" w:name="OLE_LINK119"/>
            <w:r>
              <w:rPr>
                <w:rFonts w:asciiTheme="minorEastAsia" w:hAnsiTheme="minorEastAsia" w:eastAsiaTheme="minorEastAsia"/>
                <w:sz w:val="18"/>
                <w:szCs w:val="18"/>
                <w:lang w:eastAsia="en-US" w:bidi="en-US"/>
              </w:rPr>
              <w:t>触发记录</w:t>
            </w:r>
            <w:bookmarkEnd w:id="122"/>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330" w:hRule="exact"/>
          <w:jc w:val="center"/>
        </w:trPr>
        <w:tc>
          <w:tcPr>
            <w:tcW w:w="8046" w:type="dxa"/>
            <w:gridSpan w:val="4"/>
          </w:tcPr>
          <w:p>
            <w:pPr>
              <w:pStyle w:val="141"/>
              <w:rPr>
                <w:rFonts w:hint="eastAsia" w:asciiTheme="minorEastAsia" w:hAnsiTheme="minorEastAsia" w:eastAsiaTheme="minorEastAsia"/>
                <w:sz w:val="18"/>
                <w:szCs w:val="18"/>
                <w:lang w:val="zh-TW" w:eastAsia="zh-TW" w:bidi="zh-TW"/>
              </w:rPr>
            </w:pPr>
            <w:r>
              <w:rPr>
                <w:rFonts w:asciiTheme="minorEastAsia" w:hAnsiTheme="minorEastAsia" w:eastAsiaTheme="minorEastAsia"/>
                <w:bCs/>
                <w:sz w:val="18"/>
                <w:szCs w:val="18"/>
                <w:lang w:eastAsia="zh-TW" w:bidi="zh-TW"/>
              </w:rPr>
              <w:t>状态信息</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318" w:hRule="exact"/>
          <w:jc w:val="center"/>
        </w:trPr>
        <w:tc>
          <w:tcPr>
            <w:tcW w:w="1697" w:type="dxa"/>
            <w:vAlign w:val="center"/>
          </w:tcPr>
          <w:p>
            <w:pPr>
              <w:pStyle w:val="141"/>
              <w:jc w:val="both"/>
              <w:rPr>
                <w:rFonts w:hint="eastAsia" w:asciiTheme="minorEastAsia" w:hAnsiTheme="minorEastAsia" w:eastAsiaTheme="minorEastAsia"/>
                <w:sz w:val="18"/>
                <w:szCs w:val="18"/>
                <w:lang w:eastAsia="en-US" w:bidi="en-US"/>
              </w:rPr>
            </w:pPr>
            <w:r>
              <w:rPr>
                <w:rFonts w:asciiTheme="minorEastAsia" w:hAnsiTheme="minorEastAsia" w:eastAsiaTheme="minorEastAsia"/>
                <w:sz w:val="18"/>
                <w:szCs w:val="18"/>
                <w:lang w:eastAsia="en-US" w:bidi="en-US"/>
              </w:rPr>
              <w:t>RcdMade</w:t>
            </w:r>
          </w:p>
        </w:tc>
        <w:tc>
          <w:tcPr>
            <w:tcW w:w="1565" w:type="dxa"/>
            <w:tcBorders>
              <w:right w:val="single" w:color="auto" w:sz="4" w:space="0"/>
            </w:tcBorders>
            <w:vAlign w:val="center"/>
          </w:tcPr>
          <w:p>
            <w:pPr>
              <w:pStyle w:val="141"/>
              <w:jc w:val="both"/>
              <w:rPr>
                <w:rFonts w:hint="eastAsia" w:asciiTheme="minorEastAsia" w:hAnsiTheme="minorEastAsia" w:eastAsiaTheme="minorEastAsia"/>
                <w:sz w:val="18"/>
                <w:szCs w:val="18"/>
                <w:lang w:eastAsia="en-US" w:bidi="en-US"/>
              </w:rPr>
            </w:pPr>
            <w:r>
              <w:rPr>
                <w:rFonts w:asciiTheme="minorEastAsia" w:hAnsiTheme="minorEastAsia" w:eastAsiaTheme="minorEastAsia"/>
                <w:sz w:val="18"/>
                <w:szCs w:val="18"/>
                <w:lang w:eastAsia="en-US" w:bidi="en-US"/>
              </w:rPr>
              <w:t>SPS</w:t>
            </w:r>
          </w:p>
        </w:tc>
        <w:tc>
          <w:tcPr>
            <w:tcW w:w="995" w:type="dxa"/>
            <w:tcBorders>
              <w:left w:val="single" w:color="auto" w:sz="4" w:space="0"/>
            </w:tcBorders>
            <w:vAlign w:val="center"/>
          </w:tcPr>
          <w:p>
            <w:pPr>
              <w:pStyle w:val="141"/>
              <w:jc w:val="both"/>
              <w:rPr>
                <w:rFonts w:hint="eastAsia" w:asciiTheme="minorEastAsia" w:hAnsiTheme="minorEastAsia" w:eastAsiaTheme="minorEastAsia"/>
                <w:sz w:val="18"/>
                <w:szCs w:val="18"/>
                <w:lang w:eastAsia="en-US" w:bidi="en-US"/>
              </w:rPr>
            </w:pPr>
            <w:r>
              <w:rPr>
                <w:rFonts w:asciiTheme="minorEastAsia" w:hAnsiTheme="minorEastAsia" w:eastAsiaTheme="minorEastAsia"/>
                <w:sz w:val="18"/>
                <w:szCs w:val="18"/>
                <w:lang w:eastAsia="en-US" w:bidi="en-US"/>
              </w:rPr>
              <w:t>M</w:t>
            </w:r>
          </w:p>
        </w:tc>
        <w:tc>
          <w:tcPr>
            <w:tcW w:w="3788" w:type="dxa"/>
            <w:vAlign w:val="center"/>
          </w:tcPr>
          <w:p>
            <w:pPr>
              <w:pStyle w:val="141"/>
              <w:jc w:val="both"/>
              <w:rPr>
                <w:rFonts w:hint="eastAsia" w:asciiTheme="minorEastAsia" w:hAnsiTheme="minorEastAsia" w:eastAsiaTheme="minorEastAsia"/>
                <w:sz w:val="18"/>
                <w:szCs w:val="18"/>
                <w:lang w:eastAsia="en-US" w:bidi="en-US"/>
              </w:rPr>
            </w:pPr>
            <w:bookmarkStart w:id="123" w:name="OLE_LINK120"/>
            <w:r>
              <w:rPr>
                <w:rFonts w:hint="eastAsia" w:asciiTheme="minorEastAsia" w:hAnsiTheme="minorEastAsia" w:eastAsiaTheme="minorEastAsia"/>
                <w:sz w:val="18"/>
                <w:szCs w:val="18"/>
                <w:lang w:eastAsia="en-US" w:bidi="en-US"/>
              </w:rPr>
              <w:t>录波完成</w:t>
            </w:r>
            <w:bookmarkEnd w:id="123"/>
            <w:r>
              <w:rPr>
                <w:rFonts w:hint="eastAsia" w:asciiTheme="minorEastAsia" w:hAnsiTheme="minorEastAsia" w:eastAsiaTheme="minorEastAsia"/>
                <w:sz w:val="18"/>
                <w:szCs w:val="18"/>
                <w:vertAlign w:val="superscript"/>
                <w:lang w:eastAsia="en-US" w:bidi="en-US"/>
              </w:rPr>
              <w:t>a</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318" w:hRule="exact"/>
          <w:jc w:val="center"/>
        </w:trPr>
        <w:tc>
          <w:tcPr>
            <w:tcW w:w="1697" w:type="dxa"/>
            <w:vAlign w:val="center"/>
          </w:tcPr>
          <w:p>
            <w:pPr>
              <w:pStyle w:val="141"/>
              <w:jc w:val="both"/>
              <w:rPr>
                <w:rFonts w:hint="eastAsia" w:asciiTheme="minorEastAsia" w:hAnsiTheme="minorEastAsia" w:eastAsiaTheme="minorEastAsia"/>
                <w:sz w:val="18"/>
                <w:szCs w:val="18"/>
                <w:lang w:eastAsia="en-US" w:bidi="en-US"/>
              </w:rPr>
            </w:pPr>
            <w:r>
              <w:rPr>
                <w:rFonts w:asciiTheme="minorEastAsia" w:hAnsiTheme="minorEastAsia" w:eastAsiaTheme="minorEastAsia"/>
                <w:sz w:val="18"/>
                <w:szCs w:val="18"/>
                <w:lang w:eastAsia="en-US" w:bidi="en-US"/>
              </w:rPr>
              <w:t>FltNum</w:t>
            </w:r>
          </w:p>
        </w:tc>
        <w:tc>
          <w:tcPr>
            <w:tcW w:w="1565" w:type="dxa"/>
            <w:vAlign w:val="center"/>
          </w:tcPr>
          <w:p>
            <w:pPr>
              <w:pStyle w:val="141"/>
              <w:jc w:val="both"/>
              <w:rPr>
                <w:rFonts w:hint="eastAsia" w:asciiTheme="minorEastAsia" w:hAnsiTheme="minorEastAsia" w:eastAsiaTheme="minorEastAsia"/>
                <w:sz w:val="18"/>
                <w:szCs w:val="18"/>
                <w:lang w:eastAsia="en-US" w:bidi="en-US"/>
              </w:rPr>
            </w:pPr>
            <w:r>
              <w:rPr>
                <w:rFonts w:asciiTheme="minorEastAsia" w:hAnsiTheme="minorEastAsia" w:eastAsiaTheme="minorEastAsia"/>
                <w:sz w:val="18"/>
                <w:szCs w:val="18"/>
                <w:lang w:eastAsia="en-US" w:bidi="en-US"/>
              </w:rPr>
              <w:t>INS</w:t>
            </w:r>
          </w:p>
        </w:tc>
        <w:tc>
          <w:tcPr>
            <w:tcW w:w="995" w:type="dxa"/>
            <w:vAlign w:val="center"/>
          </w:tcPr>
          <w:p>
            <w:pPr>
              <w:pStyle w:val="141"/>
              <w:jc w:val="both"/>
              <w:rPr>
                <w:rFonts w:hint="eastAsia" w:asciiTheme="minorEastAsia" w:hAnsiTheme="minorEastAsia" w:eastAsiaTheme="minorEastAsia"/>
                <w:sz w:val="18"/>
                <w:szCs w:val="18"/>
                <w:lang w:eastAsia="en-US" w:bidi="en-US"/>
              </w:rPr>
            </w:pPr>
            <w:r>
              <w:rPr>
                <w:rFonts w:asciiTheme="minorEastAsia" w:hAnsiTheme="minorEastAsia" w:eastAsiaTheme="minorEastAsia"/>
                <w:sz w:val="18"/>
                <w:szCs w:val="18"/>
                <w:lang w:eastAsia="en-US" w:bidi="en-US"/>
              </w:rPr>
              <w:t>M</w:t>
            </w:r>
          </w:p>
        </w:tc>
        <w:tc>
          <w:tcPr>
            <w:tcW w:w="3788" w:type="dxa"/>
            <w:vAlign w:val="center"/>
          </w:tcPr>
          <w:p>
            <w:pPr>
              <w:pStyle w:val="141"/>
              <w:jc w:val="both"/>
              <w:rPr>
                <w:rFonts w:hint="eastAsia" w:asciiTheme="minorEastAsia" w:hAnsiTheme="minorEastAsia" w:eastAsiaTheme="minorEastAsia"/>
                <w:sz w:val="18"/>
                <w:szCs w:val="18"/>
                <w:lang w:bidi="en-US"/>
              </w:rPr>
            </w:pPr>
            <w:r>
              <w:rPr>
                <w:rFonts w:hint="eastAsia" w:asciiTheme="minorEastAsia" w:hAnsiTheme="minorEastAsia" w:eastAsiaTheme="minorEastAsia"/>
                <w:color w:val="000000" w:themeColor="text1"/>
                <w:sz w:val="18"/>
                <w:szCs w:val="18"/>
                <w14:textFill>
                  <w14:solidFill>
                    <w14:schemeClr w14:val="tx1"/>
                  </w14:solidFill>
                </w14:textFill>
              </w:rPr>
              <w:t>录波文件号</w:t>
            </w:r>
            <w:r>
              <w:rPr>
                <w:rFonts w:hint="eastAsia" w:asciiTheme="minorEastAsia" w:hAnsiTheme="minorEastAsia" w:eastAsiaTheme="minorEastAsia"/>
                <w:color w:val="000000" w:themeColor="text1"/>
                <w:sz w:val="18"/>
                <w:szCs w:val="18"/>
                <w:vertAlign w:val="superscript"/>
                <w14:textFill>
                  <w14:solidFill>
                    <w14:schemeClr w14:val="tx1"/>
                  </w14:solidFill>
                </w14:textFill>
              </w:rPr>
              <w:t>b</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318" w:hRule="exact"/>
          <w:jc w:val="center"/>
        </w:trPr>
        <w:tc>
          <w:tcPr>
            <w:tcW w:w="1697" w:type="dxa"/>
            <w:vAlign w:val="center"/>
          </w:tcPr>
          <w:p>
            <w:pPr>
              <w:pStyle w:val="141"/>
              <w:jc w:val="both"/>
              <w:rPr>
                <w:rFonts w:hint="eastAsia" w:asciiTheme="minorEastAsia" w:hAnsiTheme="minorEastAsia" w:eastAsiaTheme="minorEastAsia"/>
                <w:sz w:val="18"/>
                <w:szCs w:val="18"/>
                <w:lang w:eastAsia="en-US" w:bidi="en-US"/>
              </w:rPr>
            </w:pPr>
            <w:bookmarkStart w:id="124" w:name="OLE_LINK109"/>
            <w:r>
              <w:rPr>
                <w:rFonts w:asciiTheme="minorEastAsia" w:hAnsiTheme="minorEastAsia" w:eastAsiaTheme="minorEastAsia"/>
                <w:sz w:val="18"/>
                <w:szCs w:val="18"/>
                <w:lang w:eastAsia="en-US" w:bidi="en-US"/>
              </w:rPr>
              <w:t>HmRcdMade</w:t>
            </w:r>
            <w:bookmarkEnd w:id="124"/>
          </w:p>
        </w:tc>
        <w:tc>
          <w:tcPr>
            <w:tcW w:w="1565" w:type="dxa"/>
            <w:vAlign w:val="center"/>
          </w:tcPr>
          <w:p>
            <w:pPr>
              <w:pStyle w:val="141"/>
              <w:jc w:val="both"/>
              <w:rPr>
                <w:rFonts w:hint="eastAsia" w:asciiTheme="minorEastAsia" w:hAnsiTheme="minorEastAsia" w:eastAsiaTheme="minorEastAsia"/>
                <w:sz w:val="18"/>
                <w:szCs w:val="18"/>
                <w:lang w:eastAsia="en-US" w:bidi="en-US"/>
              </w:rPr>
            </w:pPr>
            <w:r>
              <w:rPr>
                <w:rFonts w:asciiTheme="minorEastAsia" w:hAnsiTheme="minorEastAsia" w:eastAsiaTheme="minorEastAsia"/>
                <w:sz w:val="18"/>
                <w:szCs w:val="18"/>
                <w:lang w:eastAsia="en-US" w:bidi="en-US"/>
              </w:rPr>
              <w:t>SPS</w:t>
            </w:r>
          </w:p>
        </w:tc>
        <w:tc>
          <w:tcPr>
            <w:tcW w:w="995" w:type="dxa"/>
            <w:vAlign w:val="center"/>
          </w:tcPr>
          <w:p>
            <w:pPr>
              <w:pStyle w:val="141"/>
              <w:jc w:val="both"/>
              <w:rPr>
                <w:rFonts w:hint="eastAsia" w:asciiTheme="minorEastAsia" w:hAnsiTheme="minorEastAsia" w:eastAsiaTheme="minorEastAsia"/>
                <w:sz w:val="18"/>
                <w:szCs w:val="18"/>
                <w:lang w:eastAsia="en-US" w:bidi="en-US"/>
              </w:rPr>
            </w:pPr>
            <w:r>
              <w:rPr>
                <w:rFonts w:asciiTheme="minorEastAsia" w:hAnsiTheme="minorEastAsia" w:eastAsiaTheme="minorEastAsia"/>
                <w:sz w:val="18"/>
                <w:szCs w:val="18"/>
                <w:lang w:eastAsia="en-US" w:bidi="en-US"/>
              </w:rPr>
              <w:t>O</w:t>
            </w:r>
          </w:p>
        </w:tc>
        <w:tc>
          <w:tcPr>
            <w:tcW w:w="3788" w:type="dxa"/>
            <w:vAlign w:val="center"/>
          </w:tcPr>
          <w:p>
            <w:pPr>
              <w:pStyle w:val="141"/>
              <w:jc w:val="both"/>
              <w:rPr>
                <w:rFonts w:hint="eastAsia" w:asciiTheme="minorEastAsia" w:hAnsiTheme="minorEastAsia" w:eastAsiaTheme="minorEastAsia"/>
                <w:sz w:val="18"/>
                <w:szCs w:val="18"/>
                <w:lang w:bidi="en-US"/>
              </w:rPr>
            </w:pPr>
            <w:bookmarkStart w:id="125" w:name="OLE_LINK123"/>
            <w:r>
              <w:rPr>
                <w:rFonts w:hint="eastAsia" w:asciiTheme="minorEastAsia" w:hAnsiTheme="minorEastAsia" w:eastAsiaTheme="minorEastAsia"/>
                <w:color w:val="000000" w:themeColor="text1"/>
                <w:sz w:val="18"/>
                <w:szCs w:val="18"/>
                <w14:textFill>
                  <w14:solidFill>
                    <w14:schemeClr w14:val="tx1"/>
                  </w14:solidFill>
                </w14:textFill>
              </w:rPr>
              <w:t>谐波录波完成</w:t>
            </w:r>
            <w:bookmarkEnd w:id="125"/>
            <w:r>
              <w:rPr>
                <w:rFonts w:hint="eastAsia" w:asciiTheme="minorEastAsia" w:hAnsiTheme="minorEastAsia" w:eastAsiaTheme="minorEastAsia"/>
                <w:color w:val="000000" w:themeColor="text1"/>
                <w:sz w:val="18"/>
                <w:szCs w:val="18"/>
                <w:vertAlign w:val="superscript"/>
                <w14:textFill>
                  <w14:solidFill>
                    <w14:schemeClr w14:val="tx1"/>
                  </w14:solidFill>
                </w14:textFill>
              </w:rPr>
              <w:t>c</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346" w:hRule="exact"/>
          <w:jc w:val="center"/>
        </w:trPr>
        <w:tc>
          <w:tcPr>
            <w:tcW w:w="8046" w:type="dxa"/>
            <w:gridSpan w:val="4"/>
          </w:tcPr>
          <w:p>
            <w:pPr>
              <w:pStyle w:val="141"/>
              <w:jc w:val="both"/>
              <w:rPr>
                <w:rFonts w:hint="eastAsia" w:asciiTheme="minorEastAsia" w:hAnsiTheme="minorEastAsia" w:eastAsiaTheme="minorEastAsia"/>
                <w:sz w:val="18"/>
                <w:szCs w:val="18"/>
              </w:rPr>
            </w:pPr>
            <w:r>
              <w:rPr>
                <w:rFonts w:hint="eastAsia" w:asciiTheme="minorEastAsia" w:hAnsiTheme="minorEastAsia" w:eastAsiaTheme="minorEastAsia"/>
                <w:iCs/>
                <w:sz w:val="18"/>
                <w:szCs w:val="18"/>
                <w:lang w:val="zh-TW" w:eastAsia="zh-TW" w:bidi="zh-TW"/>
              </w:rPr>
              <w:t>定值信息</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317" w:hRule="exact"/>
          <w:jc w:val="center"/>
        </w:trPr>
        <w:tc>
          <w:tcPr>
            <w:tcW w:w="1697" w:type="dxa"/>
          </w:tcPr>
          <w:p>
            <w:pPr>
              <w:pStyle w:val="141"/>
              <w:jc w:val="both"/>
              <w:rPr>
                <w:rFonts w:hint="eastAsia" w:asciiTheme="minorEastAsia" w:hAnsiTheme="minorEastAsia" w:eastAsiaTheme="minorEastAsia"/>
                <w:sz w:val="18"/>
                <w:szCs w:val="18"/>
              </w:rPr>
            </w:pPr>
            <w:r>
              <w:rPr>
                <w:rFonts w:hint="eastAsia" w:asciiTheme="minorEastAsia" w:hAnsiTheme="minorEastAsia" w:eastAsiaTheme="minorEastAsia"/>
                <w:sz w:val="18"/>
                <w:szCs w:val="18"/>
                <w:lang w:eastAsia="en-US" w:bidi="en-US"/>
              </w:rPr>
              <w:t>PartATmWd</w:t>
            </w:r>
          </w:p>
        </w:tc>
        <w:tc>
          <w:tcPr>
            <w:tcW w:w="1565" w:type="dxa"/>
            <w:tcBorders>
              <w:right w:val="single" w:color="auto" w:sz="4" w:space="0"/>
            </w:tcBorders>
          </w:tcPr>
          <w:p>
            <w:pPr>
              <w:pStyle w:val="141"/>
              <w:rPr>
                <w:rFonts w:hint="eastAsia" w:asciiTheme="minorEastAsia" w:hAnsiTheme="minorEastAsia" w:eastAsiaTheme="minorEastAsia"/>
                <w:sz w:val="18"/>
                <w:szCs w:val="18"/>
              </w:rPr>
            </w:pPr>
            <w:r>
              <w:rPr>
                <w:rFonts w:hint="eastAsia" w:asciiTheme="minorEastAsia" w:hAnsiTheme="minorEastAsia" w:eastAsiaTheme="minorEastAsia"/>
                <w:sz w:val="18"/>
                <w:szCs w:val="18"/>
                <w:lang w:eastAsia="en-US" w:bidi="en-US"/>
              </w:rPr>
              <w:t>ING</w:t>
            </w:r>
          </w:p>
        </w:tc>
        <w:tc>
          <w:tcPr>
            <w:tcW w:w="995" w:type="dxa"/>
            <w:tcBorders>
              <w:left w:val="single" w:color="auto" w:sz="4" w:space="0"/>
            </w:tcBorders>
          </w:tcPr>
          <w:p>
            <w:pPr>
              <w:pStyle w:val="141"/>
              <w:rPr>
                <w:rFonts w:hint="eastAsia" w:asciiTheme="minorEastAsia" w:hAnsiTheme="minorEastAsia" w:eastAsiaTheme="minorEastAsia"/>
                <w:sz w:val="18"/>
                <w:szCs w:val="18"/>
              </w:rPr>
            </w:pPr>
            <w:r>
              <w:rPr>
                <w:rFonts w:hint="eastAsia" w:asciiTheme="minorEastAsia" w:hAnsiTheme="minorEastAsia" w:eastAsiaTheme="minorEastAsia"/>
                <w:sz w:val="18"/>
                <w:szCs w:val="18"/>
                <w:lang w:eastAsia="en-US" w:bidi="en-US"/>
              </w:rPr>
              <w:t>EO</w:t>
            </w:r>
          </w:p>
        </w:tc>
        <w:tc>
          <w:tcPr>
            <w:tcW w:w="3788" w:type="dxa"/>
          </w:tcPr>
          <w:p>
            <w:pPr>
              <w:pStyle w:val="141"/>
              <w:rPr>
                <w:rFonts w:hint="eastAsia" w:asciiTheme="minorEastAsia" w:hAnsiTheme="minorEastAsia" w:eastAsiaTheme="minorEastAsia"/>
                <w:sz w:val="18"/>
                <w:szCs w:val="18"/>
              </w:rPr>
            </w:pPr>
            <w:r>
              <w:rPr>
                <w:rFonts w:hint="eastAsia" w:asciiTheme="minorEastAsia" w:hAnsiTheme="minorEastAsia" w:eastAsiaTheme="minorEastAsia"/>
                <w:sz w:val="18"/>
                <w:szCs w:val="18"/>
                <w:lang w:eastAsia="en-US" w:bidi="en-US"/>
              </w:rPr>
              <w:t>A段录波时间</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356" w:hRule="exact"/>
          <w:jc w:val="center"/>
        </w:trPr>
        <w:tc>
          <w:tcPr>
            <w:tcW w:w="1697" w:type="dxa"/>
          </w:tcPr>
          <w:p>
            <w:pPr>
              <w:pStyle w:val="141"/>
              <w:jc w:val="both"/>
              <w:rPr>
                <w:rFonts w:hint="eastAsia" w:asciiTheme="minorEastAsia" w:hAnsiTheme="minorEastAsia" w:eastAsiaTheme="minorEastAsia"/>
                <w:sz w:val="18"/>
                <w:szCs w:val="18"/>
                <w:lang w:eastAsia="en-US" w:bidi="en-US"/>
              </w:rPr>
            </w:pPr>
            <w:r>
              <w:rPr>
                <w:rFonts w:hint="eastAsia" w:asciiTheme="minorEastAsia" w:hAnsiTheme="minorEastAsia" w:eastAsiaTheme="minorEastAsia"/>
                <w:sz w:val="18"/>
                <w:szCs w:val="18"/>
                <w:lang w:eastAsia="en-US" w:bidi="en-US"/>
              </w:rPr>
              <w:t>PartBTmWd</w:t>
            </w:r>
          </w:p>
        </w:tc>
        <w:tc>
          <w:tcPr>
            <w:tcW w:w="1565" w:type="dxa"/>
          </w:tcPr>
          <w:p>
            <w:pPr>
              <w:pStyle w:val="141"/>
              <w:rPr>
                <w:rFonts w:hint="eastAsia" w:asciiTheme="minorEastAsia" w:hAnsiTheme="minorEastAsia" w:eastAsiaTheme="minorEastAsia"/>
                <w:sz w:val="18"/>
                <w:szCs w:val="18"/>
                <w:lang w:eastAsia="en-US" w:bidi="en-US"/>
              </w:rPr>
            </w:pPr>
            <w:r>
              <w:rPr>
                <w:rFonts w:hint="eastAsia" w:asciiTheme="minorEastAsia" w:hAnsiTheme="minorEastAsia" w:eastAsiaTheme="minorEastAsia"/>
                <w:sz w:val="18"/>
                <w:szCs w:val="18"/>
                <w:lang w:eastAsia="en-US" w:bidi="en-US"/>
              </w:rPr>
              <w:t>ING</w:t>
            </w:r>
          </w:p>
        </w:tc>
        <w:tc>
          <w:tcPr>
            <w:tcW w:w="995" w:type="dxa"/>
          </w:tcPr>
          <w:p>
            <w:pPr>
              <w:pStyle w:val="141"/>
              <w:rPr>
                <w:rFonts w:hint="eastAsia" w:asciiTheme="minorEastAsia" w:hAnsiTheme="minorEastAsia" w:eastAsiaTheme="minorEastAsia"/>
                <w:sz w:val="18"/>
                <w:szCs w:val="18"/>
                <w:lang w:eastAsia="en-US" w:bidi="en-US"/>
              </w:rPr>
            </w:pPr>
            <w:r>
              <w:rPr>
                <w:rFonts w:hint="eastAsia" w:asciiTheme="minorEastAsia" w:hAnsiTheme="minorEastAsia" w:eastAsiaTheme="minorEastAsia"/>
                <w:sz w:val="18"/>
                <w:szCs w:val="18"/>
                <w:lang w:eastAsia="en-US" w:bidi="en-US"/>
              </w:rPr>
              <w:t>EO</w:t>
            </w:r>
          </w:p>
        </w:tc>
        <w:tc>
          <w:tcPr>
            <w:tcW w:w="3788" w:type="dxa"/>
          </w:tcPr>
          <w:p>
            <w:pPr>
              <w:pStyle w:val="141"/>
              <w:rPr>
                <w:rFonts w:hint="eastAsia" w:asciiTheme="minorEastAsia" w:hAnsiTheme="minorEastAsia" w:eastAsiaTheme="minorEastAsia"/>
                <w:sz w:val="18"/>
                <w:szCs w:val="18"/>
                <w:lang w:eastAsia="en-US" w:bidi="en-US"/>
              </w:rPr>
            </w:pPr>
            <w:r>
              <w:rPr>
                <w:rFonts w:hint="eastAsia" w:asciiTheme="minorEastAsia" w:hAnsiTheme="minorEastAsia" w:eastAsiaTheme="minorEastAsia"/>
                <w:sz w:val="18"/>
                <w:szCs w:val="18"/>
                <w:lang w:eastAsia="en-US" w:bidi="en-US"/>
              </w:rPr>
              <w:t>B段录波时间</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326" w:hRule="exact"/>
          <w:jc w:val="center"/>
        </w:trPr>
        <w:tc>
          <w:tcPr>
            <w:tcW w:w="1697" w:type="dxa"/>
          </w:tcPr>
          <w:p>
            <w:pPr>
              <w:pStyle w:val="141"/>
              <w:jc w:val="both"/>
              <w:rPr>
                <w:rFonts w:hint="eastAsia" w:asciiTheme="minorEastAsia" w:hAnsiTheme="minorEastAsia" w:eastAsiaTheme="minorEastAsia"/>
                <w:sz w:val="18"/>
                <w:szCs w:val="18"/>
                <w:lang w:eastAsia="en-US" w:bidi="en-US"/>
              </w:rPr>
            </w:pPr>
            <w:r>
              <w:rPr>
                <w:rFonts w:hint="eastAsia" w:asciiTheme="minorEastAsia" w:hAnsiTheme="minorEastAsia" w:eastAsiaTheme="minorEastAsia"/>
                <w:sz w:val="18"/>
                <w:szCs w:val="18"/>
                <w:lang w:eastAsia="en-US" w:bidi="en-US"/>
              </w:rPr>
              <w:t>PartARate</w:t>
            </w:r>
          </w:p>
        </w:tc>
        <w:tc>
          <w:tcPr>
            <w:tcW w:w="1565" w:type="dxa"/>
          </w:tcPr>
          <w:p>
            <w:pPr>
              <w:pStyle w:val="141"/>
              <w:rPr>
                <w:rFonts w:hint="eastAsia" w:asciiTheme="minorEastAsia" w:hAnsiTheme="minorEastAsia" w:eastAsiaTheme="minorEastAsia"/>
                <w:sz w:val="18"/>
                <w:szCs w:val="18"/>
                <w:lang w:eastAsia="en-US" w:bidi="en-US"/>
              </w:rPr>
            </w:pPr>
            <w:r>
              <w:rPr>
                <w:rFonts w:hint="eastAsia" w:asciiTheme="minorEastAsia" w:hAnsiTheme="minorEastAsia" w:eastAsiaTheme="minorEastAsia"/>
                <w:sz w:val="18"/>
                <w:szCs w:val="18"/>
                <w:lang w:eastAsia="en-US" w:bidi="en-US"/>
              </w:rPr>
              <w:t>ING</w:t>
            </w:r>
          </w:p>
        </w:tc>
        <w:tc>
          <w:tcPr>
            <w:tcW w:w="995" w:type="dxa"/>
          </w:tcPr>
          <w:p>
            <w:pPr>
              <w:pStyle w:val="141"/>
              <w:rPr>
                <w:rFonts w:hint="eastAsia" w:asciiTheme="minorEastAsia" w:hAnsiTheme="minorEastAsia" w:eastAsiaTheme="minorEastAsia"/>
                <w:sz w:val="18"/>
                <w:szCs w:val="18"/>
                <w:lang w:eastAsia="en-US" w:bidi="en-US"/>
              </w:rPr>
            </w:pPr>
            <w:r>
              <w:rPr>
                <w:rFonts w:hint="eastAsia" w:asciiTheme="minorEastAsia" w:hAnsiTheme="minorEastAsia" w:eastAsiaTheme="minorEastAsia"/>
                <w:sz w:val="18"/>
                <w:szCs w:val="18"/>
                <w:lang w:eastAsia="en-US" w:bidi="en-US"/>
              </w:rPr>
              <w:t>EO</w:t>
            </w:r>
          </w:p>
        </w:tc>
        <w:tc>
          <w:tcPr>
            <w:tcW w:w="3788" w:type="dxa"/>
          </w:tcPr>
          <w:p>
            <w:pPr>
              <w:pStyle w:val="141"/>
              <w:rPr>
                <w:rFonts w:hint="eastAsia" w:asciiTheme="minorEastAsia" w:hAnsiTheme="minorEastAsia" w:eastAsiaTheme="minorEastAsia"/>
                <w:sz w:val="18"/>
                <w:szCs w:val="18"/>
                <w:lang w:eastAsia="en-US" w:bidi="en-US"/>
              </w:rPr>
            </w:pPr>
            <w:r>
              <w:rPr>
                <w:rFonts w:hint="eastAsia" w:asciiTheme="minorEastAsia" w:hAnsiTheme="minorEastAsia" w:eastAsiaTheme="minorEastAsia"/>
                <w:sz w:val="18"/>
                <w:szCs w:val="18"/>
                <w:lang w:eastAsia="en-US" w:bidi="en-US"/>
              </w:rPr>
              <w:t>AB段采样频率</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349" w:hRule="exact"/>
          <w:jc w:val="center"/>
        </w:trPr>
        <w:tc>
          <w:tcPr>
            <w:tcW w:w="1697" w:type="dxa"/>
          </w:tcPr>
          <w:p>
            <w:pPr>
              <w:pStyle w:val="141"/>
              <w:jc w:val="both"/>
              <w:rPr>
                <w:rFonts w:hint="eastAsia" w:asciiTheme="minorEastAsia" w:hAnsiTheme="minorEastAsia" w:eastAsiaTheme="minorEastAsia"/>
                <w:sz w:val="18"/>
                <w:szCs w:val="18"/>
                <w:lang w:eastAsia="en-US" w:bidi="en-US"/>
              </w:rPr>
            </w:pPr>
            <w:r>
              <w:rPr>
                <w:rFonts w:hint="eastAsia" w:asciiTheme="minorEastAsia" w:hAnsiTheme="minorEastAsia" w:eastAsiaTheme="minorEastAsia"/>
                <w:sz w:val="18"/>
                <w:szCs w:val="18"/>
                <w:lang w:eastAsia="en-US" w:bidi="en-US"/>
              </w:rPr>
              <w:t>ContinueRate</w:t>
            </w:r>
          </w:p>
        </w:tc>
        <w:tc>
          <w:tcPr>
            <w:tcW w:w="1565" w:type="dxa"/>
          </w:tcPr>
          <w:p>
            <w:pPr>
              <w:pStyle w:val="141"/>
              <w:rPr>
                <w:rFonts w:hint="eastAsia" w:asciiTheme="minorEastAsia" w:hAnsiTheme="minorEastAsia" w:eastAsiaTheme="minorEastAsia"/>
                <w:sz w:val="18"/>
                <w:szCs w:val="18"/>
                <w:lang w:eastAsia="en-US" w:bidi="en-US"/>
              </w:rPr>
            </w:pPr>
            <w:r>
              <w:rPr>
                <w:rFonts w:hint="eastAsia" w:asciiTheme="minorEastAsia" w:hAnsiTheme="minorEastAsia" w:eastAsiaTheme="minorEastAsia"/>
                <w:sz w:val="18"/>
                <w:szCs w:val="18"/>
                <w:lang w:eastAsia="en-US" w:bidi="en-US"/>
              </w:rPr>
              <w:t>ING</w:t>
            </w:r>
          </w:p>
        </w:tc>
        <w:tc>
          <w:tcPr>
            <w:tcW w:w="995" w:type="dxa"/>
          </w:tcPr>
          <w:p>
            <w:pPr>
              <w:pStyle w:val="141"/>
              <w:rPr>
                <w:rFonts w:hint="eastAsia" w:asciiTheme="minorEastAsia" w:hAnsiTheme="minorEastAsia" w:eastAsiaTheme="minorEastAsia"/>
                <w:sz w:val="18"/>
                <w:szCs w:val="18"/>
                <w:lang w:eastAsia="en-US" w:bidi="en-US"/>
              </w:rPr>
            </w:pPr>
            <w:r>
              <w:rPr>
                <w:rFonts w:hint="eastAsia" w:asciiTheme="minorEastAsia" w:hAnsiTheme="minorEastAsia" w:eastAsiaTheme="minorEastAsia"/>
                <w:sz w:val="18"/>
                <w:szCs w:val="18"/>
                <w:lang w:eastAsia="en-US" w:bidi="en-US"/>
              </w:rPr>
              <w:t>EO</w:t>
            </w:r>
          </w:p>
        </w:tc>
        <w:tc>
          <w:tcPr>
            <w:tcW w:w="3788" w:type="dxa"/>
          </w:tcPr>
          <w:p>
            <w:pPr>
              <w:pStyle w:val="141"/>
              <w:rPr>
                <w:rFonts w:hint="eastAsia" w:asciiTheme="minorEastAsia" w:hAnsiTheme="minorEastAsia" w:eastAsiaTheme="minorEastAsia"/>
                <w:sz w:val="18"/>
                <w:szCs w:val="18"/>
                <w:lang w:eastAsia="en-US" w:bidi="en-US"/>
              </w:rPr>
            </w:pPr>
            <w:r>
              <w:rPr>
                <w:rFonts w:hint="eastAsia" w:asciiTheme="minorEastAsia" w:hAnsiTheme="minorEastAsia" w:eastAsiaTheme="minorEastAsia"/>
                <w:sz w:val="18"/>
                <w:szCs w:val="18"/>
                <w:lang w:eastAsia="en-US" w:bidi="en-US"/>
              </w:rPr>
              <w:t>连续记录采样频率</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320" w:hRule="exact"/>
          <w:jc w:val="center"/>
        </w:trPr>
        <w:tc>
          <w:tcPr>
            <w:tcW w:w="1697" w:type="dxa"/>
          </w:tcPr>
          <w:p>
            <w:pPr>
              <w:pStyle w:val="141"/>
              <w:jc w:val="both"/>
              <w:rPr>
                <w:rFonts w:hint="eastAsia" w:asciiTheme="minorEastAsia" w:hAnsiTheme="minorEastAsia" w:eastAsiaTheme="minorEastAsia"/>
                <w:sz w:val="18"/>
                <w:szCs w:val="18"/>
                <w:lang w:eastAsia="en-US" w:bidi="en-US"/>
              </w:rPr>
            </w:pPr>
            <w:r>
              <w:rPr>
                <w:rFonts w:hint="eastAsia" w:asciiTheme="minorEastAsia" w:hAnsiTheme="minorEastAsia" w:eastAsiaTheme="minorEastAsia"/>
                <w:sz w:val="18"/>
                <w:szCs w:val="18"/>
                <w:lang w:eastAsia="en-US" w:bidi="en-US"/>
              </w:rPr>
              <w:t>FqLimHi</w:t>
            </w:r>
          </w:p>
        </w:tc>
        <w:tc>
          <w:tcPr>
            <w:tcW w:w="1565" w:type="dxa"/>
          </w:tcPr>
          <w:p>
            <w:pPr>
              <w:pStyle w:val="141"/>
              <w:rPr>
                <w:rFonts w:hint="eastAsia" w:asciiTheme="minorEastAsia" w:hAnsiTheme="minorEastAsia" w:eastAsiaTheme="minorEastAsia"/>
                <w:sz w:val="18"/>
                <w:szCs w:val="18"/>
                <w:lang w:eastAsia="en-US" w:bidi="en-US"/>
              </w:rPr>
            </w:pPr>
            <w:r>
              <w:rPr>
                <w:rFonts w:hint="eastAsia" w:asciiTheme="minorEastAsia" w:hAnsiTheme="minorEastAsia" w:eastAsiaTheme="minorEastAsia"/>
                <w:sz w:val="18"/>
                <w:szCs w:val="18"/>
                <w:lang w:eastAsia="en-US" w:bidi="en-US"/>
              </w:rPr>
              <w:t>ASG</w:t>
            </w:r>
          </w:p>
        </w:tc>
        <w:tc>
          <w:tcPr>
            <w:tcW w:w="995" w:type="dxa"/>
          </w:tcPr>
          <w:p>
            <w:pPr>
              <w:pStyle w:val="141"/>
              <w:rPr>
                <w:rFonts w:hint="eastAsia" w:asciiTheme="minorEastAsia" w:hAnsiTheme="minorEastAsia" w:eastAsiaTheme="minorEastAsia"/>
                <w:sz w:val="18"/>
                <w:szCs w:val="18"/>
                <w:lang w:eastAsia="en-US" w:bidi="en-US"/>
              </w:rPr>
            </w:pPr>
            <w:r>
              <w:rPr>
                <w:rFonts w:hint="eastAsia" w:asciiTheme="minorEastAsia" w:hAnsiTheme="minorEastAsia" w:eastAsiaTheme="minorEastAsia"/>
                <w:sz w:val="18"/>
                <w:szCs w:val="18"/>
                <w:lang w:eastAsia="en-US" w:bidi="en-US"/>
              </w:rPr>
              <w:t>EO</w:t>
            </w:r>
          </w:p>
        </w:tc>
        <w:tc>
          <w:tcPr>
            <w:tcW w:w="3788" w:type="dxa"/>
          </w:tcPr>
          <w:p>
            <w:pPr>
              <w:pStyle w:val="141"/>
              <w:rPr>
                <w:rFonts w:hint="eastAsia" w:asciiTheme="minorEastAsia" w:hAnsiTheme="minorEastAsia" w:eastAsiaTheme="minorEastAsia"/>
                <w:sz w:val="18"/>
                <w:szCs w:val="18"/>
                <w:lang w:eastAsia="en-US" w:bidi="en-US"/>
              </w:rPr>
            </w:pPr>
            <w:r>
              <w:rPr>
                <w:rFonts w:hint="eastAsia" w:asciiTheme="minorEastAsia" w:hAnsiTheme="minorEastAsia" w:eastAsiaTheme="minorEastAsia"/>
                <w:sz w:val="18"/>
                <w:szCs w:val="18"/>
                <w:lang w:eastAsia="en-US" w:bidi="en-US"/>
              </w:rPr>
              <w:t>频率上限定值</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341" w:hRule="exact"/>
          <w:jc w:val="center"/>
        </w:trPr>
        <w:tc>
          <w:tcPr>
            <w:tcW w:w="1697" w:type="dxa"/>
          </w:tcPr>
          <w:p>
            <w:pPr>
              <w:pStyle w:val="141"/>
              <w:jc w:val="both"/>
              <w:rPr>
                <w:rFonts w:hint="eastAsia" w:asciiTheme="minorEastAsia" w:hAnsiTheme="minorEastAsia" w:eastAsiaTheme="minorEastAsia"/>
                <w:sz w:val="18"/>
                <w:szCs w:val="18"/>
                <w:lang w:eastAsia="en-US" w:bidi="en-US"/>
              </w:rPr>
            </w:pPr>
            <w:r>
              <w:rPr>
                <w:rFonts w:hint="eastAsia" w:asciiTheme="minorEastAsia" w:hAnsiTheme="minorEastAsia" w:eastAsiaTheme="minorEastAsia"/>
                <w:sz w:val="18"/>
                <w:szCs w:val="18"/>
                <w:lang w:eastAsia="en-US" w:bidi="en-US"/>
              </w:rPr>
              <w:t>FqLimLo</w:t>
            </w:r>
          </w:p>
        </w:tc>
        <w:tc>
          <w:tcPr>
            <w:tcW w:w="1565" w:type="dxa"/>
          </w:tcPr>
          <w:p>
            <w:pPr>
              <w:pStyle w:val="141"/>
              <w:rPr>
                <w:rFonts w:hint="eastAsia" w:asciiTheme="minorEastAsia" w:hAnsiTheme="minorEastAsia" w:eastAsiaTheme="minorEastAsia"/>
                <w:sz w:val="18"/>
                <w:szCs w:val="18"/>
                <w:lang w:eastAsia="en-US" w:bidi="en-US"/>
              </w:rPr>
            </w:pPr>
            <w:r>
              <w:rPr>
                <w:rFonts w:hint="eastAsia" w:asciiTheme="minorEastAsia" w:hAnsiTheme="minorEastAsia" w:eastAsiaTheme="minorEastAsia"/>
                <w:sz w:val="18"/>
                <w:szCs w:val="18"/>
                <w:lang w:eastAsia="en-US" w:bidi="en-US"/>
              </w:rPr>
              <w:t>ASG</w:t>
            </w:r>
          </w:p>
        </w:tc>
        <w:tc>
          <w:tcPr>
            <w:tcW w:w="995" w:type="dxa"/>
          </w:tcPr>
          <w:p>
            <w:pPr>
              <w:pStyle w:val="141"/>
              <w:rPr>
                <w:rFonts w:hint="eastAsia" w:asciiTheme="minorEastAsia" w:hAnsiTheme="minorEastAsia" w:eastAsiaTheme="minorEastAsia"/>
                <w:sz w:val="18"/>
                <w:szCs w:val="18"/>
                <w:lang w:eastAsia="en-US" w:bidi="en-US"/>
              </w:rPr>
            </w:pPr>
            <w:r>
              <w:rPr>
                <w:rFonts w:hint="eastAsia" w:asciiTheme="minorEastAsia" w:hAnsiTheme="minorEastAsia" w:eastAsiaTheme="minorEastAsia"/>
                <w:sz w:val="18"/>
                <w:szCs w:val="18"/>
                <w:lang w:eastAsia="en-US" w:bidi="en-US"/>
              </w:rPr>
              <w:t>EO</w:t>
            </w:r>
          </w:p>
        </w:tc>
        <w:tc>
          <w:tcPr>
            <w:tcW w:w="3788" w:type="dxa"/>
          </w:tcPr>
          <w:p>
            <w:pPr>
              <w:pStyle w:val="141"/>
              <w:rPr>
                <w:rFonts w:hint="eastAsia" w:asciiTheme="minorEastAsia" w:hAnsiTheme="minorEastAsia" w:eastAsiaTheme="minorEastAsia"/>
                <w:sz w:val="18"/>
                <w:szCs w:val="18"/>
                <w:lang w:eastAsia="en-US" w:bidi="en-US"/>
              </w:rPr>
            </w:pPr>
            <w:r>
              <w:rPr>
                <w:rFonts w:hint="eastAsia" w:asciiTheme="minorEastAsia" w:hAnsiTheme="minorEastAsia" w:eastAsiaTheme="minorEastAsia"/>
                <w:sz w:val="18"/>
                <w:szCs w:val="18"/>
                <w:lang w:eastAsia="en-US" w:bidi="en-US"/>
              </w:rPr>
              <w:t>频率下限定值</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8046" w:type="dxa"/>
            <w:gridSpan w:val="4"/>
          </w:tcPr>
          <w:p>
            <w:pPr>
              <w:pStyle w:val="141"/>
              <w:rPr>
                <w:rFonts w:hint="eastAsia" w:asciiTheme="minorEastAsia" w:hAnsiTheme="minorEastAsia" w:eastAsiaTheme="minorEastAsia"/>
                <w:color w:val="000000" w:themeColor="text1"/>
                <w:sz w:val="18"/>
                <w:szCs w:val="18"/>
                <w14:textFill>
                  <w14:solidFill>
                    <w14:schemeClr w14:val="tx1"/>
                  </w14:solidFill>
                </w14:textFill>
              </w:rPr>
            </w:pPr>
            <w:r>
              <w:rPr>
                <w:rFonts w:hint="eastAsia" w:asciiTheme="minorEastAsia" w:hAnsiTheme="minorEastAsia" w:eastAsiaTheme="minorEastAsia"/>
                <w:color w:val="000000" w:themeColor="text1"/>
                <w:sz w:val="18"/>
                <w:szCs w:val="18"/>
                <w:vertAlign w:val="superscript"/>
                <w14:textFill>
                  <w14:solidFill>
                    <w14:schemeClr w14:val="tx1"/>
                  </w14:solidFill>
                </w14:textFill>
              </w:rPr>
              <w:t>a</w:t>
            </w:r>
            <w:r>
              <w:rPr>
                <w:rFonts w:hint="eastAsia" w:asciiTheme="minorEastAsia" w:hAnsiTheme="minorEastAsia" w:eastAsiaTheme="minorEastAsia"/>
                <w:color w:val="000000" w:themeColor="text1"/>
                <w:sz w:val="18"/>
                <w:szCs w:val="18"/>
                <w14:textFill>
                  <w14:solidFill>
                    <w14:schemeClr w14:val="tx1"/>
                  </w14:solidFill>
                </w14:textFill>
              </w:rPr>
              <w:t>装置上电时</w:t>
            </w:r>
            <w:r>
              <w:rPr>
                <w:rFonts w:asciiTheme="minorEastAsia" w:hAnsiTheme="minorEastAsia" w:eastAsiaTheme="minorEastAsia"/>
                <w:color w:val="000000" w:themeColor="text1"/>
                <w:sz w:val="18"/>
                <w:szCs w:val="18"/>
                <w14:textFill>
                  <w14:solidFill>
                    <w14:schemeClr w14:val="tx1"/>
                  </w14:solidFill>
                </w14:textFill>
              </w:rPr>
              <w:t>RcdMade</w:t>
            </w:r>
            <w:r>
              <w:rPr>
                <w:rFonts w:hint="eastAsia" w:asciiTheme="minorEastAsia" w:hAnsiTheme="minorEastAsia" w:eastAsiaTheme="minorEastAsia"/>
                <w:color w:val="000000" w:themeColor="text1"/>
                <w:sz w:val="18"/>
                <w:szCs w:val="18"/>
                <w14:textFill>
                  <w14:solidFill>
                    <w14:schemeClr w14:val="tx1"/>
                  </w14:solidFill>
                </w14:textFill>
              </w:rPr>
              <w:t>初始值应为</w:t>
            </w:r>
            <w:r>
              <w:rPr>
                <w:rFonts w:asciiTheme="minorEastAsia" w:hAnsiTheme="minorEastAsia" w:eastAsiaTheme="minorEastAsia"/>
                <w:color w:val="000000" w:themeColor="text1"/>
                <w:sz w:val="18"/>
                <w:szCs w:val="18"/>
                <w14:textFill>
                  <w14:solidFill>
                    <w14:schemeClr w14:val="tx1"/>
                  </w14:solidFill>
                </w14:textFill>
              </w:rPr>
              <w:t>TRUE</w:t>
            </w:r>
            <w:r>
              <w:rPr>
                <w:rFonts w:hint="eastAsia" w:asciiTheme="minorEastAsia" w:hAnsiTheme="minorEastAsia" w:eastAsiaTheme="minorEastAsia"/>
                <w:color w:val="000000" w:themeColor="text1"/>
                <w:sz w:val="18"/>
                <w:szCs w:val="18"/>
                <w14:textFill>
                  <w14:solidFill>
                    <w14:schemeClr w14:val="tx1"/>
                  </w14:solidFill>
                </w14:textFill>
              </w:rPr>
              <w:t>，装置启动故障录波时，报告</w:t>
            </w:r>
            <w:r>
              <w:rPr>
                <w:rFonts w:asciiTheme="minorEastAsia" w:hAnsiTheme="minorEastAsia" w:eastAsiaTheme="minorEastAsia"/>
                <w:color w:val="000000" w:themeColor="text1"/>
                <w:sz w:val="18"/>
                <w:szCs w:val="18"/>
                <w14:textFill>
                  <w14:solidFill>
                    <w14:schemeClr w14:val="tx1"/>
                  </w14:solidFill>
                </w14:textFill>
              </w:rPr>
              <w:t>RcdMade</w:t>
            </w:r>
            <w:r>
              <w:rPr>
                <w:rFonts w:hint="eastAsia" w:asciiTheme="minorEastAsia" w:hAnsiTheme="minorEastAsia" w:eastAsiaTheme="minorEastAsia"/>
                <w:color w:val="000000" w:themeColor="text1"/>
                <w:sz w:val="18"/>
                <w:szCs w:val="18"/>
                <w14:textFill>
                  <w14:solidFill>
                    <w14:schemeClr w14:val="tx1"/>
                  </w14:solidFill>
                </w14:textFill>
              </w:rPr>
              <w:t>为</w:t>
            </w:r>
            <w:r>
              <w:rPr>
                <w:rFonts w:asciiTheme="minorEastAsia" w:hAnsiTheme="minorEastAsia" w:eastAsiaTheme="minorEastAsia"/>
                <w:color w:val="000000" w:themeColor="text1"/>
                <w:sz w:val="18"/>
                <w:szCs w:val="18"/>
                <w14:textFill>
                  <w14:solidFill>
                    <w14:schemeClr w14:val="tx1"/>
                  </w14:solidFill>
                </w14:textFill>
              </w:rPr>
              <w:t>FALSE</w:t>
            </w:r>
            <w:r>
              <w:rPr>
                <w:rFonts w:hint="eastAsia" w:asciiTheme="minorEastAsia" w:hAnsiTheme="minorEastAsia" w:eastAsiaTheme="minorEastAsia"/>
                <w:color w:val="000000" w:themeColor="text1"/>
                <w:sz w:val="18"/>
                <w:szCs w:val="18"/>
                <w14:textFill>
                  <w14:solidFill>
                    <w14:schemeClr w14:val="tx1"/>
                  </w14:solidFill>
                </w14:textFill>
              </w:rPr>
              <w:t>（</w:t>
            </w:r>
            <w:r>
              <w:rPr>
                <w:rFonts w:asciiTheme="minorEastAsia" w:hAnsiTheme="minorEastAsia" w:eastAsiaTheme="minorEastAsia"/>
                <w:color w:val="000000" w:themeColor="text1"/>
                <w:sz w:val="18"/>
                <w:szCs w:val="18"/>
                <w14:textFill>
                  <w14:solidFill>
                    <w14:schemeClr w14:val="tx1"/>
                  </w14:solidFill>
                </w14:textFill>
              </w:rPr>
              <w:t>RcdMade</w:t>
            </w:r>
            <w:r>
              <w:rPr>
                <w:rFonts w:hint="eastAsia" w:asciiTheme="minorEastAsia" w:hAnsiTheme="minorEastAsia" w:eastAsiaTheme="minorEastAsia"/>
                <w:color w:val="000000" w:themeColor="text1"/>
                <w:sz w:val="18"/>
                <w:szCs w:val="18"/>
                <w14:textFill>
                  <w14:solidFill>
                    <w14:schemeClr w14:val="tx1"/>
                  </w14:solidFill>
                </w14:textFill>
              </w:rPr>
              <w:t>的</w:t>
            </w:r>
            <w:r>
              <w:rPr>
                <w:rFonts w:asciiTheme="minorEastAsia" w:hAnsiTheme="minorEastAsia" w:eastAsiaTheme="minorEastAsia"/>
                <w:color w:val="000000" w:themeColor="text1"/>
                <w:sz w:val="18"/>
                <w:szCs w:val="18"/>
                <w14:textFill>
                  <w14:solidFill>
                    <w14:schemeClr w14:val="tx1"/>
                  </w14:solidFill>
                </w14:textFill>
              </w:rPr>
              <w:t>t</w:t>
            </w:r>
            <w:r>
              <w:rPr>
                <w:rFonts w:hint="eastAsia" w:asciiTheme="minorEastAsia" w:hAnsiTheme="minorEastAsia" w:eastAsiaTheme="minorEastAsia"/>
                <w:color w:val="000000" w:themeColor="text1"/>
                <w:sz w:val="18"/>
                <w:szCs w:val="18"/>
                <w14:textFill>
                  <w14:solidFill>
                    <w14:schemeClr w14:val="tx1"/>
                  </w14:solidFill>
                </w14:textFill>
              </w:rPr>
              <w:t>属性应为录波启动时间），故障录波的</w:t>
            </w:r>
            <w:r>
              <w:rPr>
                <w:rFonts w:asciiTheme="minorEastAsia" w:hAnsiTheme="minorEastAsia" w:eastAsiaTheme="minorEastAsia"/>
                <w:color w:val="000000" w:themeColor="text1"/>
                <w:sz w:val="18"/>
                <w:szCs w:val="18"/>
                <w14:textFill>
                  <w14:solidFill>
                    <w14:schemeClr w14:val="tx1"/>
                  </w14:solidFill>
                </w14:textFill>
              </w:rPr>
              <w:t>CFG</w:t>
            </w:r>
            <w:r>
              <w:rPr>
                <w:rFonts w:hint="eastAsia" w:asciiTheme="minorEastAsia" w:hAnsiTheme="minorEastAsia" w:eastAsiaTheme="minorEastAsia"/>
                <w:color w:val="000000" w:themeColor="text1"/>
                <w:sz w:val="18"/>
                <w:szCs w:val="18"/>
                <w14:textFill>
                  <w14:solidFill>
                    <w14:schemeClr w14:val="tx1"/>
                  </w14:solidFill>
                </w14:textFill>
              </w:rPr>
              <w:t>、</w:t>
            </w:r>
            <w:r>
              <w:rPr>
                <w:rFonts w:asciiTheme="minorEastAsia" w:hAnsiTheme="minorEastAsia" w:eastAsiaTheme="minorEastAsia"/>
                <w:color w:val="000000" w:themeColor="text1"/>
                <w:sz w:val="18"/>
                <w:szCs w:val="18"/>
                <w14:textFill>
                  <w14:solidFill>
                    <w14:schemeClr w14:val="tx1"/>
                  </w14:solidFill>
                </w14:textFill>
              </w:rPr>
              <w:t>DAT</w:t>
            </w:r>
            <w:r>
              <w:rPr>
                <w:rFonts w:hint="eastAsia" w:asciiTheme="minorEastAsia" w:hAnsiTheme="minorEastAsia" w:eastAsiaTheme="minorEastAsia"/>
                <w:color w:val="000000" w:themeColor="text1"/>
                <w:sz w:val="18"/>
                <w:szCs w:val="18"/>
                <w14:textFill>
                  <w14:solidFill>
                    <w14:schemeClr w14:val="tx1"/>
                  </w14:solidFill>
                </w14:textFill>
              </w:rPr>
              <w:t>、</w:t>
            </w:r>
            <w:r>
              <w:rPr>
                <w:rFonts w:asciiTheme="minorEastAsia" w:hAnsiTheme="minorEastAsia" w:eastAsiaTheme="minorEastAsia"/>
                <w:color w:val="000000" w:themeColor="text1"/>
                <w:sz w:val="18"/>
                <w:szCs w:val="18"/>
                <w14:textFill>
                  <w14:solidFill>
                    <w14:schemeClr w14:val="tx1"/>
                  </w14:solidFill>
                </w14:textFill>
              </w:rPr>
              <w:t>DMF</w:t>
            </w:r>
            <w:r>
              <w:rPr>
                <w:rFonts w:hint="eastAsia" w:asciiTheme="minorEastAsia" w:hAnsiTheme="minorEastAsia" w:eastAsiaTheme="minorEastAsia"/>
                <w:color w:val="000000" w:themeColor="text1"/>
                <w:sz w:val="18"/>
                <w:szCs w:val="18"/>
                <w14:textFill>
                  <w14:solidFill>
                    <w14:schemeClr w14:val="tx1"/>
                  </w14:solidFill>
                </w14:textFill>
              </w:rPr>
              <w:t>文件（故障时还应包括</w:t>
            </w:r>
            <w:r>
              <w:rPr>
                <w:rFonts w:asciiTheme="minorEastAsia" w:hAnsiTheme="minorEastAsia" w:eastAsiaTheme="minorEastAsia"/>
                <w:color w:val="000000" w:themeColor="text1"/>
                <w:sz w:val="18"/>
                <w:szCs w:val="18"/>
                <w14:textFill>
                  <w14:solidFill>
                    <w14:schemeClr w14:val="tx1"/>
                  </w14:solidFill>
                </w14:textFill>
              </w:rPr>
              <w:t>HDR</w:t>
            </w:r>
            <w:r>
              <w:rPr>
                <w:rFonts w:hint="eastAsia" w:asciiTheme="minorEastAsia" w:hAnsiTheme="minorEastAsia" w:eastAsiaTheme="minorEastAsia"/>
                <w:color w:val="000000" w:themeColor="text1"/>
                <w:sz w:val="18"/>
                <w:szCs w:val="18"/>
                <w14:textFill>
                  <w14:solidFill>
                    <w14:schemeClr w14:val="tx1"/>
                  </w14:solidFill>
                </w14:textFill>
              </w:rPr>
              <w:t>）全部生成完毕后，报告</w:t>
            </w:r>
            <w:r>
              <w:rPr>
                <w:rFonts w:asciiTheme="minorEastAsia" w:hAnsiTheme="minorEastAsia" w:eastAsiaTheme="minorEastAsia"/>
                <w:color w:val="000000" w:themeColor="text1"/>
                <w:sz w:val="18"/>
                <w:szCs w:val="18"/>
                <w14:textFill>
                  <w14:solidFill>
                    <w14:schemeClr w14:val="tx1"/>
                  </w14:solidFill>
                </w14:textFill>
              </w:rPr>
              <w:t>RcdMade</w:t>
            </w:r>
            <w:r>
              <w:rPr>
                <w:rFonts w:hint="eastAsia" w:asciiTheme="minorEastAsia" w:hAnsiTheme="minorEastAsia" w:eastAsiaTheme="minorEastAsia"/>
                <w:color w:val="000000" w:themeColor="text1"/>
                <w:sz w:val="18"/>
                <w:szCs w:val="18"/>
                <w14:textFill>
                  <w14:solidFill>
                    <w14:schemeClr w14:val="tx1"/>
                  </w14:solidFill>
                </w14:textFill>
              </w:rPr>
              <w:t>为</w:t>
            </w:r>
            <w:r>
              <w:rPr>
                <w:rFonts w:asciiTheme="minorEastAsia" w:hAnsiTheme="minorEastAsia" w:eastAsiaTheme="minorEastAsia"/>
                <w:color w:val="000000" w:themeColor="text1"/>
                <w:sz w:val="18"/>
                <w:szCs w:val="18"/>
                <w14:textFill>
                  <w14:solidFill>
                    <w14:schemeClr w14:val="tx1"/>
                  </w14:solidFill>
                </w14:textFill>
              </w:rPr>
              <w:t>TRUE</w:t>
            </w:r>
            <w:r>
              <w:rPr>
                <w:rFonts w:hint="eastAsia" w:asciiTheme="minorEastAsia" w:hAnsiTheme="minorEastAsia" w:eastAsiaTheme="minorEastAsia"/>
                <w:color w:val="000000" w:themeColor="text1"/>
                <w:sz w:val="18"/>
                <w:szCs w:val="18"/>
                <w14:textFill>
                  <w14:solidFill>
                    <w14:schemeClr w14:val="tx1"/>
                  </w14:solidFill>
                </w14:textFill>
              </w:rPr>
              <w:t>。</w:t>
            </w:r>
          </w:p>
          <w:p>
            <w:pPr>
              <w:pStyle w:val="141"/>
              <w:rPr>
                <w:rFonts w:hint="eastAsia" w:asciiTheme="minorEastAsia" w:hAnsiTheme="minorEastAsia" w:eastAsiaTheme="minorEastAsia"/>
                <w:color w:val="000000" w:themeColor="text1"/>
                <w:sz w:val="18"/>
                <w:szCs w:val="18"/>
                <w14:textFill>
                  <w14:solidFill>
                    <w14:schemeClr w14:val="tx1"/>
                  </w14:solidFill>
                </w14:textFill>
              </w:rPr>
            </w:pPr>
            <w:r>
              <w:rPr>
                <w:rFonts w:hint="eastAsia" w:asciiTheme="minorEastAsia" w:hAnsiTheme="minorEastAsia" w:eastAsiaTheme="minorEastAsia"/>
                <w:color w:val="000000" w:themeColor="text1"/>
                <w:sz w:val="18"/>
                <w:szCs w:val="18"/>
                <w:vertAlign w:val="superscript"/>
                <w14:textFill>
                  <w14:solidFill>
                    <w14:schemeClr w14:val="tx1"/>
                  </w14:solidFill>
                </w14:textFill>
              </w:rPr>
              <w:t>b</w:t>
            </w:r>
            <w:r>
              <w:rPr>
                <w:rFonts w:hint="eastAsia" w:asciiTheme="minorEastAsia" w:hAnsiTheme="minorEastAsia" w:eastAsiaTheme="minorEastAsia"/>
                <w:color w:val="000000" w:themeColor="text1"/>
                <w:sz w:val="18"/>
                <w:szCs w:val="18"/>
                <w14:textFill>
                  <w14:solidFill>
                    <w14:schemeClr w14:val="tx1"/>
                  </w14:solidFill>
                </w14:textFill>
              </w:rPr>
              <w:t>该数据表示用于区别故障（录波文件）的序号，用十进制表示。</w:t>
            </w:r>
          </w:p>
          <w:p>
            <w:pPr>
              <w:pStyle w:val="141"/>
              <w:rPr>
                <w:rFonts w:hint="eastAsia" w:asciiTheme="minorEastAsia" w:hAnsiTheme="minorEastAsia" w:eastAsiaTheme="minorEastAsia"/>
                <w:sz w:val="18"/>
                <w:szCs w:val="18"/>
                <w:lang w:bidi="en-US"/>
              </w:rPr>
            </w:pPr>
            <w:r>
              <w:rPr>
                <w:rFonts w:hint="eastAsia" w:asciiTheme="minorEastAsia" w:hAnsiTheme="minorEastAsia" w:eastAsiaTheme="minorEastAsia"/>
                <w:color w:val="000000" w:themeColor="text1"/>
                <w:sz w:val="18"/>
                <w:szCs w:val="18"/>
                <w:vertAlign w:val="superscript"/>
                <w14:textFill>
                  <w14:solidFill>
                    <w14:schemeClr w14:val="tx1"/>
                  </w14:solidFill>
                </w14:textFill>
              </w:rPr>
              <w:t>c</w:t>
            </w:r>
            <w:r>
              <w:rPr>
                <w:rFonts w:hint="eastAsia" w:asciiTheme="minorEastAsia" w:hAnsiTheme="minorEastAsia" w:eastAsiaTheme="minorEastAsia"/>
                <w:color w:val="000000" w:themeColor="text1"/>
                <w:sz w:val="18"/>
                <w:szCs w:val="18"/>
                <w14:textFill>
                  <w14:solidFill>
                    <w14:schemeClr w14:val="tx1"/>
                  </w14:solidFill>
                </w14:textFill>
              </w:rPr>
              <w:t>当以谐波异常</w:t>
            </w:r>
            <w:r>
              <w:rPr>
                <w:rFonts w:asciiTheme="minorEastAsia" w:hAnsiTheme="minorEastAsia" w:eastAsiaTheme="minorEastAsia"/>
                <w:color w:val="000000" w:themeColor="text1"/>
                <w:sz w:val="18"/>
                <w:szCs w:val="18"/>
                <w14:textFill>
                  <w14:solidFill>
                    <w14:schemeClr w14:val="tx1"/>
                  </w14:solidFill>
                </w14:textFill>
              </w:rPr>
              <w:t>作为</w:t>
            </w:r>
            <w:r>
              <w:rPr>
                <w:rFonts w:hint="eastAsia" w:asciiTheme="minorEastAsia" w:hAnsiTheme="minorEastAsia" w:eastAsiaTheme="minorEastAsia"/>
                <w:color w:val="000000" w:themeColor="text1"/>
                <w:sz w:val="18"/>
                <w:szCs w:val="18"/>
                <w14:textFill>
                  <w14:solidFill>
                    <w14:schemeClr w14:val="tx1"/>
                  </w14:solidFill>
                </w14:textFill>
              </w:rPr>
              <w:t>条件</w:t>
            </w:r>
            <w:r>
              <w:rPr>
                <w:rFonts w:asciiTheme="minorEastAsia" w:hAnsiTheme="minorEastAsia" w:eastAsiaTheme="minorEastAsia"/>
                <w:color w:val="000000" w:themeColor="text1"/>
                <w:sz w:val="18"/>
                <w:szCs w:val="18"/>
                <w14:textFill>
                  <w14:solidFill>
                    <w14:schemeClr w14:val="tx1"/>
                  </w14:solidFill>
                </w14:textFill>
              </w:rPr>
              <w:t>启动录波</w:t>
            </w:r>
            <w:r>
              <w:rPr>
                <w:rFonts w:hint="eastAsia" w:asciiTheme="minorEastAsia" w:hAnsiTheme="minorEastAsia" w:eastAsiaTheme="minorEastAsia"/>
                <w:color w:val="000000" w:themeColor="text1"/>
                <w:sz w:val="18"/>
                <w:szCs w:val="18"/>
                <w14:textFill>
                  <w14:solidFill>
                    <w14:schemeClr w14:val="tx1"/>
                  </w14:solidFill>
                </w14:textFill>
              </w:rPr>
              <w:t>完成时，与RcdMade同步</w:t>
            </w:r>
            <w:r>
              <w:rPr>
                <w:rFonts w:asciiTheme="minorEastAsia" w:hAnsiTheme="minorEastAsia" w:eastAsiaTheme="minorEastAsia"/>
                <w:color w:val="000000" w:themeColor="text1"/>
                <w:sz w:val="18"/>
                <w:szCs w:val="18"/>
                <w14:textFill>
                  <w14:solidFill>
                    <w14:schemeClr w14:val="tx1"/>
                  </w14:solidFill>
                </w14:textFill>
              </w:rPr>
              <w:t>变化</w:t>
            </w:r>
            <w:r>
              <w:rPr>
                <w:rFonts w:hint="eastAsia" w:asciiTheme="minorEastAsia" w:hAnsiTheme="minorEastAsia" w:eastAsiaTheme="minorEastAsia"/>
                <w:color w:val="000000" w:themeColor="text1"/>
                <w:sz w:val="18"/>
                <w:szCs w:val="18"/>
                <w14:textFill>
                  <w14:solidFill>
                    <w14:schemeClr w14:val="tx1"/>
                  </w14:solidFill>
                </w14:textFill>
              </w:rPr>
              <w:t>。</w:t>
            </w:r>
          </w:p>
        </w:tc>
      </w:tr>
    </w:tbl>
    <w:p>
      <w:pPr>
        <w:snapToGrid w:val="0"/>
        <w:spacing w:before="156" w:beforeLines="50" w:after="156" w:afterLines="50" w:line="240" w:lineRule="auto"/>
        <w:outlineLvl w:val="1"/>
        <w:rPr>
          <w:rFonts w:hint="eastAsia" w:ascii="黑体" w:hAnsi="黑体" w:eastAsia="黑体" w:cs="Times New Roman"/>
          <w:bCs/>
        </w:rPr>
      </w:pPr>
      <w:r>
        <w:rPr>
          <w:rFonts w:hint="eastAsia" w:ascii="黑体" w:hAnsi="黑体" w:eastAsia="黑体" w:cs="Times New Roman"/>
          <w:bCs/>
        </w:rPr>
        <w:t>B</w:t>
      </w:r>
      <w:r>
        <w:rPr>
          <w:rFonts w:ascii="黑体" w:hAnsi="黑体" w:eastAsia="黑体" w:cs="Times New Roman"/>
          <w:bCs/>
        </w:rPr>
        <w:t>.</w:t>
      </w:r>
      <w:r>
        <w:rPr>
          <w:rFonts w:hint="eastAsia" w:ascii="黑体" w:hAnsi="黑体" w:eastAsia="黑体" w:cs="Times New Roman"/>
          <w:bCs/>
        </w:rPr>
        <w:t>5</w:t>
      </w:r>
      <w:r>
        <w:rPr>
          <w:rFonts w:ascii="黑体" w:hAnsi="黑体" w:eastAsia="黑体" w:cs="Times New Roman"/>
          <w:bCs/>
        </w:rPr>
        <w:t xml:space="preserve"> </w:t>
      </w:r>
      <w:r>
        <w:rPr>
          <w:rFonts w:hint="eastAsia" w:ascii="黑体" w:hAnsi="黑体" w:eastAsia="黑体" w:cs="Times New Roman"/>
          <w:bCs/>
        </w:rPr>
        <w:t>数据集建模</w:t>
      </w:r>
    </w:p>
    <w:p>
      <w:pPr>
        <w:spacing w:after="0" w:line="240" w:lineRule="auto"/>
        <w:ind w:firstLine="440" w:firstLineChars="200"/>
        <w:rPr>
          <w:rFonts w:hint="eastAsia" w:cs="Times New Roman" w:asciiTheme="minorEastAsia" w:hAnsiTheme="minorEastAsia"/>
          <w:color w:val="000000"/>
          <w:sz w:val="22"/>
          <w:szCs w:val="21"/>
        </w:rPr>
      </w:pPr>
      <w:r>
        <w:rPr>
          <w:rFonts w:hint="eastAsia" w:cs="Times New Roman" w:asciiTheme="minorEastAsia" w:hAnsiTheme="minorEastAsia"/>
          <w:color w:val="000000"/>
          <w:sz w:val="22"/>
          <w:szCs w:val="21"/>
        </w:rPr>
        <w:t>除了应参照</w:t>
      </w:r>
      <w:r>
        <w:rPr>
          <w:rFonts w:cs="Times New Roman" w:asciiTheme="minorEastAsia" w:hAnsiTheme="minorEastAsia"/>
          <w:color w:val="000000"/>
          <w:sz w:val="22"/>
          <w:szCs w:val="21"/>
        </w:rPr>
        <w:t>Q</w:t>
      </w:r>
      <w:r>
        <w:rPr>
          <w:rFonts w:hint="eastAsia" w:cs="Times New Roman" w:asciiTheme="minorEastAsia" w:hAnsiTheme="minorEastAsia"/>
          <w:color w:val="000000"/>
          <w:sz w:val="22"/>
          <w:szCs w:val="21"/>
        </w:rPr>
        <w:t>/</w:t>
      </w:r>
      <w:r>
        <w:rPr>
          <w:rFonts w:cs="Times New Roman" w:asciiTheme="minorEastAsia" w:hAnsiTheme="minorEastAsia"/>
          <w:color w:val="000000"/>
          <w:sz w:val="22"/>
          <w:szCs w:val="21"/>
        </w:rPr>
        <w:t>CSG</w:t>
      </w:r>
      <w:r>
        <w:rPr>
          <w:rFonts w:hint="eastAsia" w:cs="Times New Roman" w:asciiTheme="minorEastAsia" w:hAnsiTheme="minorEastAsia"/>
          <w:color w:val="000000"/>
          <w:sz w:val="22"/>
          <w:szCs w:val="21"/>
        </w:rPr>
        <w:t xml:space="preserve"> </w:t>
      </w:r>
      <w:r>
        <w:rPr>
          <w:rFonts w:cs="Times New Roman" w:asciiTheme="minorEastAsia" w:hAnsiTheme="minorEastAsia"/>
          <w:color w:val="000000"/>
          <w:sz w:val="22"/>
          <w:szCs w:val="21"/>
        </w:rPr>
        <w:t>1203081</w:t>
      </w:r>
      <w:r>
        <w:rPr>
          <w:rFonts w:hint="eastAsia" w:cs="Times New Roman" w:asciiTheme="minorEastAsia" w:hAnsiTheme="minorEastAsia"/>
          <w:color w:val="000000"/>
          <w:sz w:val="22"/>
          <w:szCs w:val="21"/>
        </w:rPr>
        <w:t>附录O.4的规定建模各个数据集外，还应建模在线监测信息数据集dsAin、模拟量遥测数据集dsRelayAin和开关量遥信数据集dsRelayDin</w:t>
      </w:r>
      <w:r>
        <w:rPr>
          <w:rFonts w:cs="Times New Roman" w:asciiTheme="minorEastAsia" w:hAnsiTheme="minorEastAsia"/>
          <w:color w:val="000000"/>
          <w:sz w:val="22"/>
          <w:szCs w:val="21"/>
        </w:rPr>
        <w:t>。</w:t>
      </w:r>
    </w:p>
    <w:p>
      <w:pPr>
        <w:spacing w:before="156" w:beforeLines="50" w:after="156" w:afterLines="50" w:line="240" w:lineRule="auto"/>
        <w:ind w:left="-420" w:leftChars="-200"/>
        <w:jc w:val="center"/>
        <w:outlineLvl w:val="2"/>
        <w:rPr>
          <w:rFonts w:hint="eastAsia" w:cs="Times New Roman" w:asciiTheme="minorEastAsia" w:hAnsiTheme="minorEastAsia"/>
        </w:rPr>
      </w:pPr>
      <w:r>
        <w:rPr>
          <w:rFonts w:cs="Times New Roman" w:asciiTheme="minorEastAsia" w:hAnsiTheme="minorEastAsia"/>
        </w:rPr>
        <w:t>表</w:t>
      </w:r>
      <w:r>
        <w:rPr>
          <w:rFonts w:hint="eastAsia" w:cs="Times New Roman" w:asciiTheme="minorEastAsia" w:hAnsiTheme="minorEastAsia"/>
        </w:rPr>
        <w:t>B.12 在线监测信息数据集</w:t>
      </w:r>
    </w:p>
    <w:tbl>
      <w:tblPr>
        <w:tblStyle w:val="25"/>
        <w:tblW w:w="7962" w:type="dxa"/>
        <w:tblInd w:w="108"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591"/>
        <w:gridCol w:w="992"/>
        <w:gridCol w:w="1985"/>
        <w:gridCol w:w="709"/>
        <w:gridCol w:w="2268"/>
        <w:gridCol w:w="1417"/>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1" w:type="dxa"/>
            <w:tcBorders>
              <w:top w:val="single" w:color="auto" w:sz="8" w:space="0"/>
              <w:bottom w:val="single" w:color="auto" w:sz="8" w:space="0"/>
            </w:tcBorders>
            <w:vAlign w:val="center"/>
          </w:tcPr>
          <w:p>
            <w:pPr>
              <w:widowControl/>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序号</w:t>
            </w:r>
          </w:p>
        </w:tc>
        <w:tc>
          <w:tcPr>
            <w:tcW w:w="992" w:type="dxa"/>
            <w:tcBorders>
              <w:top w:val="single" w:color="auto" w:sz="8" w:space="0"/>
              <w:bottom w:val="single" w:color="auto" w:sz="8" w:space="0"/>
            </w:tcBorders>
            <w:vAlign w:val="center"/>
          </w:tcPr>
          <w:p>
            <w:pPr>
              <w:widowControl/>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数据集</w:t>
            </w:r>
          </w:p>
        </w:tc>
        <w:tc>
          <w:tcPr>
            <w:tcW w:w="1985" w:type="dxa"/>
            <w:tcBorders>
              <w:top w:val="single" w:color="auto" w:sz="8" w:space="0"/>
              <w:bottom w:val="single" w:color="auto" w:sz="8" w:space="0"/>
            </w:tcBorders>
            <w:vAlign w:val="center"/>
          </w:tcPr>
          <w:p>
            <w:pPr>
              <w:widowControl/>
              <w:spacing w:after="0" w:line="240" w:lineRule="auto"/>
              <w:ind w:right="210"/>
              <w:jc w:val="center"/>
              <w:rPr>
                <w:rFonts w:hint="eastAsia" w:cs="Times New Roman" w:asciiTheme="minorEastAsia" w:hAnsiTheme="minorEastAsia"/>
                <w:sz w:val="18"/>
                <w:szCs w:val="18"/>
              </w:rPr>
            </w:pPr>
            <w:r>
              <w:rPr>
                <w:rFonts w:cs="Times New Roman" w:asciiTheme="minorEastAsia" w:hAnsiTheme="minorEastAsia"/>
                <w:sz w:val="18"/>
                <w:szCs w:val="18"/>
              </w:rPr>
              <w:t>信息名称</w:t>
            </w:r>
          </w:p>
        </w:tc>
        <w:tc>
          <w:tcPr>
            <w:tcW w:w="709" w:type="dxa"/>
            <w:tcBorders>
              <w:top w:val="single" w:color="auto" w:sz="8" w:space="0"/>
              <w:bottom w:val="single" w:color="auto" w:sz="8" w:space="0"/>
            </w:tcBorders>
            <w:vAlign w:val="center"/>
          </w:tcPr>
          <w:p>
            <w:pPr>
              <w:widowControl/>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M/O</w:t>
            </w:r>
          </w:p>
        </w:tc>
        <w:tc>
          <w:tcPr>
            <w:tcW w:w="2268" w:type="dxa"/>
            <w:tcBorders>
              <w:top w:val="single" w:color="auto" w:sz="8" w:space="0"/>
              <w:bottom w:val="single" w:color="auto" w:sz="8" w:space="0"/>
            </w:tcBorders>
            <w:vAlign w:val="center"/>
          </w:tcPr>
          <w:p>
            <w:pPr>
              <w:widowControl/>
              <w:spacing w:after="0" w:line="240" w:lineRule="auto"/>
              <w:ind w:right="210"/>
              <w:jc w:val="center"/>
              <w:rPr>
                <w:rFonts w:hint="eastAsia" w:cs="Times New Roman" w:asciiTheme="minorEastAsia" w:hAnsiTheme="minorEastAsia"/>
                <w:sz w:val="18"/>
                <w:szCs w:val="18"/>
              </w:rPr>
            </w:pPr>
            <w:r>
              <w:rPr>
                <w:rFonts w:cs="Times New Roman" w:asciiTheme="minorEastAsia" w:hAnsiTheme="minorEastAsia"/>
                <w:sz w:val="18"/>
                <w:szCs w:val="18"/>
              </w:rPr>
              <w:t>说明</w:t>
            </w:r>
          </w:p>
        </w:tc>
        <w:tc>
          <w:tcPr>
            <w:tcW w:w="1417" w:type="dxa"/>
            <w:tcBorders>
              <w:top w:val="single" w:color="auto" w:sz="8" w:space="0"/>
              <w:bottom w:val="single" w:color="auto" w:sz="8" w:space="0"/>
            </w:tcBorders>
            <w:vAlign w:val="center"/>
          </w:tcPr>
          <w:p>
            <w:pPr>
              <w:widowControl/>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是否产生报告</w:t>
            </w:r>
          </w:p>
          <w:p>
            <w:pPr>
              <w:widowControl/>
              <w:spacing w:after="0" w:line="240" w:lineRule="auto"/>
              <w:ind w:right="210"/>
              <w:jc w:val="center"/>
              <w:rPr>
                <w:rFonts w:hint="eastAsia" w:cs="Times New Roman" w:asciiTheme="minorEastAsia" w:hAnsiTheme="minorEastAsia"/>
                <w:sz w:val="18"/>
                <w:szCs w:val="18"/>
              </w:rPr>
            </w:pPr>
            <w:r>
              <w:rPr>
                <w:rFonts w:cs="Times New Roman" w:asciiTheme="minorEastAsia" w:hAnsiTheme="minorEastAsia"/>
                <w:sz w:val="18"/>
                <w:szCs w:val="18"/>
              </w:rPr>
              <w:t>（Y/N）</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1" w:type="dxa"/>
            <w:tcBorders>
              <w:top w:val="single" w:color="auto" w:sz="8" w:space="0"/>
            </w:tcBorders>
          </w:tcPr>
          <w:p>
            <w:pPr>
              <w:widowControl/>
              <w:numPr>
                <w:ilvl w:val="0"/>
                <w:numId w:val="36"/>
              </w:numPr>
              <w:spacing w:after="0" w:line="240" w:lineRule="auto"/>
              <w:jc w:val="center"/>
              <w:rPr>
                <w:rFonts w:hint="eastAsia" w:cs="Times New Roman" w:asciiTheme="minorEastAsia" w:hAnsiTheme="minorEastAsia"/>
                <w:sz w:val="18"/>
                <w:szCs w:val="18"/>
              </w:rPr>
            </w:pPr>
          </w:p>
        </w:tc>
        <w:tc>
          <w:tcPr>
            <w:tcW w:w="992" w:type="dxa"/>
            <w:vMerge w:val="restart"/>
            <w:tcBorders>
              <w:top w:val="single" w:color="auto" w:sz="8" w:space="0"/>
            </w:tcBorders>
            <w:vAlign w:val="center"/>
          </w:tcPr>
          <w:p>
            <w:pPr>
              <w:widowControl/>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LD0/LLN0</w:t>
            </w:r>
          </w:p>
          <w:p>
            <w:pPr>
              <w:widowControl/>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w:t>
            </w:r>
            <w:r>
              <w:rPr>
                <w:rFonts w:cs="Times New Roman" w:asciiTheme="minorEastAsia" w:hAnsiTheme="minorEastAsia"/>
                <w:sz w:val="18"/>
                <w:szCs w:val="18"/>
              </w:rPr>
              <w:t>ds</w:t>
            </w:r>
            <w:r>
              <w:rPr>
                <w:rFonts w:hint="eastAsia" w:cs="Times New Roman" w:asciiTheme="minorEastAsia" w:hAnsiTheme="minorEastAsia"/>
                <w:sz w:val="18"/>
                <w:szCs w:val="18"/>
              </w:rPr>
              <w:t>Ain</w:t>
            </w:r>
          </w:p>
        </w:tc>
        <w:tc>
          <w:tcPr>
            <w:tcW w:w="1985" w:type="dxa"/>
            <w:tcBorders>
              <w:top w:val="single" w:color="auto" w:sz="8" w:space="0"/>
            </w:tcBorders>
          </w:tcPr>
          <w:p>
            <w:pPr>
              <w:widowControl/>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装置</w:t>
            </w:r>
            <w:r>
              <w:rPr>
                <w:rFonts w:hint="eastAsia" w:cs="Times New Roman" w:asciiTheme="minorEastAsia" w:hAnsiTheme="minorEastAsia"/>
                <w:sz w:val="18"/>
                <w:szCs w:val="18"/>
              </w:rPr>
              <w:t>温度</w:t>
            </w:r>
          </w:p>
        </w:tc>
        <w:tc>
          <w:tcPr>
            <w:tcW w:w="709" w:type="dxa"/>
            <w:tcBorders>
              <w:top w:val="single" w:color="auto" w:sz="8" w:space="0"/>
            </w:tcBorders>
            <w:vAlign w:val="center"/>
          </w:tcPr>
          <w:p>
            <w:pPr>
              <w:widowControl/>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M</w:t>
            </w:r>
          </w:p>
        </w:tc>
        <w:tc>
          <w:tcPr>
            <w:tcW w:w="2268" w:type="dxa"/>
            <w:tcBorders>
              <w:top w:val="single" w:color="auto" w:sz="8" w:space="0"/>
            </w:tcBorders>
          </w:tcPr>
          <w:p>
            <w:pPr>
              <w:widowControl/>
              <w:spacing w:after="0" w:line="240" w:lineRule="auto"/>
              <w:rPr>
                <w:rFonts w:hint="eastAsia" w:cs="Times New Roman" w:asciiTheme="minorEastAsia" w:hAnsiTheme="minorEastAsia"/>
                <w:sz w:val="18"/>
                <w:szCs w:val="18"/>
              </w:rPr>
            </w:pPr>
            <w:r>
              <w:rPr>
                <w:rFonts w:cs="Times New Roman" w:asciiTheme="minorEastAsia" w:hAnsiTheme="minorEastAsia"/>
                <w:sz w:val="18"/>
                <w:szCs w:val="18"/>
              </w:rPr>
              <w:t>装置</w:t>
            </w:r>
            <w:r>
              <w:rPr>
                <w:rFonts w:hint="eastAsia" w:cs="Times New Roman" w:asciiTheme="minorEastAsia" w:hAnsiTheme="minorEastAsia"/>
                <w:sz w:val="18"/>
                <w:szCs w:val="18"/>
              </w:rPr>
              <w:t>温度</w:t>
            </w:r>
          </w:p>
        </w:tc>
        <w:tc>
          <w:tcPr>
            <w:tcW w:w="1417" w:type="dxa"/>
            <w:tcBorders>
              <w:top w:val="single" w:color="auto" w:sz="8" w:space="0"/>
            </w:tcBorders>
          </w:tcPr>
          <w:p>
            <w:pPr>
              <w:widowControl/>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Y</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1" w:type="dxa"/>
          </w:tcPr>
          <w:p>
            <w:pPr>
              <w:widowControl/>
              <w:numPr>
                <w:ilvl w:val="0"/>
                <w:numId w:val="36"/>
              </w:numPr>
              <w:spacing w:after="0" w:line="240" w:lineRule="auto"/>
              <w:jc w:val="center"/>
              <w:rPr>
                <w:rFonts w:hint="eastAsia" w:cs="Times New Roman" w:asciiTheme="minorEastAsia" w:hAnsiTheme="minorEastAsia"/>
                <w:sz w:val="18"/>
                <w:szCs w:val="18"/>
              </w:rPr>
            </w:pPr>
          </w:p>
        </w:tc>
        <w:tc>
          <w:tcPr>
            <w:tcW w:w="992" w:type="dxa"/>
            <w:vMerge w:val="continue"/>
            <w:vAlign w:val="center"/>
          </w:tcPr>
          <w:p>
            <w:pPr>
              <w:widowControl/>
              <w:spacing w:after="0" w:line="240" w:lineRule="auto"/>
              <w:jc w:val="center"/>
              <w:rPr>
                <w:rFonts w:hint="eastAsia" w:cs="Times New Roman" w:asciiTheme="minorEastAsia" w:hAnsiTheme="minorEastAsia"/>
                <w:sz w:val="18"/>
                <w:szCs w:val="18"/>
              </w:rPr>
            </w:pPr>
          </w:p>
        </w:tc>
        <w:tc>
          <w:tcPr>
            <w:tcW w:w="1985" w:type="dxa"/>
          </w:tcPr>
          <w:p>
            <w:pPr>
              <w:widowControl/>
              <w:spacing w:after="0" w:line="240" w:lineRule="auto"/>
              <w:rPr>
                <w:rFonts w:hint="eastAsia" w:cs="Times New Roman" w:asciiTheme="minorEastAsia" w:hAnsiTheme="minorEastAsia"/>
                <w:sz w:val="18"/>
                <w:szCs w:val="18"/>
              </w:rPr>
            </w:pPr>
            <w:r>
              <w:rPr>
                <w:rFonts w:cs="Times New Roman" w:asciiTheme="minorEastAsia" w:hAnsiTheme="minorEastAsia"/>
                <w:kern w:val="0"/>
                <w:sz w:val="18"/>
                <w:szCs w:val="18"/>
              </w:rPr>
              <w:t>工作电压</w:t>
            </w:r>
          </w:p>
        </w:tc>
        <w:tc>
          <w:tcPr>
            <w:tcW w:w="709" w:type="dxa"/>
            <w:vAlign w:val="center"/>
          </w:tcPr>
          <w:p>
            <w:pPr>
              <w:widowControl/>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M</w:t>
            </w:r>
          </w:p>
        </w:tc>
        <w:tc>
          <w:tcPr>
            <w:tcW w:w="2268" w:type="dxa"/>
          </w:tcPr>
          <w:p>
            <w:pPr>
              <w:widowControl/>
              <w:spacing w:after="0" w:line="240" w:lineRule="auto"/>
              <w:rPr>
                <w:rFonts w:hint="eastAsia" w:cs="Times New Roman" w:asciiTheme="minorEastAsia" w:hAnsiTheme="minorEastAsia"/>
                <w:sz w:val="18"/>
                <w:szCs w:val="18"/>
              </w:rPr>
            </w:pPr>
            <w:r>
              <w:rPr>
                <w:rFonts w:cs="Times New Roman" w:asciiTheme="minorEastAsia" w:hAnsiTheme="minorEastAsia"/>
                <w:kern w:val="0"/>
                <w:sz w:val="18"/>
                <w:szCs w:val="18"/>
              </w:rPr>
              <w:t>工作电压</w:t>
            </w:r>
          </w:p>
        </w:tc>
        <w:tc>
          <w:tcPr>
            <w:tcW w:w="1417" w:type="dxa"/>
          </w:tcPr>
          <w:p>
            <w:pPr>
              <w:widowControl/>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Y</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1" w:type="dxa"/>
          </w:tcPr>
          <w:p>
            <w:pPr>
              <w:widowControl/>
              <w:numPr>
                <w:ilvl w:val="0"/>
                <w:numId w:val="36"/>
              </w:numPr>
              <w:spacing w:after="0" w:line="240" w:lineRule="auto"/>
              <w:jc w:val="center"/>
              <w:rPr>
                <w:rFonts w:hint="eastAsia" w:cs="Times New Roman" w:asciiTheme="minorEastAsia" w:hAnsiTheme="minorEastAsia"/>
                <w:sz w:val="18"/>
                <w:szCs w:val="18"/>
              </w:rPr>
            </w:pPr>
          </w:p>
        </w:tc>
        <w:tc>
          <w:tcPr>
            <w:tcW w:w="992" w:type="dxa"/>
            <w:vMerge w:val="continue"/>
            <w:vAlign w:val="center"/>
          </w:tcPr>
          <w:p>
            <w:pPr>
              <w:widowControl/>
              <w:spacing w:after="0" w:line="240" w:lineRule="auto"/>
              <w:jc w:val="center"/>
              <w:rPr>
                <w:rFonts w:hint="eastAsia" w:cs="Times New Roman" w:asciiTheme="minorEastAsia" w:hAnsiTheme="minorEastAsia"/>
                <w:sz w:val="18"/>
                <w:szCs w:val="18"/>
              </w:rPr>
            </w:pPr>
          </w:p>
        </w:tc>
        <w:tc>
          <w:tcPr>
            <w:tcW w:w="1985" w:type="dxa"/>
          </w:tcPr>
          <w:p>
            <w:pPr>
              <w:widowControl/>
              <w:spacing w:after="0" w:line="240" w:lineRule="auto"/>
              <w:rPr>
                <w:rFonts w:hint="eastAsia" w:cs="Times New Roman" w:asciiTheme="minorEastAsia" w:hAnsiTheme="minorEastAsia"/>
                <w:sz w:val="18"/>
                <w:szCs w:val="18"/>
              </w:rPr>
            </w:pPr>
            <w:r>
              <w:rPr>
                <w:rFonts w:hint="eastAsia" w:cs="Times New Roman" w:asciiTheme="minorEastAsia" w:hAnsiTheme="minorEastAsia"/>
                <w:kern w:val="0"/>
                <w:sz w:val="18"/>
                <w:szCs w:val="18"/>
              </w:rPr>
              <w:t>采集端口1发送</w:t>
            </w:r>
            <w:r>
              <w:rPr>
                <w:rFonts w:cs="Times New Roman" w:asciiTheme="minorEastAsia" w:hAnsiTheme="minorEastAsia"/>
                <w:kern w:val="0"/>
                <w:sz w:val="18"/>
                <w:szCs w:val="18"/>
              </w:rPr>
              <w:t>光强</w:t>
            </w:r>
          </w:p>
        </w:tc>
        <w:tc>
          <w:tcPr>
            <w:tcW w:w="709" w:type="dxa"/>
            <w:vAlign w:val="center"/>
          </w:tcPr>
          <w:p>
            <w:pPr>
              <w:widowControl/>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O</w:t>
            </w:r>
          </w:p>
        </w:tc>
        <w:tc>
          <w:tcPr>
            <w:tcW w:w="2268" w:type="dxa"/>
          </w:tcPr>
          <w:p>
            <w:pPr>
              <w:widowControl/>
              <w:spacing w:after="0" w:line="240" w:lineRule="auto"/>
              <w:rPr>
                <w:rFonts w:hint="eastAsia" w:cs="Times New Roman" w:asciiTheme="minorEastAsia" w:hAnsiTheme="minorEastAsia"/>
                <w:sz w:val="18"/>
                <w:szCs w:val="18"/>
              </w:rPr>
            </w:pPr>
            <w:r>
              <w:rPr>
                <w:rFonts w:hint="eastAsia" w:cs="Times New Roman" w:asciiTheme="minorEastAsia" w:hAnsiTheme="minorEastAsia"/>
                <w:kern w:val="0"/>
                <w:sz w:val="18"/>
                <w:szCs w:val="18"/>
              </w:rPr>
              <w:t>采集端口1发送</w:t>
            </w:r>
            <w:r>
              <w:rPr>
                <w:rFonts w:cs="Times New Roman" w:asciiTheme="minorEastAsia" w:hAnsiTheme="minorEastAsia"/>
                <w:kern w:val="0"/>
                <w:sz w:val="18"/>
                <w:szCs w:val="18"/>
              </w:rPr>
              <w:t>光强</w:t>
            </w:r>
          </w:p>
        </w:tc>
        <w:tc>
          <w:tcPr>
            <w:tcW w:w="1417" w:type="dxa"/>
          </w:tcPr>
          <w:p>
            <w:pPr>
              <w:widowControl/>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Y</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1" w:type="dxa"/>
          </w:tcPr>
          <w:p>
            <w:pPr>
              <w:widowControl/>
              <w:numPr>
                <w:ilvl w:val="0"/>
                <w:numId w:val="36"/>
              </w:numPr>
              <w:spacing w:after="0" w:line="240" w:lineRule="auto"/>
              <w:jc w:val="center"/>
              <w:rPr>
                <w:rFonts w:hint="eastAsia" w:cs="Times New Roman" w:asciiTheme="minorEastAsia" w:hAnsiTheme="minorEastAsia"/>
                <w:sz w:val="18"/>
                <w:szCs w:val="18"/>
              </w:rPr>
            </w:pPr>
          </w:p>
        </w:tc>
        <w:tc>
          <w:tcPr>
            <w:tcW w:w="992" w:type="dxa"/>
            <w:vMerge w:val="continue"/>
            <w:vAlign w:val="center"/>
          </w:tcPr>
          <w:p>
            <w:pPr>
              <w:widowControl/>
              <w:spacing w:after="0" w:line="240" w:lineRule="auto"/>
              <w:jc w:val="center"/>
              <w:rPr>
                <w:rFonts w:hint="eastAsia" w:cs="Times New Roman" w:asciiTheme="minorEastAsia" w:hAnsiTheme="minorEastAsia"/>
                <w:sz w:val="18"/>
                <w:szCs w:val="18"/>
              </w:rPr>
            </w:pPr>
          </w:p>
        </w:tc>
        <w:tc>
          <w:tcPr>
            <w:tcW w:w="1985" w:type="dxa"/>
          </w:tcPr>
          <w:p>
            <w:pPr>
              <w:widowControl/>
              <w:spacing w:after="0" w:line="240" w:lineRule="auto"/>
              <w:rPr>
                <w:rFonts w:hint="eastAsia" w:cs="Times New Roman" w:asciiTheme="minorEastAsia" w:hAnsiTheme="minorEastAsia"/>
                <w:kern w:val="0"/>
                <w:sz w:val="18"/>
                <w:szCs w:val="18"/>
              </w:rPr>
            </w:pPr>
            <w:r>
              <w:rPr>
                <w:rFonts w:hint="eastAsia" w:cs="Times New Roman" w:asciiTheme="minorEastAsia" w:hAnsiTheme="minorEastAsia"/>
                <w:kern w:val="0"/>
                <w:sz w:val="18"/>
                <w:szCs w:val="18"/>
              </w:rPr>
              <w:t>采集端口2发送</w:t>
            </w:r>
            <w:r>
              <w:rPr>
                <w:rFonts w:cs="Times New Roman" w:asciiTheme="minorEastAsia" w:hAnsiTheme="minorEastAsia"/>
                <w:kern w:val="0"/>
                <w:sz w:val="18"/>
                <w:szCs w:val="18"/>
              </w:rPr>
              <w:t>光强</w:t>
            </w:r>
          </w:p>
        </w:tc>
        <w:tc>
          <w:tcPr>
            <w:tcW w:w="709" w:type="dxa"/>
            <w:vAlign w:val="center"/>
          </w:tcPr>
          <w:p>
            <w:pPr>
              <w:widowControl/>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O</w:t>
            </w:r>
          </w:p>
        </w:tc>
        <w:tc>
          <w:tcPr>
            <w:tcW w:w="2268" w:type="dxa"/>
          </w:tcPr>
          <w:p>
            <w:pPr>
              <w:widowControl/>
              <w:spacing w:after="0" w:line="240" w:lineRule="auto"/>
              <w:rPr>
                <w:rFonts w:hint="eastAsia" w:cs="Times New Roman" w:asciiTheme="minorEastAsia" w:hAnsiTheme="minorEastAsia"/>
                <w:kern w:val="0"/>
                <w:sz w:val="18"/>
                <w:szCs w:val="18"/>
              </w:rPr>
            </w:pPr>
            <w:r>
              <w:rPr>
                <w:rFonts w:hint="eastAsia" w:cs="Times New Roman" w:asciiTheme="minorEastAsia" w:hAnsiTheme="minorEastAsia"/>
                <w:kern w:val="0"/>
                <w:sz w:val="18"/>
                <w:szCs w:val="18"/>
              </w:rPr>
              <w:t>采集端口2发送</w:t>
            </w:r>
            <w:r>
              <w:rPr>
                <w:rFonts w:cs="Times New Roman" w:asciiTheme="minorEastAsia" w:hAnsiTheme="minorEastAsia"/>
                <w:kern w:val="0"/>
                <w:sz w:val="18"/>
                <w:szCs w:val="18"/>
              </w:rPr>
              <w:t>光强</w:t>
            </w:r>
          </w:p>
        </w:tc>
        <w:tc>
          <w:tcPr>
            <w:tcW w:w="1417" w:type="dxa"/>
          </w:tcPr>
          <w:p>
            <w:pPr>
              <w:widowControl/>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Y</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1" w:type="dxa"/>
          </w:tcPr>
          <w:p>
            <w:pPr>
              <w:widowControl/>
              <w:numPr>
                <w:ilvl w:val="0"/>
                <w:numId w:val="36"/>
              </w:numPr>
              <w:spacing w:after="0" w:line="240" w:lineRule="auto"/>
              <w:jc w:val="center"/>
              <w:rPr>
                <w:rFonts w:hint="eastAsia" w:cs="Times New Roman" w:asciiTheme="minorEastAsia" w:hAnsiTheme="minorEastAsia"/>
                <w:sz w:val="18"/>
                <w:szCs w:val="18"/>
              </w:rPr>
            </w:pPr>
          </w:p>
        </w:tc>
        <w:tc>
          <w:tcPr>
            <w:tcW w:w="992" w:type="dxa"/>
            <w:vMerge w:val="continue"/>
            <w:vAlign w:val="center"/>
          </w:tcPr>
          <w:p>
            <w:pPr>
              <w:widowControl/>
              <w:spacing w:after="0" w:line="240" w:lineRule="auto"/>
              <w:jc w:val="center"/>
              <w:rPr>
                <w:rFonts w:hint="eastAsia" w:cs="Times New Roman" w:asciiTheme="minorEastAsia" w:hAnsiTheme="minorEastAsia"/>
                <w:sz w:val="18"/>
                <w:szCs w:val="18"/>
              </w:rPr>
            </w:pPr>
          </w:p>
        </w:tc>
        <w:tc>
          <w:tcPr>
            <w:tcW w:w="1985" w:type="dxa"/>
          </w:tcPr>
          <w:p>
            <w:pPr>
              <w:widowControl/>
              <w:spacing w:after="0" w:line="240" w:lineRule="auto"/>
              <w:rPr>
                <w:rFonts w:hint="eastAsia" w:cs="Times New Roman" w:asciiTheme="minorEastAsia" w:hAnsiTheme="minorEastAsia"/>
                <w:kern w:val="0"/>
                <w:sz w:val="18"/>
                <w:szCs w:val="18"/>
              </w:rPr>
            </w:pPr>
            <w:r>
              <w:rPr>
                <w:rFonts w:hint="eastAsia" w:cs="Times New Roman" w:asciiTheme="minorEastAsia" w:hAnsiTheme="minorEastAsia"/>
                <w:kern w:val="0"/>
                <w:sz w:val="18"/>
                <w:szCs w:val="18"/>
              </w:rPr>
              <w:t>采集端口</w:t>
            </w:r>
            <w:r>
              <w:rPr>
                <w:rFonts w:cs="Times New Roman" w:asciiTheme="minorEastAsia" w:hAnsiTheme="minorEastAsia"/>
                <w:kern w:val="0"/>
                <w:sz w:val="18"/>
                <w:szCs w:val="18"/>
              </w:rPr>
              <w:t>…</w:t>
            </w:r>
            <w:r>
              <w:rPr>
                <w:rFonts w:hint="eastAsia" w:cs="Times New Roman" w:asciiTheme="minorEastAsia" w:hAnsiTheme="minorEastAsia"/>
                <w:kern w:val="0"/>
                <w:sz w:val="18"/>
                <w:szCs w:val="18"/>
              </w:rPr>
              <w:t>发送</w:t>
            </w:r>
            <w:r>
              <w:rPr>
                <w:rFonts w:cs="Times New Roman" w:asciiTheme="minorEastAsia" w:hAnsiTheme="minorEastAsia"/>
                <w:kern w:val="0"/>
                <w:sz w:val="18"/>
                <w:szCs w:val="18"/>
              </w:rPr>
              <w:t>光强</w:t>
            </w:r>
          </w:p>
        </w:tc>
        <w:tc>
          <w:tcPr>
            <w:tcW w:w="709" w:type="dxa"/>
            <w:vAlign w:val="center"/>
          </w:tcPr>
          <w:p>
            <w:pPr>
              <w:widowControl/>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O</w:t>
            </w:r>
          </w:p>
        </w:tc>
        <w:tc>
          <w:tcPr>
            <w:tcW w:w="2268" w:type="dxa"/>
          </w:tcPr>
          <w:p>
            <w:pPr>
              <w:widowControl/>
              <w:spacing w:after="0" w:line="240" w:lineRule="auto"/>
              <w:rPr>
                <w:rFonts w:hint="eastAsia" w:cs="Times New Roman" w:asciiTheme="minorEastAsia" w:hAnsiTheme="minorEastAsia"/>
                <w:kern w:val="0"/>
                <w:sz w:val="18"/>
                <w:szCs w:val="18"/>
              </w:rPr>
            </w:pPr>
            <w:r>
              <w:rPr>
                <w:rFonts w:hint="eastAsia" w:cs="Times New Roman" w:asciiTheme="minorEastAsia" w:hAnsiTheme="minorEastAsia"/>
                <w:kern w:val="0"/>
                <w:sz w:val="18"/>
                <w:szCs w:val="18"/>
              </w:rPr>
              <w:t>采集端口</w:t>
            </w:r>
            <w:r>
              <w:rPr>
                <w:rFonts w:cs="Times New Roman" w:asciiTheme="minorEastAsia" w:hAnsiTheme="minorEastAsia"/>
                <w:kern w:val="0"/>
                <w:sz w:val="18"/>
                <w:szCs w:val="18"/>
              </w:rPr>
              <w:t>…</w:t>
            </w:r>
            <w:r>
              <w:rPr>
                <w:rFonts w:hint="eastAsia" w:cs="Times New Roman" w:asciiTheme="minorEastAsia" w:hAnsiTheme="minorEastAsia"/>
                <w:kern w:val="0"/>
                <w:sz w:val="18"/>
                <w:szCs w:val="18"/>
              </w:rPr>
              <w:t>发送</w:t>
            </w:r>
            <w:r>
              <w:rPr>
                <w:rFonts w:cs="Times New Roman" w:asciiTheme="minorEastAsia" w:hAnsiTheme="minorEastAsia"/>
                <w:kern w:val="0"/>
                <w:sz w:val="18"/>
                <w:szCs w:val="18"/>
              </w:rPr>
              <w:t>光强</w:t>
            </w:r>
          </w:p>
        </w:tc>
        <w:tc>
          <w:tcPr>
            <w:tcW w:w="1417" w:type="dxa"/>
          </w:tcPr>
          <w:p>
            <w:pPr>
              <w:widowControl/>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Y</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1" w:type="dxa"/>
          </w:tcPr>
          <w:p>
            <w:pPr>
              <w:widowControl/>
              <w:numPr>
                <w:ilvl w:val="0"/>
                <w:numId w:val="36"/>
              </w:numPr>
              <w:spacing w:after="0" w:line="240" w:lineRule="auto"/>
              <w:jc w:val="center"/>
              <w:rPr>
                <w:rFonts w:hint="eastAsia" w:cs="Times New Roman" w:asciiTheme="minorEastAsia" w:hAnsiTheme="minorEastAsia"/>
                <w:sz w:val="18"/>
                <w:szCs w:val="18"/>
              </w:rPr>
            </w:pPr>
          </w:p>
        </w:tc>
        <w:tc>
          <w:tcPr>
            <w:tcW w:w="992" w:type="dxa"/>
            <w:vMerge w:val="continue"/>
            <w:vAlign w:val="center"/>
          </w:tcPr>
          <w:p>
            <w:pPr>
              <w:widowControl/>
              <w:spacing w:after="0" w:line="240" w:lineRule="auto"/>
              <w:jc w:val="center"/>
              <w:rPr>
                <w:rFonts w:hint="eastAsia" w:cs="Times New Roman" w:asciiTheme="minorEastAsia" w:hAnsiTheme="minorEastAsia"/>
                <w:sz w:val="18"/>
                <w:szCs w:val="18"/>
              </w:rPr>
            </w:pPr>
          </w:p>
        </w:tc>
        <w:tc>
          <w:tcPr>
            <w:tcW w:w="1985" w:type="dxa"/>
          </w:tcPr>
          <w:p>
            <w:pPr>
              <w:widowControl/>
              <w:spacing w:after="0" w:line="240" w:lineRule="auto"/>
              <w:rPr>
                <w:rFonts w:hint="eastAsia" w:cs="Times New Roman" w:asciiTheme="minorEastAsia" w:hAnsiTheme="minorEastAsia"/>
                <w:kern w:val="0"/>
                <w:sz w:val="18"/>
                <w:szCs w:val="18"/>
              </w:rPr>
            </w:pPr>
            <w:r>
              <w:rPr>
                <w:rFonts w:hint="eastAsia" w:cs="Times New Roman" w:asciiTheme="minorEastAsia" w:hAnsiTheme="minorEastAsia"/>
                <w:kern w:val="0"/>
                <w:sz w:val="18"/>
                <w:szCs w:val="18"/>
              </w:rPr>
              <w:t>采集端口1接收</w:t>
            </w:r>
            <w:r>
              <w:rPr>
                <w:rFonts w:cs="Times New Roman" w:asciiTheme="minorEastAsia" w:hAnsiTheme="minorEastAsia"/>
                <w:kern w:val="0"/>
                <w:sz w:val="18"/>
                <w:szCs w:val="18"/>
              </w:rPr>
              <w:t>光强</w:t>
            </w:r>
          </w:p>
        </w:tc>
        <w:tc>
          <w:tcPr>
            <w:tcW w:w="709" w:type="dxa"/>
            <w:vAlign w:val="center"/>
          </w:tcPr>
          <w:p>
            <w:pPr>
              <w:widowControl/>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O</w:t>
            </w:r>
          </w:p>
        </w:tc>
        <w:tc>
          <w:tcPr>
            <w:tcW w:w="2268" w:type="dxa"/>
          </w:tcPr>
          <w:p>
            <w:pPr>
              <w:widowControl/>
              <w:spacing w:after="0" w:line="240" w:lineRule="auto"/>
              <w:rPr>
                <w:rFonts w:hint="eastAsia" w:cs="Times New Roman" w:asciiTheme="minorEastAsia" w:hAnsiTheme="minorEastAsia"/>
                <w:kern w:val="0"/>
                <w:sz w:val="18"/>
                <w:szCs w:val="18"/>
              </w:rPr>
            </w:pPr>
            <w:r>
              <w:rPr>
                <w:rFonts w:hint="eastAsia" w:cs="Times New Roman" w:asciiTheme="minorEastAsia" w:hAnsiTheme="minorEastAsia"/>
                <w:kern w:val="0"/>
                <w:sz w:val="18"/>
                <w:szCs w:val="18"/>
              </w:rPr>
              <w:t>采集端口1接收</w:t>
            </w:r>
            <w:r>
              <w:rPr>
                <w:rFonts w:cs="Times New Roman" w:asciiTheme="minorEastAsia" w:hAnsiTheme="minorEastAsia"/>
                <w:kern w:val="0"/>
                <w:sz w:val="18"/>
                <w:szCs w:val="18"/>
              </w:rPr>
              <w:t>光强</w:t>
            </w:r>
          </w:p>
        </w:tc>
        <w:tc>
          <w:tcPr>
            <w:tcW w:w="1417" w:type="dxa"/>
          </w:tcPr>
          <w:p>
            <w:pPr>
              <w:widowControl/>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Y</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1" w:type="dxa"/>
          </w:tcPr>
          <w:p>
            <w:pPr>
              <w:widowControl/>
              <w:numPr>
                <w:ilvl w:val="0"/>
                <w:numId w:val="36"/>
              </w:numPr>
              <w:spacing w:after="0" w:line="240" w:lineRule="auto"/>
              <w:jc w:val="center"/>
              <w:rPr>
                <w:rFonts w:hint="eastAsia" w:cs="Times New Roman" w:asciiTheme="minorEastAsia" w:hAnsiTheme="minorEastAsia"/>
                <w:sz w:val="18"/>
                <w:szCs w:val="18"/>
              </w:rPr>
            </w:pPr>
          </w:p>
        </w:tc>
        <w:tc>
          <w:tcPr>
            <w:tcW w:w="992" w:type="dxa"/>
            <w:vMerge w:val="continue"/>
            <w:vAlign w:val="center"/>
          </w:tcPr>
          <w:p>
            <w:pPr>
              <w:widowControl/>
              <w:spacing w:after="0" w:line="240" w:lineRule="auto"/>
              <w:jc w:val="center"/>
              <w:rPr>
                <w:rFonts w:hint="eastAsia" w:cs="Times New Roman" w:asciiTheme="minorEastAsia" w:hAnsiTheme="minorEastAsia"/>
                <w:sz w:val="18"/>
                <w:szCs w:val="18"/>
              </w:rPr>
            </w:pPr>
          </w:p>
        </w:tc>
        <w:tc>
          <w:tcPr>
            <w:tcW w:w="1985" w:type="dxa"/>
          </w:tcPr>
          <w:p>
            <w:pPr>
              <w:widowControl/>
              <w:spacing w:after="0" w:line="240" w:lineRule="auto"/>
              <w:rPr>
                <w:rFonts w:hint="eastAsia" w:cs="Times New Roman" w:asciiTheme="minorEastAsia" w:hAnsiTheme="minorEastAsia"/>
                <w:kern w:val="0"/>
                <w:sz w:val="18"/>
                <w:szCs w:val="18"/>
              </w:rPr>
            </w:pPr>
            <w:r>
              <w:rPr>
                <w:rFonts w:hint="eastAsia" w:cs="Times New Roman" w:asciiTheme="minorEastAsia" w:hAnsiTheme="minorEastAsia"/>
                <w:kern w:val="0"/>
                <w:sz w:val="18"/>
                <w:szCs w:val="18"/>
              </w:rPr>
              <w:t>采集端口2接收</w:t>
            </w:r>
            <w:r>
              <w:rPr>
                <w:rFonts w:cs="Times New Roman" w:asciiTheme="minorEastAsia" w:hAnsiTheme="minorEastAsia"/>
                <w:kern w:val="0"/>
                <w:sz w:val="18"/>
                <w:szCs w:val="18"/>
              </w:rPr>
              <w:t>光强</w:t>
            </w:r>
          </w:p>
        </w:tc>
        <w:tc>
          <w:tcPr>
            <w:tcW w:w="709" w:type="dxa"/>
            <w:vAlign w:val="center"/>
          </w:tcPr>
          <w:p>
            <w:pPr>
              <w:widowControl/>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O</w:t>
            </w:r>
          </w:p>
        </w:tc>
        <w:tc>
          <w:tcPr>
            <w:tcW w:w="2268" w:type="dxa"/>
          </w:tcPr>
          <w:p>
            <w:pPr>
              <w:widowControl/>
              <w:spacing w:after="0" w:line="240" w:lineRule="auto"/>
              <w:rPr>
                <w:rFonts w:hint="eastAsia" w:cs="Times New Roman" w:asciiTheme="minorEastAsia" w:hAnsiTheme="minorEastAsia"/>
                <w:kern w:val="0"/>
                <w:sz w:val="18"/>
                <w:szCs w:val="18"/>
              </w:rPr>
            </w:pPr>
            <w:r>
              <w:rPr>
                <w:rFonts w:hint="eastAsia" w:cs="Times New Roman" w:asciiTheme="minorEastAsia" w:hAnsiTheme="minorEastAsia"/>
                <w:kern w:val="0"/>
                <w:sz w:val="18"/>
                <w:szCs w:val="18"/>
              </w:rPr>
              <w:t>采集端口2接收</w:t>
            </w:r>
            <w:r>
              <w:rPr>
                <w:rFonts w:cs="Times New Roman" w:asciiTheme="minorEastAsia" w:hAnsiTheme="minorEastAsia"/>
                <w:kern w:val="0"/>
                <w:sz w:val="18"/>
                <w:szCs w:val="18"/>
              </w:rPr>
              <w:t>光强</w:t>
            </w:r>
          </w:p>
        </w:tc>
        <w:tc>
          <w:tcPr>
            <w:tcW w:w="1417" w:type="dxa"/>
          </w:tcPr>
          <w:p>
            <w:pPr>
              <w:widowControl/>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Y</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1" w:type="dxa"/>
          </w:tcPr>
          <w:p>
            <w:pPr>
              <w:widowControl/>
              <w:numPr>
                <w:ilvl w:val="0"/>
                <w:numId w:val="36"/>
              </w:numPr>
              <w:spacing w:after="0" w:line="240" w:lineRule="auto"/>
              <w:jc w:val="center"/>
              <w:rPr>
                <w:rFonts w:hint="eastAsia" w:cs="Times New Roman" w:asciiTheme="minorEastAsia" w:hAnsiTheme="minorEastAsia"/>
                <w:sz w:val="18"/>
                <w:szCs w:val="18"/>
              </w:rPr>
            </w:pPr>
          </w:p>
        </w:tc>
        <w:tc>
          <w:tcPr>
            <w:tcW w:w="992" w:type="dxa"/>
            <w:vMerge w:val="continue"/>
            <w:vAlign w:val="center"/>
          </w:tcPr>
          <w:p>
            <w:pPr>
              <w:widowControl/>
              <w:spacing w:after="0" w:line="240" w:lineRule="auto"/>
              <w:jc w:val="center"/>
              <w:rPr>
                <w:rFonts w:hint="eastAsia" w:cs="Times New Roman" w:asciiTheme="minorEastAsia" w:hAnsiTheme="minorEastAsia"/>
                <w:sz w:val="18"/>
                <w:szCs w:val="18"/>
              </w:rPr>
            </w:pPr>
          </w:p>
        </w:tc>
        <w:tc>
          <w:tcPr>
            <w:tcW w:w="1985" w:type="dxa"/>
          </w:tcPr>
          <w:p>
            <w:pPr>
              <w:widowControl/>
              <w:spacing w:after="0" w:line="240" w:lineRule="auto"/>
              <w:rPr>
                <w:rFonts w:hint="eastAsia" w:cs="Times New Roman" w:asciiTheme="minorEastAsia" w:hAnsiTheme="minorEastAsia"/>
                <w:sz w:val="18"/>
                <w:szCs w:val="18"/>
              </w:rPr>
            </w:pPr>
            <w:r>
              <w:rPr>
                <w:rFonts w:hint="eastAsia" w:cs="Times New Roman" w:asciiTheme="minorEastAsia" w:hAnsiTheme="minorEastAsia"/>
                <w:kern w:val="0"/>
                <w:sz w:val="18"/>
                <w:szCs w:val="18"/>
              </w:rPr>
              <w:t>采集端口</w:t>
            </w:r>
            <w:r>
              <w:rPr>
                <w:rFonts w:cs="Times New Roman" w:asciiTheme="minorEastAsia" w:hAnsiTheme="minorEastAsia"/>
                <w:kern w:val="0"/>
                <w:sz w:val="18"/>
                <w:szCs w:val="18"/>
              </w:rPr>
              <w:t>…</w:t>
            </w:r>
            <w:r>
              <w:rPr>
                <w:rFonts w:hint="eastAsia" w:cs="Times New Roman" w:asciiTheme="minorEastAsia" w:hAnsiTheme="minorEastAsia"/>
                <w:kern w:val="0"/>
                <w:sz w:val="18"/>
                <w:szCs w:val="18"/>
              </w:rPr>
              <w:t>接收</w:t>
            </w:r>
            <w:r>
              <w:rPr>
                <w:rFonts w:cs="Times New Roman" w:asciiTheme="minorEastAsia" w:hAnsiTheme="minorEastAsia"/>
                <w:kern w:val="0"/>
                <w:sz w:val="18"/>
                <w:szCs w:val="18"/>
              </w:rPr>
              <w:t>光强</w:t>
            </w:r>
          </w:p>
        </w:tc>
        <w:tc>
          <w:tcPr>
            <w:tcW w:w="709" w:type="dxa"/>
            <w:vAlign w:val="center"/>
          </w:tcPr>
          <w:p>
            <w:pPr>
              <w:widowControl/>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O</w:t>
            </w:r>
          </w:p>
        </w:tc>
        <w:tc>
          <w:tcPr>
            <w:tcW w:w="2268" w:type="dxa"/>
          </w:tcPr>
          <w:p>
            <w:pPr>
              <w:widowControl/>
              <w:spacing w:after="0" w:line="240" w:lineRule="auto"/>
              <w:rPr>
                <w:rFonts w:hint="eastAsia" w:cs="Times New Roman" w:asciiTheme="minorEastAsia" w:hAnsiTheme="minorEastAsia"/>
                <w:sz w:val="18"/>
                <w:szCs w:val="18"/>
              </w:rPr>
            </w:pPr>
            <w:r>
              <w:rPr>
                <w:rFonts w:hint="eastAsia" w:cs="Times New Roman" w:asciiTheme="minorEastAsia" w:hAnsiTheme="minorEastAsia"/>
                <w:kern w:val="0"/>
                <w:sz w:val="18"/>
                <w:szCs w:val="18"/>
              </w:rPr>
              <w:t>采集端口</w:t>
            </w:r>
            <w:r>
              <w:rPr>
                <w:rFonts w:cs="Times New Roman" w:asciiTheme="minorEastAsia" w:hAnsiTheme="minorEastAsia"/>
                <w:kern w:val="0"/>
                <w:sz w:val="18"/>
                <w:szCs w:val="18"/>
              </w:rPr>
              <w:t>…</w:t>
            </w:r>
            <w:r>
              <w:rPr>
                <w:rFonts w:hint="eastAsia" w:cs="Times New Roman" w:asciiTheme="minorEastAsia" w:hAnsiTheme="minorEastAsia"/>
                <w:kern w:val="0"/>
                <w:sz w:val="18"/>
                <w:szCs w:val="18"/>
              </w:rPr>
              <w:t>接收</w:t>
            </w:r>
            <w:r>
              <w:rPr>
                <w:rFonts w:cs="Times New Roman" w:asciiTheme="minorEastAsia" w:hAnsiTheme="minorEastAsia"/>
                <w:kern w:val="0"/>
                <w:sz w:val="18"/>
                <w:szCs w:val="18"/>
              </w:rPr>
              <w:t>光强</w:t>
            </w:r>
          </w:p>
        </w:tc>
        <w:tc>
          <w:tcPr>
            <w:tcW w:w="1417" w:type="dxa"/>
          </w:tcPr>
          <w:p>
            <w:pPr>
              <w:widowControl/>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Y</w:t>
            </w:r>
          </w:p>
        </w:tc>
      </w:tr>
    </w:tbl>
    <w:p>
      <w:pPr>
        <w:spacing w:before="156" w:beforeLines="50" w:after="156" w:afterLines="50" w:line="240" w:lineRule="auto"/>
        <w:ind w:left="-420" w:leftChars="-200"/>
        <w:jc w:val="center"/>
        <w:outlineLvl w:val="2"/>
        <w:rPr>
          <w:rFonts w:hint="eastAsia" w:cs="Times New Roman" w:asciiTheme="minorEastAsia" w:hAnsiTheme="minorEastAsia"/>
        </w:rPr>
      </w:pPr>
      <w:r>
        <w:rPr>
          <w:rFonts w:cs="Times New Roman" w:asciiTheme="minorEastAsia" w:hAnsiTheme="minorEastAsia"/>
        </w:rPr>
        <w:t>表</w:t>
      </w:r>
      <w:r>
        <w:rPr>
          <w:rFonts w:hint="eastAsia" w:cs="Times New Roman" w:asciiTheme="minorEastAsia" w:hAnsiTheme="minorEastAsia"/>
        </w:rPr>
        <w:t xml:space="preserve">B.13 </w:t>
      </w:r>
      <w:bookmarkStart w:id="126" w:name="OLE_LINK92"/>
      <w:r>
        <w:rPr>
          <w:rFonts w:hint="eastAsia" w:cs="Times New Roman" w:asciiTheme="minorEastAsia" w:hAnsiTheme="minorEastAsia"/>
        </w:rPr>
        <w:t>模拟量遥测数据集</w:t>
      </w:r>
      <w:bookmarkEnd w:id="126"/>
    </w:p>
    <w:tbl>
      <w:tblPr>
        <w:tblStyle w:val="25"/>
        <w:tblW w:w="7962" w:type="dxa"/>
        <w:tblInd w:w="108"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591"/>
        <w:gridCol w:w="992"/>
        <w:gridCol w:w="1985"/>
        <w:gridCol w:w="709"/>
        <w:gridCol w:w="2268"/>
        <w:gridCol w:w="1417"/>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1" w:type="dxa"/>
            <w:tcBorders>
              <w:top w:val="single" w:color="auto" w:sz="8" w:space="0"/>
              <w:bottom w:val="single" w:color="auto" w:sz="8" w:space="0"/>
            </w:tcBorders>
            <w:vAlign w:val="center"/>
          </w:tcPr>
          <w:p>
            <w:pPr>
              <w:widowControl/>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序号</w:t>
            </w:r>
          </w:p>
        </w:tc>
        <w:tc>
          <w:tcPr>
            <w:tcW w:w="992" w:type="dxa"/>
            <w:tcBorders>
              <w:top w:val="single" w:color="auto" w:sz="8" w:space="0"/>
              <w:bottom w:val="single" w:color="auto" w:sz="8" w:space="0"/>
            </w:tcBorders>
            <w:vAlign w:val="center"/>
          </w:tcPr>
          <w:p>
            <w:pPr>
              <w:widowControl/>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数据集</w:t>
            </w:r>
          </w:p>
        </w:tc>
        <w:tc>
          <w:tcPr>
            <w:tcW w:w="1985" w:type="dxa"/>
            <w:tcBorders>
              <w:top w:val="single" w:color="auto" w:sz="8" w:space="0"/>
              <w:bottom w:val="single" w:color="auto" w:sz="8" w:space="0"/>
            </w:tcBorders>
            <w:vAlign w:val="center"/>
          </w:tcPr>
          <w:p>
            <w:pPr>
              <w:widowControl/>
              <w:spacing w:after="0" w:line="240" w:lineRule="auto"/>
              <w:ind w:right="210"/>
              <w:jc w:val="center"/>
              <w:rPr>
                <w:rFonts w:hint="eastAsia" w:cs="Times New Roman" w:asciiTheme="minorEastAsia" w:hAnsiTheme="minorEastAsia"/>
                <w:sz w:val="18"/>
                <w:szCs w:val="18"/>
              </w:rPr>
            </w:pPr>
            <w:r>
              <w:rPr>
                <w:rFonts w:cs="Times New Roman" w:asciiTheme="minorEastAsia" w:hAnsiTheme="minorEastAsia"/>
                <w:sz w:val="18"/>
                <w:szCs w:val="18"/>
              </w:rPr>
              <w:t>信息名称</w:t>
            </w:r>
          </w:p>
        </w:tc>
        <w:tc>
          <w:tcPr>
            <w:tcW w:w="709" w:type="dxa"/>
            <w:tcBorders>
              <w:top w:val="single" w:color="auto" w:sz="8" w:space="0"/>
              <w:bottom w:val="single" w:color="auto" w:sz="8" w:space="0"/>
            </w:tcBorders>
            <w:vAlign w:val="center"/>
          </w:tcPr>
          <w:p>
            <w:pPr>
              <w:widowControl/>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M/O</w:t>
            </w:r>
          </w:p>
        </w:tc>
        <w:tc>
          <w:tcPr>
            <w:tcW w:w="2268" w:type="dxa"/>
            <w:tcBorders>
              <w:top w:val="single" w:color="auto" w:sz="8" w:space="0"/>
              <w:bottom w:val="single" w:color="auto" w:sz="8" w:space="0"/>
            </w:tcBorders>
            <w:vAlign w:val="center"/>
          </w:tcPr>
          <w:p>
            <w:pPr>
              <w:widowControl/>
              <w:spacing w:after="0" w:line="240" w:lineRule="auto"/>
              <w:ind w:right="210"/>
              <w:jc w:val="center"/>
              <w:rPr>
                <w:rFonts w:hint="eastAsia" w:cs="Times New Roman" w:asciiTheme="minorEastAsia" w:hAnsiTheme="minorEastAsia"/>
                <w:sz w:val="18"/>
                <w:szCs w:val="18"/>
              </w:rPr>
            </w:pPr>
            <w:r>
              <w:rPr>
                <w:rFonts w:cs="Times New Roman" w:asciiTheme="minorEastAsia" w:hAnsiTheme="minorEastAsia"/>
                <w:sz w:val="18"/>
                <w:szCs w:val="18"/>
              </w:rPr>
              <w:t>说明</w:t>
            </w:r>
          </w:p>
        </w:tc>
        <w:tc>
          <w:tcPr>
            <w:tcW w:w="1417" w:type="dxa"/>
            <w:tcBorders>
              <w:top w:val="single" w:color="auto" w:sz="8" w:space="0"/>
              <w:bottom w:val="single" w:color="auto" w:sz="8" w:space="0"/>
            </w:tcBorders>
            <w:vAlign w:val="center"/>
          </w:tcPr>
          <w:p>
            <w:pPr>
              <w:widowControl/>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是否产生报告</w:t>
            </w:r>
          </w:p>
          <w:p>
            <w:pPr>
              <w:widowControl/>
              <w:spacing w:after="0" w:line="240" w:lineRule="auto"/>
              <w:ind w:right="210"/>
              <w:jc w:val="center"/>
              <w:rPr>
                <w:rFonts w:hint="eastAsia" w:cs="Times New Roman" w:asciiTheme="minorEastAsia" w:hAnsiTheme="minorEastAsia"/>
                <w:sz w:val="18"/>
                <w:szCs w:val="18"/>
              </w:rPr>
            </w:pPr>
            <w:r>
              <w:rPr>
                <w:rFonts w:cs="Times New Roman" w:asciiTheme="minorEastAsia" w:hAnsiTheme="minorEastAsia"/>
                <w:sz w:val="18"/>
                <w:szCs w:val="18"/>
              </w:rPr>
              <w:t>（Y/N）</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1" w:type="dxa"/>
            <w:tcBorders>
              <w:top w:val="single" w:color="auto" w:sz="8" w:space="0"/>
            </w:tcBorders>
          </w:tcPr>
          <w:p>
            <w:pPr>
              <w:widowControl/>
              <w:numPr>
                <w:ilvl w:val="0"/>
                <w:numId w:val="37"/>
              </w:numPr>
              <w:spacing w:after="0" w:line="240" w:lineRule="auto"/>
              <w:jc w:val="center"/>
              <w:rPr>
                <w:rFonts w:hint="eastAsia" w:cs="Times New Roman" w:asciiTheme="minorEastAsia" w:hAnsiTheme="minorEastAsia"/>
                <w:sz w:val="18"/>
                <w:szCs w:val="18"/>
              </w:rPr>
            </w:pPr>
          </w:p>
        </w:tc>
        <w:tc>
          <w:tcPr>
            <w:tcW w:w="992" w:type="dxa"/>
            <w:vMerge w:val="restart"/>
            <w:tcBorders>
              <w:top w:val="single" w:color="auto" w:sz="8" w:space="0"/>
            </w:tcBorders>
            <w:vAlign w:val="center"/>
          </w:tcPr>
          <w:p>
            <w:pPr>
              <w:widowControl/>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RCD/LLN0</w:t>
            </w:r>
          </w:p>
          <w:p>
            <w:pPr>
              <w:widowControl/>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w:t>
            </w:r>
            <w:r>
              <w:rPr>
                <w:rFonts w:cs="Times New Roman" w:asciiTheme="minorEastAsia" w:hAnsiTheme="minorEastAsia"/>
                <w:sz w:val="18"/>
                <w:szCs w:val="18"/>
              </w:rPr>
              <w:t>ds</w:t>
            </w:r>
            <w:r>
              <w:rPr>
                <w:rFonts w:hint="eastAsia" w:cs="Times New Roman" w:asciiTheme="minorEastAsia" w:hAnsiTheme="minorEastAsia"/>
                <w:sz w:val="18"/>
                <w:szCs w:val="18"/>
              </w:rPr>
              <w:t>RelayAin</w:t>
            </w:r>
          </w:p>
        </w:tc>
        <w:tc>
          <w:tcPr>
            <w:tcW w:w="1985" w:type="dxa"/>
            <w:tcBorders>
              <w:top w:val="single" w:color="auto" w:sz="8" w:space="0"/>
            </w:tcBorders>
          </w:tcPr>
          <w:p>
            <w:pPr>
              <w:widowControl/>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模拟量通道</w:t>
            </w:r>
            <w:r>
              <w:rPr>
                <w:rFonts w:hint="eastAsia" w:cs="Times New Roman" w:asciiTheme="minorEastAsia" w:hAnsiTheme="minorEastAsia"/>
                <w:kern w:val="0"/>
                <w:sz w:val="18"/>
                <w:szCs w:val="18"/>
              </w:rPr>
              <w:t>1</w:t>
            </w:r>
            <w:r>
              <w:rPr>
                <w:rFonts w:hint="eastAsia" w:cs="Times New Roman" w:asciiTheme="minorEastAsia" w:hAnsiTheme="minorEastAsia"/>
                <w:sz w:val="18"/>
                <w:szCs w:val="18"/>
              </w:rPr>
              <w:t>遥测值</w:t>
            </w:r>
          </w:p>
        </w:tc>
        <w:tc>
          <w:tcPr>
            <w:tcW w:w="709" w:type="dxa"/>
            <w:tcBorders>
              <w:top w:val="single" w:color="auto" w:sz="8" w:space="0"/>
            </w:tcBorders>
            <w:vAlign w:val="center"/>
          </w:tcPr>
          <w:p>
            <w:pPr>
              <w:widowControl/>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M</w:t>
            </w:r>
          </w:p>
        </w:tc>
        <w:tc>
          <w:tcPr>
            <w:tcW w:w="2268" w:type="dxa"/>
            <w:tcBorders>
              <w:top w:val="single" w:color="auto" w:sz="8" w:space="0"/>
            </w:tcBorders>
          </w:tcPr>
          <w:p>
            <w:pPr>
              <w:widowControl/>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模拟量通道</w:t>
            </w:r>
            <w:r>
              <w:rPr>
                <w:rFonts w:hint="eastAsia" w:cs="Times New Roman" w:asciiTheme="minorEastAsia" w:hAnsiTheme="minorEastAsia"/>
                <w:kern w:val="0"/>
                <w:sz w:val="18"/>
                <w:szCs w:val="18"/>
              </w:rPr>
              <w:t>1</w:t>
            </w:r>
            <w:r>
              <w:rPr>
                <w:rFonts w:hint="eastAsia" w:cs="Times New Roman" w:asciiTheme="minorEastAsia" w:hAnsiTheme="minorEastAsia"/>
                <w:sz w:val="18"/>
                <w:szCs w:val="18"/>
              </w:rPr>
              <w:t>遥测值</w:t>
            </w:r>
          </w:p>
        </w:tc>
        <w:tc>
          <w:tcPr>
            <w:tcW w:w="1417" w:type="dxa"/>
            <w:tcBorders>
              <w:top w:val="single" w:color="auto" w:sz="8" w:space="0"/>
            </w:tcBorders>
          </w:tcPr>
          <w:p>
            <w:pPr>
              <w:widowControl/>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Y</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1" w:type="dxa"/>
            <w:tcBorders>
              <w:top w:val="single" w:color="auto" w:sz="8" w:space="0"/>
            </w:tcBorders>
          </w:tcPr>
          <w:p>
            <w:pPr>
              <w:widowControl/>
              <w:numPr>
                <w:ilvl w:val="0"/>
                <w:numId w:val="37"/>
              </w:numPr>
              <w:spacing w:after="0" w:line="240" w:lineRule="auto"/>
              <w:jc w:val="center"/>
              <w:rPr>
                <w:rFonts w:hint="eastAsia" w:cs="Times New Roman" w:asciiTheme="minorEastAsia" w:hAnsiTheme="minorEastAsia"/>
                <w:sz w:val="18"/>
                <w:szCs w:val="18"/>
              </w:rPr>
            </w:pPr>
          </w:p>
        </w:tc>
        <w:tc>
          <w:tcPr>
            <w:tcW w:w="992" w:type="dxa"/>
            <w:vMerge w:val="continue"/>
            <w:tcBorders>
              <w:top w:val="single" w:color="auto" w:sz="8" w:space="0"/>
            </w:tcBorders>
            <w:vAlign w:val="center"/>
          </w:tcPr>
          <w:p>
            <w:pPr>
              <w:widowControl/>
              <w:spacing w:after="0" w:line="240" w:lineRule="auto"/>
              <w:jc w:val="center"/>
              <w:rPr>
                <w:rFonts w:hint="eastAsia" w:cs="Times New Roman" w:asciiTheme="minorEastAsia" w:hAnsiTheme="minorEastAsia"/>
                <w:sz w:val="18"/>
                <w:szCs w:val="18"/>
              </w:rPr>
            </w:pPr>
          </w:p>
        </w:tc>
        <w:tc>
          <w:tcPr>
            <w:tcW w:w="1985" w:type="dxa"/>
            <w:tcBorders>
              <w:top w:val="single" w:color="auto" w:sz="8" w:space="0"/>
            </w:tcBorders>
          </w:tcPr>
          <w:p>
            <w:pPr>
              <w:widowControl/>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模拟量通道</w:t>
            </w:r>
            <w:r>
              <w:rPr>
                <w:rFonts w:hint="eastAsia" w:cs="Times New Roman" w:asciiTheme="minorEastAsia" w:hAnsiTheme="minorEastAsia"/>
                <w:kern w:val="0"/>
                <w:sz w:val="18"/>
                <w:szCs w:val="18"/>
              </w:rPr>
              <w:t>2</w:t>
            </w:r>
            <w:r>
              <w:rPr>
                <w:rFonts w:hint="eastAsia" w:cs="Times New Roman" w:asciiTheme="minorEastAsia" w:hAnsiTheme="minorEastAsia"/>
                <w:sz w:val="18"/>
                <w:szCs w:val="18"/>
              </w:rPr>
              <w:t>遥测值</w:t>
            </w:r>
          </w:p>
        </w:tc>
        <w:tc>
          <w:tcPr>
            <w:tcW w:w="709" w:type="dxa"/>
            <w:tcBorders>
              <w:top w:val="single" w:color="auto" w:sz="8" w:space="0"/>
            </w:tcBorders>
            <w:vAlign w:val="center"/>
          </w:tcPr>
          <w:p>
            <w:pPr>
              <w:widowControl/>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M</w:t>
            </w:r>
          </w:p>
        </w:tc>
        <w:tc>
          <w:tcPr>
            <w:tcW w:w="2268" w:type="dxa"/>
            <w:tcBorders>
              <w:top w:val="single" w:color="auto" w:sz="8" w:space="0"/>
            </w:tcBorders>
          </w:tcPr>
          <w:p>
            <w:pPr>
              <w:widowControl/>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模拟量通道</w:t>
            </w:r>
            <w:r>
              <w:rPr>
                <w:rFonts w:hint="eastAsia" w:cs="Times New Roman" w:asciiTheme="minorEastAsia" w:hAnsiTheme="minorEastAsia"/>
                <w:kern w:val="0"/>
                <w:sz w:val="18"/>
                <w:szCs w:val="18"/>
              </w:rPr>
              <w:t>2</w:t>
            </w:r>
            <w:r>
              <w:rPr>
                <w:rFonts w:hint="eastAsia" w:cs="Times New Roman" w:asciiTheme="minorEastAsia" w:hAnsiTheme="minorEastAsia"/>
                <w:sz w:val="18"/>
                <w:szCs w:val="18"/>
              </w:rPr>
              <w:t>遥测值</w:t>
            </w:r>
          </w:p>
        </w:tc>
        <w:tc>
          <w:tcPr>
            <w:tcW w:w="1417" w:type="dxa"/>
            <w:tcBorders>
              <w:top w:val="single" w:color="auto" w:sz="8" w:space="0"/>
            </w:tcBorders>
          </w:tcPr>
          <w:p>
            <w:pPr>
              <w:widowControl/>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Y</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20" w:hRule="atLeast"/>
        </w:trPr>
        <w:tc>
          <w:tcPr>
            <w:tcW w:w="591" w:type="dxa"/>
          </w:tcPr>
          <w:p>
            <w:pPr>
              <w:widowControl/>
              <w:numPr>
                <w:ilvl w:val="0"/>
                <w:numId w:val="37"/>
              </w:numPr>
              <w:spacing w:after="0" w:line="240" w:lineRule="auto"/>
              <w:jc w:val="center"/>
              <w:rPr>
                <w:rFonts w:hint="eastAsia" w:cs="Times New Roman" w:asciiTheme="minorEastAsia" w:hAnsiTheme="minorEastAsia"/>
                <w:sz w:val="18"/>
                <w:szCs w:val="18"/>
              </w:rPr>
            </w:pPr>
          </w:p>
        </w:tc>
        <w:tc>
          <w:tcPr>
            <w:tcW w:w="992" w:type="dxa"/>
            <w:vMerge w:val="continue"/>
            <w:vAlign w:val="center"/>
          </w:tcPr>
          <w:p>
            <w:pPr>
              <w:widowControl/>
              <w:spacing w:after="0" w:line="240" w:lineRule="auto"/>
              <w:jc w:val="center"/>
              <w:rPr>
                <w:rFonts w:hint="eastAsia" w:cs="Times New Roman" w:asciiTheme="minorEastAsia" w:hAnsiTheme="minorEastAsia"/>
                <w:sz w:val="18"/>
                <w:szCs w:val="18"/>
              </w:rPr>
            </w:pPr>
          </w:p>
        </w:tc>
        <w:tc>
          <w:tcPr>
            <w:tcW w:w="1985" w:type="dxa"/>
          </w:tcPr>
          <w:p>
            <w:pPr>
              <w:widowControl/>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模拟量通道</w:t>
            </w:r>
            <w:bookmarkStart w:id="127" w:name="OLE_LINK60"/>
            <w:r>
              <w:rPr>
                <w:rFonts w:cs="Times New Roman" w:asciiTheme="minorEastAsia" w:hAnsiTheme="minorEastAsia"/>
                <w:kern w:val="0"/>
                <w:sz w:val="18"/>
                <w:szCs w:val="18"/>
              </w:rPr>
              <w:t>…</w:t>
            </w:r>
            <w:bookmarkEnd w:id="127"/>
            <w:r>
              <w:rPr>
                <w:rFonts w:hint="eastAsia" w:cs="Times New Roman" w:asciiTheme="minorEastAsia" w:hAnsiTheme="minorEastAsia"/>
                <w:sz w:val="18"/>
                <w:szCs w:val="18"/>
              </w:rPr>
              <w:t>遥测值</w:t>
            </w:r>
          </w:p>
        </w:tc>
        <w:tc>
          <w:tcPr>
            <w:tcW w:w="709" w:type="dxa"/>
            <w:vAlign w:val="center"/>
          </w:tcPr>
          <w:p>
            <w:pPr>
              <w:widowControl/>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M</w:t>
            </w:r>
          </w:p>
        </w:tc>
        <w:tc>
          <w:tcPr>
            <w:tcW w:w="2268" w:type="dxa"/>
          </w:tcPr>
          <w:p>
            <w:pPr>
              <w:widowControl/>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模拟量通道</w:t>
            </w:r>
            <w:r>
              <w:rPr>
                <w:rFonts w:cs="Times New Roman" w:asciiTheme="minorEastAsia" w:hAnsiTheme="minorEastAsia"/>
                <w:kern w:val="0"/>
                <w:sz w:val="18"/>
                <w:szCs w:val="18"/>
              </w:rPr>
              <w:t>…</w:t>
            </w:r>
            <w:r>
              <w:rPr>
                <w:rFonts w:hint="eastAsia" w:cs="Times New Roman" w:asciiTheme="minorEastAsia" w:hAnsiTheme="minorEastAsia"/>
                <w:sz w:val="18"/>
                <w:szCs w:val="18"/>
              </w:rPr>
              <w:t>遥测值</w:t>
            </w:r>
          </w:p>
        </w:tc>
        <w:tc>
          <w:tcPr>
            <w:tcW w:w="1417" w:type="dxa"/>
          </w:tcPr>
          <w:p>
            <w:pPr>
              <w:widowControl/>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Y</w:t>
            </w:r>
          </w:p>
        </w:tc>
      </w:tr>
    </w:tbl>
    <w:p>
      <w:pPr>
        <w:spacing w:before="156" w:beforeLines="50" w:after="156" w:afterLines="50" w:line="240" w:lineRule="auto"/>
        <w:ind w:left="-420" w:leftChars="-200"/>
        <w:jc w:val="center"/>
        <w:outlineLvl w:val="2"/>
        <w:rPr>
          <w:rFonts w:hint="eastAsia" w:cs="Times New Roman" w:asciiTheme="minorEastAsia" w:hAnsiTheme="minorEastAsia"/>
        </w:rPr>
      </w:pPr>
      <w:r>
        <w:rPr>
          <w:rFonts w:cs="Times New Roman" w:asciiTheme="minorEastAsia" w:hAnsiTheme="minorEastAsia"/>
        </w:rPr>
        <w:t>表</w:t>
      </w:r>
      <w:r>
        <w:rPr>
          <w:rFonts w:hint="eastAsia" w:cs="Times New Roman" w:asciiTheme="minorEastAsia" w:hAnsiTheme="minorEastAsia"/>
        </w:rPr>
        <w:t xml:space="preserve">B.14 </w:t>
      </w:r>
      <w:bookmarkStart w:id="128" w:name="OLE_LINK91"/>
      <w:r>
        <w:rPr>
          <w:rFonts w:hint="eastAsia" w:cs="Times New Roman" w:asciiTheme="minorEastAsia" w:hAnsiTheme="minorEastAsia"/>
        </w:rPr>
        <w:t>开关量遥信数据集</w:t>
      </w:r>
      <w:bookmarkEnd w:id="128"/>
    </w:p>
    <w:tbl>
      <w:tblPr>
        <w:tblStyle w:val="25"/>
        <w:tblW w:w="7962" w:type="dxa"/>
        <w:tblInd w:w="108"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591"/>
        <w:gridCol w:w="992"/>
        <w:gridCol w:w="1985"/>
        <w:gridCol w:w="709"/>
        <w:gridCol w:w="2268"/>
        <w:gridCol w:w="1417"/>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1" w:type="dxa"/>
            <w:tcBorders>
              <w:top w:val="single" w:color="auto" w:sz="8" w:space="0"/>
              <w:bottom w:val="single" w:color="auto" w:sz="8" w:space="0"/>
            </w:tcBorders>
            <w:vAlign w:val="center"/>
          </w:tcPr>
          <w:p>
            <w:pPr>
              <w:widowControl/>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序号</w:t>
            </w:r>
          </w:p>
        </w:tc>
        <w:tc>
          <w:tcPr>
            <w:tcW w:w="992" w:type="dxa"/>
            <w:tcBorders>
              <w:top w:val="single" w:color="auto" w:sz="8" w:space="0"/>
              <w:bottom w:val="single" w:color="auto" w:sz="8" w:space="0"/>
            </w:tcBorders>
            <w:vAlign w:val="center"/>
          </w:tcPr>
          <w:p>
            <w:pPr>
              <w:widowControl/>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数据集</w:t>
            </w:r>
          </w:p>
        </w:tc>
        <w:tc>
          <w:tcPr>
            <w:tcW w:w="1985" w:type="dxa"/>
            <w:tcBorders>
              <w:top w:val="single" w:color="auto" w:sz="8" w:space="0"/>
              <w:bottom w:val="single" w:color="auto" w:sz="8" w:space="0"/>
            </w:tcBorders>
            <w:vAlign w:val="center"/>
          </w:tcPr>
          <w:p>
            <w:pPr>
              <w:widowControl/>
              <w:spacing w:after="0" w:line="240" w:lineRule="auto"/>
              <w:ind w:right="210"/>
              <w:jc w:val="center"/>
              <w:rPr>
                <w:rFonts w:hint="eastAsia" w:cs="Times New Roman" w:asciiTheme="minorEastAsia" w:hAnsiTheme="minorEastAsia"/>
                <w:sz w:val="18"/>
                <w:szCs w:val="18"/>
              </w:rPr>
            </w:pPr>
            <w:r>
              <w:rPr>
                <w:rFonts w:cs="Times New Roman" w:asciiTheme="minorEastAsia" w:hAnsiTheme="minorEastAsia"/>
                <w:sz w:val="18"/>
                <w:szCs w:val="18"/>
              </w:rPr>
              <w:t>信息名称</w:t>
            </w:r>
          </w:p>
        </w:tc>
        <w:tc>
          <w:tcPr>
            <w:tcW w:w="709" w:type="dxa"/>
            <w:tcBorders>
              <w:top w:val="single" w:color="auto" w:sz="8" w:space="0"/>
              <w:bottom w:val="single" w:color="auto" w:sz="8" w:space="0"/>
            </w:tcBorders>
            <w:vAlign w:val="center"/>
          </w:tcPr>
          <w:p>
            <w:pPr>
              <w:widowControl/>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M/O</w:t>
            </w:r>
          </w:p>
        </w:tc>
        <w:tc>
          <w:tcPr>
            <w:tcW w:w="2268" w:type="dxa"/>
            <w:tcBorders>
              <w:top w:val="single" w:color="auto" w:sz="8" w:space="0"/>
              <w:bottom w:val="single" w:color="auto" w:sz="8" w:space="0"/>
            </w:tcBorders>
            <w:vAlign w:val="center"/>
          </w:tcPr>
          <w:p>
            <w:pPr>
              <w:widowControl/>
              <w:spacing w:after="0" w:line="240" w:lineRule="auto"/>
              <w:ind w:right="210"/>
              <w:jc w:val="center"/>
              <w:rPr>
                <w:rFonts w:hint="eastAsia" w:cs="Times New Roman" w:asciiTheme="minorEastAsia" w:hAnsiTheme="minorEastAsia"/>
                <w:sz w:val="18"/>
                <w:szCs w:val="18"/>
              </w:rPr>
            </w:pPr>
            <w:r>
              <w:rPr>
                <w:rFonts w:cs="Times New Roman" w:asciiTheme="minorEastAsia" w:hAnsiTheme="minorEastAsia"/>
                <w:sz w:val="18"/>
                <w:szCs w:val="18"/>
              </w:rPr>
              <w:t>说明</w:t>
            </w:r>
          </w:p>
        </w:tc>
        <w:tc>
          <w:tcPr>
            <w:tcW w:w="1417" w:type="dxa"/>
            <w:tcBorders>
              <w:top w:val="single" w:color="auto" w:sz="8" w:space="0"/>
              <w:bottom w:val="single" w:color="auto" w:sz="8" w:space="0"/>
            </w:tcBorders>
            <w:vAlign w:val="center"/>
          </w:tcPr>
          <w:p>
            <w:pPr>
              <w:widowControl/>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是否产生报告</w:t>
            </w:r>
          </w:p>
          <w:p>
            <w:pPr>
              <w:widowControl/>
              <w:spacing w:after="0" w:line="240" w:lineRule="auto"/>
              <w:ind w:right="210"/>
              <w:jc w:val="center"/>
              <w:rPr>
                <w:rFonts w:hint="eastAsia" w:cs="Times New Roman" w:asciiTheme="minorEastAsia" w:hAnsiTheme="minorEastAsia"/>
                <w:sz w:val="18"/>
                <w:szCs w:val="18"/>
              </w:rPr>
            </w:pPr>
            <w:r>
              <w:rPr>
                <w:rFonts w:cs="Times New Roman" w:asciiTheme="minorEastAsia" w:hAnsiTheme="minorEastAsia"/>
                <w:sz w:val="18"/>
                <w:szCs w:val="18"/>
              </w:rPr>
              <w:t>（Y/N）</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1" w:type="dxa"/>
            <w:tcBorders>
              <w:top w:val="single" w:color="auto" w:sz="8" w:space="0"/>
            </w:tcBorders>
          </w:tcPr>
          <w:p>
            <w:pPr>
              <w:widowControl/>
              <w:numPr>
                <w:ilvl w:val="0"/>
                <w:numId w:val="38"/>
              </w:numPr>
              <w:spacing w:after="0" w:line="240" w:lineRule="auto"/>
              <w:jc w:val="center"/>
              <w:rPr>
                <w:rFonts w:hint="eastAsia" w:cs="Times New Roman" w:asciiTheme="minorEastAsia" w:hAnsiTheme="minorEastAsia"/>
                <w:sz w:val="18"/>
                <w:szCs w:val="18"/>
              </w:rPr>
            </w:pPr>
          </w:p>
        </w:tc>
        <w:tc>
          <w:tcPr>
            <w:tcW w:w="992" w:type="dxa"/>
            <w:vMerge w:val="restart"/>
            <w:tcBorders>
              <w:top w:val="single" w:color="auto" w:sz="8" w:space="0"/>
            </w:tcBorders>
            <w:vAlign w:val="center"/>
          </w:tcPr>
          <w:p>
            <w:pPr>
              <w:widowControl/>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RCD/LLN0</w:t>
            </w:r>
          </w:p>
          <w:p>
            <w:pPr>
              <w:widowControl/>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w:t>
            </w:r>
            <w:r>
              <w:rPr>
                <w:rFonts w:cs="Times New Roman" w:asciiTheme="minorEastAsia" w:hAnsiTheme="minorEastAsia"/>
                <w:sz w:val="18"/>
                <w:szCs w:val="18"/>
              </w:rPr>
              <w:t>ds</w:t>
            </w:r>
            <w:r>
              <w:rPr>
                <w:rFonts w:hint="eastAsia" w:cs="Times New Roman" w:asciiTheme="minorEastAsia" w:hAnsiTheme="minorEastAsia"/>
                <w:sz w:val="18"/>
                <w:szCs w:val="18"/>
              </w:rPr>
              <w:t>RelayDin</w:t>
            </w:r>
          </w:p>
        </w:tc>
        <w:tc>
          <w:tcPr>
            <w:tcW w:w="1985" w:type="dxa"/>
            <w:tcBorders>
              <w:top w:val="single" w:color="auto" w:sz="8" w:space="0"/>
            </w:tcBorders>
          </w:tcPr>
          <w:p>
            <w:pPr>
              <w:widowControl/>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开关量通道</w:t>
            </w:r>
            <w:r>
              <w:rPr>
                <w:rFonts w:hint="eastAsia" w:cs="Times New Roman" w:asciiTheme="minorEastAsia" w:hAnsiTheme="minorEastAsia"/>
                <w:kern w:val="0"/>
                <w:sz w:val="18"/>
                <w:szCs w:val="18"/>
              </w:rPr>
              <w:t>1</w:t>
            </w:r>
            <w:r>
              <w:rPr>
                <w:rFonts w:hint="eastAsia" w:cs="Times New Roman" w:asciiTheme="minorEastAsia" w:hAnsiTheme="minorEastAsia"/>
                <w:sz w:val="18"/>
                <w:szCs w:val="18"/>
              </w:rPr>
              <w:t>遥信值</w:t>
            </w:r>
          </w:p>
        </w:tc>
        <w:tc>
          <w:tcPr>
            <w:tcW w:w="709" w:type="dxa"/>
            <w:tcBorders>
              <w:top w:val="single" w:color="auto" w:sz="8" w:space="0"/>
            </w:tcBorders>
            <w:vAlign w:val="center"/>
          </w:tcPr>
          <w:p>
            <w:pPr>
              <w:widowControl/>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M</w:t>
            </w:r>
          </w:p>
        </w:tc>
        <w:tc>
          <w:tcPr>
            <w:tcW w:w="2268" w:type="dxa"/>
            <w:tcBorders>
              <w:top w:val="single" w:color="auto" w:sz="8" w:space="0"/>
            </w:tcBorders>
          </w:tcPr>
          <w:p>
            <w:pPr>
              <w:widowControl/>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开关量通道</w:t>
            </w:r>
            <w:r>
              <w:rPr>
                <w:rFonts w:hint="eastAsia" w:cs="Times New Roman" w:asciiTheme="minorEastAsia" w:hAnsiTheme="minorEastAsia"/>
                <w:kern w:val="0"/>
                <w:sz w:val="18"/>
                <w:szCs w:val="18"/>
              </w:rPr>
              <w:t>1</w:t>
            </w:r>
            <w:r>
              <w:rPr>
                <w:rFonts w:hint="eastAsia" w:cs="Times New Roman" w:asciiTheme="minorEastAsia" w:hAnsiTheme="minorEastAsia"/>
                <w:sz w:val="18"/>
                <w:szCs w:val="18"/>
              </w:rPr>
              <w:t>遥信值</w:t>
            </w:r>
          </w:p>
        </w:tc>
        <w:tc>
          <w:tcPr>
            <w:tcW w:w="1417" w:type="dxa"/>
            <w:tcBorders>
              <w:top w:val="single" w:color="auto" w:sz="8" w:space="0"/>
            </w:tcBorders>
          </w:tcPr>
          <w:p>
            <w:pPr>
              <w:widowControl/>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Y</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1" w:type="dxa"/>
            <w:tcBorders>
              <w:top w:val="single" w:color="auto" w:sz="8" w:space="0"/>
            </w:tcBorders>
          </w:tcPr>
          <w:p>
            <w:pPr>
              <w:widowControl/>
              <w:numPr>
                <w:ilvl w:val="0"/>
                <w:numId w:val="38"/>
              </w:numPr>
              <w:spacing w:after="0" w:line="240" w:lineRule="auto"/>
              <w:jc w:val="center"/>
              <w:rPr>
                <w:rFonts w:hint="eastAsia" w:cs="Times New Roman" w:asciiTheme="minorEastAsia" w:hAnsiTheme="minorEastAsia"/>
                <w:sz w:val="18"/>
                <w:szCs w:val="18"/>
              </w:rPr>
            </w:pPr>
          </w:p>
        </w:tc>
        <w:tc>
          <w:tcPr>
            <w:tcW w:w="992" w:type="dxa"/>
            <w:vMerge w:val="continue"/>
            <w:tcBorders>
              <w:top w:val="single" w:color="auto" w:sz="8" w:space="0"/>
            </w:tcBorders>
            <w:vAlign w:val="center"/>
          </w:tcPr>
          <w:p>
            <w:pPr>
              <w:widowControl/>
              <w:spacing w:after="0" w:line="240" w:lineRule="auto"/>
              <w:jc w:val="center"/>
              <w:rPr>
                <w:rFonts w:hint="eastAsia" w:cs="Times New Roman" w:asciiTheme="minorEastAsia" w:hAnsiTheme="minorEastAsia"/>
                <w:sz w:val="18"/>
                <w:szCs w:val="18"/>
              </w:rPr>
            </w:pPr>
          </w:p>
        </w:tc>
        <w:tc>
          <w:tcPr>
            <w:tcW w:w="1985" w:type="dxa"/>
            <w:tcBorders>
              <w:top w:val="single" w:color="auto" w:sz="8" w:space="0"/>
            </w:tcBorders>
          </w:tcPr>
          <w:p>
            <w:pPr>
              <w:widowControl/>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开关量通道</w:t>
            </w:r>
            <w:r>
              <w:rPr>
                <w:rFonts w:hint="eastAsia" w:cs="Times New Roman" w:asciiTheme="minorEastAsia" w:hAnsiTheme="minorEastAsia"/>
                <w:kern w:val="0"/>
                <w:sz w:val="18"/>
                <w:szCs w:val="18"/>
              </w:rPr>
              <w:t>2</w:t>
            </w:r>
            <w:r>
              <w:rPr>
                <w:rFonts w:hint="eastAsia" w:cs="Times New Roman" w:asciiTheme="minorEastAsia" w:hAnsiTheme="minorEastAsia"/>
                <w:sz w:val="18"/>
                <w:szCs w:val="18"/>
              </w:rPr>
              <w:t>遥信值</w:t>
            </w:r>
          </w:p>
        </w:tc>
        <w:tc>
          <w:tcPr>
            <w:tcW w:w="709" w:type="dxa"/>
            <w:tcBorders>
              <w:top w:val="single" w:color="auto" w:sz="8" w:space="0"/>
            </w:tcBorders>
            <w:vAlign w:val="center"/>
          </w:tcPr>
          <w:p>
            <w:pPr>
              <w:widowControl/>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M</w:t>
            </w:r>
          </w:p>
        </w:tc>
        <w:tc>
          <w:tcPr>
            <w:tcW w:w="2268" w:type="dxa"/>
            <w:tcBorders>
              <w:top w:val="single" w:color="auto" w:sz="8" w:space="0"/>
            </w:tcBorders>
          </w:tcPr>
          <w:p>
            <w:pPr>
              <w:widowControl/>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开关量通道</w:t>
            </w:r>
            <w:r>
              <w:rPr>
                <w:rFonts w:hint="eastAsia" w:cs="Times New Roman" w:asciiTheme="minorEastAsia" w:hAnsiTheme="minorEastAsia"/>
                <w:kern w:val="0"/>
                <w:sz w:val="18"/>
                <w:szCs w:val="18"/>
              </w:rPr>
              <w:t>2</w:t>
            </w:r>
            <w:r>
              <w:rPr>
                <w:rFonts w:hint="eastAsia" w:cs="Times New Roman" w:asciiTheme="minorEastAsia" w:hAnsiTheme="minorEastAsia"/>
                <w:sz w:val="18"/>
                <w:szCs w:val="18"/>
              </w:rPr>
              <w:t>遥信值</w:t>
            </w:r>
          </w:p>
        </w:tc>
        <w:tc>
          <w:tcPr>
            <w:tcW w:w="1417" w:type="dxa"/>
            <w:tcBorders>
              <w:top w:val="single" w:color="auto" w:sz="8" w:space="0"/>
            </w:tcBorders>
          </w:tcPr>
          <w:p>
            <w:pPr>
              <w:widowControl/>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Y</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1" w:type="dxa"/>
          </w:tcPr>
          <w:p>
            <w:pPr>
              <w:widowControl/>
              <w:numPr>
                <w:ilvl w:val="0"/>
                <w:numId w:val="38"/>
              </w:numPr>
              <w:spacing w:after="0" w:line="240" w:lineRule="auto"/>
              <w:jc w:val="center"/>
              <w:rPr>
                <w:rFonts w:hint="eastAsia" w:cs="Times New Roman" w:asciiTheme="minorEastAsia" w:hAnsiTheme="minorEastAsia"/>
                <w:sz w:val="18"/>
                <w:szCs w:val="18"/>
              </w:rPr>
            </w:pPr>
          </w:p>
        </w:tc>
        <w:tc>
          <w:tcPr>
            <w:tcW w:w="992" w:type="dxa"/>
            <w:vMerge w:val="continue"/>
            <w:vAlign w:val="center"/>
          </w:tcPr>
          <w:p>
            <w:pPr>
              <w:widowControl/>
              <w:spacing w:after="0" w:line="240" w:lineRule="auto"/>
              <w:jc w:val="center"/>
              <w:rPr>
                <w:rFonts w:hint="eastAsia" w:cs="Times New Roman" w:asciiTheme="minorEastAsia" w:hAnsiTheme="minorEastAsia"/>
                <w:sz w:val="18"/>
                <w:szCs w:val="18"/>
              </w:rPr>
            </w:pPr>
          </w:p>
        </w:tc>
        <w:tc>
          <w:tcPr>
            <w:tcW w:w="1985" w:type="dxa"/>
          </w:tcPr>
          <w:p>
            <w:pPr>
              <w:widowControl/>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开关量通道</w:t>
            </w:r>
            <w:r>
              <w:rPr>
                <w:rFonts w:cs="Times New Roman" w:asciiTheme="minorEastAsia" w:hAnsiTheme="minorEastAsia"/>
                <w:kern w:val="0"/>
                <w:sz w:val="18"/>
                <w:szCs w:val="18"/>
              </w:rPr>
              <w:t>…</w:t>
            </w:r>
            <w:r>
              <w:rPr>
                <w:rFonts w:hint="eastAsia" w:cs="Times New Roman" w:asciiTheme="minorEastAsia" w:hAnsiTheme="minorEastAsia"/>
                <w:sz w:val="18"/>
                <w:szCs w:val="18"/>
              </w:rPr>
              <w:t>遥信值</w:t>
            </w:r>
          </w:p>
        </w:tc>
        <w:tc>
          <w:tcPr>
            <w:tcW w:w="709" w:type="dxa"/>
            <w:vAlign w:val="center"/>
          </w:tcPr>
          <w:p>
            <w:pPr>
              <w:widowControl/>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M</w:t>
            </w:r>
          </w:p>
        </w:tc>
        <w:tc>
          <w:tcPr>
            <w:tcW w:w="2268" w:type="dxa"/>
          </w:tcPr>
          <w:p>
            <w:pPr>
              <w:widowControl/>
              <w:spacing w:after="0" w:line="240" w:lineRule="auto"/>
              <w:rPr>
                <w:rFonts w:hint="eastAsia" w:cs="Times New Roman" w:asciiTheme="minorEastAsia" w:hAnsiTheme="minorEastAsia"/>
                <w:sz w:val="18"/>
                <w:szCs w:val="18"/>
              </w:rPr>
            </w:pPr>
            <w:r>
              <w:rPr>
                <w:rFonts w:hint="eastAsia" w:cs="Times New Roman" w:asciiTheme="minorEastAsia" w:hAnsiTheme="minorEastAsia"/>
                <w:sz w:val="18"/>
                <w:szCs w:val="18"/>
              </w:rPr>
              <w:t>开关量通道</w:t>
            </w:r>
            <w:r>
              <w:rPr>
                <w:rFonts w:cs="Times New Roman" w:asciiTheme="minorEastAsia" w:hAnsiTheme="minorEastAsia"/>
                <w:kern w:val="0"/>
                <w:sz w:val="18"/>
                <w:szCs w:val="18"/>
              </w:rPr>
              <w:t>…</w:t>
            </w:r>
            <w:r>
              <w:rPr>
                <w:rFonts w:hint="eastAsia" w:cs="Times New Roman" w:asciiTheme="minorEastAsia" w:hAnsiTheme="minorEastAsia"/>
                <w:sz w:val="18"/>
                <w:szCs w:val="18"/>
              </w:rPr>
              <w:t>遥信值</w:t>
            </w:r>
          </w:p>
        </w:tc>
        <w:tc>
          <w:tcPr>
            <w:tcW w:w="1417" w:type="dxa"/>
          </w:tcPr>
          <w:p>
            <w:pPr>
              <w:widowControl/>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Y</w:t>
            </w:r>
          </w:p>
        </w:tc>
      </w:tr>
    </w:tbl>
    <w:p>
      <w:pPr>
        <w:spacing w:after="0" w:line="240" w:lineRule="auto"/>
        <w:ind w:firstLine="440" w:firstLineChars="200"/>
        <w:rPr>
          <w:rFonts w:hint="eastAsia" w:cs="Times New Roman" w:asciiTheme="minorEastAsia" w:hAnsiTheme="minorEastAsia"/>
          <w:color w:val="000000"/>
          <w:sz w:val="22"/>
          <w:szCs w:val="21"/>
        </w:rPr>
      </w:pPr>
      <w:r>
        <w:rPr>
          <w:rFonts w:hint="eastAsia" w:cs="Times New Roman" w:asciiTheme="minorEastAsia" w:hAnsiTheme="minorEastAsia"/>
          <w:color w:val="000000"/>
          <w:sz w:val="22"/>
          <w:szCs w:val="21"/>
        </w:rPr>
        <w:t>《智能录波器技术规范》附录O.4的表O.8应增加“谐波录波完成”，如下表B.15：</w:t>
      </w:r>
    </w:p>
    <w:p>
      <w:pPr>
        <w:spacing w:before="156" w:beforeLines="50" w:after="156" w:afterLines="50" w:line="240" w:lineRule="auto"/>
        <w:ind w:left="-420" w:leftChars="-200"/>
        <w:jc w:val="center"/>
        <w:outlineLvl w:val="2"/>
        <w:rPr>
          <w:rFonts w:hint="eastAsia" w:cs="Times New Roman" w:asciiTheme="minorEastAsia" w:hAnsiTheme="minorEastAsia"/>
        </w:rPr>
      </w:pPr>
      <w:r>
        <w:rPr>
          <w:rFonts w:cs="Times New Roman" w:asciiTheme="minorEastAsia" w:hAnsiTheme="minorEastAsia"/>
        </w:rPr>
        <w:t>表</w:t>
      </w:r>
      <w:r>
        <w:rPr>
          <w:rFonts w:hint="eastAsia" w:cs="Times New Roman" w:asciiTheme="minorEastAsia" w:hAnsiTheme="minorEastAsia"/>
        </w:rPr>
        <w:t>B.15 故障记录数据集</w:t>
      </w:r>
    </w:p>
    <w:tbl>
      <w:tblPr>
        <w:tblStyle w:val="25"/>
        <w:tblW w:w="7962" w:type="dxa"/>
        <w:tblInd w:w="108"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591"/>
        <w:gridCol w:w="992"/>
        <w:gridCol w:w="1985"/>
        <w:gridCol w:w="709"/>
        <w:gridCol w:w="2268"/>
        <w:gridCol w:w="1417"/>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1" w:type="dxa"/>
            <w:tcBorders>
              <w:top w:val="single" w:color="auto" w:sz="8" w:space="0"/>
              <w:bottom w:val="single" w:color="auto" w:sz="8" w:space="0"/>
            </w:tcBorders>
            <w:vAlign w:val="center"/>
          </w:tcPr>
          <w:p>
            <w:pPr>
              <w:widowControl/>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序号</w:t>
            </w:r>
          </w:p>
        </w:tc>
        <w:tc>
          <w:tcPr>
            <w:tcW w:w="992" w:type="dxa"/>
            <w:tcBorders>
              <w:top w:val="single" w:color="auto" w:sz="8" w:space="0"/>
              <w:bottom w:val="single" w:color="auto" w:sz="8" w:space="0"/>
            </w:tcBorders>
            <w:vAlign w:val="center"/>
          </w:tcPr>
          <w:p>
            <w:pPr>
              <w:widowControl/>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数据集</w:t>
            </w:r>
          </w:p>
        </w:tc>
        <w:tc>
          <w:tcPr>
            <w:tcW w:w="1985" w:type="dxa"/>
            <w:tcBorders>
              <w:top w:val="single" w:color="auto" w:sz="8" w:space="0"/>
              <w:bottom w:val="single" w:color="auto" w:sz="8" w:space="0"/>
            </w:tcBorders>
            <w:vAlign w:val="center"/>
          </w:tcPr>
          <w:p>
            <w:pPr>
              <w:widowControl/>
              <w:spacing w:after="0" w:line="240" w:lineRule="auto"/>
              <w:ind w:right="210"/>
              <w:jc w:val="center"/>
              <w:rPr>
                <w:rFonts w:hint="eastAsia" w:cs="Times New Roman" w:asciiTheme="minorEastAsia" w:hAnsiTheme="minorEastAsia"/>
                <w:sz w:val="18"/>
                <w:szCs w:val="18"/>
              </w:rPr>
            </w:pPr>
            <w:r>
              <w:rPr>
                <w:rFonts w:cs="Times New Roman" w:asciiTheme="minorEastAsia" w:hAnsiTheme="minorEastAsia"/>
                <w:sz w:val="18"/>
                <w:szCs w:val="18"/>
              </w:rPr>
              <w:t>信息名称</w:t>
            </w:r>
          </w:p>
        </w:tc>
        <w:tc>
          <w:tcPr>
            <w:tcW w:w="709" w:type="dxa"/>
            <w:tcBorders>
              <w:top w:val="single" w:color="auto" w:sz="8" w:space="0"/>
              <w:bottom w:val="single" w:color="auto" w:sz="8" w:space="0"/>
            </w:tcBorders>
            <w:vAlign w:val="center"/>
          </w:tcPr>
          <w:p>
            <w:pPr>
              <w:widowControl/>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M/O</w:t>
            </w:r>
          </w:p>
        </w:tc>
        <w:tc>
          <w:tcPr>
            <w:tcW w:w="2268" w:type="dxa"/>
            <w:tcBorders>
              <w:top w:val="single" w:color="auto" w:sz="8" w:space="0"/>
              <w:bottom w:val="single" w:color="auto" w:sz="8" w:space="0"/>
            </w:tcBorders>
            <w:vAlign w:val="center"/>
          </w:tcPr>
          <w:p>
            <w:pPr>
              <w:widowControl/>
              <w:spacing w:after="0" w:line="240" w:lineRule="auto"/>
              <w:ind w:right="210"/>
              <w:jc w:val="center"/>
              <w:rPr>
                <w:rFonts w:hint="eastAsia" w:cs="Times New Roman" w:asciiTheme="minorEastAsia" w:hAnsiTheme="minorEastAsia"/>
                <w:sz w:val="18"/>
                <w:szCs w:val="18"/>
              </w:rPr>
            </w:pPr>
            <w:r>
              <w:rPr>
                <w:rFonts w:cs="Times New Roman" w:asciiTheme="minorEastAsia" w:hAnsiTheme="minorEastAsia"/>
                <w:sz w:val="18"/>
                <w:szCs w:val="18"/>
              </w:rPr>
              <w:t>说明</w:t>
            </w:r>
          </w:p>
        </w:tc>
        <w:tc>
          <w:tcPr>
            <w:tcW w:w="1417" w:type="dxa"/>
            <w:tcBorders>
              <w:top w:val="single" w:color="auto" w:sz="8" w:space="0"/>
              <w:bottom w:val="single" w:color="auto" w:sz="8" w:space="0"/>
            </w:tcBorders>
            <w:vAlign w:val="center"/>
          </w:tcPr>
          <w:p>
            <w:pPr>
              <w:widowControl/>
              <w:spacing w:after="0" w:line="240" w:lineRule="auto"/>
              <w:jc w:val="center"/>
              <w:rPr>
                <w:rFonts w:hint="eastAsia" w:cs="Times New Roman" w:asciiTheme="minorEastAsia" w:hAnsiTheme="minorEastAsia"/>
                <w:sz w:val="18"/>
                <w:szCs w:val="18"/>
              </w:rPr>
            </w:pPr>
            <w:r>
              <w:rPr>
                <w:rFonts w:cs="Times New Roman" w:asciiTheme="minorEastAsia" w:hAnsiTheme="minorEastAsia"/>
                <w:sz w:val="18"/>
                <w:szCs w:val="18"/>
              </w:rPr>
              <w:t>是否产生报告</w:t>
            </w:r>
          </w:p>
          <w:p>
            <w:pPr>
              <w:widowControl/>
              <w:spacing w:after="0" w:line="240" w:lineRule="auto"/>
              <w:ind w:right="210"/>
              <w:jc w:val="center"/>
              <w:rPr>
                <w:rFonts w:hint="eastAsia" w:cs="Times New Roman" w:asciiTheme="minorEastAsia" w:hAnsiTheme="minorEastAsia"/>
                <w:sz w:val="18"/>
                <w:szCs w:val="18"/>
              </w:rPr>
            </w:pPr>
            <w:r>
              <w:rPr>
                <w:rFonts w:cs="Times New Roman" w:asciiTheme="minorEastAsia" w:hAnsiTheme="minorEastAsia"/>
                <w:sz w:val="18"/>
                <w:szCs w:val="18"/>
              </w:rPr>
              <w:t>（Y/N）</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1" w:type="dxa"/>
            <w:tcBorders>
              <w:top w:val="single" w:color="auto" w:sz="8" w:space="0"/>
            </w:tcBorders>
          </w:tcPr>
          <w:p>
            <w:pPr>
              <w:widowControl/>
              <w:numPr>
                <w:ilvl w:val="0"/>
                <w:numId w:val="38"/>
              </w:numPr>
              <w:spacing w:after="0" w:line="240" w:lineRule="auto"/>
              <w:jc w:val="center"/>
              <w:rPr>
                <w:rFonts w:hint="eastAsia" w:cs="Times New Roman" w:asciiTheme="minorEastAsia" w:hAnsiTheme="minorEastAsia"/>
                <w:sz w:val="18"/>
                <w:szCs w:val="18"/>
              </w:rPr>
            </w:pPr>
          </w:p>
        </w:tc>
        <w:tc>
          <w:tcPr>
            <w:tcW w:w="992" w:type="dxa"/>
            <w:vMerge w:val="restart"/>
            <w:tcBorders>
              <w:top w:val="single" w:color="auto" w:sz="8" w:space="0"/>
            </w:tcBorders>
            <w:vAlign w:val="center"/>
          </w:tcPr>
          <w:p>
            <w:pPr>
              <w:widowControl/>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RCD/LLN0</w:t>
            </w:r>
          </w:p>
          <w:p>
            <w:pPr>
              <w:widowControl/>
              <w:spacing w:after="0" w:line="240" w:lineRule="auto"/>
              <w:jc w:val="center"/>
              <w:rPr>
                <w:rFonts w:hint="eastAsia" w:cs="Times New Roman" w:asciiTheme="minorEastAsia" w:hAnsiTheme="minorEastAsia"/>
                <w:sz w:val="18"/>
                <w:szCs w:val="18"/>
              </w:rPr>
            </w:pPr>
            <w:r>
              <w:rPr>
                <w:rFonts w:hint="eastAsia" w:cs="Times New Roman" w:asciiTheme="minorEastAsia" w:hAnsiTheme="minorEastAsia"/>
                <w:sz w:val="18"/>
                <w:szCs w:val="18"/>
              </w:rPr>
              <w:t>.</w:t>
            </w:r>
            <w:r>
              <w:rPr>
                <w:rFonts w:cs="Times New Roman" w:asciiTheme="minorEastAsia" w:hAnsiTheme="minorEastAsia"/>
                <w:sz w:val="18"/>
                <w:szCs w:val="18"/>
              </w:rPr>
              <w:t>dsRelayRec</w:t>
            </w:r>
          </w:p>
        </w:tc>
        <w:tc>
          <w:tcPr>
            <w:tcW w:w="1985" w:type="dxa"/>
            <w:tcBorders>
              <w:top w:val="single" w:color="auto" w:sz="8" w:space="0"/>
            </w:tcBorders>
          </w:tcPr>
          <w:p>
            <w:pPr>
              <w:widowControl/>
              <w:spacing w:after="0" w:line="240" w:lineRule="auto"/>
              <w:rPr>
                <w:rFonts w:hint="eastAsia" w:cs="Times New Roman" w:asciiTheme="minorEastAsia" w:hAnsiTheme="minorEastAsia"/>
                <w:sz w:val="18"/>
                <w:szCs w:val="18"/>
              </w:rPr>
            </w:pPr>
            <w:r>
              <w:rPr>
                <w:rFonts w:hint="eastAsia" w:asciiTheme="minorEastAsia" w:hAnsiTheme="minorEastAsia"/>
                <w:color w:val="000000" w:themeColor="text1"/>
                <w:sz w:val="20"/>
                <w:szCs w:val="20"/>
                <w14:textFill>
                  <w14:solidFill>
                    <w14:schemeClr w14:val="tx1"/>
                  </w14:solidFill>
                </w14:textFill>
              </w:rPr>
              <w:t>录波完成</w:t>
            </w:r>
          </w:p>
        </w:tc>
        <w:tc>
          <w:tcPr>
            <w:tcW w:w="709" w:type="dxa"/>
            <w:tcBorders>
              <w:top w:val="single" w:color="auto" w:sz="8" w:space="0"/>
            </w:tcBorders>
            <w:vAlign w:val="center"/>
          </w:tcPr>
          <w:p>
            <w:pPr>
              <w:widowControl/>
              <w:spacing w:after="0" w:line="240" w:lineRule="auto"/>
              <w:jc w:val="center"/>
              <w:rPr>
                <w:rFonts w:hint="eastAsia" w:cs="Times New Roman" w:asciiTheme="minorEastAsia" w:hAnsiTheme="minorEastAsia"/>
                <w:sz w:val="18"/>
                <w:szCs w:val="18"/>
              </w:rPr>
            </w:pPr>
            <w:r>
              <w:rPr>
                <w:rFonts w:asciiTheme="minorEastAsia" w:hAnsiTheme="minorEastAsia"/>
                <w:color w:val="000000" w:themeColor="text1"/>
                <w:sz w:val="20"/>
                <w:szCs w:val="20"/>
                <w14:textFill>
                  <w14:solidFill>
                    <w14:schemeClr w14:val="tx1"/>
                  </w14:solidFill>
                </w14:textFill>
              </w:rPr>
              <w:t>M</w:t>
            </w:r>
          </w:p>
        </w:tc>
        <w:tc>
          <w:tcPr>
            <w:tcW w:w="2268" w:type="dxa"/>
            <w:tcBorders>
              <w:top w:val="single" w:color="auto" w:sz="8" w:space="0"/>
            </w:tcBorders>
          </w:tcPr>
          <w:p>
            <w:pPr>
              <w:widowControl/>
              <w:spacing w:after="0" w:line="240" w:lineRule="auto"/>
              <w:rPr>
                <w:rFonts w:hint="eastAsia" w:cs="Times New Roman" w:asciiTheme="minorEastAsia" w:hAnsiTheme="minorEastAsia"/>
                <w:sz w:val="18"/>
                <w:szCs w:val="18"/>
              </w:rPr>
            </w:pPr>
            <w:r>
              <w:rPr>
                <w:rFonts w:hint="eastAsia" w:asciiTheme="minorEastAsia" w:hAnsiTheme="minorEastAsia"/>
                <w:color w:val="000000" w:themeColor="text1"/>
                <w:sz w:val="20"/>
                <w:szCs w:val="20"/>
                <w14:textFill>
                  <w14:solidFill>
                    <w14:schemeClr w14:val="tx1"/>
                  </w14:solidFill>
                </w14:textFill>
              </w:rPr>
              <w:t>录波完成</w:t>
            </w:r>
          </w:p>
        </w:tc>
        <w:tc>
          <w:tcPr>
            <w:tcW w:w="1417" w:type="dxa"/>
            <w:tcBorders>
              <w:top w:val="single" w:color="auto" w:sz="8" w:space="0"/>
            </w:tcBorders>
            <w:vAlign w:val="center"/>
          </w:tcPr>
          <w:p>
            <w:pPr>
              <w:widowControl/>
              <w:spacing w:after="0" w:line="240" w:lineRule="auto"/>
              <w:jc w:val="center"/>
              <w:rPr>
                <w:rFonts w:hint="eastAsia" w:cs="Times New Roman" w:asciiTheme="minorEastAsia" w:hAnsiTheme="minorEastAsia"/>
                <w:sz w:val="18"/>
                <w:szCs w:val="18"/>
              </w:rPr>
            </w:pPr>
            <w:r>
              <w:rPr>
                <w:rFonts w:asciiTheme="minorEastAsia" w:hAnsiTheme="minorEastAsia"/>
                <w:color w:val="000000" w:themeColor="text1"/>
                <w:sz w:val="20"/>
                <w:szCs w:val="20"/>
                <w14:textFill>
                  <w14:solidFill>
                    <w14:schemeClr w14:val="tx1"/>
                  </w14:solidFill>
                </w14:textFill>
              </w:rPr>
              <w:t>Y</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1" w:type="dxa"/>
            <w:tcBorders>
              <w:top w:val="single" w:color="auto" w:sz="8" w:space="0"/>
            </w:tcBorders>
          </w:tcPr>
          <w:p>
            <w:pPr>
              <w:widowControl/>
              <w:numPr>
                <w:ilvl w:val="0"/>
                <w:numId w:val="38"/>
              </w:numPr>
              <w:spacing w:after="0" w:line="240" w:lineRule="auto"/>
              <w:jc w:val="center"/>
              <w:rPr>
                <w:rFonts w:hint="eastAsia" w:cs="Times New Roman" w:asciiTheme="minorEastAsia" w:hAnsiTheme="minorEastAsia"/>
                <w:sz w:val="18"/>
                <w:szCs w:val="18"/>
              </w:rPr>
            </w:pPr>
          </w:p>
        </w:tc>
        <w:tc>
          <w:tcPr>
            <w:tcW w:w="992" w:type="dxa"/>
            <w:vMerge w:val="continue"/>
            <w:tcBorders>
              <w:top w:val="single" w:color="auto" w:sz="8" w:space="0"/>
            </w:tcBorders>
            <w:vAlign w:val="center"/>
          </w:tcPr>
          <w:p>
            <w:pPr>
              <w:widowControl/>
              <w:spacing w:after="0" w:line="240" w:lineRule="auto"/>
              <w:jc w:val="center"/>
              <w:rPr>
                <w:rFonts w:hint="eastAsia" w:cs="Times New Roman" w:asciiTheme="minorEastAsia" w:hAnsiTheme="minorEastAsia"/>
                <w:sz w:val="18"/>
                <w:szCs w:val="18"/>
              </w:rPr>
            </w:pPr>
          </w:p>
        </w:tc>
        <w:tc>
          <w:tcPr>
            <w:tcW w:w="1985" w:type="dxa"/>
            <w:tcBorders>
              <w:top w:val="single" w:color="auto" w:sz="8" w:space="0"/>
            </w:tcBorders>
          </w:tcPr>
          <w:p>
            <w:pPr>
              <w:widowControl/>
              <w:spacing w:after="0" w:line="240" w:lineRule="auto"/>
              <w:rPr>
                <w:rFonts w:hint="eastAsia" w:cs="Times New Roman" w:asciiTheme="minorEastAsia" w:hAnsiTheme="minorEastAsia"/>
                <w:sz w:val="18"/>
                <w:szCs w:val="18"/>
              </w:rPr>
            </w:pPr>
            <w:r>
              <w:rPr>
                <w:rFonts w:hint="eastAsia" w:asciiTheme="minorEastAsia" w:hAnsiTheme="minorEastAsia"/>
                <w:color w:val="000000" w:themeColor="text1"/>
                <w:sz w:val="20"/>
                <w:szCs w:val="20"/>
                <w14:textFill>
                  <w14:solidFill>
                    <w14:schemeClr w14:val="tx1"/>
                  </w14:solidFill>
                </w14:textFill>
              </w:rPr>
              <w:t>录波文件号</w:t>
            </w:r>
          </w:p>
        </w:tc>
        <w:tc>
          <w:tcPr>
            <w:tcW w:w="709" w:type="dxa"/>
            <w:tcBorders>
              <w:top w:val="single" w:color="auto" w:sz="8" w:space="0"/>
            </w:tcBorders>
            <w:vAlign w:val="center"/>
          </w:tcPr>
          <w:p>
            <w:pPr>
              <w:widowControl/>
              <w:spacing w:after="0" w:line="240" w:lineRule="auto"/>
              <w:jc w:val="center"/>
              <w:rPr>
                <w:rFonts w:hint="eastAsia" w:cs="Times New Roman" w:asciiTheme="minorEastAsia" w:hAnsiTheme="minorEastAsia"/>
                <w:sz w:val="18"/>
                <w:szCs w:val="18"/>
              </w:rPr>
            </w:pPr>
            <w:r>
              <w:rPr>
                <w:rFonts w:asciiTheme="minorEastAsia" w:hAnsiTheme="minorEastAsia"/>
                <w:color w:val="000000" w:themeColor="text1"/>
                <w:sz w:val="20"/>
                <w:szCs w:val="20"/>
                <w14:textFill>
                  <w14:solidFill>
                    <w14:schemeClr w14:val="tx1"/>
                  </w14:solidFill>
                </w14:textFill>
              </w:rPr>
              <w:t>M</w:t>
            </w:r>
          </w:p>
        </w:tc>
        <w:tc>
          <w:tcPr>
            <w:tcW w:w="2268" w:type="dxa"/>
            <w:tcBorders>
              <w:top w:val="single" w:color="auto" w:sz="8" w:space="0"/>
            </w:tcBorders>
          </w:tcPr>
          <w:p>
            <w:pPr>
              <w:widowControl/>
              <w:spacing w:after="0" w:line="240" w:lineRule="auto"/>
              <w:rPr>
                <w:rFonts w:hint="eastAsia" w:cs="Times New Roman" w:asciiTheme="minorEastAsia" w:hAnsiTheme="minorEastAsia"/>
                <w:sz w:val="18"/>
                <w:szCs w:val="18"/>
              </w:rPr>
            </w:pPr>
            <w:r>
              <w:rPr>
                <w:rFonts w:hint="eastAsia" w:asciiTheme="minorEastAsia" w:hAnsiTheme="minorEastAsia"/>
                <w:color w:val="000000" w:themeColor="text1"/>
                <w:sz w:val="20"/>
                <w:szCs w:val="20"/>
                <w14:textFill>
                  <w14:solidFill>
                    <w14:schemeClr w14:val="tx1"/>
                  </w14:solidFill>
                </w14:textFill>
              </w:rPr>
              <w:t>录波文件号</w:t>
            </w:r>
          </w:p>
        </w:tc>
        <w:tc>
          <w:tcPr>
            <w:tcW w:w="1417" w:type="dxa"/>
            <w:tcBorders>
              <w:top w:val="single" w:color="auto" w:sz="8" w:space="0"/>
            </w:tcBorders>
            <w:vAlign w:val="center"/>
          </w:tcPr>
          <w:p>
            <w:pPr>
              <w:widowControl/>
              <w:spacing w:after="0" w:line="240" w:lineRule="auto"/>
              <w:jc w:val="center"/>
              <w:rPr>
                <w:rFonts w:hint="eastAsia" w:cs="Times New Roman" w:asciiTheme="minorEastAsia" w:hAnsiTheme="minorEastAsia"/>
                <w:sz w:val="18"/>
                <w:szCs w:val="18"/>
              </w:rPr>
            </w:pPr>
            <w:r>
              <w:rPr>
                <w:rFonts w:asciiTheme="minorEastAsia" w:hAnsiTheme="minorEastAsia"/>
                <w:color w:val="000000" w:themeColor="text1"/>
                <w:sz w:val="20"/>
                <w:szCs w:val="20"/>
                <w14:textFill>
                  <w14:solidFill>
                    <w14:schemeClr w14:val="tx1"/>
                  </w14:solidFill>
                </w14:textFill>
              </w:rPr>
              <w:t>Y</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1" w:type="dxa"/>
          </w:tcPr>
          <w:p>
            <w:pPr>
              <w:widowControl/>
              <w:numPr>
                <w:ilvl w:val="0"/>
                <w:numId w:val="38"/>
              </w:numPr>
              <w:spacing w:after="0" w:line="240" w:lineRule="auto"/>
              <w:jc w:val="center"/>
              <w:rPr>
                <w:rFonts w:hint="eastAsia" w:cs="Times New Roman" w:asciiTheme="minorEastAsia" w:hAnsiTheme="minorEastAsia"/>
                <w:sz w:val="18"/>
                <w:szCs w:val="18"/>
              </w:rPr>
            </w:pPr>
          </w:p>
        </w:tc>
        <w:tc>
          <w:tcPr>
            <w:tcW w:w="992" w:type="dxa"/>
            <w:vMerge w:val="continue"/>
            <w:vAlign w:val="center"/>
          </w:tcPr>
          <w:p>
            <w:pPr>
              <w:widowControl/>
              <w:spacing w:after="0" w:line="240" w:lineRule="auto"/>
              <w:jc w:val="center"/>
              <w:rPr>
                <w:rFonts w:hint="eastAsia" w:cs="Times New Roman" w:asciiTheme="minorEastAsia" w:hAnsiTheme="minorEastAsia"/>
                <w:sz w:val="18"/>
                <w:szCs w:val="18"/>
              </w:rPr>
            </w:pPr>
          </w:p>
        </w:tc>
        <w:tc>
          <w:tcPr>
            <w:tcW w:w="1985" w:type="dxa"/>
          </w:tcPr>
          <w:p>
            <w:pPr>
              <w:widowControl/>
              <w:spacing w:after="0" w:line="240" w:lineRule="auto"/>
              <w:rPr>
                <w:rFonts w:hint="eastAsia" w:cs="Times New Roman" w:asciiTheme="minorEastAsia" w:hAnsiTheme="minorEastAsia"/>
                <w:sz w:val="18"/>
                <w:szCs w:val="18"/>
              </w:rPr>
            </w:pPr>
            <w:r>
              <w:rPr>
                <w:rFonts w:hint="eastAsia" w:asciiTheme="minorEastAsia" w:hAnsiTheme="minorEastAsia"/>
                <w:color w:val="000000" w:themeColor="text1"/>
                <w:sz w:val="20"/>
                <w:szCs w:val="20"/>
                <w14:textFill>
                  <w14:solidFill>
                    <w14:schemeClr w14:val="tx1"/>
                  </w14:solidFill>
                </w14:textFill>
              </w:rPr>
              <w:t>谐波录波完成</w:t>
            </w:r>
          </w:p>
        </w:tc>
        <w:tc>
          <w:tcPr>
            <w:tcW w:w="709" w:type="dxa"/>
            <w:vAlign w:val="center"/>
          </w:tcPr>
          <w:p>
            <w:pPr>
              <w:widowControl/>
              <w:spacing w:after="0" w:line="240" w:lineRule="auto"/>
              <w:jc w:val="center"/>
              <w:rPr>
                <w:rFonts w:hint="eastAsia" w:cs="Times New Roman" w:asciiTheme="minorEastAsia" w:hAnsiTheme="minorEastAsia"/>
                <w:sz w:val="18"/>
                <w:szCs w:val="18"/>
              </w:rPr>
            </w:pPr>
            <w:r>
              <w:rPr>
                <w:rFonts w:asciiTheme="minorEastAsia" w:hAnsiTheme="minorEastAsia"/>
                <w:color w:val="000000" w:themeColor="text1"/>
                <w:sz w:val="20"/>
                <w:szCs w:val="20"/>
                <w14:textFill>
                  <w14:solidFill>
                    <w14:schemeClr w14:val="tx1"/>
                  </w14:solidFill>
                </w14:textFill>
              </w:rPr>
              <w:t>M</w:t>
            </w:r>
          </w:p>
        </w:tc>
        <w:tc>
          <w:tcPr>
            <w:tcW w:w="2268" w:type="dxa"/>
            <w:vAlign w:val="center"/>
          </w:tcPr>
          <w:p>
            <w:pPr>
              <w:widowControl/>
              <w:spacing w:after="0" w:line="240" w:lineRule="auto"/>
              <w:rPr>
                <w:rFonts w:hint="eastAsia" w:cs="Times New Roman" w:asciiTheme="minorEastAsia" w:hAnsiTheme="minorEastAsia"/>
                <w:sz w:val="18"/>
                <w:szCs w:val="18"/>
              </w:rPr>
            </w:pPr>
            <w:r>
              <w:rPr>
                <w:rFonts w:hint="eastAsia" w:asciiTheme="minorEastAsia" w:hAnsiTheme="minorEastAsia"/>
                <w:color w:val="000000" w:themeColor="text1"/>
                <w:sz w:val="20"/>
                <w:szCs w:val="20"/>
                <w14:textFill>
                  <w14:solidFill>
                    <w14:schemeClr w14:val="tx1"/>
                  </w14:solidFill>
                </w14:textFill>
              </w:rPr>
              <w:t>当以谐波异常</w:t>
            </w:r>
            <w:r>
              <w:rPr>
                <w:rFonts w:asciiTheme="minorEastAsia" w:hAnsiTheme="minorEastAsia"/>
                <w:color w:val="000000" w:themeColor="text1"/>
                <w:sz w:val="20"/>
                <w:szCs w:val="20"/>
                <w14:textFill>
                  <w14:solidFill>
                    <w14:schemeClr w14:val="tx1"/>
                  </w14:solidFill>
                </w14:textFill>
              </w:rPr>
              <w:t>作为</w:t>
            </w:r>
            <w:r>
              <w:rPr>
                <w:rFonts w:hint="eastAsia" w:asciiTheme="minorEastAsia" w:hAnsiTheme="minorEastAsia"/>
                <w:color w:val="000000" w:themeColor="text1"/>
                <w:sz w:val="20"/>
                <w:szCs w:val="20"/>
                <w14:textFill>
                  <w14:solidFill>
                    <w14:schemeClr w14:val="tx1"/>
                  </w14:solidFill>
                </w14:textFill>
              </w:rPr>
              <w:t>条件</w:t>
            </w:r>
            <w:r>
              <w:rPr>
                <w:rFonts w:asciiTheme="minorEastAsia" w:hAnsiTheme="minorEastAsia"/>
                <w:color w:val="000000" w:themeColor="text1"/>
                <w:sz w:val="20"/>
                <w:szCs w:val="20"/>
                <w14:textFill>
                  <w14:solidFill>
                    <w14:schemeClr w14:val="tx1"/>
                  </w14:solidFill>
                </w14:textFill>
              </w:rPr>
              <w:t>启动录波</w:t>
            </w:r>
            <w:r>
              <w:rPr>
                <w:rFonts w:hint="eastAsia" w:asciiTheme="minorEastAsia" w:hAnsiTheme="minorEastAsia"/>
                <w:color w:val="000000" w:themeColor="text1"/>
                <w:sz w:val="20"/>
                <w:szCs w:val="20"/>
                <w14:textFill>
                  <w14:solidFill>
                    <w14:schemeClr w14:val="tx1"/>
                  </w14:solidFill>
                </w14:textFill>
              </w:rPr>
              <w:t>时，与RcdMade同步</w:t>
            </w:r>
            <w:r>
              <w:rPr>
                <w:rFonts w:asciiTheme="minorEastAsia" w:hAnsiTheme="minorEastAsia"/>
                <w:color w:val="000000" w:themeColor="text1"/>
                <w:sz w:val="20"/>
                <w:szCs w:val="20"/>
                <w14:textFill>
                  <w14:solidFill>
                    <w14:schemeClr w14:val="tx1"/>
                  </w14:solidFill>
                </w14:textFill>
              </w:rPr>
              <w:t>变化</w:t>
            </w:r>
          </w:p>
        </w:tc>
        <w:tc>
          <w:tcPr>
            <w:tcW w:w="1417" w:type="dxa"/>
            <w:vAlign w:val="center"/>
          </w:tcPr>
          <w:p>
            <w:pPr>
              <w:widowControl/>
              <w:spacing w:after="0" w:line="240" w:lineRule="auto"/>
              <w:jc w:val="center"/>
              <w:rPr>
                <w:rFonts w:hint="eastAsia" w:cs="Times New Roman" w:asciiTheme="minorEastAsia" w:hAnsiTheme="minorEastAsia"/>
                <w:sz w:val="18"/>
                <w:szCs w:val="18"/>
              </w:rPr>
            </w:pPr>
            <w:r>
              <w:rPr>
                <w:rFonts w:asciiTheme="minorEastAsia" w:hAnsiTheme="minorEastAsia"/>
                <w:color w:val="000000" w:themeColor="text1"/>
                <w:sz w:val="20"/>
                <w:szCs w:val="20"/>
                <w14:textFill>
                  <w14:solidFill>
                    <w14:schemeClr w14:val="tx1"/>
                  </w14:solidFill>
                </w14:textFill>
              </w:rPr>
              <w:t>Y</w:t>
            </w:r>
          </w:p>
        </w:tc>
      </w:tr>
    </w:tbl>
    <w:p>
      <w:pPr>
        <w:spacing w:after="0" w:line="240" w:lineRule="auto"/>
        <w:ind w:firstLine="440" w:firstLineChars="200"/>
        <w:rPr>
          <w:rFonts w:hint="eastAsia" w:cs="Times New Roman" w:asciiTheme="minorEastAsia" w:hAnsiTheme="minorEastAsia"/>
          <w:color w:val="000000"/>
          <w:sz w:val="22"/>
          <w:szCs w:val="21"/>
        </w:rPr>
      </w:pPr>
    </w:p>
    <w:p>
      <w:pPr>
        <w:keepNext/>
        <w:keepLines/>
        <w:pageBreakBefore/>
        <w:spacing w:after="249" w:afterLines="80" w:line="288" w:lineRule="auto"/>
        <w:jc w:val="center"/>
        <w:outlineLvl w:val="0"/>
        <w:rPr>
          <w:rFonts w:hint="eastAsia" w:ascii="黑体" w:hAnsi="黑体" w:eastAsia="黑体" w:cs="Times New Roman"/>
          <w:b/>
          <w:bCs/>
          <w:szCs w:val="21"/>
        </w:rPr>
      </w:pPr>
      <w:bookmarkStart w:id="129" w:name="_Toc228001622"/>
      <w:bookmarkStart w:id="130" w:name="OLE_LINK95"/>
      <w:r>
        <w:rPr>
          <w:rFonts w:ascii="黑体" w:hAnsi="黑体" w:eastAsia="黑体" w:cs="Times New Roman"/>
          <w:b/>
          <w:bCs/>
          <w:szCs w:val="21"/>
        </w:rPr>
        <w:t>附录</w:t>
      </w:r>
      <w:r>
        <w:rPr>
          <w:rFonts w:hint="eastAsia" w:ascii="黑体" w:hAnsi="黑体" w:eastAsia="黑体" w:cs="Times New Roman"/>
          <w:b/>
          <w:bCs/>
          <w:szCs w:val="21"/>
        </w:rPr>
        <w:t>C</w:t>
      </w:r>
      <w:r>
        <w:rPr>
          <w:rFonts w:ascii="黑体" w:hAnsi="黑体" w:eastAsia="黑体" w:cs="Times New Roman"/>
          <w:b/>
          <w:bCs/>
          <w:szCs w:val="21"/>
        </w:rPr>
        <w:br w:type="textWrapping"/>
      </w:r>
      <w:r>
        <w:rPr>
          <w:rFonts w:hint="eastAsia" w:ascii="黑体" w:hAnsi="黑体" w:eastAsia="黑体" w:cs="Times New Roman"/>
          <w:b/>
          <w:bCs/>
          <w:szCs w:val="21"/>
        </w:rPr>
        <w:t>（资料性）</w:t>
      </w:r>
      <w:r>
        <w:rPr>
          <w:rFonts w:ascii="黑体" w:hAnsi="黑体" w:eastAsia="黑体" w:cs="Times New Roman"/>
          <w:b/>
          <w:bCs/>
          <w:szCs w:val="21"/>
        </w:rPr>
        <w:br w:type="textWrapping"/>
      </w:r>
      <w:r>
        <w:rPr>
          <w:rFonts w:hint="eastAsia" w:ascii="黑体" w:hAnsi="黑体" w:eastAsia="黑体" w:cs="Times New Roman"/>
          <w:b/>
          <w:bCs/>
          <w:szCs w:val="21"/>
        </w:rPr>
        <w:t>典型</w:t>
      </w:r>
      <w:r>
        <w:rPr>
          <w:rFonts w:ascii="黑体" w:hAnsi="黑体" w:eastAsia="黑体" w:cs="Times New Roman"/>
          <w:b/>
          <w:bCs/>
          <w:szCs w:val="21"/>
        </w:rPr>
        <w:t>采集单元</w:t>
      </w:r>
      <w:r>
        <w:rPr>
          <w:rFonts w:hint="eastAsia" w:ascii="黑体" w:hAnsi="黑体" w:eastAsia="黑体" w:cs="Times New Roman"/>
          <w:b/>
          <w:bCs/>
          <w:szCs w:val="21"/>
        </w:rPr>
        <w:t>通道</w:t>
      </w:r>
      <w:bookmarkEnd w:id="129"/>
    </w:p>
    <w:p>
      <w:pPr>
        <w:spacing w:after="0" w:line="240" w:lineRule="auto"/>
        <w:ind w:firstLine="420" w:firstLineChars="200"/>
        <w:rPr>
          <w:rFonts w:hint="eastAsia" w:ascii="宋体" w:hAnsi="宋体" w:cs="Times New Roman"/>
          <w:color w:val="000000"/>
          <w:sz w:val="22"/>
          <w:szCs w:val="21"/>
        </w:rPr>
      </w:pPr>
      <w:bookmarkStart w:id="131" w:name="OLE_LINK74"/>
      <w:r>
        <w:rPr>
          <w:rFonts w:hint="eastAsia" w:cs="Times New Roman" w:asciiTheme="minorEastAsia" w:hAnsiTheme="minorEastAsia"/>
          <w:kern w:val="0"/>
          <w:szCs w:val="21"/>
        </w:rPr>
        <w:t>依据公司标准设计和典型造价V3.0接线</w:t>
      </w:r>
      <w:r>
        <w:rPr>
          <w:rFonts w:hint="eastAsia" w:ascii="宋体" w:hAnsi="宋体" w:eastAsia="宋体" w:cs="Times New Roman"/>
          <w:color w:val="000000"/>
          <w:sz w:val="22"/>
          <w:szCs w:val="21"/>
        </w:rPr>
        <w:t>，典型采集单元应参照本附录按照不同电压等级接线方式预定义通道和分组数目及其用途，分别提供不同版本的ICD文件。设备供应商可根据装置自身的情况调整各通道、分组的顺序、数目、LN的前缀和实例号，但模拟量通道与分组的关联、开关量通道与GOOSE虚端子的映射应符合本附录规定的原则。其他非</w:t>
      </w:r>
      <w:r>
        <w:rPr>
          <w:rFonts w:hint="eastAsia" w:cs="Times New Roman" w:asciiTheme="minorEastAsia" w:hAnsiTheme="minorEastAsia"/>
          <w:kern w:val="0"/>
          <w:szCs w:val="21"/>
        </w:rPr>
        <w:t>标准设计的一次接线根据实际情况具体制定。</w:t>
      </w:r>
    </w:p>
    <w:p>
      <w:pPr>
        <w:snapToGrid w:val="0"/>
        <w:spacing w:before="156" w:beforeLines="50" w:after="156" w:afterLines="50" w:line="240" w:lineRule="auto"/>
        <w:outlineLvl w:val="1"/>
        <w:rPr>
          <w:rFonts w:hint="eastAsia" w:ascii="黑体" w:hAnsi="黑体" w:eastAsia="黑体" w:cs="Times New Roman"/>
          <w:bCs/>
        </w:rPr>
      </w:pPr>
      <w:r>
        <w:rPr>
          <w:rFonts w:hint="eastAsia" w:ascii="黑体" w:hAnsi="黑体" w:eastAsia="黑体" w:cs="Times New Roman"/>
          <w:bCs/>
        </w:rPr>
        <w:t>C</w:t>
      </w:r>
      <w:r>
        <w:rPr>
          <w:rFonts w:ascii="黑体" w:hAnsi="黑体" w:eastAsia="黑体" w:cs="Times New Roman"/>
          <w:bCs/>
        </w:rPr>
        <w:t>.</w:t>
      </w:r>
      <w:r>
        <w:rPr>
          <w:rFonts w:hint="eastAsia" w:ascii="黑体" w:hAnsi="黑体" w:eastAsia="黑体" w:cs="Times New Roman"/>
          <w:bCs/>
        </w:rPr>
        <w:fldChar w:fldCharType="begin"/>
      </w:r>
      <w:r>
        <w:rPr>
          <w:rFonts w:hint="eastAsia" w:ascii="黑体" w:hAnsi="黑体" w:eastAsia="黑体" w:cs="Times New Roman"/>
          <w:bCs/>
        </w:rPr>
        <w:instrText xml:space="preserve"> SEQ FLB </w:instrText>
      </w:r>
      <w:r>
        <w:rPr>
          <w:rFonts w:hint="eastAsia" w:ascii="黑体" w:hAnsi="黑体" w:eastAsia="黑体" w:cs="Times New Roman"/>
          <w:bCs/>
        </w:rPr>
        <w:fldChar w:fldCharType="separate"/>
      </w:r>
      <w:r>
        <w:rPr>
          <w:rFonts w:hint="eastAsia" w:ascii="黑体" w:hAnsi="黑体" w:eastAsia="黑体" w:cs="Times New Roman"/>
          <w:bCs/>
        </w:rPr>
        <w:t>1</w:t>
      </w:r>
      <w:r>
        <w:rPr>
          <w:rFonts w:hint="eastAsia" w:ascii="黑体" w:hAnsi="黑体" w:eastAsia="黑体" w:cs="Times New Roman"/>
          <w:bCs/>
        </w:rPr>
        <w:fldChar w:fldCharType="end"/>
      </w:r>
      <w:r>
        <w:rPr>
          <w:rFonts w:hint="eastAsia" w:ascii="黑体" w:hAnsi="黑体" w:eastAsia="黑体" w:cs="Times New Roman"/>
          <w:bCs/>
        </w:rPr>
        <w:t xml:space="preserve"> 500kV及以上主变采集单元</w:t>
      </w:r>
    </w:p>
    <w:p>
      <w:pPr>
        <w:outlineLvl w:val="2"/>
      </w:pPr>
      <w:r>
        <w:rPr>
          <w:rFonts w:hint="eastAsia"/>
        </w:rPr>
        <w:t>C</w:t>
      </w:r>
      <w:r>
        <w:t>.</w:t>
      </w:r>
      <w:r>
        <w:fldChar w:fldCharType="begin"/>
      </w:r>
      <w:r>
        <w:instrText xml:space="preserve"> </w:instrText>
      </w:r>
      <w:r>
        <w:rPr>
          <w:rFonts w:hint="eastAsia"/>
        </w:rPr>
        <w:instrText xml:space="preserve">SEQ FLB \c</w:instrText>
      </w:r>
      <w:r>
        <w:instrText xml:space="preserve"> </w:instrText>
      </w:r>
      <w:r>
        <w:fldChar w:fldCharType="separate"/>
      </w:r>
      <w:r>
        <w:t>1</w:t>
      </w:r>
      <w:r>
        <w:fldChar w:fldCharType="end"/>
      </w:r>
      <w:r>
        <w:rPr>
          <w:rFonts w:hint="eastAsia"/>
        </w:rPr>
        <w:t>.1</w:t>
      </w:r>
      <w:r>
        <w:t xml:space="preserve"> </w:t>
      </w:r>
      <w:r>
        <w:rPr>
          <w:rFonts w:hint="eastAsia"/>
        </w:rPr>
        <w:t>模拟量通道及分组</w:t>
      </w:r>
    </w:p>
    <w:tbl>
      <w:tblPr>
        <w:tblStyle w:val="128"/>
        <w:tblW w:w="8302" w:type="dxa"/>
        <w:tblCaption w:val="ACQICD_500_PTR_RAD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61"/>
        <w:gridCol w:w="3347"/>
        <w:gridCol w:w="846"/>
        <w:gridCol w:w="1038"/>
        <w:gridCol w:w="876"/>
        <w:gridCol w:w="10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vAlign w:val="center"/>
          </w:tcPr>
          <w:p>
            <w:pPr>
              <w:widowControl/>
              <w:spacing w:after="0" w:line="240" w:lineRule="auto"/>
              <w:jc w:val="center"/>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通道LN</w:t>
            </w:r>
          </w:p>
        </w:tc>
        <w:tc>
          <w:tcPr>
            <w:tcW w:w="3347" w:type="dxa"/>
            <w:vAlign w:val="center"/>
          </w:tcPr>
          <w:p>
            <w:pPr>
              <w:widowControl/>
              <w:spacing w:after="0" w:line="240" w:lineRule="auto"/>
              <w:jc w:val="center"/>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通道描述</w:t>
            </w:r>
          </w:p>
        </w:tc>
        <w:tc>
          <w:tcPr>
            <w:tcW w:w="846" w:type="dxa"/>
            <w:vAlign w:val="center"/>
          </w:tcPr>
          <w:p>
            <w:pPr>
              <w:widowControl/>
              <w:spacing w:after="0" w:line="240" w:lineRule="auto"/>
              <w:jc w:val="center"/>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分组LN</w:t>
            </w:r>
          </w:p>
        </w:tc>
        <w:tc>
          <w:tcPr>
            <w:tcW w:w="1038" w:type="dxa"/>
            <w:vAlign w:val="center"/>
          </w:tcPr>
          <w:p>
            <w:pPr>
              <w:widowControl/>
              <w:spacing w:after="0" w:line="240" w:lineRule="auto"/>
              <w:jc w:val="center"/>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分组</w:t>
            </w:r>
          </w:p>
        </w:tc>
        <w:tc>
          <w:tcPr>
            <w:tcW w:w="876" w:type="dxa"/>
            <w:vAlign w:val="center"/>
          </w:tcPr>
          <w:p>
            <w:pPr>
              <w:widowControl/>
              <w:spacing w:after="0" w:line="240" w:lineRule="auto"/>
              <w:jc w:val="center"/>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变压器LN</w:t>
            </w:r>
          </w:p>
        </w:tc>
        <w:tc>
          <w:tcPr>
            <w:tcW w:w="1034" w:type="dxa"/>
            <w:vAlign w:val="center"/>
          </w:tcPr>
          <w:p>
            <w:pPr>
              <w:widowControl/>
              <w:spacing w:after="0" w:line="240" w:lineRule="auto"/>
              <w:jc w:val="center"/>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变压器描述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_高压侧母线_A相电压</w:t>
            </w:r>
          </w:p>
        </w:tc>
        <w:tc>
          <w:tcPr>
            <w:tcW w:w="846"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ZBUS</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ZBUS500 \r 1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p>
        </w:tc>
        <w:tc>
          <w:tcPr>
            <w:tcW w:w="1038"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_高压侧母线_电压</w:t>
            </w:r>
          </w:p>
        </w:tc>
        <w:tc>
          <w:tcPr>
            <w:tcW w:w="876"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YPTR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p>
        </w:tc>
        <w:tc>
          <w:tcPr>
            <w:tcW w:w="1034"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_高压侧母线_B相电压</w:t>
            </w:r>
          </w:p>
        </w:tc>
        <w:tc>
          <w:tcPr>
            <w:tcW w:w="84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_高压侧母线_C相电压</w:t>
            </w:r>
          </w:p>
        </w:tc>
        <w:tc>
          <w:tcPr>
            <w:tcW w:w="84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_高压侧母线_</w:t>
            </w:r>
            <w:r>
              <w:rPr>
                <w:rFonts w:hint="eastAsia" w:ascii="宋体" w:hAnsi="宋体"/>
                <w:color w:val="000000"/>
                <w:kern w:val="0"/>
              </w:rPr>
              <w:t>零序</w:t>
            </w:r>
            <w:r>
              <w:rPr>
                <w:rFonts w:hint="eastAsia" w:ascii="宋体" w:hAnsi="宋体" w:eastAsia="宋体" w:cs="Times New Roman"/>
                <w:color w:val="000000"/>
                <w:kern w:val="0"/>
                <w:szCs w:val="21"/>
              </w:rPr>
              <w:t>电压</w:t>
            </w:r>
          </w:p>
        </w:tc>
        <w:tc>
          <w:tcPr>
            <w:tcW w:w="84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_中压侧母线1_A相电压</w:t>
            </w:r>
            <w:r>
              <w:rPr>
                <w:rFonts w:hint="eastAsia" w:ascii="宋体" w:hAnsi="宋体" w:eastAsia="宋体" w:cs="Times New Roman"/>
                <w:color w:val="000000"/>
                <w:kern w:val="0"/>
                <w:szCs w:val="21"/>
                <w:vertAlign w:val="superscript"/>
              </w:rPr>
              <w:t>a</w:t>
            </w:r>
          </w:p>
        </w:tc>
        <w:tc>
          <w:tcPr>
            <w:tcW w:w="846"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ZBUS</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ZBUS500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p>
        </w:tc>
        <w:tc>
          <w:tcPr>
            <w:tcW w:w="1038"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_中压侧母线1_电压</w:t>
            </w: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_中压侧母线1_B相电压</w:t>
            </w:r>
            <w:r>
              <w:rPr>
                <w:rFonts w:hint="eastAsia" w:ascii="宋体" w:hAnsi="宋体" w:eastAsia="宋体" w:cs="Times New Roman"/>
                <w:color w:val="000000"/>
                <w:kern w:val="0"/>
                <w:szCs w:val="21"/>
                <w:vertAlign w:val="superscript"/>
              </w:rPr>
              <w:t>a</w:t>
            </w:r>
          </w:p>
        </w:tc>
        <w:tc>
          <w:tcPr>
            <w:tcW w:w="84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_中压侧母线1_C相电压</w:t>
            </w:r>
            <w:r>
              <w:rPr>
                <w:rFonts w:hint="eastAsia" w:ascii="宋体" w:hAnsi="宋体" w:eastAsia="宋体" w:cs="Times New Roman"/>
                <w:color w:val="000000"/>
                <w:kern w:val="0"/>
                <w:szCs w:val="21"/>
                <w:vertAlign w:val="superscript"/>
              </w:rPr>
              <w:t>a</w:t>
            </w:r>
          </w:p>
        </w:tc>
        <w:tc>
          <w:tcPr>
            <w:tcW w:w="84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_中压侧母线1_</w:t>
            </w:r>
            <w:r>
              <w:rPr>
                <w:rFonts w:hint="eastAsia" w:ascii="宋体" w:hAnsi="宋体"/>
                <w:color w:val="000000"/>
                <w:kern w:val="0"/>
              </w:rPr>
              <w:t>零序</w:t>
            </w:r>
            <w:r>
              <w:rPr>
                <w:rFonts w:hint="eastAsia" w:ascii="宋体" w:hAnsi="宋体" w:eastAsia="宋体" w:cs="Times New Roman"/>
                <w:color w:val="000000"/>
                <w:kern w:val="0"/>
                <w:szCs w:val="21"/>
              </w:rPr>
              <w:t>电压</w:t>
            </w:r>
            <w:r>
              <w:rPr>
                <w:rFonts w:hint="eastAsia" w:ascii="宋体" w:hAnsi="宋体" w:eastAsia="宋体" w:cs="Times New Roman"/>
                <w:color w:val="000000"/>
                <w:kern w:val="0"/>
                <w:szCs w:val="21"/>
                <w:vertAlign w:val="superscript"/>
              </w:rPr>
              <w:t>a</w:t>
            </w:r>
          </w:p>
        </w:tc>
        <w:tc>
          <w:tcPr>
            <w:tcW w:w="84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_中压侧母线2_A相电压</w:t>
            </w:r>
            <w:r>
              <w:rPr>
                <w:rFonts w:hint="eastAsia" w:ascii="宋体" w:hAnsi="宋体" w:eastAsia="宋体" w:cs="Times New Roman"/>
                <w:color w:val="000000"/>
                <w:kern w:val="0"/>
                <w:szCs w:val="21"/>
                <w:vertAlign w:val="superscript"/>
              </w:rPr>
              <w:t>a</w:t>
            </w:r>
          </w:p>
        </w:tc>
        <w:tc>
          <w:tcPr>
            <w:tcW w:w="846"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ZBUS</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ZBUS500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p>
        </w:tc>
        <w:tc>
          <w:tcPr>
            <w:tcW w:w="1038"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_中压侧母线2_电压</w:t>
            </w: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_中压侧母线2_B相电压</w:t>
            </w:r>
            <w:r>
              <w:rPr>
                <w:rFonts w:hint="eastAsia" w:ascii="宋体" w:hAnsi="宋体" w:eastAsia="宋体" w:cs="Times New Roman"/>
                <w:color w:val="000000"/>
                <w:kern w:val="0"/>
                <w:szCs w:val="21"/>
                <w:vertAlign w:val="superscript"/>
              </w:rPr>
              <w:t>a</w:t>
            </w:r>
          </w:p>
        </w:tc>
        <w:tc>
          <w:tcPr>
            <w:tcW w:w="84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_中压侧母线2_C相电压</w:t>
            </w:r>
            <w:r>
              <w:rPr>
                <w:rFonts w:hint="eastAsia" w:ascii="宋体" w:hAnsi="宋体" w:eastAsia="宋体" w:cs="Times New Roman"/>
                <w:color w:val="000000"/>
                <w:kern w:val="0"/>
                <w:szCs w:val="21"/>
                <w:vertAlign w:val="superscript"/>
              </w:rPr>
              <w:t>a</w:t>
            </w:r>
          </w:p>
        </w:tc>
        <w:tc>
          <w:tcPr>
            <w:tcW w:w="84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_中压侧母线2_</w:t>
            </w:r>
            <w:r>
              <w:rPr>
                <w:rFonts w:hint="eastAsia" w:ascii="宋体" w:hAnsi="宋体"/>
                <w:color w:val="000000"/>
                <w:kern w:val="0"/>
              </w:rPr>
              <w:t>零序</w:t>
            </w:r>
            <w:r>
              <w:rPr>
                <w:rFonts w:hint="eastAsia" w:ascii="宋体" w:hAnsi="宋体" w:eastAsia="宋体" w:cs="Times New Roman"/>
                <w:color w:val="000000"/>
                <w:kern w:val="0"/>
                <w:szCs w:val="21"/>
              </w:rPr>
              <w:t>电压</w:t>
            </w:r>
            <w:r>
              <w:rPr>
                <w:rFonts w:hint="eastAsia" w:ascii="宋体" w:hAnsi="宋体" w:eastAsia="宋体" w:cs="Times New Roman"/>
                <w:color w:val="000000"/>
                <w:kern w:val="0"/>
                <w:szCs w:val="21"/>
                <w:vertAlign w:val="superscript"/>
              </w:rPr>
              <w:t>a</w:t>
            </w:r>
          </w:p>
        </w:tc>
        <w:tc>
          <w:tcPr>
            <w:tcW w:w="84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color w:val="000000"/>
                <w:kern w:val="0"/>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highlight w:val="yellow"/>
              </w:rPr>
            </w:pPr>
            <w:r>
              <w:rPr>
                <w:rFonts w:hint="eastAsia" w:ascii="宋体" w:hAnsi="宋体"/>
                <w:color w:val="000000"/>
                <w:kern w:val="0"/>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color w:val="000000"/>
                <w:kern w:val="0"/>
              </w:rPr>
              <w:t>_低压侧母线_A相电压</w:t>
            </w:r>
          </w:p>
        </w:tc>
        <w:tc>
          <w:tcPr>
            <w:tcW w:w="846"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ZBUS</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ZBUS500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p>
        </w:tc>
        <w:tc>
          <w:tcPr>
            <w:tcW w:w="1038"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color w:val="000000"/>
                <w:kern w:val="0"/>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color w:val="000000"/>
                <w:kern w:val="0"/>
              </w:rPr>
              <w:t>_低压侧母线</w:t>
            </w:r>
            <w:r>
              <w:rPr>
                <w:rFonts w:hint="eastAsia" w:ascii="宋体" w:hAnsi="宋体" w:eastAsia="宋体" w:cs="Times New Roman"/>
                <w:color w:val="000000"/>
                <w:kern w:val="0"/>
                <w:szCs w:val="21"/>
              </w:rPr>
              <w:t>_电压</w:t>
            </w: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color w:val="000000"/>
                <w:kern w:val="0"/>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highlight w:val="yellow"/>
              </w:rPr>
            </w:pPr>
            <w:r>
              <w:rPr>
                <w:rFonts w:hint="eastAsia" w:ascii="宋体" w:hAnsi="宋体"/>
                <w:color w:val="000000"/>
                <w:kern w:val="0"/>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color w:val="000000"/>
                <w:kern w:val="0"/>
              </w:rPr>
              <w:t>_低压侧母线_B相电压</w:t>
            </w:r>
          </w:p>
        </w:tc>
        <w:tc>
          <w:tcPr>
            <w:tcW w:w="84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61" w:type="dxa"/>
          </w:tcPr>
          <w:p>
            <w:pPr>
              <w:widowControl/>
              <w:spacing w:after="0" w:line="240" w:lineRule="auto"/>
              <w:rPr>
                <w:rFonts w:hint="eastAsia" w:ascii="宋体" w:hAnsi="宋体"/>
                <w:color w:val="000000"/>
                <w:kern w:val="0"/>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highlight w:val="yellow"/>
              </w:rPr>
            </w:pPr>
            <w:r>
              <w:rPr>
                <w:rFonts w:hint="eastAsia" w:ascii="宋体" w:hAnsi="宋体"/>
                <w:color w:val="000000"/>
                <w:kern w:val="0"/>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color w:val="000000"/>
                <w:kern w:val="0"/>
              </w:rPr>
              <w:t>_低压侧母线_C相电压</w:t>
            </w:r>
          </w:p>
        </w:tc>
        <w:tc>
          <w:tcPr>
            <w:tcW w:w="84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color w:val="000000"/>
                <w:kern w:val="0"/>
              </w:rPr>
            </w:pPr>
            <w:r>
              <w:rPr>
                <w:rFonts w:hint="eastAsia" w:ascii="宋体" w:hAnsi="宋体"/>
                <w:color w:val="000000"/>
                <w:kern w:val="0"/>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color w:val="000000"/>
                <w:kern w:val="0"/>
              </w:rPr>
              <w:t>_低压侧母线_</w:t>
            </w:r>
            <w:bookmarkStart w:id="132" w:name="OLE_LINK21"/>
            <w:r>
              <w:rPr>
                <w:rFonts w:hint="eastAsia" w:ascii="宋体" w:hAnsi="宋体"/>
                <w:color w:val="000000"/>
                <w:kern w:val="0"/>
              </w:rPr>
              <w:t>零序</w:t>
            </w:r>
            <w:bookmarkEnd w:id="132"/>
            <w:r>
              <w:rPr>
                <w:rFonts w:hint="eastAsia" w:ascii="宋体" w:hAnsi="宋体"/>
                <w:color w:val="000000"/>
                <w:kern w:val="0"/>
              </w:rPr>
              <w:t>电压</w:t>
            </w:r>
          </w:p>
        </w:tc>
        <w:tc>
          <w:tcPr>
            <w:tcW w:w="84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_高压侧套管_</w:t>
            </w:r>
            <w:r>
              <w:rPr>
                <w:rFonts w:ascii="宋体" w:hAnsi="宋体" w:eastAsia="宋体" w:cs="Times New Roman"/>
                <w:color w:val="000000"/>
                <w:kern w:val="0"/>
                <w:szCs w:val="21"/>
              </w:rPr>
              <w:t>A</w:t>
            </w:r>
            <w:r>
              <w:rPr>
                <w:rFonts w:hint="eastAsia" w:ascii="宋体" w:hAnsi="宋体" w:eastAsia="宋体" w:cs="Times New Roman"/>
                <w:color w:val="000000"/>
                <w:kern w:val="0"/>
                <w:szCs w:val="21"/>
              </w:rPr>
              <w:t>相电流</w:t>
            </w:r>
          </w:p>
        </w:tc>
        <w:tc>
          <w:tcPr>
            <w:tcW w:w="846"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ZCBR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ZCBR500 \r 1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p>
        </w:tc>
        <w:tc>
          <w:tcPr>
            <w:tcW w:w="1038"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_高压侧套管_电流</w:t>
            </w: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_高压侧套管_</w:t>
            </w:r>
            <w:r>
              <w:rPr>
                <w:rFonts w:ascii="宋体" w:hAnsi="宋体" w:eastAsia="宋体" w:cs="Times New Roman"/>
                <w:color w:val="000000"/>
                <w:kern w:val="0"/>
                <w:szCs w:val="21"/>
              </w:rPr>
              <w:t>B</w:t>
            </w:r>
            <w:r>
              <w:rPr>
                <w:rFonts w:hint="eastAsia" w:ascii="宋体" w:hAnsi="宋体" w:eastAsia="宋体" w:cs="Times New Roman"/>
                <w:color w:val="000000"/>
                <w:kern w:val="0"/>
                <w:szCs w:val="21"/>
              </w:rPr>
              <w:t>相电流</w:t>
            </w:r>
          </w:p>
        </w:tc>
        <w:tc>
          <w:tcPr>
            <w:tcW w:w="84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_高压侧套管_C相电流</w:t>
            </w:r>
          </w:p>
        </w:tc>
        <w:tc>
          <w:tcPr>
            <w:tcW w:w="84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_高压侧套管_零序电流</w:t>
            </w:r>
          </w:p>
        </w:tc>
        <w:tc>
          <w:tcPr>
            <w:tcW w:w="84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_中压侧_A相电流</w:t>
            </w:r>
          </w:p>
        </w:tc>
        <w:tc>
          <w:tcPr>
            <w:tcW w:w="846"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ZCBR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ZCBR500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p>
        </w:tc>
        <w:tc>
          <w:tcPr>
            <w:tcW w:w="1038"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_中压侧_电流</w:t>
            </w: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_中压侧_B相电流</w:t>
            </w:r>
          </w:p>
        </w:tc>
        <w:tc>
          <w:tcPr>
            <w:tcW w:w="84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_中压侧_C相电流</w:t>
            </w:r>
          </w:p>
        </w:tc>
        <w:tc>
          <w:tcPr>
            <w:tcW w:w="84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_中压侧_零序电流</w:t>
            </w:r>
          </w:p>
        </w:tc>
        <w:tc>
          <w:tcPr>
            <w:tcW w:w="84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_低压侧_A相电流</w:t>
            </w:r>
          </w:p>
        </w:tc>
        <w:tc>
          <w:tcPr>
            <w:tcW w:w="846"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ZCBR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ZCBR500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p>
        </w:tc>
        <w:tc>
          <w:tcPr>
            <w:tcW w:w="1038"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_低压侧_电流</w:t>
            </w: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_低压侧_B相电流</w:t>
            </w:r>
          </w:p>
        </w:tc>
        <w:tc>
          <w:tcPr>
            <w:tcW w:w="84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_低压侧_C相电流</w:t>
            </w:r>
          </w:p>
        </w:tc>
        <w:tc>
          <w:tcPr>
            <w:tcW w:w="84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_低压侧_零序电流</w:t>
            </w:r>
          </w:p>
        </w:tc>
        <w:tc>
          <w:tcPr>
            <w:tcW w:w="84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29</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_低压侧套管_A相电流</w:t>
            </w:r>
          </w:p>
        </w:tc>
        <w:tc>
          <w:tcPr>
            <w:tcW w:w="846"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ZCBR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ZCBR500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p>
        </w:tc>
        <w:tc>
          <w:tcPr>
            <w:tcW w:w="1038"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_低压侧套管_电流</w:t>
            </w: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30</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_低压侧套管_B相电流</w:t>
            </w:r>
          </w:p>
        </w:tc>
        <w:tc>
          <w:tcPr>
            <w:tcW w:w="84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31</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_低压侧套管_C相电流</w:t>
            </w:r>
          </w:p>
        </w:tc>
        <w:tc>
          <w:tcPr>
            <w:tcW w:w="84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32</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_低压侧套管_零序电流</w:t>
            </w:r>
          </w:p>
        </w:tc>
        <w:tc>
          <w:tcPr>
            <w:tcW w:w="84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33</w:t>
            </w:r>
            <w:r>
              <w:rPr>
                <w:rFonts w:hint="eastAsia" w:ascii="宋体" w:hAnsi="宋体" w:eastAsia="宋体" w:cs="Times New Roman"/>
                <w:color w:val="000000"/>
                <w:kern w:val="0"/>
                <w:szCs w:val="21"/>
              </w:rPr>
              <w:fldChar w:fldCharType="end"/>
            </w:r>
          </w:p>
        </w:tc>
        <w:tc>
          <w:tcPr>
            <w:tcW w:w="334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ascii="宋体" w:hAnsi="宋体" w:eastAsia="宋体" w:cs="Times New Roman"/>
                <w:color w:val="000000"/>
                <w:kern w:val="0"/>
                <w:szCs w:val="21"/>
              </w:rPr>
              <w:t>_公共绕组_</w:t>
            </w:r>
            <w:r>
              <w:rPr>
                <w:rFonts w:hint="eastAsia" w:ascii="宋体" w:hAnsi="宋体" w:eastAsia="宋体" w:cs="Times New Roman"/>
                <w:color w:val="000000"/>
                <w:kern w:val="0"/>
                <w:szCs w:val="21"/>
              </w:rPr>
              <w:t>A相电流</w:t>
            </w:r>
          </w:p>
        </w:tc>
        <w:tc>
          <w:tcPr>
            <w:tcW w:w="846"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ZCBR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ZCBR500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p>
        </w:tc>
        <w:tc>
          <w:tcPr>
            <w:tcW w:w="1038"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ascii="宋体" w:hAnsi="宋体" w:eastAsia="宋体" w:cs="Times New Roman"/>
                <w:color w:val="000000"/>
                <w:kern w:val="0"/>
                <w:szCs w:val="21"/>
              </w:rPr>
              <w:t>_公共绕组_</w:t>
            </w:r>
            <w:r>
              <w:rPr>
                <w:rFonts w:hint="eastAsia" w:ascii="宋体" w:hAnsi="宋体" w:eastAsia="宋体" w:cs="Times New Roman"/>
                <w:color w:val="000000"/>
                <w:kern w:val="0"/>
                <w:szCs w:val="21"/>
              </w:rPr>
              <w:t>电流</w:t>
            </w: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34</w:t>
            </w:r>
            <w:r>
              <w:rPr>
                <w:rFonts w:hint="eastAsia" w:ascii="宋体" w:hAnsi="宋体" w:eastAsia="宋体" w:cs="Times New Roman"/>
                <w:color w:val="000000"/>
                <w:kern w:val="0"/>
                <w:szCs w:val="21"/>
              </w:rPr>
              <w:fldChar w:fldCharType="end"/>
            </w:r>
          </w:p>
        </w:tc>
        <w:tc>
          <w:tcPr>
            <w:tcW w:w="334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ascii="宋体" w:hAnsi="宋体" w:eastAsia="宋体" w:cs="Times New Roman"/>
                <w:color w:val="000000"/>
                <w:kern w:val="0"/>
                <w:szCs w:val="21"/>
              </w:rPr>
              <w:t>_公共绕组_</w:t>
            </w:r>
            <w:r>
              <w:rPr>
                <w:rFonts w:hint="eastAsia" w:ascii="宋体" w:hAnsi="宋体" w:eastAsia="宋体" w:cs="Times New Roman"/>
                <w:color w:val="000000"/>
                <w:kern w:val="0"/>
                <w:szCs w:val="21"/>
              </w:rPr>
              <w:t>B相电流</w:t>
            </w:r>
          </w:p>
        </w:tc>
        <w:tc>
          <w:tcPr>
            <w:tcW w:w="84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35</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ascii="宋体" w:hAnsi="宋体" w:eastAsia="宋体" w:cs="Times New Roman"/>
                <w:color w:val="000000"/>
                <w:kern w:val="0"/>
                <w:szCs w:val="21"/>
              </w:rPr>
              <w:t>_公共绕组_</w:t>
            </w:r>
            <w:r>
              <w:rPr>
                <w:rFonts w:hint="eastAsia" w:ascii="宋体" w:hAnsi="宋体" w:eastAsia="宋体" w:cs="Times New Roman"/>
                <w:color w:val="000000"/>
                <w:kern w:val="0"/>
                <w:szCs w:val="21"/>
              </w:rPr>
              <w:t>C相电流</w:t>
            </w:r>
          </w:p>
        </w:tc>
        <w:tc>
          <w:tcPr>
            <w:tcW w:w="84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36</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ascii="宋体" w:hAnsi="宋体" w:eastAsia="宋体" w:cs="Times New Roman"/>
                <w:color w:val="000000"/>
                <w:kern w:val="0"/>
                <w:szCs w:val="21"/>
              </w:rPr>
              <w:t>_公共绕组_</w:t>
            </w:r>
            <w:r>
              <w:rPr>
                <w:rFonts w:hint="eastAsia" w:ascii="宋体" w:hAnsi="宋体" w:eastAsia="宋体" w:cs="Times New Roman"/>
                <w:color w:val="000000"/>
                <w:kern w:val="0"/>
                <w:szCs w:val="21"/>
              </w:rPr>
              <w:t>零序电流</w:t>
            </w:r>
          </w:p>
        </w:tc>
        <w:tc>
          <w:tcPr>
            <w:tcW w:w="84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37</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_高压侧母线_A相电压</w:t>
            </w:r>
          </w:p>
        </w:tc>
        <w:tc>
          <w:tcPr>
            <w:tcW w:w="846"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ZBUS</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ZBUS500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p>
        </w:tc>
        <w:tc>
          <w:tcPr>
            <w:tcW w:w="1038"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_高压侧母线_电压</w:t>
            </w:r>
          </w:p>
        </w:tc>
        <w:tc>
          <w:tcPr>
            <w:tcW w:w="876"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YPTR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p>
        </w:tc>
        <w:tc>
          <w:tcPr>
            <w:tcW w:w="1034"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38</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_高压侧母线_B相电压</w:t>
            </w:r>
          </w:p>
        </w:tc>
        <w:tc>
          <w:tcPr>
            <w:tcW w:w="84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39</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_高压侧母线_C相电压</w:t>
            </w:r>
          </w:p>
        </w:tc>
        <w:tc>
          <w:tcPr>
            <w:tcW w:w="84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40</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_高压侧母线_</w:t>
            </w:r>
            <w:r>
              <w:rPr>
                <w:rFonts w:hint="eastAsia" w:ascii="宋体" w:hAnsi="宋体"/>
                <w:color w:val="000000"/>
                <w:kern w:val="0"/>
              </w:rPr>
              <w:t>零序</w:t>
            </w:r>
            <w:r>
              <w:rPr>
                <w:rFonts w:hint="eastAsia" w:ascii="宋体" w:hAnsi="宋体" w:eastAsia="宋体" w:cs="Times New Roman"/>
                <w:color w:val="000000"/>
                <w:kern w:val="0"/>
                <w:szCs w:val="21"/>
              </w:rPr>
              <w:t>电压</w:t>
            </w:r>
          </w:p>
        </w:tc>
        <w:tc>
          <w:tcPr>
            <w:tcW w:w="84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41</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_中压侧母线1_A相电压</w:t>
            </w:r>
            <w:r>
              <w:rPr>
                <w:rFonts w:hint="eastAsia" w:ascii="宋体" w:hAnsi="宋体" w:eastAsia="宋体" w:cs="Times New Roman"/>
                <w:color w:val="000000"/>
                <w:kern w:val="0"/>
                <w:szCs w:val="21"/>
                <w:vertAlign w:val="superscript"/>
              </w:rPr>
              <w:t>a</w:t>
            </w:r>
          </w:p>
        </w:tc>
        <w:tc>
          <w:tcPr>
            <w:tcW w:w="846"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ZBUS</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ZBUS500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p>
        </w:tc>
        <w:tc>
          <w:tcPr>
            <w:tcW w:w="1038"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_中压侧母线1_电压</w:t>
            </w: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42</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_中压侧母线1_B相电压</w:t>
            </w:r>
            <w:r>
              <w:rPr>
                <w:rFonts w:hint="eastAsia" w:ascii="宋体" w:hAnsi="宋体" w:eastAsia="宋体" w:cs="Times New Roman"/>
                <w:color w:val="000000"/>
                <w:kern w:val="0"/>
                <w:szCs w:val="21"/>
                <w:vertAlign w:val="superscript"/>
              </w:rPr>
              <w:t>a</w:t>
            </w:r>
          </w:p>
        </w:tc>
        <w:tc>
          <w:tcPr>
            <w:tcW w:w="84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43</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_中压侧母线1_C相电压</w:t>
            </w:r>
            <w:r>
              <w:rPr>
                <w:rFonts w:hint="eastAsia" w:ascii="宋体" w:hAnsi="宋体" w:eastAsia="宋体" w:cs="Times New Roman"/>
                <w:color w:val="000000"/>
                <w:kern w:val="0"/>
                <w:szCs w:val="21"/>
                <w:vertAlign w:val="superscript"/>
              </w:rPr>
              <w:t>a</w:t>
            </w:r>
          </w:p>
        </w:tc>
        <w:tc>
          <w:tcPr>
            <w:tcW w:w="84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44</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_中压侧母线1_</w:t>
            </w:r>
            <w:r>
              <w:rPr>
                <w:rFonts w:hint="eastAsia" w:ascii="宋体" w:hAnsi="宋体"/>
                <w:color w:val="000000"/>
                <w:kern w:val="0"/>
              </w:rPr>
              <w:t>零序</w:t>
            </w:r>
            <w:r>
              <w:rPr>
                <w:rFonts w:hint="eastAsia" w:ascii="宋体" w:hAnsi="宋体" w:eastAsia="宋体" w:cs="Times New Roman"/>
                <w:color w:val="000000"/>
                <w:kern w:val="0"/>
                <w:szCs w:val="21"/>
              </w:rPr>
              <w:t>电压</w:t>
            </w:r>
            <w:r>
              <w:rPr>
                <w:rFonts w:hint="eastAsia" w:ascii="宋体" w:hAnsi="宋体" w:eastAsia="宋体" w:cs="Times New Roman"/>
                <w:color w:val="000000"/>
                <w:kern w:val="0"/>
                <w:szCs w:val="21"/>
                <w:vertAlign w:val="superscript"/>
              </w:rPr>
              <w:t>a</w:t>
            </w:r>
          </w:p>
        </w:tc>
        <w:tc>
          <w:tcPr>
            <w:tcW w:w="84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45</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_中压侧母线2_A相电压</w:t>
            </w:r>
            <w:r>
              <w:rPr>
                <w:rFonts w:hint="eastAsia" w:ascii="宋体" w:hAnsi="宋体" w:eastAsia="宋体" w:cs="Times New Roman"/>
                <w:color w:val="000000"/>
                <w:kern w:val="0"/>
                <w:szCs w:val="21"/>
                <w:vertAlign w:val="superscript"/>
              </w:rPr>
              <w:t>a</w:t>
            </w:r>
          </w:p>
        </w:tc>
        <w:tc>
          <w:tcPr>
            <w:tcW w:w="846"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ZBUS</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ZBUS500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p>
        </w:tc>
        <w:tc>
          <w:tcPr>
            <w:tcW w:w="1038"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_中压侧母线2_电压</w:t>
            </w: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46</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_中压侧母线2_B相电压</w:t>
            </w:r>
            <w:r>
              <w:rPr>
                <w:rFonts w:hint="eastAsia" w:ascii="宋体" w:hAnsi="宋体" w:eastAsia="宋体" w:cs="Times New Roman"/>
                <w:color w:val="000000"/>
                <w:kern w:val="0"/>
                <w:szCs w:val="21"/>
                <w:vertAlign w:val="superscript"/>
              </w:rPr>
              <w:t>a</w:t>
            </w:r>
          </w:p>
        </w:tc>
        <w:tc>
          <w:tcPr>
            <w:tcW w:w="84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47</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_中压侧母线2_C相电压</w:t>
            </w:r>
            <w:r>
              <w:rPr>
                <w:rFonts w:hint="eastAsia" w:ascii="宋体" w:hAnsi="宋体" w:eastAsia="宋体" w:cs="Times New Roman"/>
                <w:color w:val="000000"/>
                <w:kern w:val="0"/>
                <w:szCs w:val="21"/>
                <w:vertAlign w:val="superscript"/>
              </w:rPr>
              <w:t>a</w:t>
            </w:r>
          </w:p>
        </w:tc>
        <w:tc>
          <w:tcPr>
            <w:tcW w:w="84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48</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_中压侧母线2_</w:t>
            </w:r>
            <w:r>
              <w:rPr>
                <w:rFonts w:hint="eastAsia" w:ascii="宋体" w:hAnsi="宋体"/>
                <w:color w:val="000000"/>
                <w:kern w:val="0"/>
              </w:rPr>
              <w:t>零序</w:t>
            </w:r>
            <w:r>
              <w:rPr>
                <w:rFonts w:hint="eastAsia" w:ascii="宋体" w:hAnsi="宋体" w:eastAsia="宋体" w:cs="Times New Roman"/>
                <w:color w:val="000000"/>
                <w:kern w:val="0"/>
                <w:szCs w:val="21"/>
              </w:rPr>
              <w:t>电压</w:t>
            </w:r>
            <w:r>
              <w:rPr>
                <w:rFonts w:hint="eastAsia" w:ascii="宋体" w:hAnsi="宋体" w:eastAsia="宋体" w:cs="Times New Roman"/>
                <w:color w:val="000000"/>
                <w:kern w:val="0"/>
                <w:szCs w:val="21"/>
                <w:vertAlign w:val="superscript"/>
              </w:rPr>
              <w:t>a</w:t>
            </w:r>
          </w:p>
        </w:tc>
        <w:tc>
          <w:tcPr>
            <w:tcW w:w="84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color w:val="000000"/>
                <w:kern w:val="0"/>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49</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highlight w:val="yellow"/>
              </w:rPr>
            </w:pPr>
            <w:r>
              <w:rPr>
                <w:rFonts w:hint="eastAsia" w:ascii="宋体" w:hAnsi="宋体"/>
                <w:color w:val="000000"/>
                <w:kern w:val="0"/>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color w:val="000000"/>
                <w:kern w:val="0"/>
              </w:rPr>
              <w:t>_低压侧母线_A相电压</w:t>
            </w:r>
          </w:p>
        </w:tc>
        <w:tc>
          <w:tcPr>
            <w:tcW w:w="846"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ZBUS</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ZBUS500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p>
        </w:tc>
        <w:tc>
          <w:tcPr>
            <w:tcW w:w="1038"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color w:val="000000"/>
                <w:kern w:val="0"/>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color w:val="000000"/>
                <w:kern w:val="0"/>
              </w:rPr>
              <w:t>_低压侧母线_电压</w:t>
            </w: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color w:val="000000"/>
                <w:kern w:val="0"/>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50</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highlight w:val="yellow"/>
              </w:rPr>
            </w:pPr>
            <w:r>
              <w:rPr>
                <w:rFonts w:hint="eastAsia" w:ascii="宋体" w:hAnsi="宋体"/>
                <w:color w:val="000000"/>
                <w:kern w:val="0"/>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color w:val="000000"/>
                <w:kern w:val="0"/>
              </w:rPr>
              <w:t>_低压侧母线_B相电压</w:t>
            </w:r>
          </w:p>
        </w:tc>
        <w:tc>
          <w:tcPr>
            <w:tcW w:w="84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color w:val="000000"/>
                <w:kern w:val="0"/>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51</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highlight w:val="yellow"/>
              </w:rPr>
            </w:pPr>
            <w:r>
              <w:rPr>
                <w:rFonts w:hint="eastAsia" w:ascii="宋体" w:hAnsi="宋体"/>
                <w:color w:val="000000"/>
                <w:kern w:val="0"/>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color w:val="000000"/>
                <w:kern w:val="0"/>
              </w:rPr>
              <w:t>_低压侧母线_C相电压</w:t>
            </w:r>
          </w:p>
        </w:tc>
        <w:tc>
          <w:tcPr>
            <w:tcW w:w="84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52</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color w:val="000000"/>
                <w:kern w:val="0"/>
              </w:rPr>
            </w:pPr>
            <w:r>
              <w:rPr>
                <w:rFonts w:hint="eastAsia" w:ascii="宋体" w:hAnsi="宋体"/>
                <w:color w:val="000000"/>
                <w:kern w:val="0"/>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color w:val="000000"/>
                <w:kern w:val="0"/>
              </w:rPr>
              <w:t>_低压侧母线_零序电压</w:t>
            </w:r>
          </w:p>
        </w:tc>
        <w:tc>
          <w:tcPr>
            <w:tcW w:w="84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53</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_高压侧套管_</w:t>
            </w:r>
            <w:r>
              <w:rPr>
                <w:rFonts w:ascii="宋体" w:hAnsi="宋体" w:eastAsia="宋体" w:cs="Times New Roman"/>
                <w:color w:val="000000"/>
                <w:kern w:val="0"/>
                <w:szCs w:val="21"/>
              </w:rPr>
              <w:t>A</w:t>
            </w:r>
            <w:r>
              <w:rPr>
                <w:rFonts w:hint="eastAsia" w:ascii="宋体" w:hAnsi="宋体" w:eastAsia="宋体" w:cs="Times New Roman"/>
                <w:color w:val="000000"/>
                <w:kern w:val="0"/>
                <w:szCs w:val="21"/>
              </w:rPr>
              <w:t>相电流</w:t>
            </w:r>
          </w:p>
        </w:tc>
        <w:tc>
          <w:tcPr>
            <w:tcW w:w="846"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ZCBR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ZCBR500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p>
        </w:tc>
        <w:tc>
          <w:tcPr>
            <w:tcW w:w="1038"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_高压侧套管_电流</w:t>
            </w: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54</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_高压侧套管_</w:t>
            </w:r>
            <w:r>
              <w:rPr>
                <w:rFonts w:ascii="宋体" w:hAnsi="宋体" w:eastAsia="宋体" w:cs="Times New Roman"/>
                <w:color w:val="000000"/>
                <w:kern w:val="0"/>
                <w:szCs w:val="21"/>
              </w:rPr>
              <w:t>B</w:t>
            </w:r>
            <w:r>
              <w:rPr>
                <w:rFonts w:hint="eastAsia" w:ascii="宋体" w:hAnsi="宋体" w:eastAsia="宋体" w:cs="Times New Roman"/>
                <w:color w:val="000000"/>
                <w:kern w:val="0"/>
                <w:szCs w:val="21"/>
              </w:rPr>
              <w:t>相电流</w:t>
            </w:r>
          </w:p>
        </w:tc>
        <w:tc>
          <w:tcPr>
            <w:tcW w:w="84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55</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_高压侧套管_C相电流</w:t>
            </w:r>
          </w:p>
        </w:tc>
        <w:tc>
          <w:tcPr>
            <w:tcW w:w="84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56</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_高压侧套管_零序电流</w:t>
            </w:r>
          </w:p>
        </w:tc>
        <w:tc>
          <w:tcPr>
            <w:tcW w:w="84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57</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_中压侧_A相电流</w:t>
            </w:r>
          </w:p>
        </w:tc>
        <w:tc>
          <w:tcPr>
            <w:tcW w:w="846"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ZCBR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ZCBR500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p>
        </w:tc>
        <w:tc>
          <w:tcPr>
            <w:tcW w:w="1038"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_中压侧_电流</w:t>
            </w: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58</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_中压侧_B相电流</w:t>
            </w:r>
          </w:p>
        </w:tc>
        <w:tc>
          <w:tcPr>
            <w:tcW w:w="84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59</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_中压侧_C相电流</w:t>
            </w:r>
          </w:p>
        </w:tc>
        <w:tc>
          <w:tcPr>
            <w:tcW w:w="84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60</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_中压侧_零序电流</w:t>
            </w:r>
          </w:p>
        </w:tc>
        <w:tc>
          <w:tcPr>
            <w:tcW w:w="84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61</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_低压侧_A相电流</w:t>
            </w:r>
          </w:p>
        </w:tc>
        <w:tc>
          <w:tcPr>
            <w:tcW w:w="846"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ZCBR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ZCBR500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p>
        </w:tc>
        <w:tc>
          <w:tcPr>
            <w:tcW w:w="1038"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_低压侧_电流</w:t>
            </w: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62</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_低压侧_B相电流</w:t>
            </w:r>
          </w:p>
        </w:tc>
        <w:tc>
          <w:tcPr>
            <w:tcW w:w="84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63</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_低压侧_C相电流</w:t>
            </w:r>
          </w:p>
        </w:tc>
        <w:tc>
          <w:tcPr>
            <w:tcW w:w="84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64</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_低压侧_零序电流</w:t>
            </w:r>
          </w:p>
        </w:tc>
        <w:tc>
          <w:tcPr>
            <w:tcW w:w="84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65</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_低压侧套管_A相电流</w:t>
            </w:r>
          </w:p>
        </w:tc>
        <w:tc>
          <w:tcPr>
            <w:tcW w:w="846"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ZCBR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ZCBR500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p>
        </w:tc>
        <w:tc>
          <w:tcPr>
            <w:tcW w:w="1038"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_低压侧套管_电流</w:t>
            </w: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66</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_低压侧套管_B相电流</w:t>
            </w:r>
          </w:p>
        </w:tc>
        <w:tc>
          <w:tcPr>
            <w:tcW w:w="84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67</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_低压侧套管_C相电流</w:t>
            </w:r>
          </w:p>
        </w:tc>
        <w:tc>
          <w:tcPr>
            <w:tcW w:w="84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68</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_低压侧套管_零序电流</w:t>
            </w:r>
          </w:p>
        </w:tc>
        <w:tc>
          <w:tcPr>
            <w:tcW w:w="84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69</w:t>
            </w:r>
            <w:r>
              <w:rPr>
                <w:rFonts w:hint="eastAsia" w:ascii="宋体" w:hAnsi="宋体" w:eastAsia="宋体" w:cs="Times New Roman"/>
                <w:color w:val="000000"/>
                <w:kern w:val="0"/>
                <w:szCs w:val="21"/>
              </w:rPr>
              <w:fldChar w:fldCharType="end"/>
            </w:r>
          </w:p>
        </w:tc>
        <w:tc>
          <w:tcPr>
            <w:tcW w:w="334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ascii="宋体" w:hAnsi="宋体" w:eastAsia="宋体" w:cs="Times New Roman"/>
                <w:color w:val="000000"/>
                <w:kern w:val="0"/>
                <w:szCs w:val="21"/>
              </w:rPr>
              <w:t>_</w:t>
            </w:r>
            <w:bookmarkStart w:id="133" w:name="OLE_LINK116"/>
            <w:r>
              <w:rPr>
                <w:rFonts w:ascii="宋体" w:hAnsi="宋体" w:eastAsia="宋体" w:cs="Times New Roman"/>
                <w:color w:val="000000"/>
                <w:kern w:val="0"/>
                <w:szCs w:val="21"/>
              </w:rPr>
              <w:t>公共绕组</w:t>
            </w:r>
            <w:bookmarkEnd w:id="133"/>
            <w:r>
              <w:rPr>
                <w:rFonts w:ascii="宋体" w:hAnsi="宋体" w:eastAsia="宋体" w:cs="Times New Roman"/>
                <w:color w:val="000000"/>
                <w:kern w:val="0"/>
                <w:szCs w:val="21"/>
              </w:rPr>
              <w:t>_</w:t>
            </w:r>
            <w:r>
              <w:rPr>
                <w:rFonts w:hint="eastAsia" w:ascii="宋体" w:hAnsi="宋体" w:eastAsia="宋体" w:cs="Times New Roman"/>
                <w:color w:val="000000"/>
                <w:kern w:val="0"/>
                <w:szCs w:val="21"/>
              </w:rPr>
              <w:t>A相电流</w:t>
            </w:r>
          </w:p>
        </w:tc>
        <w:tc>
          <w:tcPr>
            <w:tcW w:w="846"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ZCBR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ZCBR500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p>
        </w:tc>
        <w:tc>
          <w:tcPr>
            <w:tcW w:w="1038"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ascii="宋体" w:hAnsi="宋体" w:eastAsia="宋体" w:cs="Times New Roman"/>
                <w:color w:val="000000"/>
                <w:kern w:val="0"/>
                <w:szCs w:val="21"/>
              </w:rPr>
              <w:t>_公共绕组_</w:t>
            </w:r>
            <w:r>
              <w:rPr>
                <w:rFonts w:hint="eastAsia" w:ascii="宋体" w:hAnsi="宋体" w:eastAsia="宋体" w:cs="Times New Roman"/>
                <w:color w:val="000000"/>
                <w:kern w:val="0"/>
                <w:szCs w:val="21"/>
              </w:rPr>
              <w:t>电流</w:t>
            </w: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70</w:t>
            </w:r>
            <w:r>
              <w:rPr>
                <w:rFonts w:hint="eastAsia" w:ascii="宋体" w:hAnsi="宋体" w:eastAsia="宋体" w:cs="Times New Roman"/>
                <w:color w:val="000000"/>
                <w:kern w:val="0"/>
                <w:szCs w:val="21"/>
              </w:rPr>
              <w:fldChar w:fldCharType="end"/>
            </w:r>
          </w:p>
        </w:tc>
        <w:tc>
          <w:tcPr>
            <w:tcW w:w="334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ascii="宋体" w:hAnsi="宋体" w:eastAsia="宋体" w:cs="Times New Roman"/>
                <w:color w:val="000000"/>
                <w:kern w:val="0"/>
                <w:szCs w:val="21"/>
              </w:rPr>
              <w:t>_公共绕组_</w:t>
            </w:r>
            <w:r>
              <w:rPr>
                <w:rFonts w:hint="eastAsia" w:ascii="宋体" w:hAnsi="宋体" w:eastAsia="宋体" w:cs="Times New Roman"/>
                <w:color w:val="000000"/>
                <w:kern w:val="0"/>
                <w:szCs w:val="21"/>
              </w:rPr>
              <w:t>B相电流</w:t>
            </w:r>
          </w:p>
        </w:tc>
        <w:tc>
          <w:tcPr>
            <w:tcW w:w="84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71</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ascii="宋体" w:hAnsi="宋体" w:eastAsia="宋体" w:cs="Times New Roman"/>
                <w:color w:val="000000"/>
                <w:kern w:val="0"/>
                <w:szCs w:val="21"/>
              </w:rPr>
              <w:t>_公共绕组_</w:t>
            </w:r>
            <w:r>
              <w:rPr>
                <w:rFonts w:hint="eastAsia" w:ascii="宋体" w:hAnsi="宋体" w:eastAsia="宋体" w:cs="Times New Roman"/>
                <w:color w:val="000000"/>
                <w:kern w:val="0"/>
                <w:szCs w:val="21"/>
              </w:rPr>
              <w:t>C相电流</w:t>
            </w:r>
          </w:p>
        </w:tc>
        <w:tc>
          <w:tcPr>
            <w:tcW w:w="84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72</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ascii="宋体" w:hAnsi="宋体" w:eastAsia="宋体" w:cs="Times New Roman"/>
                <w:color w:val="000000"/>
                <w:kern w:val="0"/>
                <w:szCs w:val="21"/>
              </w:rPr>
              <w:t>_公共绕组_</w:t>
            </w:r>
            <w:r>
              <w:rPr>
                <w:rFonts w:hint="eastAsia" w:ascii="宋体" w:hAnsi="宋体" w:eastAsia="宋体" w:cs="Times New Roman"/>
                <w:color w:val="000000"/>
                <w:kern w:val="0"/>
                <w:szCs w:val="21"/>
              </w:rPr>
              <w:t>零序电流</w:t>
            </w:r>
          </w:p>
        </w:tc>
        <w:tc>
          <w:tcPr>
            <w:tcW w:w="84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73</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备用电流通道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RADRACCBAK \r 1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vertAlign w:val="superscript"/>
              </w:rPr>
              <w:t>b</w:t>
            </w:r>
          </w:p>
        </w:tc>
        <w:tc>
          <w:tcPr>
            <w:tcW w:w="846" w:type="dxa"/>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74</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备用电流通道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RADRACCBAK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p>
        </w:tc>
        <w:tc>
          <w:tcPr>
            <w:tcW w:w="846" w:type="dxa"/>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75</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备用电流通道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RADRACCBAK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p>
        </w:tc>
        <w:tc>
          <w:tcPr>
            <w:tcW w:w="846" w:type="dxa"/>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76</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备用电流通道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RADRACCBAK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p>
        </w:tc>
        <w:tc>
          <w:tcPr>
            <w:tcW w:w="846" w:type="dxa"/>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77</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备用电流通道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RADRACCBAK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p>
        </w:tc>
        <w:tc>
          <w:tcPr>
            <w:tcW w:w="846" w:type="dxa"/>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78</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备用电流通道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RADRACCBAK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p>
        </w:tc>
        <w:tc>
          <w:tcPr>
            <w:tcW w:w="846" w:type="dxa"/>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79</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备用电流通道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RADRACCBAK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p>
        </w:tc>
        <w:tc>
          <w:tcPr>
            <w:tcW w:w="846" w:type="dxa"/>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80</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备用电流通道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RADRACCBAK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p>
        </w:tc>
        <w:tc>
          <w:tcPr>
            <w:tcW w:w="846" w:type="dxa"/>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81</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备用电流通道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RADRACCBAK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p>
        </w:tc>
        <w:tc>
          <w:tcPr>
            <w:tcW w:w="846" w:type="dxa"/>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82</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备用电流通道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RADRACCBAK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p>
        </w:tc>
        <w:tc>
          <w:tcPr>
            <w:tcW w:w="846" w:type="dxa"/>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83</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备用电流通道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RADRACCBAK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p>
        </w:tc>
        <w:tc>
          <w:tcPr>
            <w:tcW w:w="846" w:type="dxa"/>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84</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备用电流通道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RADRACCBAK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p>
        </w:tc>
        <w:tc>
          <w:tcPr>
            <w:tcW w:w="846" w:type="dxa"/>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85</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备用电流通道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RADRACCBAK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p>
        </w:tc>
        <w:tc>
          <w:tcPr>
            <w:tcW w:w="846" w:type="dxa"/>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86</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备用电流通道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RADRACCBAK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p>
        </w:tc>
        <w:tc>
          <w:tcPr>
            <w:tcW w:w="846" w:type="dxa"/>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87</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备用电流通道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RADRACCBAK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w:t>
            </w:r>
            <w:r>
              <w:rPr>
                <w:rFonts w:hint="eastAsia" w:ascii="宋体" w:hAnsi="宋体" w:eastAsia="宋体" w:cs="Times New Roman"/>
                <w:color w:val="000000"/>
                <w:kern w:val="0"/>
                <w:szCs w:val="21"/>
              </w:rPr>
              <w:fldChar w:fldCharType="end"/>
            </w:r>
          </w:p>
        </w:tc>
        <w:tc>
          <w:tcPr>
            <w:tcW w:w="846" w:type="dxa"/>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88</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备用电流通道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RADRACCBAK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w:t>
            </w:r>
            <w:r>
              <w:rPr>
                <w:rFonts w:hint="eastAsia" w:ascii="宋体" w:hAnsi="宋体" w:eastAsia="宋体" w:cs="Times New Roman"/>
                <w:color w:val="000000"/>
                <w:kern w:val="0"/>
                <w:szCs w:val="21"/>
              </w:rPr>
              <w:fldChar w:fldCharType="end"/>
            </w:r>
          </w:p>
        </w:tc>
        <w:tc>
          <w:tcPr>
            <w:tcW w:w="846" w:type="dxa"/>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89</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备用电流通道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RADRACCBAK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w:t>
            </w:r>
            <w:r>
              <w:rPr>
                <w:rFonts w:hint="eastAsia" w:ascii="宋体" w:hAnsi="宋体" w:eastAsia="宋体" w:cs="Times New Roman"/>
                <w:color w:val="000000"/>
                <w:kern w:val="0"/>
                <w:szCs w:val="21"/>
              </w:rPr>
              <w:fldChar w:fldCharType="end"/>
            </w:r>
          </w:p>
        </w:tc>
        <w:tc>
          <w:tcPr>
            <w:tcW w:w="846" w:type="dxa"/>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90</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备用电流通道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RADRACCBAK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w:t>
            </w:r>
            <w:r>
              <w:rPr>
                <w:rFonts w:hint="eastAsia" w:ascii="宋体" w:hAnsi="宋体" w:eastAsia="宋体" w:cs="Times New Roman"/>
                <w:color w:val="000000"/>
                <w:kern w:val="0"/>
                <w:szCs w:val="21"/>
              </w:rPr>
              <w:fldChar w:fldCharType="end"/>
            </w:r>
          </w:p>
        </w:tc>
        <w:tc>
          <w:tcPr>
            <w:tcW w:w="846" w:type="dxa"/>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91</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备用电流通道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RADRACCBAK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w:t>
            </w:r>
            <w:r>
              <w:rPr>
                <w:rFonts w:hint="eastAsia" w:ascii="宋体" w:hAnsi="宋体" w:eastAsia="宋体" w:cs="Times New Roman"/>
                <w:color w:val="000000"/>
                <w:kern w:val="0"/>
                <w:szCs w:val="21"/>
              </w:rPr>
              <w:fldChar w:fldCharType="end"/>
            </w:r>
          </w:p>
        </w:tc>
        <w:tc>
          <w:tcPr>
            <w:tcW w:w="846" w:type="dxa"/>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92</w:t>
            </w:r>
            <w:r>
              <w:rPr>
                <w:rFonts w:hint="eastAsia" w:ascii="宋体" w:hAnsi="宋体" w:eastAsia="宋体" w:cs="Times New Roman"/>
                <w:color w:val="000000"/>
                <w:kern w:val="0"/>
                <w:szCs w:val="21"/>
              </w:rPr>
              <w:fldChar w:fldCharType="end"/>
            </w:r>
          </w:p>
        </w:tc>
        <w:tc>
          <w:tcPr>
            <w:tcW w:w="334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备用电流通道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RADRACCBAK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w:t>
            </w:r>
            <w:r>
              <w:rPr>
                <w:rFonts w:hint="eastAsia" w:ascii="宋体" w:hAnsi="宋体" w:eastAsia="宋体" w:cs="Times New Roman"/>
                <w:color w:val="000000"/>
                <w:kern w:val="0"/>
                <w:szCs w:val="21"/>
              </w:rPr>
              <w:fldChar w:fldCharType="end"/>
            </w:r>
          </w:p>
        </w:tc>
        <w:tc>
          <w:tcPr>
            <w:tcW w:w="846" w:type="dxa"/>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DCVRADR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93</w:t>
            </w:r>
            <w:r>
              <w:rPr>
                <w:rFonts w:hint="eastAsia" w:ascii="宋体" w:hAnsi="宋体" w:eastAsia="宋体" w:cs="Times New Roman"/>
                <w:color w:val="000000"/>
                <w:kern w:val="0"/>
                <w:szCs w:val="21"/>
              </w:rPr>
              <w:fldChar w:fldCharType="end"/>
            </w:r>
          </w:p>
        </w:tc>
        <w:tc>
          <w:tcPr>
            <w:tcW w:w="334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备用直流通道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RADRDCV \r 1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p>
        </w:tc>
        <w:tc>
          <w:tcPr>
            <w:tcW w:w="846" w:type="dxa"/>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DCVRADR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94</w:t>
            </w:r>
            <w:r>
              <w:rPr>
                <w:rFonts w:hint="eastAsia" w:ascii="宋体" w:hAnsi="宋体" w:eastAsia="宋体" w:cs="Times New Roman"/>
                <w:color w:val="000000"/>
                <w:kern w:val="0"/>
                <w:szCs w:val="21"/>
              </w:rPr>
              <w:fldChar w:fldCharType="end"/>
            </w:r>
          </w:p>
        </w:tc>
        <w:tc>
          <w:tcPr>
            <w:tcW w:w="334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备用直流通道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RADRDCV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p>
        </w:tc>
        <w:tc>
          <w:tcPr>
            <w:tcW w:w="846" w:type="dxa"/>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DCVRADR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95</w:t>
            </w:r>
            <w:r>
              <w:rPr>
                <w:rFonts w:hint="eastAsia" w:ascii="宋体" w:hAnsi="宋体" w:eastAsia="宋体" w:cs="Times New Roman"/>
                <w:color w:val="000000"/>
                <w:kern w:val="0"/>
                <w:szCs w:val="21"/>
              </w:rPr>
              <w:fldChar w:fldCharType="end"/>
            </w:r>
          </w:p>
        </w:tc>
        <w:tc>
          <w:tcPr>
            <w:tcW w:w="334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备用直流通道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RADRDCV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p>
        </w:tc>
        <w:tc>
          <w:tcPr>
            <w:tcW w:w="846" w:type="dxa"/>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DCVRADR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96</w:t>
            </w:r>
            <w:r>
              <w:rPr>
                <w:rFonts w:hint="eastAsia" w:ascii="宋体" w:hAnsi="宋体" w:eastAsia="宋体" w:cs="Times New Roman"/>
                <w:color w:val="000000"/>
                <w:kern w:val="0"/>
                <w:szCs w:val="21"/>
              </w:rPr>
              <w:fldChar w:fldCharType="end"/>
            </w:r>
          </w:p>
        </w:tc>
        <w:tc>
          <w:tcPr>
            <w:tcW w:w="334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备用直流通道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RADRDCV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p>
        </w:tc>
        <w:tc>
          <w:tcPr>
            <w:tcW w:w="846" w:type="dxa"/>
            <w:vAlign w:val="center"/>
          </w:tcPr>
          <w:p>
            <w:pPr>
              <w:widowControl/>
              <w:spacing w:after="0" w:line="240" w:lineRule="auto"/>
              <w:jc w:val="center"/>
              <w:rPr>
                <w:rFonts w:hint="eastAsia" w:ascii="宋体" w:hAnsi="宋体" w:eastAsia="宋体" w:cs="Times New Roman"/>
                <w:color w:val="000000"/>
                <w:kern w:val="0"/>
                <w:szCs w:val="21"/>
              </w:rPr>
            </w:pPr>
          </w:p>
        </w:tc>
        <w:tc>
          <w:tcPr>
            <w:tcW w:w="1038" w:type="dxa"/>
            <w:vAlign w:val="center"/>
          </w:tcPr>
          <w:p>
            <w:pPr>
              <w:widowControl/>
              <w:spacing w:after="0" w:line="240" w:lineRule="auto"/>
              <w:jc w:val="center"/>
              <w:rPr>
                <w:rFonts w:hint="eastAsia" w:ascii="宋体" w:hAnsi="宋体" w:eastAsia="宋体" w:cs="Times New Roman"/>
                <w:color w:val="000000"/>
                <w:kern w:val="0"/>
                <w:szCs w:val="21"/>
              </w:rPr>
            </w:pPr>
          </w:p>
        </w:tc>
        <w:tc>
          <w:tcPr>
            <w:tcW w:w="876" w:type="dxa"/>
            <w:vAlign w:val="center"/>
          </w:tcPr>
          <w:p>
            <w:pPr>
              <w:widowControl/>
              <w:spacing w:after="0" w:line="240" w:lineRule="auto"/>
              <w:jc w:val="left"/>
              <w:rPr>
                <w:rFonts w:hint="eastAsia" w:ascii="宋体" w:hAnsi="宋体" w:eastAsia="宋体" w:cs="Times New Roman"/>
                <w:color w:val="000000"/>
                <w:kern w:val="0"/>
                <w:szCs w:val="21"/>
              </w:rPr>
            </w:pPr>
          </w:p>
        </w:tc>
        <w:tc>
          <w:tcPr>
            <w:tcW w:w="1034"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02" w:type="dxa"/>
            <w:gridSpan w:val="6"/>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vertAlign w:val="superscript"/>
              </w:rPr>
              <w:t>a</w:t>
            </w:r>
            <w:r>
              <w:rPr>
                <w:rFonts w:hint="eastAsia" w:ascii="宋体" w:hAnsi="宋体" w:eastAsia="宋体" w:cs="Times New Roman"/>
                <w:color w:val="000000"/>
                <w:kern w:val="0"/>
                <w:szCs w:val="21"/>
              </w:rPr>
              <w:t xml:space="preserve"> 中压侧为3/2接线时只使用母线1，对应主变侧母线，母线2保留不用。</w:t>
            </w:r>
          </w:p>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vertAlign w:val="superscript"/>
              </w:rPr>
              <w:t>b</w:t>
            </w:r>
            <w:r>
              <w:rPr>
                <w:rFonts w:hint="eastAsia" w:ascii="宋体" w:hAnsi="宋体" w:eastAsia="宋体" w:cs="Times New Roman"/>
                <w:color w:val="000000"/>
                <w:kern w:val="0"/>
                <w:szCs w:val="21"/>
              </w:rPr>
              <w:t xml:space="preserve"> 各侧中性点零序电流和间隙电流使用备用电流通道实例化。</w:t>
            </w:r>
          </w:p>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vertAlign w:val="superscript"/>
              </w:rPr>
              <w:t>c</w:t>
            </w:r>
            <w:r>
              <w:rPr>
                <w:rFonts w:hint="eastAsia" w:ascii="宋体" w:hAnsi="宋体" w:eastAsia="宋体" w:cs="Times New Roman"/>
                <w:color w:val="000000"/>
                <w:kern w:val="0"/>
                <w:szCs w:val="21"/>
              </w:rPr>
              <w:t xml:space="preserve"> ICD中应将以下分组的通道号预置为0，SCD集成时不需要实例化：</w:t>
            </w:r>
          </w:p>
          <w:p>
            <w:pPr>
              <w:pStyle w:val="41"/>
              <w:widowControl/>
              <w:numPr>
                <w:ilvl w:val="0"/>
                <w:numId w:val="39"/>
              </w:numPr>
              <w:spacing w:after="0" w:line="240" w:lineRule="auto"/>
              <w:ind w:firstLineChars="0"/>
              <w:rPr>
                <w:rFonts w:hint="eastAsia" w:ascii="宋体" w:hAnsi="宋体" w:eastAsia="宋体" w:cs="Times New Roman"/>
                <w:color w:val="000000"/>
                <w:kern w:val="0"/>
                <w:szCs w:val="21"/>
              </w:rPr>
            </w:pPr>
            <w:r>
              <w:rPr>
                <w:rFonts w:ascii="宋体" w:hAnsi="宋体" w:eastAsia="宋体" w:cs="Times New Roman"/>
                <w:color w:val="000000"/>
                <w:kern w:val="0"/>
                <w:szCs w:val="21"/>
              </w:rPr>
              <w:t>ZCBR</w:t>
            </w:r>
            <w:r>
              <w:rPr>
                <w:rFonts w:hint="eastAsia" w:ascii="宋体" w:hAnsi="宋体" w:eastAsia="宋体" w:cs="Times New Roman"/>
                <w:color w:val="000000"/>
                <w:kern w:val="0"/>
                <w:szCs w:val="21"/>
              </w:rPr>
              <w:t>的开关量通道号；</w:t>
            </w:r>
          </w:p>
          <w:p>
            <w:pPr>
              <w:pStyle w:val="41"/>
              <w:widowControl/>
              <w:numPr>
                <w:ilvl w:val="0"/>
                <w:numId w:val="39"/>
              </w:numPr>
              <w:spacing w:after="0" w:line="240" w:lineRule="auto"/>
              <w:ind w:firstLineChars="0"/>
              <w:rPr>
                <w:rFonts w:hint="eastAsia" w:ascii="宋体" w:hAnsi="宋体" w:eastAsia="宋体" w:cs="Times New Roman"/>
                <w:color w:val="000000"/>
                <w:kern w:val="0"/>
                <w:szCs w:val="21"/>
              </w:rPr>
            </w:pPr>
            <w:r>
              <w:rPr>
                <w:rFonts w:ascii="宋体" w:hAnsi="宋体" w:eastAsia="宋体" w:cs="Times New Roman"/>
                <w:color w:val="000000"/>
                <w:kern w:val="0"/>
                <w:szCs w:val="21"/>
              </w:rPr>
              <w:t>YPTR</w:t>
            </w:r>
            <w:r>
              <w:rPr>
                <w:rFonts w:hint="eastAsia" w:ascii="宋体" w:hAnsi="宋体" w:eastAsia="宋体" w:cs="Times New Roman"/>
                <w:color w:val="000000"/>
                <w:kern w:val="0"/>
                <w:szCs w:val="21"/>
              </w:rPr>
              <w:t>的高压侧电压2通道号</w:t>
            </w:r>
            <w:r>
              <w:rPr>
                <w:rFonts w:ascii="宋体" w:hAnsi="宋体" w:eastAsia="宋体" w:cs="Times New Roman"/>
                <w:color w:val="000000"/>
                <w:kern w:val="0"/>
                <w:szCs w:val="21"/>
              </w:rPr>
              <w:t>HVChNumA</w:t>
            </w:r>
            <w:r>
              <w:rPr>
                <w:rFonts w:hint="eastAsia" w:ascii="宋体" w:hAnsi="宋体" w:eastAsia="宋体" w:cs="Times New Roman"/>
                <w:color w:val="000000"/>
                <w:kern w:val="0"/>
                <w:szCs w:val="21"/>
              </w:rPr>
              <w:t>2～</w:t>
            </w:r>
            <w:r>
              <w:rPr>
                <w:rFonts w:ascii="宋体" w:hAnsi="宋体" w:eastAsia="宋体" w:cs="Times New Roman"/>
                <w:color w:val="000000"/>
                <w:kern w:val="0"/>
                <w:szCs w:val="21"/>
              </w:rPr>
              <w:t>HVChNumN</w:t>
            </w:r>
            <w:r>
              <w:rPr>
                <w:rFonts w:hint="eastAsia" w:ascii="宋体" w:hAnsi="宋体" w:eastAsia="宋体" w:cs="Times New Roman"/>
                <w:color w:val="000000"/>
                <w:kern w:val="0"/>
                <w:szCs w:val="21"/>
              </w:rPr>
              <w:t>2,低压侧电压2通道号LVChNumA2</w:t>
            </w:r>
            <w:bookmarkStart w:id="134" w:name="OLE_LINK7"/>
            <w:r>
              <w:rPr>
                <w:rFonts w:hint="eastAsia" w:ascii="宋体" w:hAnsi="宋体" w:eastAsia="宋体" w:cs="Times New Roman"/>
                <w:color w:val="000000"/>
                <w:kern w:val="0"/>
                <w:szCs w:val="21"/>
              </w:rPr>
              <w:t>～</w:t>
            </w:r>
            <w:bookmarkEnd w:id="134"/>
            <w:r>
              <w:rPr>
                <w:rFonts w:hint="eastAsia" w:ascii="宋体" w:hAnsi="宋体" w:eastAsia="宋体" w:cs="Times New Roman"/>
                <w:color w:val="000000"/>
                <w:kern w:val="0"/>
                <w:szCs w:val="21"/>
              </w:rPr>
              <w:t>LVChNumN2,低压侧分支2、3电流通道号LCChNumA2～LCChNumN3。</w:t>
            </w:r>
          </w:p>
        </w:tc>
      </w:tr>
    </w:tbl>
    <w:p>
      <w:pPr>
        <w:outlineLvl w:val="2"/>
      </w:pPr>
      <w:r>
        <w:rPr>
          <w:rFonts w:hint="eastAsia"/>
        </w:rPr>
        <w:t>C</w:t>
      </w:r>
      <w:r>
        <w:t>.</w:t>
      </w:r>
      <w:r>
        <w:fldChar w:fldCharType="begin"/>
      </w:r>
      <w:r>
        <w:instrText xml:space="preserve"> </w:instrText>
      </w:r>
      <w:r>
        <w:rPr>
          <w:rFonts w:hint="eastAsia"/>
        </w:rPr>
        <w:instrText xml:space="preserve">SEQ FLB \c</w:instrText>
      </w:r>
      <w:r>
        <w:instrText xml:space="preserve"> </w:instrText>
      </w:r>
      <w:r>
        <w:fldChar w:fldCharType="separate"/>
      </w:r>
      <w:r>
        <w:t>1</w:t>
      </w:r>
      <w:r>
        <w:fldChar w:fldCharType="end"/>
      </w:r>
      <w:r>
        <w:rPr>
          <w:rFonts w:hint="eastAsia"/>
        </w:rPr>
        <w:t>.2</w:t>
      </w:r>
      <w:r>
        <w:t xml:space="preserve"> </w:t>
      </w:r>
      <w:r>
        <w:rPr>
          <w:rFonts w:hint="eastAsia"/>
        </w:rPr>
        <w:t>开关量通道</w:t>
      </w:r>
    </w:p>
    <w:tbl>
      <w:tblPr>
        <w:tblStyle w:val="128"/>
        <w:tblW w:w="8217" w:type="dxa"/>
        <w:tblCaption w:val="ACQICD_500_PTR_RBD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61"/>
        <w:gridCol w:w="1507"/>
        <w:gridCol w:w="55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161" w:type="dxa"/>
            <w:vAlign w:val="center"/>
          </w:tcPr>
          <w:p>
            <w:pPr>
              <w:widowControl/>
              <w:spacing w:after="0" w:line="240" w:lineRule="auto"/>
              <w:jc w:val="center"/>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通道LN</w:t>
            </w:r>
          </w:p>
        </w:tc>
        <w:tc>
          <w:tcPr>
            <w:tcW w:w="1507" w:type="dxa"/>
            <w:vAlign w:val="center"/>
          </w:tcPr>
          <w:p>
            <w:pPr>
              <w:widowControl/>
              <w:spacing w:after="0" w:line="240" w:lineRule="auto"/>
              <w:jc w:val="center"/>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GOOSE虚端子</w:t>
            </w:r>
          </w:p>
        </w:tc>
        <w:tc>
          <w:tcPr>
            <w:tcW w:w="5549" w:type="dxa"/>
            <w:vAlign w:val="center"/>
          </w:tcPr>
          <w:p>
            <w:pPr>
              <w:widowControl/>
              <w:spacing w:after="0" w:line="240" w:lineRule="auto"/>
              <w:jc w:val="center"/>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通道描述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16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变压器1_变压器保护_跳高压1侧断路器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16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变压器1_变压器保护_启动高压1侧失灵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变压器1_变压器保护_跳高压2侧断路器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变压器1_变压器保护_启动高压2侧失灵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变压器1_变压器保护_跳中压1侧断路器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变压器1_变压器保护_启动中压1侧失灵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变压器1_变压器保护_跳中压2侧断路器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变压器1_变压器保护_启动中压2侧失灵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变压器1_变压器保护_跳中压侧母联1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变压器1_变压器保护_跳中压侧母联2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变压器1_变压器保护_跳中压侧分段1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变压器1_变压器保护_跳中压侧分段2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变压器1_变压器保护_跳低压1分支断路器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变压器1_变压器保护_跳低压2分支断路器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变压器1_变压器保护_联跳低压1分支补偿装置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变压器1_变压器保护_联跳低压2分支补偿装置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变压器1_变压器保护_三相不一致出口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变压器1_变压器保护_跳闸备用1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变压器1_变压器保护_跳闸备用2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变压器1_变压器保护_跳闸备用3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变压器1_变压器保护_跳闸备用4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变压器1_变压器保护_启动风冷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变压器1_变压器保护_闭锁调压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变压器1_变压器保护_保护动作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变压器1_变压器保护_</w:t>
            </w:r>
            <w:r>
              <w:rPr>
                <w:rFonts w:ascii="宋体" w:hAnsi="宋体" w:eastAsia="宋体" w:cs="Times New Roman"/>
                <w:color w:val="000000"/>
                <w:kern w:val="0"/>
                <w:szCs w:val="21"/>
              </w:rPr>
              <w:t>过负荷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w:t>
            </w:r>
            <w:r>
              <w:rPr>
                <w:rFonts w:hint="eastAsia" w:ascii="宋体" w:hAnsi="宋体" w:eastAsia="宋体" w:cs="Times New Roman"/>
                <w:color w:val="000000"/>
                <w:kern w:val="0"/>
                <w:szCs w:val="21"/>
              </w:rPr>
              <w:fldChar w:fldCharType="end"/>
            </w:r>
          </w:p>
        </w:tc>
        <w:tc>
          <w:tcPr>
            <w:tcW w:w="1507"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变压器1_中压侧智能终端_断路器位置分位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w:t>
            </w:r>
            <w:r>
              <w:rPr>
                <w:rFonts w:hint="eastAsia" w:ascii="宋体" w:hAnsi="宋体" w:eastAsia="宋体" w:cs="Times New Roman"/>
                <w:color w:val="000000"/>
                <w:kern w:val="0"/>
                <w:szCs w:val="21"/>
              </w:rPr>
              <w:fldChar w:fldCharType="end"/>
            </w:r>
          </w:p>
        </w:tc>
        <w:tc>
          <w:tcPr>
            <w:tcW w:w="1507"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变压器1_中压侧智能终端_断路器位置合位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bookmarkStart w:id="135" w:name="OLE_LINK10"/>
            <w:r>
              <w:rPr>
                <w:rFonts w:hint="eastAsia" w:ascii="宋体" w:hAnsi="宋体" w:eastAsia="宋体" w:cs="Times New Roman"/>
                <w:color w:val="000000"/>
                <w:kern w:val="0"/>
                <w:szCs w:val="21"/>
              </w:rPr>
              <w:t>变压器1_中压侧智能终端_</w:t>
            </w:r>
            <w:bookmarkEnd w:id="135"/>
            <w:r>
              <w:rPr>
                <w:rFonts w:hint="eastAsia" w:ascii="宋体" w:hAnsi="宋体" w:eastAsia="宋体" w:cs="Times New Roman"/>
                <w:color w:val="000000"/>
                <w:kern w:val="0"/>
                <w:szCs w:val="21"/>
              </w:rPr>
              <w:t>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29</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29</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变压器1_中压侧智能终端_电缆TJR跳闸信号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30</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30</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变压器1_中压侧智能终端_KKJ合后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31</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31</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变压器1_中压侧智能终端_STJ信号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32</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32</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bookmarkStart w:id="136" w:name="OLE_LINK12"/>
            <w:r>
              <w:rPr>
                <w:rFonts w:hint="eastAsia" w:ascii="宋体" w:hAnsi="宋体" w:eastAsia="宋体" w:cs="Times New Roman"/>
                <w:color w:val="000000"/>
                <w:kern w:val="0"/>
                <w:szCs w:val="21"/>
              </w:rPr>
              <w:t>变压器1_中压侧智能终端_</w:t>
            </w:r>
            <w:bookmarkEnd w:id="136"/>
            <w:r>
              <w:rPr>
                <w:rFonts w:hint="eastAsia" w:ascii="宋体" w:hAnsi="宋体" w:eastAsia="宋体" w:cs="Times New Roman"/>
                <w:color w:val="000000"/>
                <w:kern w:val="0"/>
                <w:szCs w:val="21"/>
              </w:rPr>
              <w:t>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33</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33</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变压器1_中压侧智能终端_控制回路断线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34</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34</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变压器1_中压侧智能终端_事故总信号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35</w:t>
            </w:r>
            <w:r>
              <w:rPr>
                <w:rFonts w:hint="eastAsia" w:ascii="宋体" w:hAnsi="宋体" w:eastAsia="宋体" w:cs="Times New Roman"/>
                <w:color w:val="000000"/>
                <w:kern w:val="0"/>
                <w:szCs w:val="21"/>
              </w:rPr>
              <w:fldChar w:fldCharType="end"/>
            </w:r>
          </w:p>
        </w:tc>
        <w:tc>
          <w:tcPr>
            <w:tcW w:w="1507"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35</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变压器1_低压侧智能终端_断路器位置分位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36</w:t>
            </w:r>
            <w:r>
              <w:rPr>
                <w:rFonts w:hint="eastAsia" w:ascii="宋体" w:hAnsi="宋体" w:eastAsia="宋体" w:cs="Times New Roman"/>
                <w:color w:val="000000"/>
                <w:kern w:val="0"/>
                <w:szCs w:val="21"/>
              </w:rPr>
              <w:fldChar w:fldCharType="end"/>
            </w:r>
          </w:p>
        </w:tc>
        <w:tc>
          <w:tcPr>
            <w:tcW w:w="1507"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变压器1_低压侧智能终端_断路器位置合位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37</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37</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变压器1_低压侧智能终端_电缆直跳信号TJF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38</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38</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变压器1_低压侧智能终端_电缆TJR跳闸信号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39</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39</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变压器1_低压侧智能终端_KKJ合后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40</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40</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变压器1_低压侧智能终端_STJ信号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41</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41</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变压器1_低压侧智能终端_HJ信号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42</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42</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变压器1_低压侧智能终端_控制回路断线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43</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43</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变压器1_低压侧智能终端_事故总信号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44</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44</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变压器1_本体智能终端_A相本体重瓦斯</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45</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45</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变压器1_本体智能终端_A相本体轻瓦斯</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46</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46</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变压器1_本体智能终端_A相本体油位异常</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47</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47</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变压器1_本体智能终端_A相本体油面温度</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48</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48</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变压器1_本体智能终端_A相本体绕组温度</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49</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49</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变压器1_本体智能终端_A相调压轻瓦斯</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50</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50</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变压器1_本体智能终端_A相调压油位异常</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51</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51</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变压器1_本体智能终端_B相本体重瓦斯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52</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52</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变压器1_本体智能终端_B相本体轻瓦斯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53</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53</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变压器1_本体智能终端_B相本体油位异常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54</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54</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变压器1_本体智能终端_B相本体油面温度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55</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55</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变压器1_本体智能终端_B相本体绕组温度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56</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56</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变压器1_本体智能终端_B相调压轻瓦斯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57</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57</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变压器1_本体智能终端_B相调压油位异常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58</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58</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变压器1_本体智能终端_C相本体重瓦斯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59</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59</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变压器1_本体智能终端_C相本体轻瓦斯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60</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60</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变压器1_本体智能终端_C相本体油位异常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61</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61</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变压器1_本体智能终端_C相本体油面温度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62</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62</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变压器1_本体智能终端_C相本体绕组温度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63</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63</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变压器1_本体智能终端_C相调压轻瓦斯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64</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64</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变压器1_本体智能终端_C相调压油位异常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65</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65</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变压器2_变压器保护_跳高压1侧断路器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66</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66</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变压器2_变压器保护_启动高压1侧失灵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67</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67</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变压器2_变压器保护_跳高压2侧断路器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68</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68</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变压器2_变压器保护_启动高压2侧失灵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69</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69</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变压器2_变压器保护_跳中压1侧断路器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70</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70</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变压器2_变压器保护_启动中压1侧失灵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71</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71</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变压器2_变压器保护_跳中压2侧断路器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72</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72</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变压器2_变压器保护_启动中压2侧失灵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73</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73</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变压器2_变压器保护_跳中压侧母联1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74</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74</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变压器2_变压器保护_跳中压侧母联2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75</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75</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变压器2</w:t>
            </w:r>
            <w:r>
              <w:rPr>
                <w:rFonts w:hint="eastAsia" w:ascii="宋体" w:hAnsi="宋体" w:eastAsia="宋体" w:cs="Times New Roman"/>
                <w:color w:val="000000"/>
                <w:kern w:val="0"/>
                <w:szCs w:val="21"/>
              </w:rPr>
              <w:t>_变压器保护_跳中压侧分段1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76</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76</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变压器2</w:t>
            </w:r>
            <w:r>
              <w:rPr>
                <w:rFonts w:hint="eastAsia" w:ascii="宋体" w:hAnsi="宋体" w:eastAsia="宋体" w:cs="Times New Roman"/>
                <w:color w:val="000000"/>
                <w:kern w:val="0"/>
                <w:szCs w:val="21"/>
              </w:rPr>
              <w:t>_变压器保护_跳中压侧分段2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77</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77</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变压器2</w:t>
            </w:r>
            <w:r>
              <w:rPr>
                <w:rFonts w:hint="eastAsia" w:ascii="宋体" w:hAnsi="宋体" w:eastAsia="宋体" w:cs="Times New Roman"/>
                <w:color w:val="000000"/>
                <w:kern w:val="0"/>
                <w:szCs w:val="21"/>
              </w:rPr>
              <w:t>_变压器保护_跳低压1分支断路器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78</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78</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变压器2</w:t>
            </w:r>
            <w:r>
              <w:rPr>
                <w:rFonts w:hint="eastAsia" w:ascii="宋体" w:hAnsi="宋体" w:eastAsia="宋体" w:cs="Times New Roman"/>
                <w:color w:val="000000"/>
                <w:kern w:val="0"/>
                <w:szCs w:val="21"/>
              </w:rPr>
              <w:t>_变压器保护_跳低压2分支断路器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79</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79</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变压器2</w:t>
            </w:r>
            <w:r>
              <w:rPr>
                <w:rFonts w:hint="eastAsia" w:ascii="宋体" w:hAnsi="宋体" w:eastAsia="宋体" w:cs="Times New Roman"/>
                <w:color w:val="000000"/>
                <w:kern w:val="0"/>
                <w:szCs w:val="21"/>
              </w:rPr>
              <w:t>_变压器保护_联跳低压1分支补偿装置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80</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80</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变压器2</w:t>
            </w:r>
            <w:r>
              <w:rPr>
                <w:rFonts w:hint="eastAsia" w:ascii="宋体" w:hAnsi="宋体" w:eastAsia="宋体" w:cs="Times New Roman"/>
                <w:color w:val="000000"/>
                <w:kern w:val="0"/>
                <w:szCs w:val="21"/>
              </w:rPr>
              <w:t>_变压器保护_联跳低压2分支补偿装置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81</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81</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变压器2</w:t>
            </w:r>
            <w:r>
              <w:rPr>
                <w:rFonts w:hint="eastAsia" w:ascii="宋体" w:hAnsi="宋体" w:eastAsia="宋体" w:cs="Times New Roman"/>
                <w:color w:val="000000"/>
                <w:kern w:val="0"/>
                <w:szCs w:val="21"/>
              </w:rPr>
              <w:t>_变压器保护_三相不一致出口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82</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82</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变压器2</w:t>
            </w:r>
            <w:r>
              <w:rPr>
                <w:rFonts w:hint="eastAsia" w:ascii="宋体" w:hAnsi="宋体" w:eastAsia="宋体" w:cs="Times New Roman"/>
                <w:color w:val="000000"/>
                <w:kern w:val="0"/>
                <w:szCs w:val="21"/>
              </w:rPr>
              <w:t>_变压器保护_跳闸备用1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83</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83</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变压器2</w:t>
            </w:r>
            <w:r>
              <w:rPr>
                <w:rFonts w:hint="eastAsia" w:ascii="宋体" w:hAnsi="宋体" w:eastAsia="宋体" w:cs="Times New Roman"/>
                <w:color w:val="000000"/>
                <w:kern w:val="0"/>
                <w:szCs w:val="21"/>
              </w:rPr>
              <w:t>_变压器保护_跳闸备用2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84</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84</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变压器2</w:t>
            </w:r>
            <w:r>
              <w:rPr>
                <w:rFonts w:hint="eastAsia" w:ascii="宋体" w:hAnsi="宋体" w:eastAsia="宋体" w:cs="Times New Roman"/>
                <w:color w:val="000000"/>
                <w:kern w:val="0"/>
                <w:szCs w:val="21"/>
              </w:rPr>
              <w:t>_变压器保护_跳闸备用3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85</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85</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变压器2</w:t>
            </w:r>
            <w:r>
              <w:rPr>
                <w:rFonts w:hint="eastAsia" w:ascii="宋体" w:hAnsi="宋体" w:eastAsia="宋体" w:cs="Times New Roman"/>
                <w:color w:val="000000"/>
                <w:kern w:val="0"/>
                <w:szCs w:val="21"/>
              </w:rPr>
              <w:t>_变压器保护_跳闸备用4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86</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86</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变压器2</w:t>
            </w:r>
            <w:r>
              <w:rPr>
                <w:rFonts w:hint="eastAsia" w:ascii="宋体" w:hAnsi="宋体" w:eastAsia="宋体" w:cs="Times New Roman"/>
                <w:color w:val="000000"/>
                <w:kern w:val="0"/>
                <w:szCs w:val="21"/>
              </w:rPr>
              <w:t>_变压器保护_启动风冷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87</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87</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变压器2</w:t>
            </w:r>
            <w:r>
              <w:rPr>
                <w:rFonts w:hint="eastAsia" w:ascii="宋体" w:hAnsi="宋体" w:eastAsia="宋体" w:cs="Times New Roman"/>
                <w:color w:val="000000"/>
                <w:kern w:val="0"/>
                <w:szCs w:val="21"/>
              </w:rPr>
              <w:t>_变压器保护_闭锁调压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88</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88</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变压器2</w:t>
            </w:r>
            <w:r>
              <w:rPr>
                <w:rFonts w:hint="eastAsia" w:ascii="宋体" w:hAnsi="宋体" w:eastAsia="宋体" w:cs="Times New Roman"/>
                <w:color w:val="000000"/>
                <w:kern w:val="0"/>
                <w:szCs w:val="21"/>
              </w:rPr>
              <w:t>_变压器保护_保护动作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89</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89</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变压器2</w:t>
            </w:r>
            <w:r>
              <w:rPr>
                <w:rFonts w:hint="eastAsia" w:ascii="宋体" w:hAnsi="宋体" w:eastAsia="宋体" w:cs="Times New Roman"/>
                <w:color w:val="000000"/>
                <w:kern w:val="0"/>
                <w:szCs w:val="21"/>
              </w:rPr>
              <w:t>_变压器保护_</w:t>
            </w:r>
            <w:r>
              <w:rPr>
                <w:rFonts w:ascii="宋体" w:hAnsi="宋体" w:eastAsia="宋体" w:cs="Times New Roman"/>
                <w:color w:val="000000"/>
                <w:kern w:val="0"/>
                <w:szCs w:val="21"/>
              </w:rPr>
              <w:t>过负荷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90</w:t>
            </w:r>
            <w:r>
              <w:rPr>
                <w:rFonts w:hint="eastAsia" w:ascii="宋体" w:hAnsi="宋体" w:eastAsia="宋体" w:cs="Times New Roman"/>
                <w:color w:val="000000"/>
                <w:kern w:val="0"/>
                <w:szCs w:val="21"/>
              </w:rPr>
              <w:fldChar w:fldCharType="end"/>
            </w:r>
          </w:p>
        </w:tc>
        <w:tc>
          <w:tcPr>
            <w:tcW w:w="1507"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90</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变压器2</w:t>
            </w:r>
            <w:r>
              <w:rPr>
                <w:rFonts w:hint="eastAsia" w:ascii="宋体" w:hAnsi="宋体" w:eastAsia="宋体" w:cs="Times New Roman"/>
                <w:color w:val="000000"/>
                <w:kern w:val="0"/>
                <w:szCs w:val="21"/>
              </w:rPr>
              <w:t>_中压侧智能终端_断路器位置分位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91</w:t>
            </w:r>
            <w:r>
              <w:rPr>
                <w:rFonts w:hint="eastAsia" w:ascii="宋体" w:hAnsi="宋体" w:eastAsia="宋体" w:cs="Times New Roman"/>
                <w:color w:val="000000"/>
                <w:kern w:val="0"/>
                <w:szCs w:val="21"/>
              </w:rPr>
              <w:fldChar w:fldCharType="end"/>
            </w:r>
          </w:p>
        </w:tc>
        <w:tc>
          <w:tcPr>
            <w:tcW w:w="1507"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变压器2</w:t>
            </w:r>
            <w:r>
              <w:rPr>
                <w:rFonts w:hint="eastAsia" w:ascii="宋体" w:hAnsi="宋体" w:eastAsia="宋体" w:cs="Times New Roman"/>
                <w:color w:val="000000"/>
                <w:kern w:val="0"/>
                <w:szCs w:val="21"/>
              </w:rPr>
              <w:t>_中压侧智能终端_断路器位置合位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92</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92</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变压器2</w:t>
            </w:r>
            <w:r>
              <w:rPr>
                <w:rFonts w:hint="eastAsia" w:ascii="宋体" w:hAnsi="宋体" w:eastAsia="宋体" w:cs="Times New Roman"/>
                <w:color w:val="000000"/>
                <w:kern w:val="0"/>
                <w:szCs w:val="21"/>
              </w:rPr>
              <w:t>_中压侧智能终端_电缆直跳信号TJF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93</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93</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变压器2</w:t>
            </w:r>
            <w:r>
              <w:rPr>
                <w:rFonts w:hint="eastAsia" w:ascii="宋体" w:hAnsi="宋体" w:eastAsia="宋体" w:cs="Times New Roman"/>
                <w:color w:val="000000"/>
                <w:kern w:val="0"/>
                <w:szCs w:val="21"/>
              </w:rPr>
              <w:t>_中压侧智能终端_电缆TJR跳闸信号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94</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94</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变压器2</w:t>
            </w:r>
            <w:r>
              <w:rPr>
                <w:rFonts w:hint="eastAsia" w:ascii="宋体" w:hAnsi="宋体" w:eastAsia="宋体" w:cs="Times New Roman"/>
                <w:color w:val="000000"/>
                <w:kern w:val="0"/>
                <w:szCs w:val="21"/>
              </w:rPr>
              <w:t>_中压侧智能终端_KKJ合后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95</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95</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变压器2</w:t>
            </w:r>
            <w:r>
              <w:rPr>
                <w:rFonts w:hint="eastAsia" w:ascii="宋体" w:hAnsi="宋体" w:eastAsia="宋体" w:cs="Times New Roman"/>
                <w:color w:val="000000"/>
                <w:kern w:val="0"/>
                <w:szCs w:val="21"/>
              </w:rPr>
              <w:t>_中压侧智能终端_STJ信号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96</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96</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变压器2</w:t>
            </w:r>
            <w:r>
              <w:rPr>
                <w:rFonts w:hint="eastAsia" w:ascii="宋体" w:hAnsi="宋体" w:eastAsia="宋体" w:cs="Times New Roman"/>
                <w:color w:val="000000"/>
                <w:kern w:val="0"/>
                <w:szCs w:val="21"/>
              </w:rPr>
              <w:t>_中压侧智能终端_HJ信号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97</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97</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变压器2</w:t>
            </w:r>
            <w:r>
              <w:rPr>
                <w:rFonts w:hint="eastAsia" w:ascii="宋体" w:hAnsi="宋体" w:eastAsia="宋体" w:cs="Times New Roman"/>
                <w:color w:val="000000"/>
                <w:kern w:val="0"/>
                <w:szCs w:val="21"/>
              </w:rPr>
              <w:t>_中压侧智能终端_控制回路断线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98</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98</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变压器2</w:t>
            </w:r>
            <w:r>
              <w:rPr>
                <w:rFonts w:hint="eastAsia" w:ascii="宋体" w:hAnsi="宋体" w:eastAsia="宋体" w:cs="Times New Roman"/>
                <w:color w:val="000000"/>
                <w:kern w:val="0"/>
                <w:szCs w:val="21"/>
              </w:rPr>
              <w:t>_中压侧智能终端_事故总信号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99</w:t>
            </w:r>
            <w:r>
              <w:rPr>
                <w:rFonts w:hint="eastAsia" w:ascii="宋体" w:hAnsi="宋体" w:eastAsia="宋体" w:cs="Times New Roman"/>
                <w:color w:val="000000"/>
                <w:kern w:val="0"/>
                <w:szCs w:val="21"/>
              </w:rPr>
              <w:fldChar w:fldCharType="end"/>
            </w:r>
          </w:p>
        </w:tc>
        <w:tc>
          <w:tcPr>
            <w:tcW w:w="1507"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99</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变压器2</w:t>
            </w:r>
            <w:r>
              <w:rPr>
                <w:rFonts w:hint="eastAsia" w:ascii="宋体" w:hAnsi="宋体" w:eastAsia="宋体" w:cs="Times New Roman"/>
                <w:color w:val="000000"/>
                <w:kern w:val="0"/>
                <w:szCs w:val="21"/>
              </w:rPr>
              <w:t>_低压侧智能终端_断路器位置分位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100</w:t>
            </w:r>
            <w:r>
              <w:rPr>
                <w:rFonts w:hint="eastAsia" w:ascii="宋体" w:hAnsi="宋体" w:eastAsia="宋体" w:cs="Times New Roman"/>
                <w:color w:val="000000"/>
                <w:kern w:val="0"/>
                <w:szCs w:val="21"/>
              </w:rPr>
              <w:fldChar w:fldCharType="end"/>
            </w:r>
          </w:p>
        </w:tc>
        <w:tc>
          <w:tcPr>
            <w:tcW w:w="1507"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变压器2</w:t>
            </w:r>
            <w:r>
              <w:rPr>
                <w:rFonts w:hint="eastAsia" w:ascii="宋体" w:hAnsi="宋体" w:eastAsia="宋体" w:cs="Times New Roman"/>
                <w:color w:val="000000"/>
                <w:kern w:val="0"/>
                <w:szCs w:val="21"/>
              </w:rPr>
              <w:t>_低压侧智能终端_断路器位置合位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101</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101</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变压器2</w:t>
            </w:r>
            <w:r>
              <w:rPr>
                <w:rFonts w:hint="eastAsia" w:ascii="宋体" w:hAnsi="宋体" w:eastAsia="宋体" w:cs="Times New Roman"/>
                <w:color w:val="000000"/>
                <w:kern w:val="0"/>
                <w:szCs w:val="21"/>
              </w:rPr>
              <w:t>_低压侧智能终端_电缆直跳信号TJF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102</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102</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变压器2</w:t>
            </w:r>
            <w:r>
              <w:rPr>
                <w:rFonts w:hint="eastAsia" w:ascii="宋体" w:hAnsi="宋体" w:eastAsia="宋体" w:cs="Times New Roman"/>
                <w:color w:val="000000"/>
                <w:kern w:val="0"/>
                <w:szCs w:val="21"/>
              </w:rPr>
              <w:t>_低压侧智能终端_电缆TJR跳闸信号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103</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103</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变压器2</w:t>
            </w:r>
            <w:r>
              <w:rPr>
                <w:rFonts w:hint="eastAsia" w:ascii="宋体" w:hAnsi="宋体" w:eastAsia="宋体" w:cs="Times New Roman"/>
                <w:color w:val="000000"/>
                <w:kern w:val="0"/>
                <w:szCs w:val="21"/>
              </w:rPr>
              <w:t>_低压侧智能终端_KKJ合后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104</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104</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变压器2</w:t>
            </w:r>
            <w:r>
              <w:rPr>
                <w:rFonts w:hint="eastAsia" w:ascii="宋体" w:hAnsi="宋体" w:eastAsia="宋体" w:cs="Times New Roman"/>
                <w:color w:val="000000"/>
                <w:kern w:val="0"/>
                <w:szCs w:val="21"/>
              </w:rPr>
              <w:t>_低压侧智能终端_STJ信号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105</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105</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变压器2</w:t>
            </w:r>
            <w:r>
              <w:rPr>
                <w:rFonts w:hint="eastAsia" w:ascii="宋体" w:hAnsi="宋体" w:eastAsia="宋体" w:cs="Times New Roman"/>
                <w:color w:val="000000"/>
                <w:kern w:val="0"/>
                <w:szCs w:val="21"/>
              </w:rPr>
              <w:t>_低压侧智能终端_HJ信号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106</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106</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变压器2</w:t>
            </w:r>
            <w:r>
              <w:rPr>
                <w:rFonts w:hint="eastAsia" w:ascii="宋体" w:hAnsi="宋体" w:eastAsia="宋体" w:cs="Times New Roman"/>
                <w:color w:val="000000"/>
                <w:kern w:val="0"/>
                <w:szCs w:val="21"/>
              </w:rPr>
              <w:t>_低压侧智能终端_控制回路断线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107</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107</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变压器2</w:t>
            </w:r>
            <w:r>
              <w:rPr>
                <w:rFonts w:hint="eastAsia" w:ascii="宋体" w:hAnsi="宋体" w:eastAsia="宋体" w:cs="Times New Roman"/>
                <w:color w:val="000000"/>
                <w:kern w:val="0"/>
                <w:szCs w:val="21"/>
              </w:rPr>
              <w:t>_低压侧智能终端_事故总信号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108</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108</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变压器2_本体智能终端_A相本体重瓦斯</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109</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109</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变压器2_本体智能终端_A相本体轻瓦斯</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110</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110</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变压器2_本体智能终端_A相本体油位异常</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111</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111</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变压器2_本体智能终端_A相本体油面温度</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112</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112</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变压器2_本体智能终端_A相本体绕组温度</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113</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113</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变压器2_本体智能终端_A相调压轻瓦斯</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114</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114</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变压器2_本体智能终端_A相调压油位异常</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115</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115</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变压器2_本体智能终端_B相本体重瓦斯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116</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116</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变压器2_本体智能终端_B相本体轻瓦斯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117</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117</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变压器2_本体智能终端_B相本体油位异常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118</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118</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变压器2_本体智能终端_B相本体油面温度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119</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119</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变压器2_本体智能终端_B相本体绕组温度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120</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120</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变压器2_本体智能终端_B相调压轻瓦斯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121</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121</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变压器2_本体智能终端_B相调压油位异常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122</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122</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变压器2_本体智能终端_C相本体重瓦斯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123</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123</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变压器2_本体智能终端_C相本体轻瓦斯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124</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124</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变压器2_本体智能终端_C相本体油位异常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125</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125</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变压器2_本体智能终端_C相本体油面温度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126</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126</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变压器2_本体智能终端_C相本体绕组温度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127</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127</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变压器2_本体智能终端_C相调压轻瓦斯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128</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128</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变压器2_本体智能终端_C相调压油位异常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129</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129</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备用GOOSE开关量通道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RBDR500BAKGO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vertAlign w:val="superscript"/>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130</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130</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备用GOOSE开关量通道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RBDR500BAKGO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131</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131</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备用GOOSE开关量通道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RBDR500BAKGO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132</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132</w:t>
            </w:r>
            <w:r>
              <w:rPr>
                <w:rFonts w:hint="eastAsia" w:ascii="宋体" w:hAnsi="宋体" w:eastAsia="宋体" w:cs="Times New Roman"/>
                <w:color w:val="000000"/>
                <w:kern w:val="0"/>
                <w:szCs w:val="21"/>
              </w:rPr>
              <w:fldChar w:fldCharType="end"/>
            </w: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备用GOOSE开关量通道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RBDR500BAKGO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bookmarkStart w:id="137" w:name="_Hlk207116053"/>
            <w:r>
              <w:rPr>
                <w:rFonts w:hint="eastAsia" w:ascii="宋体" w:hAnsi="宋体" w:eastAsia="宋体" w:cs="Times New Roman"/>
                <w:color w:val="000000"/>
                <w:kern w:val="0"/>
                <w:szCs w:val="21"/>
              </w:rPr>
              <w:t>HDRBDR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133</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备用硬节点开关量通道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RBDR500BAKHD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vertAlign w:val="superscript"/>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HDRBDR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134</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备用硬节点开关量通道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RBDR500BAKHD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HDRBDR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135</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备用硬节点开关量通道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RBDR500BAKHD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HDRBDR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136</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p>
        </w:tc>
        <w:tc>
          <w:tcPr>
            <w:tcW w:w="554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备用硬节点开关量通道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RBDR500BAKHD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8217" w:type="dxa"/>
            <w:gridSpan w:val="3"/>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vertAlign w:val="superscript"/>
              </w:rPr>
              <w:t>a</w:t>
            </w:r>
            <w:r>
              <w:rPr>
                <w:rFonts w:hint="eastAsia" w:ascii="宋体" w:hAnsi="宋体" w:eastAsia="宋体" w:cs="Times New Roman"/>
                <w:color w:val="000000"/>
                <w:kern w:val="0"/>
                <w:szCs w:val="21"/>
              </w:rPr>
              <w:t xml:space="preserve"> </w:t>
            </w:r>
            <w:r>
              <w:rPr>
                <w:rFonts w:ascii="宋体" w:hAnsi="宋体" w:eastAsia="宋体" w:cs="Times New Roman"/>
                <w:color w:val="000000"/>
                <w:kern w:val="0"/>
                <w:szCs w:val="21"/>
              </w:rPr>
              <w:t>GOINGGIO的描述</w:t>
            </w:r>
            <w:r>
              <w:rPr>
                <w:rFonts w:hint="eastAsia" w:ascii="宋体" w:hAnsi="宋体" w:eastAsia="宋体" w:cs="Times New Roman"/>
                <w:color w:val="000000"/>
                <w:kern w:val="0"/>
                <w:szCs w:val="21"/>
              </w:rPr>
              <w:t>应</w:t>
            </w:r>
            <w:r>
              <w:rPr>
                <w:rFonts w:ascii="宋体" w:hAnsi="宋体" w:eastAsia="宋体" w:cs="Times New Roman"/>
                <w:color w:val="000000"/>
                <w:kern w:val="0"/>
                <w:szCs w:val="21"/>
              </w:rPr>
              <w:t>去掉“分位”</w:t>
            </w:r>
            <w:r>
              <w:rPr>
                <w:rFonts w:hint="eastAsia" w:ascii="宋体" w:hAnsi="宋体" w:eastAsia="宋体" w:cs="Times New Roman"/>
                <w:color w:val="000000"/>
                <w:kern w:val="0"/>
                <w:szCs w:val="21"/>
              </w:rPr>
              <w:t>或</w:t>
            </w:r>
            <w:r>
              <w:rPr>
                <w:rFonts w:ascii="宋体" w:hAnsi="宋体" w:eastAsia="宋体" w:cs="Times New Roman"/>
                <w:color w:val="000000"/>
                <w:kern w:val="0"/>
                <w:szCs w:val="21"/>
              </w:rPr>
              <w:t>“</w:t>
            </w:r>
            <w:r>
              <w:rPr>
                <w:rFonts w:hint="eastAsia" w:ascii="宋体" w:hAnsi="宋体" w:eastAsia="宋体" w:cs="Times New Roman"/>
                <w:color w:val="000000"/>
                <w:kern w:val="0"/>
                <w:szCs w:val="21"/>
              </w:rPr>
              <w:t>合</w:t>
            </w:r>
            <w:r>
              <w:rPr>
                <w:rFonts w:ascii="宋体" w:hAnsi="宋体" w:eastAsia="宋体" w:cs="Times New Roman"/>
                <w:color w:val="000000"/>
                <w:kern w:val="0"/>
                <w:szCs w:val="21"/>
              </w:rPr>
              <w:t>位”二字</w:t>
            </w:r>
            <w:r>
              <w:rPr>
                <w:rFonts w:hint="eastAsia" w:ascii="宋体" w:hAnsi="宋体" w:eastAsia="宋体" w:cs="Times New Roman"/>
                <w:color w:val="000000"/>
                <w:kern w:val="0"/>
                <w:szCs w:val="21"/>
              </w:rPr>
              <w:t>。</w:t>
            </w:r>
          </w:p>
          <w:p>
            <w:pPr>
              <w:widowControl/>
              <w:spacing w:after="0" w:line="240" w:lineRule="auto"/>
              <w:rPr>
                <w:rFonts w:hint="eastAsia" w:ascii="宋体" w:hAnsi="宋体" w:eastAsia="宋体" w:cs="Times New Roman"/>
                <w:color w:val="000000"/>
                <w:kern w:val="0"/>
                <w:szCs w:val="21"/>
                <w:vertAlign w:val="superscript"/>
              </w:rPr>
            </w:pPr>
            <w:r>
              <w:rPr>
                <w:rFonts w:hint="eastAsia" w:ascii="宋体" w:hAnsi="宋体" w:eastAsia="宋体" w:cs="Times New Roman"/>
                <w:color w:val="000000"/>
                <w:kern w:val="0"/>
                <w:szCs w:val="21"/>
                <w:vertAlign w:val="superscript"/>
              </w:rPr>
              <w:t>b</w:t>
            </w:r>
            <w:r>
              <w:rPr>
                <w:rFonts w:hint="eastAsia" w:ascii="宋体" w:hAnsi="宋体" w:eastAsia="宋体" w:cs="Times New Roman"/>
                <w:color w:val="000000"/>
                <w:kern w:val="0"/>
                <w:szCs w:val="21"/>
              </w:rPr>
              <w:t xml:space="preserve"> I型本体智能终端不区分相别，仅实例化A相通道，实例化描述中不应有相别。</w:t>
            </w:r>
          </w:p>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vertAlign w:val="superscript"/>
              </w:rPr>
              <w:t>c</w:t>
            </w:r>
            <w:r>
              <w:rPr>
                <w:rFonts w:hint="eastAsia" w:ascii="宋体" w:hAnsi="宋体" w:eastAsia="宋体" w:cs="Times New Roman"/>
                <w:color w:val="000000"/>
                <w:kern w:val="0"/>
                <w:szCs w:val="21"/>
              </w:rPr>
              <w:t xml:space="preserve"> 备用GOOSE开关量通道和备用硬接点开关量通道的数目根据装置自身能力确定。</w:t>
            </w:r>
          </w:p>
        </w:tc>
      </w:tr>
      <w:bookmarkEnd w:id="137"/>
    </w:tbl>
    <w:p>
      <w:pPr>
        <w:snapToGrid w:val="0"/>
        <w:spacing w:before="156" w:beforeLines="50" w:after="156" w:afterLines="50" w:line="240" w:lineRule="auto"/>
        <w:outlineLvl w:val="1"/>
        <w:rPr>
          <w:rFonts w:hint="eastAsia" w:ascii="黑体" w:hAnsi="黑体" w:eastAsia="黑体" w:cs="Times New Roman"/>
          <w:bCs/>
        </w:rPr>
      </w:pPr>
      <w:r>
        <w:rPr>
          <w:rFonts w:hint="eastAsia" w:ascii="黑体" w:hAnsi="黑体" w:eastAsia="黑体" w:cs="Times New Roman"/>
          <w:bCs/>
        </w:rPr>
        <w:t>C</w:t>
      </w:r>
      <w:r>
        <w:rPr>
          <w:rFonts w:ascii="黑体" w:hAnsi="黑体" w:eastAsia="黑体" w:cs="Times New Roman"/>
          <w:bCs/>
        </w:rPr>
        <w:t>.</w:t>
      </w:r>
      <w:r>
        <w:rPr>
          <w:rFonts w:hint="eastAsia" w:ascii="黑体" w:hAnsi="黑体" w:eastAsia="黑体" w:cs="Times New Roman"/>
          <w:bCs/>
        </w:rPr>
        <w:fldChar w:fldCharType="begin"/>
      </w:r>
      <w:r>
        <w:rPr>
          <w:rFonts w:hint="eastAsia" w:ascii="黑体" w:hAnsi="黑体" w:eastAsia="黑体" w:cs="Times New Roman"/>
          <w:bCs/>
        </w:rPr>
        <w:instrText xml:space="preserve"> SEQ FLB </w:instrText>
      </w:r>
      <w:r>
        <w:rPr>
          <w:rFonts w:hint="eastAsia" w:ascii="黑体" w:hAnsi="黑体" w:eastAsia="黑体" w:cs="Times New Roman"/>
          <w:bCs/>
        </w:rPr>
        <w:fldChar w:fldCharType="separate"/>
      </w:r>
      <w:r>
        <w:rPr>
          <w:rFonts w:hint="eastAsia" w:ascii="黑体" w:hAnsi="黑体" w:eastAsia="黑体" w:cs="Times New Roman"/>
          <w:bCs/>
        </w:rPr>
        <w:t>2</w:t>
      </w:r>
      <w:r>
        <w:rPr>
          <w:rFonts w:hint="eastAsia" w:ascii="黑体" w:hAnsi="黑体" w:eastAsia="黑体" w:cs="Times New Roman"/>
          <w:bCs/>
        </w:rPr>
        <w:fldChar w:fldCharType="end"/>
      </w:r>
      <w:r>
        <w:rPr>
          <w:rFonts w:ascii="黑体" w:hAnsi="黑体" w:eastAsia="黑体" w:cs="Times New Roman"/>
          <w:bCs/>
        </w:rPr>
        <w:t xml:space="preserve"> </w:t>
      </w:r>
      <w:r>
        <w:rPr>
          <w:rFonts w:hint="eastAsia" w:ascii="黑体" w:hAnsi="黑体" w:eastAsia="黑体" w:cs="Times New Roman"/>
          <w:bCs/>
        </w:rPr>
        <w:t>500kV及以上 3/2接线间隔采集单元</w:t>
      </w:r>
    </w:p>
    <w:p>
      <w:pPr>
        <w:outlineLvl w:val="2"/>
      </w:pPr>
      <w:r>
        <w:rPr>
          <w:rFonts w:hint="eastAsia"/>
        </w:rPr>
        <w:t>C</w:t>
      </w:r>
      <w:r>
        <w:t>.</w:t>
      </w:r>
      <w:r>
        <w:fldChar w:fldCharType="begin"/>
      </w:r>
      <w:r>
        <w:instrText xml:space="preserve"> </w:instrText>
      </w:r>
      <w:r>
        <w:rPr>
          <w:rFonts w:hint="eastAsia"/>
        </w:rPr>
        <w:instrText xml:space="preserve">SEQ FLB \c</w:instrText>
      </w:r>
      <w:r>
        <w:instrText xml:space="preserve"> </w:instrText>
      </w:r>
      <w:r>
        <w:fldChar w:fldCharType="separate"/>
      </w:r>
      <w:r>
        <w:t>2</w:t>
      </w:r>
      <w:r>
        <w:fldChar w:fldCharType="end"/>
      </w:r>
      <w:r>
        <w:rPr>
          <w:rFonts w:hint="eastAsia"/>
        </w:rPr>
        <w:t>.1</w:t>
      </w:r>
      <w:r>
        <w:t xml:space="preserve"> </w:t>
      </w:r>
      <w:r>
        <w:rPr>
          <w:rFonts w:hint="eastAsia"/>
        </w:rPr>
        <w:t>模拟量通道及分组</w:t>
      </w:r>
    </w:p>
    <w:tbl>
      <w:tblPr>
        <w:tblStyle w:val="128"/>
        <w:tblW w:w="82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5"/>
        <w:gridCol w:w="2959"/>
        <w:gridCol w:w="1161"/>
        <w:gridCol w:w="2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jc w:val="center"/>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通道LN</w:t>
            </w:r>
          </w:p>
        </w:tc>
        <w:tc>
          <w:tcPr>
            <w:tcW w:w="2959" w:type="dxa"/>
            <w:vAlign w:val="center"/>
          </w:tcPr>
          <w:p>
            <w:pPr>
              <w:widowControl/>
              <w:spacing w:after="0" w:line="240" w:lineRule="auto"/>
              <w:jc w:val="center"/>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通道描述</w:t>
            </w:r>
          </w:p>
        </w:tc>
        <w:tc>
          <w:tcPr>
            <w:tcW w:w="1161" w:type="dxa"/>
            <w:vAlign w:val="center"/>
          </w:tcPr>
          <w:p>
            <w:pPr>
              <w:widowControl/>
              <w:spacing w:after="0" w:line="240" w:lineRule="auto"/>
              <w:jc w:val="center"/>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分组LN</w:t>
            </w:r>
          </w:p>
        </w:tc>
        <w:tc>
          <w:tcPr>
            <w:tcW w:w="2822" w:type="dxa"/>
            <w:vAlign w:val="center"/>
          </w:tcPr>
          <w:p>
            <w:pPr>
              <w:widowControl/>
              <w:spacing w:after="0" w:line="240" w:lineRule="auto"/>
              <w:jc w:val="center"/>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分组描述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1M母线_A相电压</w:t>
            </w:r>
          </w:p>
        </w:tc>
        <w:tc>
          <w:tcPr>
            <w:tcW w:w="1161"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M1ZBUS1</w:t>
            </w:r>
          </w:p>
        </w:tc>
        <w:tc>
          <w:tcPr>
            <w:tcW w:w="2822"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1M母线_电压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1M母线_B相电压</w:t>
            </w:r>
          </w:p>
        </w:tc>
        <w:tc>
          <w:tcPr>
            <w:tcW w:w="1161"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2822" w:type="dxa"/>
            <w:vMerge w:val="continue"/>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1M母线_C相电压</w:t>
            </w:r>
          </w:p>
        </w:tc>
        <w:tc>
          <w:tcPr>
            <w:tcW w:w="1161"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2822" w:type="dxa"/>
            <w:vMerge w:val="continue"/>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1M母线_零序电压</w:t>
            </w:r>
          </w:p>
        </w:tc>
        <w:tc>
          <w:tcPr>
            <w:tcW w:w="1161"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2822" w:type="dxa"/>
            <w:vMerge w:val="continue"/>
            <w:vAlign w:val="center"/>
          </w:tcPr>
          <w:p>
            <w:pPr>
              <w:widowControl/>
              <w:spacing w:after="0" w:line="240" w:lineRule="auto"/>
              <w:rPr>
                <w:rFonts w:hint="eastAsia" w:ascii="宋体" w:hAnsi="宋体" w:eastAsia="宋体" w:cs="Times New Roman"/>
                <w:color w:val="000000"/>
                <w:kern w:val="0"/>
                <w:szCs w:val="21"/>
              </w:rPr>
            </w:pPr>
          </w:p>
        </w:tc>
      </w:tr>
      <w:tr>
        <w:tblPrEx>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2M母线_A相电压</w:t>
            </w:r>
          </w:p>
        </w:tc>
        <w:tc>
          <w:tcPr>
            <w:tcW w:w="1161"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M2ZBUS2</w:t>
            </w:r>
          </w:p>
        </w:tc>
        <w:tc>
          <w:tcPr>
            <w:tcW w:w="2822"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2M母线_电压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2M母线_B相电压</w:t>
            </w:r>
          </w:p>
        </w:tc>
        <w:tc>
          <w:tcPr>
            <w:tcW w:w="1161"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2822" w:type="dxa"/>
            <w:vMerge w:val="continue"/>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2M母线_C相电压</w:t>
            </w:r>
          </w:p>
        </w:tc>
        <w:tc>
          <w:tcPr>
            <w:tcW w:w="1161"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2822" w:type="dxa"/>
            <w:vMerge w:val="continue"/>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2M母线_零序电压</w:t>
            </w:r>
          </w:p>
        </w:tc>
        <w:tc>
          <w:tcPr>
            <w:tcW w:w="1161"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2822" w:type="dxa"/>
            <w:vMerge w:val="continue"/>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A串1M侧线路_A相电压</w:t>
            </w:r>
          </w:p>
        </w:tc>
        <w:tc>
          <w:tcPr>
            <w:tcW w:w="1161"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AL1ZBUS3</w:t>
            </w:r>
          </w:p>
        </w:tc>
        <w:tc>
          <w:tcPr>
            <w:tcW w:w="2822"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A串1M侧线路_电压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A串1M侧线路_B相电压</w:t>
            </w:r>
          </w:p>
        </w:tc>
        <w:tc>
          <w:tcPr>
            <w:tcW w:w="1161"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2822" w:type="dxa"/>
            <w:vMerge w:val="continue"/>
            <w:vAlign w:val="center"/>
          </w:tcPr>
          <w:p>
            <w:pPr>
              <w:widowControl/>
              <w:spacing w:after="0" w:line="240" w:lineRule="auto"/>
              <w:rPr>
                <w:rFonts w:hint="eastAsia" w:ascii="宋体" w:hAnsi="宋体" w:eastAsia="宋体" w:cs="Times New Roman"/>
                <w:color w:val="000000"/>
                <w:kern w:val="0"/>
                <w:szCs w:val="21"/>
              </w:rPr>
            </w:pPr>
          </w:p>
        </w:tc>
      </w:tr>
      <w:tr>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A串1M侧线路_C相电压</w:t>
            </w:r>
          </w:p>
        </w:tc>
        <w:tc>
          <w:tcPr>
            <w:tcW w:w="1161"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2822" w:type="dxa"/>
            <w:vMerge w:val="continue"/>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bookmarkStart w:id="138" w:name="OLE_LINK113"/>
            <w:r>
              <w:rPr>
                <w:rFonts w:hint="eastAsia" w:ascii="宋体" w:hAnsi="宋体" w:eastAsia="宋体" w:cs="Times New Roman"/>
                <w:color w:val="000000"/>
                <w:kern w:val="0"/>
                <w:szCs w:val="21"/>
              </w:rPr>
              <w:t>A串1M侧线路</w:t>
            </w:r>
            <w:bookmarkEnd w:id="138"/>
            <w:r>
              <w:rPr>
                <w:rFonts w:hint="eastAsia" w:ascii="宋体" w:hAnsi="宋体" w:eastAsia="宋体" w:cs="Times New Roman"/>
                <w:color w:val="000000"/>
                <w:kern w:val="0"/>
                <w:szCs w:val="21"/>
              </w:rPr>
              <w:t>_零序电压</w:t>
            </w:r>
          </w:p>
        </w:tc>
        <w:tc>
          <w:tcPr>
            <w:tcW w:w="1161"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2822" w:type="dxa"/>
            <w:vMerge w:val="continue"/>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A串2M侧线路_A相电压</w:t>
            </w:r>
          </w:p>
        </w:tc>
        <w:tc>
          <w:tcPr>
            <w:tcW w:w="1161"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AL2ZBUS4</w:t>
            </w:r>
          </w:p>
        </w:tc>
        <w:tc>
          <w:tcPr>
            <w:tcW w:w="2822"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A串2M侧线路_电压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A串2M侧线路_B相电压</w:t>
            </w:r>
          </w:p>
        </w:tc>
        <w:tc>
          <w:tcPr>
            <w:tcW w:w="1161"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2822" w:type="dxa"/>
            <w:vMerge w:val="continue"/>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A串2M侧线路_C相电压</w:t>
            </w:r>
          </w:p>
        </w:tc>
        <w:tc>
          <w:tcPr>
            <w:tcW w:w="1161"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2822" w:type="dxa"/>
            <w:vMerge w:val="continue"/>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A串2M侧线路_零序电压</w:t>
            </w:r>
          </w:p>
        </w:tc>
        <w:tc>
          <w:tcPr>
            <w:tcW w:w="1161"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2822" w:type="dxa"/>
            <w:vMerge w:val="continue"/>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B串1M侧线路_A相电压</w:t>
            </w:r>
          </w:p>
        </w:tc>
        <w:tc>
          <w:tcPr>
            <w:tcW w:w="1161"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BL1ZBUS5</w:t>
            </w:r>
          </w:p>
        </w:tc>
        <w:tc>
          <w:tcPr>
            <w:tcW w:w="2822"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B串1M侧线路_电压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B串1M侧线路_B相电压</w:t>
            </w:r>
          </w:p>
        </w:tc>
        <w:tc>
          <w:tcPr>
            <w:tcW w:w="1161"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2822" w:type="dxa"/>
            <w:vMerge w:val="continue"/>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B串1M侧线路_C相电压</w:t>
            </w:r>
          </w:p>
        </w:tc>
        <w:tc>
          <w:tcPr>
            <w:tcW w:w="1161"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2822" w:type="dxa"/>
            <w:vMerge w:val="continue"/>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B串1M侧线路_零序电压</w:t>
            </w:r>
          </w:p>
        </w:tc>
        <w:tc>
          <w:tcPr>
            <w:tcW w:w="1161"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2822" w:type="dxa"/>
            <w:vMerge w:val="continue"/>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B串2M侧线路_A相电压</w:t>
            </w:r>
          </w:p>
        </w:tc>
        <w:tc>
          <w:tcPr>
            <w:tcW w:w="1161"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BL2ZBUS6</w:t>
            </w:r>
          </w:p>
        </w:tc>
        <w:tc>
          <w:tcPr>
            <w:tcW w:w="2822"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B串2M侧线路_电压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B串2M侧线路_B相电压</w:t>
            </w:r>
          </w:p>
        </w:tc>
        <w:tc>
          <w:tcPr>
            <w:tcW w:w="1161"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2822" w:type="dxa"/>
            <w:vMerge w:val="continue"/>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B串2M侧线路_C相电压</w:t>
            </w:r>
          </w:p>
        </w:tc>
        <w:tc>
          <w:tcPr>
            <w:tcW w:w="1161"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2822" w:type="dxa"/>
            <w:vMerge w:val="continue"/>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B串2M侧线路_零序电压</w:t>
            </w:r>
          </w:p>
        </w:tc>
        <w:tc>
          <w:tcPr>
            <w:tcW w:w="1161"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2822" w:type="dxa"/>
            <w:vMerge w:val="continue"/>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备用电压1</w:t>
            </w:r>
          </w:p>
        </w:tc>
        <w:tc>
          <w:tcPr>
            <w:tcW w:w="1161" w:type="dxa"/>
            <w:vAlign w:val="center"/>
          </w:tcPr>
          <w:p>
            <w:pPr>
              <w:widowControl/>
              <w:spacing w:after="0" w:line="240" w:lineRule="auto"/>
              <w:rPr>
                <w:rFonts w:hint="eastAsia" w:ascii="宋体" w:hAnsi="宋体" w:eastAsia="宋体" w:cs="Times New Roman"/>
                <w:color w:val="000000"/>
                <w:kern w:val="0"/>
                <w:szCs w:val="21"/>
              </w:rPr>
            </w:pPr>
          </w:p>
        </w:tc>
        <w:tc>
          <w:tcPr>
            <w:tcW w:w="2822" w:type="dxa"/>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备用电压2</w:t>
            </w:r>
          </w:p>
        </w:tc>
        <w:tc>
          <w:tcPr>
            <w:tcW w:w="1161" w:type="dxa"/>
            <w:vAlign w:val="center"/>
          </w:tcPr>
          <w:p>
            <w:pPr>
              <w:widowControl/>
              <w:spacing w:after="0" w:line="240" w:lineRule="auto"/>
              <w:rPr>
                <w:rFonts w:hint="eastAsia" w:ascii="宋体" w:hAnsi="宋体" w:eastAsia="宋体" w:cs="Times New Roman"/>
                <w:color w:val="000000"/>
                <w:kern w:val="0"/>
                <w:szCs w:val="21"/>
              </w:rPr>
            </w:pPr>
          </w:p>
        </w:tc>
        <w:tc>
          <w:tcPr>
            <w:tcW w:w="2822" w:type="dxa"/>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备用电压3</w:t>
            </w:r>
          </w:p>
        </w:tc>
        <w:tc>
          <w:tcPr>
            <w:tcW w:w="1161" w:type="dxa"/>
            <w:vAlign w:val="center"/>
          </w:tcPr>
          <w:p>
            <w:pPr>
              <w:widowControl/>
              <w:spacing w:after="0" w:line="240" w:lineRule="auto"/>
              <w:rPr>
                <w:rFonts w:hint="eastAsia" w:ascii="宋体" w:hAnsi="宋体" w:eastAsia="宋体" w:cs="Times New Roman"/>
                <w:color w:val="000000"/>
                <w:kern w:val="0"/>
                <w:szCs w:val="21"/>
              </w:rPr>
            </w:pPr>
          </w:p>
        </w:tc>
        <w:tc>
          <w:tcPr>
            <w:tcW w:w="2822" w:type="dxa"/>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备用电压4</w:t>
            </w:r>
          </w:p>
        </w:tc>
        <w:tc>
          <w:tcPr>
            <w:tcW w:w="1161" w:type="dxa"/>
            <w:vAlign w:val="center"/>
          </w:tcPr>
          <w:p>
            <w:pPr>
              <w:widowControl/>
              <w:spacing w:after="0" w:line="240" w:lineRule="auto"/>
              <w:rPr>
                <w:rFonts w:hint="eastAsia" w:ascii="宋体" w:hAnsi="宋体" w:eastAsia="宋体" w:cs="Times New Roman"/>
                <w:color w:val="000000"/>
                <w:kern w:val="0"/>
                <w:szCs w:val="21"/>
              </w:rPr>
            </w:pPr>
          </w:p>
        </w:tc>
        <w:tc>
          <w:tcPr>
            <w:tcW w:w="2822" w:type="dxa"/>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29</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A串1M边断路器_A相电流</w:t>
            </w:r>
          </w:p>
        </w:tc>
        <w:tc>
          <w:tcPr>
            <w:tcW w:w="1161" w:type="dxa"/>
            <w:vMerge w:val="restart"/>
            <w:vAlign w:val="center"/>
          </w:tcPr>
          <w:p>
            <w:pPr>
              <w:widowControl/>
              <w:spacing w:after="0" w:line="240" w:lineRule="auto"/>
              <w:rPr>
                <w:rFonts w:hint="eastAsia" w:ascii="宋体" w:hAnsi="宋体" w:eastAsia="宋体" w:cs="Times New Roman"/>
                <w:color w:val="000000"/>
                <w:kern w:val="0"/>
                <w:sz w:val="18"/>
                <w:szCs w:val="18"/>
              </w:rPr>
            </w:pPr>
            <w:r>
              <w:rPr>
                <w:rFonts w:hint="eastAsia" w:ascii="宋体" w:hAnsi="宋体" w:eastAsia="宋体" w:cs="Times New Roman"/>
                <w:color w:val="000000"/>
                <w:kern w:val="0"/>
                <w:szCs w:val="21"/>
              </w:rPr>
              <w:t>AB1ZCBR1</w:t>
            </w:r>
          </w:p>
        </w:tc>
        <w:tc>
          <w:tcPr>
            <w:tcW w:w="2822" w:type="dxa"/>
            <w:vMerge w:val="restart"/>
            <w:vAlign w:val="center"/>
          </w:tcPr>
          <w:p>
            <w:pPr>
              <w:widowControl/>
              <w:spacing w:after="0" w:line="240" w:lineRule="auto"/>
              <w:rPr>
                <w:rFonts w:hint="eastAsia" w:ascii="宋体" w:hAnsi="宋体" w:eastAsia="宋体" w:cs="Times New Roman"/>
                <w:color w:val="000000"/>
                <w:kern w:val="0"/>
                <w:sz w:val="18"/>
                <w:szCs w:val="18"/>
              </w:rPr>
            </w:pPr>
            <w:r>
              <w:rPr>
                <w:rFonts w:hint="eastAsia" w:ascii="宋体" w:hAnsi="宋体" w:eastAsia="宋体" w:cs="Times New Roman"/>
                <w:color w:val="000000"/>
                <w:kern w:val="0"/>
                <w:szCs w:val="21"/>
              </w:rPr>
              <w:t>A串1M边断路器_电流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30</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A串1M边断路器_B相电流</w:t>
            </w:r>
          </w:p>
        </w:tc>
        <w:tc>
          <w:tcPr>
            <w:tcW w:w="1161"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2822" w:type="dxa"/>
            <w:vMerge w:val="continue"/>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31</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A串1M边断路器_C相电流</w:t>
            </w:r>
          </w:p>
        </w:tc>
        <w:tc>
          <w:tcPr>
            <w:tcW w:w="1161"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2822" w:type="dxa"/>
            <w:vMerge w:val="continue"/>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32</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A串1M边断路器_零序电流</w:t>
            </w:r>
          </w:p>
        </w:tc>
        <w:tc>
          <w:tcPr>
            <w:tcW w:w="1161"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2822" w:type="dxa"/>
            <w:vMerge w:val="continue"/>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33</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A串中断路器_A相电流</w:t>
            </w:r>
          </w:p>
        </w:tc>
        <w:tc>
          <w:tcPr>
            <w:tcW w:w="1161"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AB2ZCBR2</w:t>
            </w:r>
          </w:p>
        </w:tc>
        <w:tc>
          <w:tcPr>
            <w:tcW w:w="2822"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A串中断路器_电流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34</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A串中断路器_B相电流</w:t>
            </w:r>
          </w:p>
        </w:tc>
        <w:tc>
          <w:tcPr>
            <w:tcW w:w="1161"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2822" w:type="dxa"/>
            <w:vMerge w:val="continue"/>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35</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A串中断路器_C相电流</w:t>
            </w:r>
          </w:p>
        </w:tc>
        <w:tc>
          <w:tcPr>
            <w:tcW w:w="1161"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2822" w:type="dxa"/>
            <w:vMerge w:val="continue"/>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36</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A串中断路器_零序电流</w:t>
            </w:r>
          </w:p>
        </w:tc>
        <w:tc>
          <w:tcPr>
            <w:tcW w:w="1161"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2822" w:type="dxa"/>
            <w:vMerge w:val="continue"/>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37</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A串2M边断路器_A相电流</w:t>
            </w:r>
          </w:p>
        </w:tc>
        <w:tc>
          <w:tcPr>
            <w:tcW w:w="1161"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AB3ZCBR3</w:t>
            </w:r>
          </w:p>
        </w:tc>
        <w:tc>
          <w:tcPr>
            <w:tcW w:w="2822"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A串2M边断路器</w:t>
            </w:r>
            <w:bookmarkStart w:id="139" w:name="OLE_LINK16"/>
            <w:r>
              <w:rPr>
                <w:rFonts w:hint="eastAsia" w:ascii="宋体" w:hAnsi="宋体" w:eastAsia="宋体" w:cs="Times New Roman"/>
                <w:color w:val="000000"/>
                <w:kern w:val="0"/>
                <w:szCs w:val="21"/>
              </w:rPr>
              <w:t>_电流</w:t>
            </w:r>
            <w:bookmarkEnd w:id="13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38</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A串2M边断路器_B相电流</w:t>
            </w:r>
          </w:p>
        </w:tc>
        <w:tc>
          <w:tcPr>
            <w:tcW w:w="1161"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2822" w:type="dxa"/>
            <w:vMerge w:val="continue"/>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39</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A串2M边断路器_C相电流</w:t>
            </w:r>
          </w:p>
        </w:tc>
        <w:tc>
          <w:tcPr>
            <w:tcW w:w="1161"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2822" w:type="dxa"/>
            <w:vMerge w:val="continue"/>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40</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A串2M边断路器_零序电流</w:t>
            </w:r>
          </w:p>
        </w:tc>
        <w:tc>
          <w:tcPr>
            <w:tcW w:w="1161"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2822" w:type="dxa"/>
            <w:vMerge w:val="continue"/>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41</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A串1M侧</w:t>
            </w:r>
            <w:bookmarkStart w:id="140" w:name="OLE_LINK112"/>
            <w:r>
              <w:rPr>
                <w:rFonts w:hint="eastAsia" w:ascii="宋体" w:hAnsi="宋体" w:eastAsia="宋体" w:cs="Times New Roman"/>
                <w:color w:val="000000"/>
                <w:kern w:val="0"/>
                <w:szCs w:val="21"/>
              </w:rPr>
              <w:t>高抗</w:t>
            </w:r>
            <w:bookmarkEnd w:id="140"/>
            <w:r>
              <w:rPr>
                <w:rFonts w:hint="eastAsia" w:ascii="宋体" w:hAnsi="宋体" w:eastAsia="宋体" w:cs="Times New Roman"/>
                <w:color w:val="000000"/>
                <w:kern w:val="0"/>
                <w:szCs w:val="21"/>
              </w:rPr>
              <w:t>_A相电流</w:t>
            </w:r>
          </w:p>
        </w:tc>
        <w:tc>
          <w:tcPr>
            <w:tcW w:w="1161"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AR1ZCBR4</w:t>
            </w:r>
          </w:p>
        </w:tc>
        <w:tc>
          <w:tcPr>
            <w:tcW w:w="2822"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A串1M侧高抗_电流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42</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A串1M侧高抗_B相电流</w:t>
            </w:r>
          </w:p>
        </w:tc>
        <w:tc>
          <w:tcPr>
            <w:tcW w:w="1161"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2822" w:type="dxa"/>
            <w:vMerge w:val="continue"/>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43</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A串1M侧高抗_C相电流</w:t>
            </w:r>
          </w:p>
        </w:tc>
        <w:tc>
          <w:tcPr>
            <w:tcW w:w="1161"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2822" w:type="dxa"/>
            <w:vMerge w:val="continue"/>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44</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A串1M侧高抗_零序电流</w:t>
            </w:r>
          </w:p>
        </w:tc>
        <w:tc>
          <w:tcPr>
            <w:tcW w:w="1161"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2822" w:type="dxa"/>
            <w:vMerge w:val="continue"/>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45</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A串2M侧高抗_A相电流</w:t>
            </w:r>
          </w:p>
        </w:tc>
        <w:tc>
          <w:tcPr>
            <w:tcW w:w="1161"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AR2ZCBR5</w:t>
            </w:r>
          </w:p>
        </w:tc>
        <w:tc>
          <w:tcPr>
            <w:tcW w:w="2822"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A串2M侧高抗_电流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46</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A串2M侧高抗_B相电流</w:t>
            </w:r>
          </w:p>
        </w:tc>
        <w:tc>
          <w:tcPr>
            <w:tcW w:w="1161"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2822" w:type="dxa"/>
            <w:vMerge w:val="continue"/>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47</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A串2M侧高抗_C相电流</w:t>
            </w:r>
          </w:p>
        </w:tc>
        <w:tc>
          <w:tcPr>
            <w:tcW w:w="1161"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2822" w:type="dxa"/>
            <w:vMerge w:val="continue"/>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48</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A串2M侧高抗_零序电流</w:t>
            </w:r>
          </w:p>
        </w:tc>
        <w:tc>
          <w:tcPr>
            <w:tcW w:w="1161"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2822" w:type="dxa"/>
            <w:vMerge w:val="continue"/>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49</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A串1M侧线路_A相电流</w:t>
            </w:r>
          </w:p>
        </w:tc>
        <w:tc>
          <w:tcPr>
            <w:tcW w:w="1161"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AL1ZLIN1</w:t>
            </w:r>
          </w:p>
        </w:tc>
        <w:tc>
          <w:tcPr>
            <w:tcW w:w="2822"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A串1M侧线路_电流</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50</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A串1M侧线路_B相电流</w:t>
            </w:r>
          </w:p>
        </w:tc>
        <w:tc>
          <w:tcPr>
            <w:tcW w:w="1161"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2822" w:type="dxa"/>
            <w:vMerge w:val="continue"/>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51</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A串1M侧线路_C相电流</w:t>
            </w:r>
          </w:p>
        </w:tc>
        <w:tc>
          <w:tcPr>
            <w:tcW w:w="1161"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2822" w:type="dxa"/>
            <w:vMerge w:val="continue"/>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52</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A串1M侧线路_零序电流</w:t>
            </w:r>
          </w:p>
        </w:tc>
        <w:tc>
          <w:tcPr>
            <w:tcW w:w="1161"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2822" w:type="dxa"/>
            <w:vMerge w:val="continue"/>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53</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A串2M侧线路_A相电流</w:t>
            </w:r>
          </w:p>
        </w:tc>
        <w:tc>
          <w:tcPr>
            <w:tcW w:w="1161"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AL2ZLIN2</w:t>
            </w:r>
          </w:p>
        </w:tc>
        <w:tc>
          <w:tcPr>
            <w:tcW w:w="2822"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A串2M侧线路_电流</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54</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A串2M侧线路_B相电流</w:t>
            </w:r>
          </w:p>
        </w:tc>
        <w:tc>
          <w:tcPr>
            <w:tcW w:w="1161"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2822" w:type="dxa"/>
            <w:vMerge w:val="continue"/>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55</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A串2M侧线路_C相电流</w:t>
            </w:r>
          </w:p>
        </w:tc>
        <w:tc>
          <w:tcPr>
            <w:tcW w:w="1161"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2822" w:type="dxa"/>
            <w:vMerge w:val="continue"/>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56</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A串2M侧线路_零序电流</w:t>
            </w:r>
          </w:p>
        </w:tc>
        <w:tc>
          <w:tcPr>
            <w:tcW w:w="1161"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2822" w:type="dxa"/>
            <w:vMerge w:val="continue"/>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57</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B串1M边断路器_A相电流</w:t>
            </w:r>
          </w:p>
        </w:tc>
        <w:tc>
          <w:tcPr>
            <w:tcW w:w="1161"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BB1ZCBR6</w:t>
            </w:r>
          </w:p>
        </w:tc>
        <w:tc>
          <w:tcPr>
            <w:tcW w:w="2822"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B串1M边断路器_电流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58</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B串1M边断路器_B相电流</w:t>
            </w:r>
          </w:p>
        </w:tc>
        <w:tc>
          <w:tcPr>
            <w:tcW w:w="1161"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2822" w:type="dxa"/>
            <w:vMerge w:val="continue"/>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59</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B串1M边断路器_C相电流</w:t>
            </w:r>
          </w:p>
        </w:tc>
        <w:tc>
          <w:tcPr>
            <w:tcW w:w="1161"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2822" w:type="dxa"/>
            <w:vMerge w:val="continue"/>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60</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B串1M边断路器_零序电流</w:t>
            </w:r>
          </w:p>
        </w:tc>
        <w:tc>
          <w:tcPr>
            <w:tcW w:w="1161"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2822" w:type="dxa"/>
            <w:vMerge w:val="continue"/>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61</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B串中断路器_A相电流</w:t>
            </w:r>
          </w:p>
        </w:tc>
        <w:tc>
          <w:tcPr>
            <w:tcW w:w="1161"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BB2ZCBR7</w:t>
            </w:r>
          </w:p>
        </w:tc>
        <w:tc>
          <w:tcPr>
            <w:tcW w:w="2822"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B串中断路器_电流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62</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B串中断路器_B相电流</w:t>
            </w:r>
          </w:p>
        </w:tc>
        <w:tc>
          <w:tcPr>
            <w:tcW w:w="1161"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2822" w:type="dxa"/>
            <w:vMerge w:val="continue"/>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63</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B串中断路器_C相电流</w:t>
            </w:r>
          </w:p>
        </w:tc>
        <w:tc>
          <w:tcPr>
            <w:tcW w:w="1161"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2822" w:type="dxa"/>
            <w:vMerge w:val="continue"/>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64</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B串中断路器_零序电流</w:t>
            </w:r>
          </w:p>
        </w:tc>
        <w:tc>
          <w:tcPr>
            <w:tcW w:w="1161"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2822" w:type="dxa"/>
            <w:vMerge w:val="continue"/>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65</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B串2M边断路器_A相电流</w:t>
            </w:r>
          </w:p>
        </w:tc>
        <w:tc>
          <w:tcPr>
            <w:tcW w:w="1161"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BB3ZCBR8</w:t>
            </w:r>
          </w:p>
        </w:tc>
        <w:tc>
          <w:tcPr>
            <w:tcW w:w="2822"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B串2M边断路器_电流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66</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B串2M边断路器_B相电流</w:t>
            </w:r>
          </w:p>
        </w:tc>
        <w:tc>
          <w:tcPr>
            <w:tcW w:w="1161"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2822" w:type="dxa"/>
            <w:vMerge w:val="continue"/>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67</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B串2M边断路器_C相电流</w:t>
            </w:r>
          </w:p>
        </w:tc>
        <w:tc>
          <w:tcPr>
            <w:tcW w:w="1161"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2822" w:type="dxa"/>
            <w:vMerge w:val="continue"/>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68</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B串2M边断路器_零序电流</w:t>
            </w:r>
          </w:p>
        </w:tc>
        <w:tc>
          <w:tcPr>
            <w:tcW w:w="1161"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2822" w:type="dxa"/>
            <w:vMerge w:val="continue"/>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69</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B串1M侧高抗_A相电流</w:t>
            </w:r>
          </w:p>
        </w:tc>
        <w:tc>
          <w:tcPr>
            <w:tcW w:w="1161"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BR1ZCBR9</w:t>
            </w:r>
          </w:p>
        </w:tc>
        <w:tc>
          <w:tcPr>
            <w:tcW w:w="2822"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B串1M侧高抗_电流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70</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B串1M侧高抗_B相电流</w:t>
            </w:r>
          </w:p>
        </w:tc>
        <w:tc>
          <w:tcPr>
            <w:tcW w:w="1161"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2822" w:type="dxa"/>
            <w:vMerge w:val="continue"/>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71</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B串1M侧高抗_C相电流</w:t>
            </w:r>
          </w:p>
        </w:tc>
        <w:tc>
          <w:tcPr>
            <w:tcW w:w="1161"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2822" w:type="dxa"/>
            <w:vMerge w:val="continue"/>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72</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B串1M侧高抗_零序电流</w:t>
            </w:r>
          </w:p>
        </w:tc>
        <w:tc>
          <w:tcPr>
            <w:tcW w:w="1161"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2822" w:type="dxa"/>
            <w:vMerge w:val="continue"/>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73</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B串2M侧高抗_A相电流</w:t>
            </w:r>
          </w:p>
        </w:tc>
        <w:tc>
          <w:tcPr>
            <w:tcW w:w="1161"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BR2ZCBR10</w:t>
            </w:r>
          </w:p>
        </w:tc>
        <w:tc>
          <w:tcPr>
            <w:tcW w:w="2822"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B串2M侧高抗_电流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74</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B串2M侧高抗_B相电流</w:t>
            </w:r>
          </w:p>
        </w:tc>
        <w:tc>
          <w:tcPr>
            <w:tcW w:w="1161"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2822" w:type="dxa"/>
            <w:vMerge w:val="continue"/>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75</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B串2M侧高抗_C相电流</w:t>
            </w:r>
          </w:p>
        </w:tc>
        <w:tc>
          <w:tcPr>
            <w:tcW w:w="1161"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2822" w:type="dxa"/>
            <w:vMerge w:val="continue"/>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76</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B串2M侧高抗_零序电流</w:t>
            </w:r>
          </w:p>
        </w:tc>
        <w:tc>
          <w:tcPr>
            <w:tcW w:w="1161"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2822" w:type="dxa"/>
            <w:vMerge w:val="continue"/>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77</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B串1M侧线路_A相电流</w:t>
            </w:r>
          </w:p>
        </w:tc>
        <w:tc>
          <w:tcPr>
            <w:tcW w:w="1161"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BL1ZLIN3</w:t>
            </w:r>
          </w:p>
        </w:tc>
        <w:tc>
          <w:tcPr>
            <w:tcW w:w="2822"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B串1M侧线路_电流</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78</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B串1M侧线路_B相电流</w:t>
            </w:r>
          </w:p>
        </w:tc>
        <w:tc>
          <w:tcPr>
            <w:tcW w:w="1161"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2822" w:type="dxa"/>
            <w:vMerge w:val="continue"/>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79</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B串1M侧线路_C相电流</w:t>
            </w:r>
          </w:p>
        </w:tc>
        <w:tc>
          <w:tcPr>
            <w:tcW w:w="1161"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2822" w:type="dxa"/>
            <w:vMerge w:val="continue"/>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80</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B串1M侧线路_零序电流</w:t>
            </w:r>
          </w:p>
        </w:tc>
        <w:tc>
          <w:tcPr>
            <w:tcW w:w="1161"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2822" w:type="dxa"/>
            <w:vMerge w:val="continue"/>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81</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B串2M侧线路_A相电流</w:t>
            </w:r>
          </w:p>
        </w:tc>
        <w:tc>
          <w:tcPr>
            <w:tcW w:w="1161"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BL2ZLIN4</w:t>
            </w:r>
          </w:p>
        </w:tc>
        <w:tc>
          <w:tcPr>
            <w:tcW w:w="2822"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B串2M侧线路_电流</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82</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B串2M侧线路_B相电流</w:t>
            </w:r>
          </w:p>
        </w:tc>
        <w:tc>
          <w:tcPr>
            <w:tcW w:w="1161"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2822" w:type="dxa"/>
            <w:vMerge w:val="continue"/>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83</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B串2M侧线路_C相电流</w:t>
            </w:r>
          </w:p>
        </w:tc>
        <w:tc>
          <w:tcPr>
            <w:tcW w:w="1161"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2822" w:type="dxa"/>
            <w:vMerge w:val="continue"/>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84</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B串2M侧线路_零序电流</w:t>
            </w:r>
          </w:p>
        </w:tc>
        <w:tc>
          <w:tcPr>
            <w:tcW w:w="1161"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2822" w:type="dxa"/>
            <w:vMerge w:val="continue"/>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85</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备用电流通道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CLS500ACC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p>
        </w:tc>
        <w:tc>
          <w:tcPr>
            <w:tcW w:w="1161" w:type="dxa"/>
            <w:vAlign w:val="center"/>
          </w:tcPr>
          <w:p>
            <w:pPr>
              <w:widowControl/>
              <w:spacing w:after="0" w:line="240" w:lineRule="auto"/>
              <w:rPr>
                <w:rFonts w:hint="eastAsia" w:ascii="宋体" w:hAnsi="宋体" w:eastAsia="宋体" w:cs="Times New Roman"/>
                <w:color w:val="000000"/>
                <w:kern w:val="0"/>
                <w:szCs w:val="21"/>
              </w:rPr>
            </w:pPr>
          </w:p>
        </w:tc>
        <w:tc>
          <w:tcPr>
            <w:tcW w:w="2822" w:type="dxa"/>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86</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备用电流通道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CLS500ACC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p>
        </w:tc>
        <w:tc>
          <w:tcPr>
            <w:tcW w:w="1161" w:type="dxa"/>
            <w:vAlign w:val="center"/>
          </w:tcPr>
          <w:p>
            <w:pPr>
              <w:widowControl/>
              <w:spacing w:after="0" w:line="240" w:lineRule="auto"/>
              <w:rPr>
                <w:rFonts w:hint="eastAsia" w:ascii="宋体" w:hAnsi="宋体" w:eastAsia="宋体" w:cs="Times New Roman"/>
                <w:color w:val="000000"/>
                <w:kern w:val="0"/>
                <w:szCs w:val="21"/>
              </w:rPr>
            </w:pPr>
          </w:p>
        </w:tc>
        <w:tc>
          <w:tcPr>
            <w:tcW w:w="2822" w:type="dxa"/>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75"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87</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备用电流通道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CLS500ACC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p>
        </w:tc>
        <w:tc>
          <w:tcPr>
            <w:tcW w:w="1161" w:type="dxa"/>
            <w:vAlign w:val="center"/>
          </w:tcPr>
          <w:p>
            <w:pPr>
              <w:widowControl/>
              <w:spacing w:after="0" w:line="240" w:lineRule="auto"/>
              <w:rPr>
                <w:rFonts w:hint="eastAsia" w:ascii="宋体" w:hAnsi="宋体" w:eastAsia="宋体" w:cs="Times New Roman"/>
                <w:color w:val="000000"/>
                <w:kern w:val="0"/>
                <w:szCs w:val="21"/>
              </w:rPr>
            </w:pPr>
          </w:p>
        </w:tc>
        <w:tc>
          <w:tcPr>
            <w:tcW w:w="2822" w:type="dxa"/>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88</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备用电流通道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CLS500ACC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p>
        </w:tc>
        <w:tc>
          <w:tcPr>
            <w:tcW w:w="1161" w:type="dxa"/>
            <w:vAlign w:val="center"/>
          </w:tcPr>
          <w:p>
            <w:pPr>
              <w:widowControl/>
              <w:spacing w:after="0" w:line="240" w:lineRule="auto"/>
              <w:rPr>
                <w:rFonts w:hint="eastAsia" w:ascii="宋体" w:hAnsi="宋体" w:eastAsia="宋体" w:cs="Times New Roman"/>
                <w:color w:val="000000"/>
                <w:kern w:val="0"/>
                <w:szCs w:val="21"/>
              </w:rPr>
            </w:pPr>
          </w:p>
        </w:tc>
        <w:tc>
          <w:tcPr>
            <w:tcW w:w="2822" w:type="dxa"/>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89</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备用电流通道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CLS500ACC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p>
        </w:tc>
        <w:tc>
          <w:tcPr>
            <w:tcW w:w="1161" w:type="dxa"/>
            <w:vAlign w:val="center"/>
          </w:tcPr>
          <w:p>
            <w:pPr>
              <w:widowControl/>
              <w:spacing w:after="0" w:line="240" w:lineRule="auto"/>
              <w:rPr>
                <w:rFonts w:hint="eastAsia" w:ascii="宋体" w:hAnsi="宋体" w:eastAsia="宋体" w:cs="Times New Roman"/>
                <w:color w:val="000000"/>
                <w:kern w:val="0"/>
                <w:szCs w:val="21"/>
              </w:rPr>
            </w:pPr>
          </w:p>
        </w:tc>
        <w:tc>
          <w:tcPr>
            <w:tcW w:w="2822" w:type="dxa"/>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90</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备用电流通道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CLS500ACC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p>
        </w:tc>
        <w:tc>
          <w:tcPr>
            <w:tcW w:w="1161" w:type="dxa"/>
            <w:vAlign w:val="center"/>
          </w:tcPr>
          <w:p>
            <w:pPr>
              <w:widowControl/>
              <w:spacing w:after="0" w:line="240" w:lineRule="auto"/>
              <w:rPr>
                <w:rFonts w:hint="eastAsia" w:ascii="宋体" w:hAnsi="宋体" w:eastAsia="宋体" w:cs="Times New Roman"/>
                <w:color w:val="000000"/>
                <w:kern w:val="0"/>
                <w:szCs w:val="21"/>
              </w:rPr>
            </w:pPr>
          </w:p>
        </w:tc>
        <w:tc>
          <w:tcPr>
            <w:tcW w:w="2822" w:type="dxa"/>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75"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91</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备用电流通道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CLS500ACC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p>
        </w:tc>
        <w:tc>
          <w:tcPr>
            <w:tcW w:w="1161" w:type="dxa"/>
            <w:vAlign w:val="center"/>
          </w:tcPr>
          <w:p>
            <w:pPr>
              <w:widowControl/>
              <w:spacing w:after="0" w:line="240" w:lineRule="auto"/>
              <w:rPr>
                <w:rFonts w:hint="eastAsia" w:ascii="宋体" w:hAnsi="宋体" w:eastAsia="宋体" w:cs="Times New Roman"/>
                <w:color w:val="000000"/>
                <w:kern w:val="0"/>
                <w:szCs w:val="21"/>
              </w:rPr>
            </w:pPr>
          </w:p>
        </w:tc>
        <w:tc>
          <w:tcPr>
            <w:tcW w:w="2822" w:type="dxa"/>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92</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备用电流通道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CLS500ACC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p>
        </w:tc>
        <w:tc>
          <w:tcPr>
            <w:tcW w:w="1161" w:type="dxa"/>
            <w:vAlign w:val="center"/>
          </w:tcPr>
          <w:p>
            <w:pPr>
              <w:widowControl/>
              <w:spacing w:after="0" w:line="240" w:lineRule="auto"/>
              <w:rPr>
                <w:rFonts w:hint="eastAsia" w:ascii="宋体" w:hAnsi="宋体" w:eastAsia="宋体" w:cs="Times New Roman"/>
                <w:color w:val="000000"/>
                <w:kern w:val="0"/>
                <w:szCs w:val="21"/>
              </w:rPr>
            </w:pPr>
          </w:p>
        </w:tc>
        <w:tc>
          <w:tcPr>
            <w:tcW w:w="2822" w:type="dxa"/>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DCVRADR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93</w:t>
            </w:r>
            <w:r>
              <w:rPr>
                <w:rFonts w:hint="eastAsia" w:ascii="宋体" w:hAnsi="宋体" w:eastAsia="宋体" w:cs="Times New Roman"/>
                <w:color w:val="000000"/>
                <w:kern w:val="0"/>
                <w:szCs w:val="21"/>
              </w:rPr>
              <w:fldChar w:fldCharType="end"/>
            </w:r>
          </w:p>
        </w:tc>
        <w:tc>
          <w:tcPr>
            <w:tcW w:w="29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备用直流通道1</w:t>
            </w:r>
          </w:p>
        </w:tc>
        <w:tc>
          <w:tcPr>
            <w:tcW w:w="1161" w:type="dxa"/>
            <w:vAlign w:val="center"/>
          </w:tcPr>
          <w:p>
            <w:pPr>
              <w:widowControl/>
              <w:spacing w:after="0" w:line="240" w:lineRule="auto"/>
              <w:rPr>
                <w:rFonts w:hint="eastAsia" w:ascii="宋体" w:hAnsi="宋体" w:eastAsia="宋体" w:cs="Times New Roman"/>
                <w:color w:val="000000"/>
                <w:kern w:val="0"/>
                <w:szCs w:val="21"/>
              </w:rPr>
            </w:pPr>
          </w:p>
        </w:tc>
        <w:tc>
          <w:tcPr>
            <w:tcW w:w="2822" w:type="dxa"/>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DCVRADR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94</w:t>
            </w:r>
            <w:r>
              <w:rPr>
                <w:rFonts w:hint="eastAsia" w:ascii="宋体" w:hAnsi="宋体" w:eastAsia="宋体" w:cs="Times New Roman"/>
                <w:color w:val="000000"/>
                <w:kern w:val="0"/>
                <w:szCs w:val="21"/>
              </w:rPr>
              <w:fldChar w:fldCharType="end"/>
            </w:r>
          </w:p>
        </w:tc>
        <w:tc>
          <w:tcPr>
            <w:tcW w:w="2959"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备用直流通道2</w:t>
            </w:r>
          </w:p>
        </w:tc>
        <w:tc>
          <w:tcPr>
            <w:tcW w:w="1161" w:type="dxa"/>
            <w:vAlign w:val="center"/>
          </w:tcPr>
          <w:p>
            <w:pPr>
              <w:widowControl/>
              <w:spacing w:after="0" w:line="240" w:lineRule="auto"/>
              <w:rPr>
                <w:rFonts w:hint="eastAsia" w:ascii="宋体" w:hAnsi="宋体" w:eastAsia="宋体" w:cs="Times New Roman"/>
                <w:color w:val="000000"/>
                <w:kern w:val="0"/>
                <w:szCs w:val="21"/>
              </w:rPr>
            </w:pPr>
          </w:p>
        </w:tc>
        <w:tc>
          <w:tcPr>
            <w:tcW w:w="2822" w:type="dxa"/>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75"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DCVRADR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95</w:t>
            </w:r>
            <w:r>
              <w:rPr>
                <w:rFonts w:hint="eastAsia" w:ascii="宋体" w:hAnsi="宋体" w:eastAsia="宋体" w:cs="Times New Roman"/>
                <w:color w:val="000000"/>
                <w:kern w:val="0"/>
                <w:szCs w:val="21"/>
              </w:rPr>
              <w:fldChar w:fldCharType="end"/>
            </w:r>
          </w:p>
        </w:tc>
        <w:tc>
          <w:tcPr>
            <w:tcW w:w="2959"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备用直流通道3</w:t>
            </w:r>
          </w:p>
        </w:tc>
        <w:tc>
          <w:tcPr>
            <w:tcW w:w="1161" w:type="dxa"/>
            <w:vAlign w:val="center"/>
          </w:tcPr>
          <w:p>
            <w:pPr>
              <w:widowControl/>
              <w:spacing w:after="0" w:line="240" w:lineRule="auto"/>
              <w:rPr>
                <w:rFonts w:hint="eastAsia" w:ascii="宋体" w:hAnsi="宋体" w:eastAsia="宋体" w:cs="Times New Roman"/>
                <w:color w:val="000000"/>
                <w:kern w:val="0"/>
                <w:szCs w:val="21"/>
              </w:rPr>
            </w:pPr>
          </w:p>
        </w:tc>
        <w:tc>
          <w:tcPr>
            <w:tcW w:w="2822" w:type="dxa"/>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5"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DCVRADR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RADRBAY500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96</w:t>
            </w:r>
            <w:r>
              <w:rPr>
                <w:rFonts w:hint="eastAsia" w:ascii="宋体" w:hAnsi="宋体" w:eastAsia="宋体" w:cs="Times New Roman"/>
                <w:color w:val="000000"/>
                <w:kern w:val="0"/>
                <w:szCs w:val="21"/>
              </w:rPr>
              <w:fldChar w:fldCharType="end"/>
            </w:r>
          </w:p>
        </w:tc>
        <w:tc>
          <w:tcPr>
            <w:tcW w:w="2959"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备用直流通道4</w:t>
            </w:r>
          </w:p>
        </w:tc>
        <w:tc>
          <w:tcPr>
            <w:tcW w:w="1161" w:type="dxa"/>
            <w:vAlign w:val="center"/>
          </w:tcPr>
          <w:p>
            <w:pPr>
              <w:widowControl/>
              <w:spacing w:after="0" w:line="240" w:lineRule="auto"/>
              <w:rPr>
                <w:rFonts w:hint="eastAsia" w:ascii="宋体" w:hAnsi="宋体" w:eastAsia="宋体" w:cs="Times New Roman"/>
                <w:color w:val="000000"/>
                <w:kern w:val="0"/>
                <w:szCs w:val="21"/>
              </w:rPr>
            </w:pPr>
          </w:p>
        </w:tc>
        <w:tc>
          <w:tcPr>
            <w:tcW w:w="2822" w:type="dxa"/>
            <w:vAlign w:val="center"/>
          </w:tcPr>
          <w:p>
            <w:pPr>
              <w:widowControl/>
              <w:spacing w:after="0" w:line="240" w:lineRule="auto"/>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7" w:type="dxa"/>
            <w:gridSpan w:val="4"/>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vertAlign w:val="superscript"/>
              </w:rPr>
              <w:t>a</w:t>
            </w:r>
            <w:r>
              <w:rPr>
                <w:rFonts w:hint="eastAsia" w:ascii="宋体" w:hAnsi="宋体" w:eastAsia="宋体" w:cs="Times New Roman"/>
                <w:color w:val="000000"/>
                <w:kern w:val="0"/>
                <w:szCs w:val="21"/>
              </w:rPr>
              <w:t xml:space="preserve"> 线路电流为对应边中开关的和电流</w:t>
            </w:r>
            <w:r>
              <w:rPr>
                <w:rFonts w:hint="eastAsia" w:ascii="宋体" w:hAnsi="宋体" w:eastAsia="宋体" w:cs="Times New Roman"/>
                <w:szCs w:val="21"/>
              </w:rPr>
              <w:t>。</w:t>
            </w:r>
          </w:p>
        </w:tc>
      </w:tr>
    </w:tbl>
    <w:p>
      <w:pPr>
        <w:outlineLvl w:val="2"/>
      </w:pPr>
      <w:r>
        <w:rPr>
          <w:rFonts w:hint="eastAsia"/>
        </w:rPr>
        <w:t>C</w:t>
      </w:r>
      <w:r>
        <w:t>.</w:t>
      </w:r>
      <w:r>
        <w:fldChar w:fldCharType="begin"/>
      </w:r>
      <w:r>
        <w:instrText xml:space="preserve"> </w:instrText>
      </w:r>
      <w:r>
        <w:rPr>
          <w:rFonts w:hint="eastAsia"/>
        </w:rPr>
        <w:instrText xml:space="preserve">SEQ FLB \c</w:instrText>
      </w:r>
      <w:r>
        <w:instrText xml:space="preserve"> </w:instrText>
      </w:r>
      <w:r>
        <w:fldChar w:fldCharType="separate"/>
      </w:r>
      <w:r>
        <w:t>2</w:t>
      </w:r>
      <w:r>
        <w:fldChar w:fldCharType="end"/>
      </w:r>
      <w:r>
        <w:rPr>
          <w:rFonts w:hint="eastAsia"/>
        </w:rPr>
        <w:t>.2</w:t>
      </w:r>
      <w:r>
        <w:t xml:space="preserve"> </w:t>
      </w:r>
      <w:r>
        <w:rPr>
          <w:rFonts w:hint="eastAsia"/>
        </w:rPr>
        <w:t>开关量通道</w:t>
      </w:r>
    </w:p>
    <w:tbl>
      <w:tblPr>
        <w:tblStyle w:val="128"/>
        <w:tblW w:w="82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1559"/>
        <w:gridCol w:w="53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271" w:type="dxa"/>
          </w:tcPr>
          <w:p>
            <w:pPr>
              <w:widowControl/>
              <w:spacing w:after="0" w:line="240" w:lineRule="auto"/>
              <w:jc w:val="center"/>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通道LN</w:t>
            </w:r>
          </w:p>
        </w:tc>
        <w:tc>
          <w:tcPr>
            <w:tcW w:w="1559" w:type="dxa"/>
          </w:tcPr>
          <w:p>
            <w:pPr>
              <w:widowControl/>
              <w:spacing w:after="0" w:line="240" w:lineRule="auto"/>
              <w:jc w:val="center"/>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GOOSE虚端子</w:t>
            </w:r>
          </w:p>
        </w:tc>
        <w:tc>
          <w:tcPr>
            <w:tcW w:w="5387" w:type="dxa"/>
          </w:tcPr>
          <w:p>
            <w:pPr>
              <w:widowControl/>
              <w:spacing w:after="0" w:line="240" w:lineRule="auto"/>
              <w:jc w:val="center"/>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通道描述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27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bookmarkStart w:id="141" w:name="B500AB1T"/>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bookmarkEnd w:id="141"/>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1M母线_母线保护_保护跳闸_A串1M边断路器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bookmarkStart w:id="142" w:name="B500BB1T"/>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bookmarkEnd w:id="142"/>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1M母线_母线保护_保护跳闸_B串1M边断路器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1M母线_母线保护_差动保护动作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1M母线_母线保护_失灵联跳动作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1M母线_母线保护_保护动作总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27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1M母线_智能终端_</w:t>
            </w:r>
            <w:r>
              <w:rPr>
                <w:rFonts w:hint="eastAsia" w:ascii="宋体" w:hAnsi="宋体" w:eastAsia="宋体" w:cs="Times New Roman"/>
                <w:kern w:val="0"/>
                <w:szCs w:val="21"/>
              </w:rPr>
              <w:t>检修压板投入开入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27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2M母线_母线保护_保护跳闸_A串2M边断路器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2M母线_母线保护_保护跳闸_B串2M边断路器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2M母线_母线保护_差动保护动作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2M母线_母线保护_失灵联跳动作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2M母线_母线保护_保护动作总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27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2M母线_智能终端_检修压板投入开入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bookmarkStart w:id="143" w:name="OLE_LINK8"/>
            <w:r>
              <w:rPr>
                <w:rFonts w:hint="eastAsia" w:ascii="宋体" w:hAnsi="宋体" w:eastAsia="宋体" w:cs="Times New Roman"/>
                <w:color w:val="000000"/>
                <w:kern w:val="0"/>
                <w:szCs w:val="21"/>
              </w:rPr>
              <w:t>A串1M边断路器_断路器保护_跳断路器</w:t>
            </w:r>
            <w:bookmarkEnd w:id="143"/>
            <w:r>
              <w:rPr>
                <w:rFonts w:hint="eastAsia" w:ascii="宋体" w:hAnsi="宋体" w:eastAsia="宋体" w:cs="Times New Roman"/>
                <w:color w:val="000000"/>
                <w:kern w:val="0"/>
                <w:szCs w:val="21"/>
              </w:rPr>
              <w:t>A相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A串1M边断路器_断路器保护_跳断路器B相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A串1M边断路器_断路器保护_跳断路器C相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A串1M边断路器_断路器保护_闭锁重合闸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A串1M边断路器_断路器保护_重合闸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A串1M边断路器_断路器保护_失灵跳闸</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DLQS500LTZ \r 1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A串1M边断路器_断路器保护_失灵跳闸</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DLQS500LTZ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A串1M边断路器_断路器保护_失灵跳闸</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DLQS500LTZ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A串1M边断路器_断路器保护_失灵跳闸</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DLQS500LTZ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A串1M边断路器_断路器保护_失灵跳闸</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DLQS500LTZ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A串1M边断路器_断路器保护_失灵跳闸</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DLQS500LTZ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A串1M边断路器_断路器保护_保护动作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w:t>
            </w:r>
            <w:r>
              <w:rPr>
                <w:rFonts w:hint="eastAsia" w:ascii="宋体" w:hAnsi="宋体" w:eastAsia="宋体" w:cs="Times New Roman"/>
                <w:color w:val="000000"/>
                <w:kern w:val="0"/>
                <w:szCs w:val="21"/>
              </w:rPr>
              <w:fldChar w:fldCharType="end"/>
            </w:r>
          </w:p>
        </w:tc>
        <w:tc>
          <w:tcPr>
            <w:tcW w:w="1559"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A串1M边断路器_智能终端_A相断路器位置分位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w:t>
            </w:r>
            <w:r>
              <w:rPr>
                <w:rFonts w:hint="eastAsia" w:ascii="宋体" w:hAnsi="宋体" w:eastAsia="宋体" w:cs="Times New Roman"/>
                <w:color w:val="000000"/>
                <w:kern w:val="0"/>
                <w:szCs w:val="21"/>
              </w:rPr>
              <w:fldChar w:fldCharType="end"/>
            </w:r>
          </w:p>
        </w:tc>
        <w:tc>
          <w:tcPr>
            <w:tcW w:w="1559"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A串1M边断路器_智能终端_A相断路器位置合位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w:t>
            </w:r>
            <w:r>
              <w:rPr>
                <w:rFonts w:hint="eastAsia" w:ascii="宋体" w:hAnsi="宋体" w:eastAsia="宋体" w:cs="Times New Roman"/>
                <w:color w:val="000000"/>
                <w:kern w:val="0"/>
                <w:szCs w:val="21"/>
              </w:rPr>
              <w:fldChar w:fldCharType="end"/>
            </w:r>
          </w:p>
        </w:tc>
        <w:tc>
          <w:tcPr>
            <w:tcW w:w="1559"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A串1M边断路器_智能终端_B相断路器位置分位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w:t>
            </w:r>
            <w:r>
              <w:rPr>
                <w:rFonts w:hint="eastAsia" w:ascii="宋体" w:hAnsi="宋体" w:eastAsia="宋体" w:cs="Times New Roman"/>
                <w:color w:val="000000"/>
                <w:kern w:val="0"/>
                <w:szCs w:val="21"/>
              </w:rPr>
              <w:fldChar w:fldCharType="end"/>
            </w:r>
          </w:p>
        </w:tc>
        <w:tc>
          <w:tcPr>
            <w:tcW w:w="1559"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A串1M边断路器_智能终端_B相断路器位置合位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29</w:t>
            </w:r>
            <w:r>
              <w:rPr>
                <w:rFonts w:hint="eastAsia" w:ascii="宋体" w:hAnsi="宋体" w:eastAsia="宋体" w:cs="Times New Roman"/>
                <w:color w:val="000000"/>
                <w:kern w:val="0"/>
                <w:szCs w:val="21"/>
              </w:rPr>
              <w:fldChar w:fldCharType="end"/>
            </w:r>
          </w:p>
        </w:tc>
        <w:tc>
          <w:tcPr>
            <w:tcW w:w="1559"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29</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A串1M边断路器_智能终端_C相断路器位置分位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30</w:t>
            </w:r>
            <w:r>
              <w:rPr>
                <w:rFonts w:hint="eastAsia" w:ascii="宋体" w:hAnsi="宋体" w:eastAsia="宋体" w:cs="Times New Roman"/>
                <w:color w:val="000000"/>
                <w:kern w:val="0"/>
                <w:szCs w:val="21"/>
              </w:rPr>
              <w:fldChar w:fldCharType="end"/>
            </w:r>
          </w:p>
        </w:tc>
        <w:tc>
          <w:tcPr>
            <w:tcW w:w="1559"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5387" w:type="dxa"/>
          </w:tcPr>
          <w:p>
            <w:pPr>
              <w:widowControl/>
              <w:spacing w:after="0" w:line="240" w:lineRule="auto"/>
              <w:rPr>
                <w:rFonts w:hint="eastAsia" w:ascii="宋体" w:hAnsi="宋体" w:eastAsia="宋体" w:cs="Times New Roman"/>
                <w:color w:val="000000"/>
                <w:kern w:val="0"/>
                <w:szCs w:val="21"/>
              </w:rPr>
            </w:pPr>
            <w:bookmarkStart w:id="144" w:name="OLE_LINK13"/>
            <w:r>
              <w:rPr>
                <w:rFonts w:hint="eastAsia" w:ascii="宋体" w:hAnsi="宋体" w:eastAsia="宋体" w:cs="Times New Roman"/>
                <w:color w:val="000000"/>
                <w:kern w:val="0"/>
                <w:szCs w:val="21"/>
              </w:rPr>
              <w:t>A串1M边断路器_智能终端</w:t>
            </w:r>
            <w:bookmarkEnd w:id="144"/>
            <w:r>
              <w:rPr>
                <w:rFonts w:hint="eastAsia" w:ascii="宋体" w:hAnsi="宋体" w:eastAsia="宋体" w:cs="Times New Roman"/>
                <w:color w:val="000000"/>
                <w:kern w:val="0"/>
                <w:szCs w:val="21"/>
              </w:rPr>
              <w:t>_C相断路器位置合位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31</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31</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A串1M边断路器_智能终端_电缆直跳信号TJF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32</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32</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A串1M边断路器_智能终端_电缆TJR跳闸信号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33</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33</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A串1M边断路器_智能终端_KKJ合后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34</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34</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A串1M边断路器_智能终端_STJ信号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35</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35</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A串1M边断路器_智能终端_SHJ信号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36</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36</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A串1M边断路器_智能终端_控制回路断线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37</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37</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A串1M边断路器_智能终端_事故总信号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38</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38</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A串1M侧线路_线路保护_跳边断路器A相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39</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39</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A串1M侧线路_线路保护_跳边断路器B相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40</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40</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A串1M侧线路_线路保护_跳边断路器C相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41</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41</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A串1M侧线路_线路保护_启动边断路器A相失灵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42</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42</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A串1M侧线路_线路保护_启动边断路器B相失灵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43</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43</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A串1M侧线路_线路保护_启动边断路器C相失灵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44</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44</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A串1M侧线路_线路保护_闭锁边断路器重合闸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45</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45</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A串1M侧线路_线路保护_跳中断路器A相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46</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46</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A串1M侧线路_线路保护_跳中断路器B相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47</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47</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A串1M侧线路_线路保护_跳中断路器C相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48</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48</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A串1M侧线路_线路保护_启动中断路器A相失灵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49</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49</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A串1M侧线路_线路保护_启动中断路器B相失灵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50</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50</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A串1M侧线路_线路保护_启动中断路器C相失灵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51</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51</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A串1M侧线路_线路保护_闭锁中断路器重合闸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52</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52</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A串1M侧线路_线路保护_保护动作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53</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53</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A串1M侧线路_线路保护_过电压</w:t>
            </w:r>
            <w:r>
              <w:rPr>
                <w:rFonts w:ascii="宋体" w:hAnsi="宋体" w:eastAsia="宋体" w:cs="Times New Roman"/>
                <w:color w:val="000000"/>
                <w:kern w:val="0"/>
                <w:szCs w:val="21"/>
              </w:rPr>
              <w:t>远跳发信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54</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54</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A串1M侧线路_线路保护_通道一告警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55</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55</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A串1M侧线路_线路保护_通道二告警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56</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56</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A串1M侧线路_线路保护_通道故障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57</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57</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A串1M侧高抗_高抗保护_跳边断路器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58</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58</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A串1M侧高抗_高抗保护_启动边断路器失灵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59</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59</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A串1M侧高抗_高抗保护_跳中断路器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60</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60</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A串1M侧高抗_高抗保护_启动中断路器失灵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61</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61</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A串1M侧高抗_高抗保护_</w:t>
            </w:r>
            <w:r>
              <w:rPr>
                <w:rFonts w:ascii="宋体" w:hAnsi="宋体" w:eastAsia="宋体" w:cs="Times New Roman"/>
                <w:color w:val="000000"/>
                <w:kern w:val="0"/>
                <w:szCs w:val="21"/>
              </w:rPr>
              <w:t>启动远方跳闸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62</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62</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A串1M侧高抗_高抗保护_</w:t>
            </w:r>
            <w:r>
              <w:rPr>
                <w:rFonts w:ascii="宋体" w:hAnsi="宋体" w:eastAsia="宋体" w:cs="Times New Roman"/>
                <w:color w:val="000000"/>
                <w:kern w:val="0"/>
                <w:szCs w:val="21"/>
              </w:rPr>
              <w:t>保护动作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63</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63</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A串1M侧高抗_高抗保护_</w:t>
            </w:r>
            <w:r>
              <w:rPr>
                <w:rFonts w:ascii="宋体" w:hAnsi="宋体" w:eastAsia="宋体" w:cs="Times New Roman"/>
                <w:color w:val="000000"/>
                <w:kern w:val="0"/>
                <w:szCs w:val="21"/>
              </w:rPr>
              <w:t>过负荷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64</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64</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A串中断路器_断路器保护_跳断路器A相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65</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65</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A串中断路器</w:t>
            </w:r>
            <w:r>
              <w:rPr>
                <w:rFonts w:hint="eastAsia" w:ascii="宋体" w:hAnsi="宋体" w:eastAsia="宋体" w:cs="Times New Roman"/>
                <w:color w:val="000000"/>
                <w:kern w:val="0"/>
                <w:szCs w:val="21"/>
              </w:rPr>
              <w:t>_断路器保护_跳断路器B相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66</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66</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A串中断路器</w:t>
            </w:r>
            <w:r>
              <w:rPr>
                <w:rFonts w:hint="eastAsia" w:ascii="宋体" w:hAnsi="宋体" w:eastAsia="宋体" w:cs="Times New Roman"/>
                <w:color w:val="000000"/>
                <w:kern w:val="0"/>
                <w:szCs w:val="21"/>
              </w:rPr>
              <w:t>_断路器保护_跳断路器C相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67</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67</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A串中断路器</w:t>
            </w:r>
            <w:r>
              <w:rPr>
                <w:rFonts w:hint="eastAsia" w:ascii="宋体" w:hAnsi="宋体" w:eastAsia="宋体" w:cs="Times New Roman"/>
                <w:color w:val="000000"/>
                <w:kern w:val="0"/>
                <w:szCs w:val="21"/>
              </w:rPr>
              <w:t>_断路器保护_闭锁重合闸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68</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68</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A串中断路器</w:t>
            </w:r>
            <w:r>
              <w:rPr>
                <w:rFonts w:hint="eastAsia" w:ascii="宋体" w:hAnsi="宋体" w:eastAsia="宋体" w:cs="Times New Roman"/>
                <w:color w:val="000000"/>
                <w:kern w:val="0"/>
                <w:szCs w:val="21"/>
              </w:rPr>
              <w:t>_断路器保护_重合闸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69</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69</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A串中断路器</w:t>
            </w:r>
            <w:r>
              <w:rPr>
                <w:rFonts w:hint="eastAsia" w:ascii="宋体" w:hAnsi="宋体" w:eastAsia="宋体" w:cs="Times New Roman"/>
                <w:color w:val="000000"/>
                <w:kern w:val="0"/>
                <w:szCs w:val="21"/>
              </w:rPr>
              <w:t>_断路器保护_失灵跳闸</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DLQS500LTZ \r 1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70</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70</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A串中断路器</w:t>
            </w:r>
            <w:r>
              <w:rPr>
                <w:rFonts w:hint="eastAsia" w:ascii="宋体" w:hAnsi="宋体" w:eastAsia="宋体" w:cs="Times New Roman"/>
                <w:color w:val="000000"/>
                <w:kern w:val="0"/>
                <w:szCs w:val="21"/>
              </w:rPr>
              <w:t>_断路器保护_失灵跳闸</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DLQS500LTZ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71</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71</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A串中断路器</w:t>
            </w:r>
            <w:r>
              <w:rPr>
                <w:rFonts w:hint="eastAsia" w:ascii="宋体" w:hAnsi="宋体" w:eastAsia="宋体" w:cs="Times New Roman"/>
                <w:color w:val="000000"/>
                <w:kern w:val="0"/>
                <w:szCs w:val="21"/>
              </w:rPr>
              <w:t>_断路器保护_失灵跳闸</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DLQS500LTZ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72</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72</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A串中断路器</w:t>
            </w:r>
            <w:r>
              <w:rPr>
                <w:rFonts w:hint="eastAsia" w:ascii="宋体" w:hAnsi="宋体" w:eastAsia="宋体" w:cs="Times New Roman"/>
                <w:color w:val="000000"/>
                <w:kern w:val="0"/>
                <w:szCs w:val="21"/>
              </w:rPr>
              <w:t>_断路器保护_失灵跳闸</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DLQS500LTZ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73</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73</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A串中断路器</w:t>
            </w:r>
            <w:r>
              <w:rPr>
                <w:rFonts w:hint="eastAsia" w:ascii="宋体" w:hAnsi="宋体" w:eastAsia="宋体" w:cs="Times New Roman"/>
                <w:color w:val="000000"/>
                <w:kern w:val="0"/>
                <w:szCs w:val="21"/>
              </w:rPr>
              <w:t>_断路器保护_失灵跳闸</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DLQS500LTZ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74</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74</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A串中断路器</w:t>
            </w:r>
            <w:r>
              <w:rPr>
                <w:rFonts w:hint="eastAsia" w:ascii="宋体" w:hAnsi="宋体" w:eastAsia="宋体" w:cs="Times New Roman"/>
                <w:color w:val="000000"/>
                <w:kern w:val="0"/>
                <w:szCs w:val="21"/>
              </w:rPr>
              <w:t>_断路器保护_失灵跳闸</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DLQS500LTZ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75</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75</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A串中断路器</w:t>
            </w:r>
            <w:r>
              <w:rPr>
                <w:rFonts w:hint="eastAsia" w:ascii="宋体" w:hAnsi="宋体" w:eastAsia="宋体" w:cs="Times New Roman"/>
                <w:color w:val="000000"/>
                <w:kern w:val="0"/>
                <w:szCs w:val="21"/>
              </w:rPr>
              <w:t>_断路器保护_保护动作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76</w:t>
            </w:r>
            <w:r>
              <w:rPr>
                <w:rFonts w:hint="eastAsia" w:ascii="宋体" w:hAnsi="宋体" w:eastAsia="宋体" w:cs="Times New Roman"/>
                <w:color w:val="000000"/>
                <w:kern w:val="0"/>
                <w:szCs w:val="21"/>
              </w:rPr>
              <w:fldChar w:fldCharType="end"/>
            </w:r>
          </w:p>
        </w:tc>
        <w:tc>
          <w:tcPr>
            <w:tcW w:w="1559"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76</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A串中断路器</w:t>
            </w:r>
            <w:r>
              <w:rPr>
                <w:rFonts w:hint="eastAsia" w:ascii="宋体" w:hAnsi="宋体" w:eastAsia="宋体" w:cs="Times New Roman"/>
                <w:color w:val="000000"/>
                <w:kern w:val="0"/>
                <w:szCs w:val="21"/>
              </w:rPr>
              <w:t>_智能终端_A相断路器位置分位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77</w:t>
            </w:r>
            <w:r>
              <w:rPr>
                <w:rFonts w:hint="eastAsia" w:ascii="宋体" w:hAnsi="宋体" w:eastAsia="宋体" w:cs="Times New Roman"/>
                <w:color w:val="000000"/>
                <w:kern w:val="0"/>
                <w:szCs w:val="21"/>
              </w:rPr>
              <w:fldChar w:fldCharType="end"/>
            </w:r>
          </w:p>
        </w:tc>
        <w:tc>
          <w:tcPr>
            <w:tcW w:w="1559"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A串中断路器</w:t>
            </w:r>
            <w:r>
              <w:rPr>
                <w:rFonts w:hint="eastAsia" w:ascii="宋体" w:hAnsi="宋体" w:eastAsia="宋体" w:cs="Times New Roman"/>
                <w:color w:val="000000"/>
                <w:kern w:val="0"/>
                <w:szCs w:val="21"/>
              </w:rPr>
              <w:t>_智能终端_A相断路器位置合位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78</w:t>
            </w:r>
            <w:r>
              <w:rPr>
                <w:rFonts w:hint="eastAsia" w:ascii="宋体" w:hAnsi="宋体" w:eastAsia="宋体" w:cs="Times New Roman"/>
                <w:color w:val="000000"/>
                <w:kern w:val="0"/>
                <w:szCs w:val="21"/>
              </w:rPr>
              <w:fldChar w:fldCharType="end"/>
            </w:r>
          </w:p>
        </w:tc>
        <w:tc>
          <w:tcPr>
            <w:tcW w:w="1559"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78</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A串中断路器</w:t>
            </w:r>
            <w:r>
              <w:rPr>
                <w:rFonts w:hint="eastAsia" w:ascii="宋体" w:hAnsi="宋体" w:eastAsia="宋体" w:cs="Times New Roman"/>
                <w:color w:val="000000"/>
                <w:kern w:val="0"/>
                <w:szCs w:val="21"/>
              </w:rPr>
              <w:t>_智能终端_B相断路器位置分位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79</w:t>
            </w:r>
            <w:r>
              <w:rPr>
                <w:rFonts w:hint="eastAsia" w:ascii="宋体" w:hAnsi="宋体" w:eastAsia="宋体" w:cs="Times New Roman"/>
                <w:color w:val="000000"/>
                <w:kern w:val="0"/>
                <w:szCs w:val="21"/>
              </w:rPr>
              <w:fldChar w:fldCharType="end"/>
            </w:r>
          </w:p>
        </w:tc>
        <w:tc>
          <w:tcPr>
            <w:tcW w:w="1559"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A串中断路器</w:t>
            </w:r>
            <w:r>
              <w:rPr>
                <w:rFonts w:hint="eastAsia" w:ascii="宋体" w:hAnsi="宋体" w:eastAsia="宋体" w:cs="Times New Roman"/>
                <w:color w:val="000000"/>
                <w:kern w:val="0"/>
                <w:szCs w:val="21"/>
              </w:rPr>
              <w:t>_智能终端_B相断路器位置合位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80</w:t>
            </w:r>
            <w:r>
              <w:rPr>
                <w:rFonts w:hint="eastAsia" w:ascii="宋体" w:hAnsi="宋体" w:eastAsia="宋体" w:cs="Times New Roman"/>
                <w:color w:val="000000"/>
                <w:kern w:val="0"/>
                <w:szCs w:val="21"/>
              </w:rPr>
              <w:fldChar w:fldCharType="end"/>
            </w:r>
          </w:p>
        </w:tc>
        <w:tc>
          <w:tcPr>
            <w:tcW w:w="1559"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80</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A串中断路器</w:t>
            </w:r>
            <w:r>
              <w:rPr>
                <w:rFonts w:hint="eastAsia" w:ascii="宋体" w:hAnsi="宋体" w:eastAsia="宋体" w:cs="Times New Roman"/>
                <w:color w:val="000000"/>
                <w:kern w:val="0"/>
                <w:szCs w:val="21"/>
              </w:rPr>
              <w:t>_智能终端_C相断路器位置分位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81</w:t>
            </w:r>
            <w:r>
              <w:rPr>
                <w:rFonts w:hint="eastAsia" w:ascii="宋体" w:hAnsi="宋体" w:eastAsia="宋体" w:cs="Times New Roman"/>
                <w:color w:val="000000"/>
                <w:kern w:val="0"/>
                <w:szCs w:val="21"/>
              </w:rPr>
              <w:fldChar w:fldCharType="end"/>
            </w:r>
          </w:p>
        </w:tc>
        <w:tc>
          <w:tcPr>
            <w:tcW w:w="1559"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A串中断路器</w:t>
            </w:r>
            <w:r>
              <w:rPr>
                <w:rFonts w:hint="eastAsia" w:ascii="宋体" w:hAnsi="宋体" w:eastAsia="宋体" w:cs="Times New Roman"/>
                <w:color w:val="000000"/>
                <w:kern w:val="0"/>
                <w:szCs w:val="21"/>
              </w:rPr>
              <w:t>_智能终端_C相断路器位置合位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bookmarkStart w:id="145" w:name="_Hlk207123298"/>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82</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82</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A串中断路器</w:t>
            </w:r>
            <w:r>
              <w:rPr>
                <w:rFonts w:hint="eastAsia" w:ascii="宋体" w:hAnsi="宋体" w:eastAsia="宋体" w:cs="Times New Roman"/>
                <w:color w:val="000000"/>
                <w:kern w:val="0"/>
                <w:szCs w:val="21"/>
              </w:rPr>
              <w:t>_智能终端_电缆直跳信号TJF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83</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83</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A串中断路器</w:t>
            </w:r>
            <w:r>
              <w:rPr>
                <w:rFonts w:hint="eastAsia" w:ascii="宋体" w:hAnsi="宋体" w:eastAsia="宋体" w:cs="Times New Roman"/>
                <w:color w:val="000000"/>
                <w:kern w:val="0"/>
                <w:szCs w:val="21"/>
              </w:rPr>
              <w:t>_智能终端_电缆TJR跳闸信号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84</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84</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A串中断路器</w:t>
            </w:r>
            <w:r>
              <w:rPr>
                <w:rFonts w:hint="eastAsia" w:ascii="宋体" w:hAnsi="宋体" w:eastAsia="宋体" w:cs="Times New Roman"/>
                <w:color w:val="000000"/>
                <w:kern w:val="0"/>
                <w:szCs w:val="21"/>
              </w:rPr>
              <w:t>_智能终端_KKJ合后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85</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85</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A串中断路器</w:t>
            </w:r>
            <w:r>
              <w:rPr>
                <w:rFonts w:hint="eastAsia" w:ascii="宋体" w:hAnsi="宋体" w:eastAsia="宋体" w:cs="Times New Roman"/>
                <w:color w:val="000000"/>
                <w:kern w:val="0"/>
                <w:szCs w:val="21"/>
              </w:rPr>
              <w:t>_智能终端_STJ信号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86</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86</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A串中断路器</w:t>
            </w:r>
            <w:r>
              <w:rPr>
                <w:rFonts w:hint="eastAsia" w:ascii="宋体" w:hAnsi="宋体" w:eastAsia="宋体" w:cs="Times New Roman"/>
                <w:color w:val="000000"/>
                <w:kern w:val="0"/>
                <w:szCs w:val="21"/>
              </w:rPr>
              <w:t>_智能终端_SHJ信号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87</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87</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A串中断路器</w:t>
            </w:r>
            <w:r>
              <w:rPr>
                <w:rFonts w:hint="eastAsia" w:ascii="宋体" w:hAnsi="宋体" w:eastAsia="宋体" w:cs="Times New Roman"/>
                <w:color w:val="000000"/>
                <w:kern w:val="0"/>
                <w:szCs w:val="21"/>
              </w:rPr>
              <w:t>_智能终端_控制回路断线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88</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88</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A串中断路器</w:t>
            </w:r>
            <w:r>
              <w:rPr>
                <w:rFonts w:hint="eastAsia" w:ascii="宋体" w:hAnsi="宋体" w:eastAsia="宋体" w:cs="Times New Roman"/>
                <w:color w:val="000000"/>
                <w:kern w:val="0"/>
                <w:szCs w:val="21"/>
              </w:rPr>
              <w:t>_智能终端_事故总信号</w:t>
            </w:r>
          </w:p>
        </w:tc>
      </w:tr>
      <w:bookmarkEnd w:id="145"/>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89</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89</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A串2M</w:t>
            </w:r>
            <w:r>
              <w:rPr>
                <w:rFonts w:hint="eastAsia" w:ascii="宋体" w:hAnsi="宋体" w:eastAsia="宋体" w:cs="Times New Roman"/>
                <w:color w:val="000000"/>
                <w:kern w:val="0"/>
                <w:szCs w:val="21"/>
              </w:rPr>
              <w:t>边断路器_断路器保护_跳断路器A相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90</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90</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A串2M</w:t>
            </w:r>
            <w:r>
              <w:rPr>
                <w:rFonts w:hint="eastAsia" w:ascii="宋体" w:hAnsi="宋体" w:eastAsia="宋体" w:cs="Times New Roman"/>
                <w:color w:val="000000"/>
                <w:kern w:val="0"/>
                <w:szCs w:val="21"/>
              </w:rPr>
              <w:t>边断路器_断路器保护_跳断路器B相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91</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91</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A串2M</w:t>
            </w:r>
            <w:r>
              <w:rPr>
                <w:rFonts w:hint="eastAsia" w:ascii="宋体" w:hAnsi="宋体" w:eastAsia="宋体" w:cs="Times New Roman"/>
                <w:color w:val="000000"/>
                <w:kern w:val="0"/>
                <w:szCs w:val="21"/>
              </w:rPr>
              <w:t>边断路器_断路器保护_跳断路器C相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92</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92</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A串2M</w:t>
            </w:r>
            <w:r>
              <w:rPr>
                <w:rFonts w:hint="eastAsia" w:ascii="宋体" w:hAnsi="宋体" w:eastAsia="宋体" w:cs="Times New Roman"/>
                <w:color w:val="000000"/>
                <w:kern w:val="0"/>
                <w:szCs w:val="21"/>
              </w:rPr>
              <w:t>边断路器_断路器保护_闭锁重合闸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93</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93</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A串2M</w:t>
            </w:r>
            <w:r>
              <w:rPr>
                <w:rFonts w:hint="eastAsia" w:ascii="宋体" w:hAnsi="宋体" w:eastAsia="宋体" w:cs="Times New Roman"/>
                <w:color w:val="000000"/>
                <w:kern w:val="0"/>
                <w:szCs w:val="21"/>
              </w:rPr>
              <w:t>边断路器_断路器保护_重合闸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94</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94</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A串2M</w:t>
            </w:r>
            <w:r>
              <w:rPr>
                <w:rFonts w:hint="eastAsia" w:ascii="宋体" w:hAnsi="宋体" w:eastAsia="宋体" w:cs="Times New Roman"/>
                <w:color w:val="000000"/>
                <w:kern w:val="0"/>
                <w:szCs w:val="21"/>
              </w:rPr>
              <w:t>边断路器_断路器保护_失灵跳闸</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DLQS500LTZ \r 1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95</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95</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A串2M</w:t>
            </w:r>
            <w:r>
              <w:rPr>
                <w:rFonts w:hint="eastAsia" w:ascii="宋体" w:hAnsi="宋体" w:eastAsia="宋体" w:cs="Times New Roman"/>
                <w:color w:val="000000"/>
                <w:kern w:val="0"/>
                <w:szCs w:val="21"/>
              </w:rPr>
              <w:t>边断路器_断路器保护_失灵跳闸</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DLQS500LTZ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96</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96</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A串2M</w:t>
            </w:r>
            <w:r>
              <w:rPr>
                <w:rFonts w:hint="eastAsia" w:ascii="宋体" w:hAnsi="宋体" w:eastAsia="宋体" w:cs="Times New Roman"/>
                <w:color w:val="000000"/>
                <w:kern w:val="0"/>
                <w:szCs w:val="21"/>
              </w:rPr>
              <w:t>边断路器_断路器保护_失灵跳闸</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DLQS500LTZ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97</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97</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A串2M</w:t>
            </w:r>
            <w:r>
              <w:rPr>
                <w:rFonts w:hint="eastAsia" w:ascii="宋体" w:hAnsi="宋体" w:eastAsia="宋体" w:cs="Times New Roman"/>
                <w:color w:val="000000"/>
                <w:kern w:val="0"/>
                <w:szCs w:val="21"/>
              </w:rPr>
              <w:t>边断路器_断路器保护_失灵跳闸</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DLQS500LTZ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98</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98</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A串2M</w:t>
            </w:r>
            <w:r>
              <w:rPr>
                <w:rFonts w:hint="eastAsia" w:ascii="宋体" w:hAnsi="宋体" w:eastAsia="宋体" w:cs="Times New Roman"/>
                <w:color w:val="000000"/>
                <w:kern w:val="0"/>
                <w:szCs w:val="21"/>
              </w:rPr>
              <w:t>边断路器_断路器保护_失灵跳闸</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DLQS500LTZ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99</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99</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A串2M</w:t>
            </w:r>
            <w:r>
              <w:rPr>
                <w:rFonts w:hint="eastAsia" w:ascii="宋体" w:hAnsi="宋体" w:eastAsia="宋体" w:cs="Times New Roman"/>
                <w:color w:val="000000"/>
                <w:kern w:val="0"/>
                <w:szCs w:val="21"/>
              </w:rPr>
              <w:t>边断路器_断路器保护_失灵跳闸</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DLQS500LTZ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100</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100</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A串2M</w:t>
            </w:r>
            <w:r>
              <w:rPr>
                <w:rFonts w:hint="eastAsia" w:ascii="宋体" w:hAnsi="宋体" w:eastAsia="宋体" w:cs="Times New Roman"/>
                <w:color w:val="000000"/>
                <w:kern w:val="0"/>
                <w:szCs w:val="21"/>
              </w:rPr>
              <w:t>边断路器_断路器保护_保护动作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101</w:t>
            </w:r>
            <w:r>
              <w:rPr>
                <w:rFonts w:hint="eastAsia" w:ascii="宋体" w:hAnsi="宋体" w:eastAsia="宋体" w:cs="Times New Roman"/>
                <w:color w:val="000000"/>
                <w:kern w:val="0"/>
                <w:szCs w:val="21"/>
              </w:rPr>
              <w:fldChar w:fldCharType="end"/>
            </w:r>
          </w:p>
        </w:tc>
        <w:tc>
          <w:tcPr>
            <w:tcW w:w="1559"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101</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A串2M</w:t>
            </w:r>
            <w:r>
              <w:rPr>
                <w:rFonts w:hint="eastAsia" w:ascii="宋体" w:hAnsi="宋体" w:eastAsia="宋体" w:cs="Times New Roman"/>
                <w:color w:val="000000"/>
                <w:kern w:val="0"/>
                <w:szCs w:val="21"/>
              </w:rPr>
              <w:t>边断路器_智能终端_A相断路器位置分位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102</w:t>
            </w:r>
            <w:r>
              <w:rPr>
                <w:rFonts w:hint="eastAsia" w:ascii="宋体" w:hAnsi="宋体" w:eastAsia="宋体" w:cs="Times New Roman"/>
                <w:color w:val="000000"/>
                <w:kern w:val="0"/>
                <w:szCs w:val="21"/>
              </w:rPr>
              <w:fldChar w:fldCharType="end"/>
            </w:r>
          </w:p>
        </w:tc>
        <w:tc>
          <w:tcPr>
            <w:tcW w:w="1559"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A串2M</w:t>
            </w:r>
            <w:r>
              <w:rPr>
                <w:rFonts w:hint="eastAsia" w:ascii="宋体" w:hAnsi="宋体" w:eastAsia="宋体" w:cs="Times New Roman"/>
                <w:color w:val="000000"/>
                <w:kern w:val="0"/>
                <w:szCs w:val="21"/>
              </w:rPr>
              <w:t>边断路器_智能终端_A相断路器位置合位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103</w:t>
            </w:r>
            <w:r>
              <w:rPr>
                <w:rFonts w:hint="eastAsia" w:ascii="宋体" w:hAnsi="宋体" w:eastAsia="宋体" w:cs="Times New Roman"/>
                <w:color w:val="000000"/>
                <w:kern w:val="0"/>
                <w:szCs w:val="21"/>
              </w:rPr>
              <w:fldChar w:fldCharType="end"/>
            </w:r>
          </w:p>
        </w:tc>
        <w:tc>
          <w:tcPr>
            <w:tcW w:w="1559"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103</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A串2M</w:t>
            </w:r>
            <w:r>
              <w:rPr>
                <w:rFonts w:hint="eastAsia" w:ascii="宋体" w:hAnsi="宋体" w:eastAsia="宋体" w:cs="Times New Roman"/>
                <w:color w:val="000000"/>
                <w:kern w:val="0"/>
                <w:szCs w:val="21"/>
              </w:rPr>
              <w:t>边断路器_智能终端_B相断路器位置分位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104</w:t>
            </w:r>
            <w:r>
              <w:rPr>
                <w:rFonts w:hint="eastAsia" w:ascii="宋体" w:hAnsi="宋体" w:eastAsia="宋体" w:cs="Times New Roman"/>
                <w:color w:val="000000"/>
                <w:kern w:val="0"/>
                <w:szCs w:val="21"/>
              </w:rPr>
              <w:fldChar w:fldCharType="end"/>
            </w:r>
          </w:p>
        </w:tc>
        <w:tc>
          <w:tcPr>
            <w:tcW w:w="1559"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A串2M</w:t>
            </w:r>
            <w:r>
              <w:rPr>
                <w:rFonts w:hint="eastAsia" w:ascii="宋体" w:hAnsi="宋体" w:eastAsia="宋体" w:cs="Times New Roman"/>
                <w:color w:val="000000"/>
                <w:kern w:val="0"/>
                <w:szCs w:val="21"/>
              </w:rPr>
              <w:t>边断路器_智能终端_B相断路器位置合位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105</w:t>
            </w:r>
            <w:r>
              <w:rPr>
                <w:rFonts w:hint="eastAsia" w:ascii="宋体" w:hAnsi="宋体" w:eastAsia="宋体" w:cs="Times New Roman"/>
                <w:color w:val="000000"/>
                <w:kern w:val="0"/>
                <w:szCs w:val="21"/>
              </w:rPr>
              <w:fldChar w:fldCharType="end"/>
            </w:r>
          </w:p>
        </w:tc>
        <w:tc>
          <w:tcPr>
            <w:tcW w:w="1559"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105</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A串2M</w:t>
            </w:r>
            <w:r>
              <w:rPr>
                <w:rFonts w:hint="eastAsia" w:ascii="宋体" w:hAnsi="宋体" w:eastAsia="宋体" w:cs="Times New Roman"/>
                <w:color w:val="000000"/>
                <w:kern w:val="0"/>
                <w:szCs w:val="21"/>
              </w:rPr>
              <w:t>边断路器_智能终端_C相断路器位置分位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106</w:t>
            </w:r>
            <w:r>
              <w:rPr>
                <w:rFonts w:hint="eastAsia" w:ascii="宋体" w:hAnsi="宋体" w:eastAsia="宋体" w:cs="Times New Roman"/>
                <w:color w:val="000000"/>
                <w:kern w:val="0"/>
                <w:szCs w:val="21"/>
              </w:rPr>
              <w:fldChar w:fldCharType="end"/>
            </w:r>
          </w:p>
        </w:tc>
        <w:tc>
          <w:tcPr>
            <w:tcW w:w="1559"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A串2M</w:t>
            </w:r>
            <w:r>
              <w:rPr>
                <w:rFonts w:hint="eastAsia" w:ascii="宋体" w:hAnsi="宋体" w:eastAsia="宋体" w:cs="Times New Roman"/>
                <w:color w:val="000000"/>
                <w:kern w:val="0"/>
                <w:szCs w:val="21"/>
              </w:rPr>
              <w:t>边断路器_智能终端_C相断路器位置合位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107</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107</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A串2M</w:t>
            </w:r>
            <w:r>
              <w:rPr>
                <w:rFonts w:hint="eastAsia" w:ascii="宋体" w:hAnsi="宋体" w:eastAsia="宋体" w:cs="Times New Roman"/>
                <w:color w:val="000000"/>
                <w:kern w:val="0"/>
                <w:szCs w:val="21"/>
              </w:rPr>
              <w:t>边断路器_智能终端_电缆直跳信号TJF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108</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108</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A串2M</w:t>
            </w:r>
            <w:r>
              <w:rPr>
                <w:rFonts w:hint="eastAsia" w:ascii="宋体" w:hAnsi="宋体" w:eastAsia="宋体" w:cs="Times New Roman"/>
                <w:color w:val="000000"/>
                <w:kern w:val="0"/>
                <w:szCs w:val="21"/>
              </w:rPr>
              <w:t>边断路器_智能终端_电缆TJR跳闸信号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109</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109</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A串2M</w:t>
            </w:r>
            <w:r>
              <w:rPr>
                <w:rFonts w:hint="eastAsia" w:ascii="宋体" w:hAnsi="宋体" w:eastAsia="宋体" w:cs="Times New Roman"/>
                <w:color w:val="000000"/>
                <w:kern w:val="0"/>
                <w:szCs w:val="21"/>
              </w:rPr>
              <w:t>边断路器_智能终端_KKJ合后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110</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110</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A串2M</w:t>
            </w:r>
            <w:r>
              <w:rPr>
                <w:rFonts w:hint="eastAsia" w:ascii="宋体" w:hAnsi="宋体" w:eastAsia="宋体" w:cs="Times New Roman"/>
                <w:color w:val="000000"/>
                <w:kern w:val="0"/>
                <w:szCs w:val="21"/>
              </w:rPr>
              <w:t>边断路器_智能终端_STJ信号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111</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111</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A串2M</w:t>
            </w:r>
            <w:r>
              <w:rPr>
                <w:rFonts w:hint="eastAsia" w:ascii="宋体" w:hAnsi="宋体" w:eastAsia="宋体" w:cs="Times New Roman"/>
                <w:color w:val="000000"/>
                <w:kern w:val="0"/>
                <w:szCs w:val="21"/>
              </w:rPr>
              <w:t>边断路器_智能终端_SHJ信号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112</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112</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A串2M</w:t>
            </w:r>
            <w:r>
              <w:rPr>
                <w:rFonts w:hint="eastAsia" w:ascii="宋体" w:hAnsi="宋体" w:eastAsia="宋体" w:cs="Times New Roman"/>
                <w:color w:val="000000"/>
                <w:kern w:val="0"/>
                <w:szCs w:val="21"/>
              </w:rPr>
              <w:t>边断路器_智能终端_控制回路断线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113</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113</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A串2M</w:t>
            </w:r>
            <w:r>
              <w:rPr>
                <w:rFonts w:hint="eastAsia" w:ascii="宋体" w:hAnsi="宋体" w:eastAsia="宋体" w:cs="Times New Roman"/>
                <w:color w:val="000000"/>
                <w:kern w:val="0"/>
                <w:szCs w:val="21"/>
              </w:rPr>
              <w:t>边断路器_智能终端_事故总信号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114</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114</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A串2M</w:t>
            </w:r>
            <w:r>
              <w:rPr>
                <w:rFonts w:hint="eastAsia" w:ascii="宋体" w:hAnsi="宋体" w:eastAsia="宋体" w:cs="Times New Roman"/>
                <w:color w:val="000000"/>
                <w:kern w:val="0"/>
                <w:szCs w:val="21"/>
              </w:rPr>
              <w:t>侧线路_线路保护_跳边断路器A相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115</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115</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A串2M</w:t>
            </w:r>
            <w:r>
              <w:rPr>
                <w:rFonts w:hint="eastAsia" w:ascii="宋体" w:hAnsi="宋体" w:eastAsia="宋体" w:cs="Times New Roman"/>
                <w:color w:val="000000"/>
                <w:kern w:val="0"/>
                <w:szCs w:val="21"/>
              </w:rPr>
              <w:t>侧线路_线路保护_跳边断路器B相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116</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116</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A串2M</w:t>
            </w:r>
            <w:r>
              <w:rPr>
                <w:rFonts w:hint="eastAsia" w:ascii="宋体" w:hAnsi="宋体" w:eastAsia="宋体" w:cs="Times New Roman"/>
                <w:color w:val="000000"/>
                <w:kern w:val="0"/>
                <w:szCs w:val="21"/>
              </w:rPr>
              <w:t>侧线路_线路保护_跳边断路器C相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117</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117</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A串2M侧线路_线路保护_启动边断路器A相失灵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118</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118</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A串2M侧线路_线路保护_启动边断路器B相失灵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119</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119</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A串2M侧线路_线路保护_启动边断路器C相失灵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120</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120</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A串2M侧线路_线路保护_闭锁边断路器重合闸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121</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121</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A串2M侧线路_线路保护_跳中断路器A相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122</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122</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A串2M侧线路_线路保护_跳中断路器B相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123</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123</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A串2M侧线路_线路保护_跳中断路器C相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124</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124</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A串2M侧线路_线路保护_启动中断路器A相失灵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125</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125</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A串2M侧线路_线路保护_启动中断路器B相失灵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126</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126</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A串2M侧线路_线路保护_启动中断路器C相失灵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127</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127</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A串2M</w:t>
            </w:r>
            <w:r>
              <w:rPr>
                <w:rFonts w:hint="eastAsia" w:ascii="宋体" w:hAnsi="宋体" w:eastAsia="宋体" w:cs="Times New Roman"/>
                <w:color w:val="000000"/>
                <w:kern w:val="0"/>
                <w:szCs w:val="21"/>
              </w:rPr>
              <w:t>侧线路_线路保护_闭锁中断路器重合闸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128</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128</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A串2M</w:t>
            </w:r>
            <w:r>
              <w:rPr>
                <w:rFonts w:hint="eastAsia" w:ascii="宋体" w:hAnsi="宋体" w:eastAsia="宋体" w:cs="Times New Roman"/>
                <w:color w:val="000000"/>
                <w:kern w:val="0"/>
                <w:szCs w:val="21"/>
              </w:rPr>
              <w:t>侧线路_线路保护_保护动作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129</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129</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A串2M</w:t>
            </w:r>
            <w:r>
              <w:rPr>
                <w:rFonts w:hint="eastAsia" w:ascii="宋体" w:hAnsi="宋体" w:eastAsia="宋体" w:cs="Times New Roman"/>
                <w:color w:val="000000"/>
                <w:kern w:val="0"/>
                <w:szCs w:val="21"/>
              </w:rPr>
              <w:t>侧线路_线路保护_过电压远跳发信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130</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130</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A串2M</w:t>
            </w:r>
            <w:r>
              <w:rPr>
                <w:rFonts w:hint="eastAsia" w:ascii="宋体" w:hAnsi="宋体" w:eastAsia="宋体" w:cs="Times New Roman"/>
                <w:color w:val="000000"/>
                <w:kern w:val="0"/>
                <w:szCs w:val="21"/>
              </w:rPr>
              <w:t>侧线路_线路保护_通道一告警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131</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131</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A串2M</w:t>
            </w:r>
            <w:r>
              <w:rPr>
                <w:rFonts w:hint="eastAsia" w:ascii="宋体" w:hAnsi="宋体" w:eastAsia="宋体" w:cs="Times New Roman"/>
                <w:color w:val="000000"/>
                <w:kern w:val="0"/>
                <w:szCs w:val="21"/>
              </w:rPr>
              <w:t>侧线路_线路保护_通道二告警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132</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132</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A串2M</w:t>
            </w:r>
            <w:r>
              <w:rPr>
                <w:rFonts w:hint="eastAsia" w:ascii="宋体" w:hAnsi="宋体" w:eastAsia="宋体" w:cs="Times New Roman"/>
                <w:color w:val="000000"/>
                <w:kern w:val="0"/>
                <w:szCs w:val="21"/>
              </w:rPr>
              <w:t>侧线路_线路保护_通道故障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133</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133</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A串2M</w:t>
            </w:r>
            <w:r>
              <w:rPr>
                <w:rFonts w:hint="eastAsia" w:ascii="宋体" w:hAnsi="宋体" w:eastAsia="宋体" w:cs="Times New Roman"/>
                <w:color w:val="000000"/>
                <w:kern w:val="0"/>
                <w:szCs w:val="21"/>
              </w:rPr>
              <w:t>侧高抗_高抗保护_跳边断路器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134</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134</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A串2M</w:t>
            </w:r>
            <w:r>
              <w:rPr>
                <w:rFonts w:hint="eastAsia" w:ascii="宋体" w:hAnsi="宋体" w:eastAsia="宋体" w:cs="Times New Roman"/>
                <w:color w:val="000000"/>
                <w:kern w:val="0"/>
                <w:szCs w:val="21"/>
              </w:rPr>
              <w:t>侧高抗_高抗保护_启动边断路器失灵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135</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135</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A串2M</w:t>
            </w:r>
            <w:r>
              <w:rPr>
                <w:rFonts w:hint="eastAsia" w:ascii="宋体" w:hAnsi="宋体" w:eastAsia="宋体" w:cs="Times New Roman"/>
                <w:color w:val="000000"/>
                <w:kern w:val="0"/>
                <w:szCs w:val="21"/>
              </w:rPr>
              <w:t>侧高抗_高抗保护_跳中断路器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bookmarkStart w:id="146" w:name="_Hlk207123377"/>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136</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136</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A串2M</w:t>
            </w:r>
            <w:r>
              <w:rPr>
                <w:rFonts w:hint="eastAsia" w:ascii="宋体" w:hAnsi="宋体" w:eastAsia="宋体" w:cs="Times New Roman"/>
                <w:color w:val="000000"/>
                <w:kern w:val="0"/>
                <w:szCs w:val="21"/>
              </w:rPr>
              <w:t>侧高抗_高抗保护_启动中断路器失灵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137</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137</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A串2M</w:t>
            </w:r>
            <w:r>
              <w:rPr>
                <w:rFonts w:hint="eastAsia" w:ascii="宋体" w:hAnsi="宋体" w:eastAsia="宋体" w:cs="Times New Roman"/>
                <w:color w:val="000000"/>
                <w:kern w:val="0"/>
                <w:szCs w:val="21"/>
              </w:rPr>
              <w:t>侧高抗_高抗保护_</w:t>
            </w:r>
            <w:r>
              <w:rPr>
                <w:rFonts w:ascii="宋体" w:hAnsi="宋体" w:eastAsia="宋体" w:cs="Times New Roman"/>
                <w:color w:val="000000"/>
                <w:kern w:val="0"/>
                <w:szCs w:val="21"/>
              </w:rPr>
              <w:t>启动远方跳闸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138</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138</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A串2M</w:t>
            </w:r>
            <w:r>
              <w:rPr>
                <w:rFonts w:hint="eastAsia" w:ascii="宋体" w:hAnsi="宋体" w:eastAsia="宋体" w:cs="Times New Roman"/>
                <w:color w:val="000000"/>
                <w:kern w:val="0"/>
                <w:szCs w:val="21"/>
              </w:rPr>
              <w:t>侧高抗_高抗保护_</w:t>
            </w:r>
            <w:r>
              <w:rPr>
                <w:rFonts w:ascii="宋体" w:hAnsi="宋体" w:eastAsia="宋体" w:cs="Times New Roman"/>
                <w:color w:val="000000"/>
                <w:kern w:val="0"/>
                <w:szCs w:val="21"/>
              </w:rPr>
              <w:t>保护动作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139</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139</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A串2M</w:t>
            </w:r>
            <w:r>
              <w:rPr>
                <w:rFonts w:hint="eastAsia" w:ascii="宋体" w:hAnsi="宋体" w:eastAsia="宋体" w:cs="Times New Roman"/>
                <w:color w:val="000000"/>
                <w:kern w:val="0"/>
                <w:szCs w:val="21"/>
              </w:rPr>
              <w:t>侧高抗_高抗保护_</w:t>
            </w:r>
            <w:r>
              <w:rPr>
                <w:rFonts w:ascii="宋体" w:hAnsi="宋体" w:eastAsia="宋体" w:cs="Times New Roman"/>
                <w:color w:val="000000"/>
                <w:kern w:val="0"/>
                <w:szCs w:val="21"/>
              </w:rPr>
              <w:t>过负荷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140</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140</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w:t>
            </w:r>
            <w:r>
              <w:rPr>
                <w:rFonts w:hint="eastAsia" w:ascii="宋体" w:hAnsi="宋体" w:eastAsia="宋体" w:cs="Times New Roman"/>
                <w:color w:val="000000"/>
                <w:kern w:val="0"/>
                <w:szCs w:val="21"/>
              </w:rPr>
              <w:t>1M边断路器_断路器保护_跳断路器A相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141</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141</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w:t>
            </w:r>
            <w:r>
              <w:rPr>
                <w:rFonts w:hint="eastAsia" w:ascii="宋体" w:hAnsi="宋体" w:eastAsia="宋体" w:cs="Times New Roman"/>
                <w:color w:val="000000"/>
                <w:kern w:val="0"/>
                <w:szCs w:val="21"/>
              </w:rPr>
              <w:t>1M边断路器_断路器保护_跳断路器B相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142</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142</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w:t>
            </w:r>
            <w:r>
              <w:rPr>
                <w:rFonts w:hint="eastAsia" w:ascii="宋体" w:hAnsi="宋体" w:eastAsia="宋体" w:cs="Times New Roman"/>
                <w:color w:val="000000"/>
                <w:kern w:val="0"/>
                <w:szCs w:val="21"/>
              </w:rPr>
              <w:t>1M边断路器_断路器保护_跳断路器C相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143</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143</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w:t>
            </w:r>
            <w:r>
              <w:rPr>
                <w:rFonts w:hint="eastAsia" w:ascii="宋体" w:hAnsi="宋体" w:eastAsia="宋体" w:cs="Times New Roman"/>
                <w:color w:val="000000"/>
                <w:kern w:val="0"/>
                <w:szCs w:val="21"/>
              </w:rPr>
              <w:t>1M边断路器_断路器保护_闭锁重合闸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144</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144</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w:t>
            </w:r>
            <w:r>
              <w:rPr>
                <w:rFonts w:hint="eastAsia" w:ascii="宋体" w:hAnsi="宋体" w:eastAsia="宋体" w:cs="Times New Roman"/>
                <w:color w:val="000000"/>
                <w:kern w:val="0"/>
                <w:szCs w:val="21"/>
              </w:rPr>
              <w:t>1M边断路器_断路器保护_重合闸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145</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145</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w:t>
            </w:r>
            <w:r>
              <w:rPr>
                <w:rFonts w:hint="eastAsia" w:ascii="宋体" w:hAnsi="宋体" w:eastAsia="宋体" w:cs="Times New Roman"/>
                <w:color w:val="000000"/>
                <w:kern w:val="0"/>
                <w:szCs w:val="21"/>
              </w:rPr>
              <w:t>1M边断路器_断路器保护_失灵跳闸</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DLQS500LTZ  \r 1</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146</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146</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w:t>
            </w:r>
            <w:r>
              <w:rPr>
                <w:rFonts w:hint="eastAsia" w:ascii="宋体" w:hAnsi="宋体" w:eastAsia="宋体" w:cs="Times New Roman"/>
                <w:color w:val="000000"/>
                <w:kern w:val="0"/>
                <w:szCs w:val="21"/>
              </w:rPr>
              <w:t>1M边断路器_断路器保护_失灵跳闸</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DLQS500LTZ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147</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147</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w:t>
            </w:r>
            <w:r>
              <w:rPr>
                <w:rFonts w:hint="eastAsia" w:ascii="宋体" w:hAnsi="宋体" w:eastAsia="宋体" w:cs="Times New Roman"/>
                <w:color w:val="000000"/>
                <w:kern w:val="0"/>
                <w:szCs w:val="21"/>
              </w:rPr>
              <w:t>1M边断路器_断路器保护_失灵跳闸</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DLQS500LTZ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148</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148</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B串1M边断路器_断路器保护_失灵跳闸</w:t>
            </w:r>
            <w:r>
              <w:rPr>
                <w:rFonts w:hint="eastAsia" w:ascii="宋体" w:hAnsi="宋体"/>
                <w:color w:val="000000"/>
                <w:szCs w:val="21"/>
              </w:rPr>
              <w:fldChar w:fldCharType="begin"/>
            </w:r>
            <w:r>
              <w:rPr>
                <w:rFonts w:hint="eastAsia" w:ascii="宋体" w:hAnsi="宋体"/>
                <w:color w:val="000000"/>
                <w:szCs w:val="21"/>
              </w:rPr>
              <w:instrText xml:space="preserve"> SEQ DLQS500LTZ </w:instrText>
            </w:r>
            <w:r>
              <w:rPr>
                <w:rFonts w:hint="eastAsia" w:ascii="宋体" w:hAnsi="宋体"/>
                <w:color w:val="000000"/>
                <w:szCs w:val="21"/>
              </w:rPr>
              <w:fldChar w:fldCharType="separate"/>
            </w:r>
            <w:r>
              <w:rPr>
                <w:rFonts w:hint="eastAsia" w:ascii="宋体" w:hAnsi="宋体"/>
                <w:color w:val="000000"/>
                <w:szCs w:val="21"/>
              </w:rPr>
              <w:t>4</w:t>
            </w:r>
            <w:r>
              <w:rPr>
                <w:rFonts w:hint="eastAsia" w:ascii="宋体" w:hAnsi="宋体"/>
                <w:color w:val="00000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149</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149</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B串1M边断路器_断路器保护_失灵跳闸</w:t>
            </w:r>
            <w:r>
              <w:rPr>
                <w:rFonts w:hint="eastAsia" w:ascii="宋体" w:hAnsi="宋体"/>
                <w:color w:val="000000"/>
                <w:szCs w:val="21"/>
              </w:rPr>
              <w:fldChar w:fldCharType="begin"/>
            </w:r>
            <w:r>
              <w:rPr>
                <w:rFonts w:hint="eastAsia" w:ascii="宋体" w:hAnsi="宋体"/>
                <w:color w:val="000000"/>
                <w:szCs w:val="21"/>
              </w:rPr>
              <w:instrText xml:space="preserve"> SEQ DLQS500LTZ </w:instrText>
            </w:r>
            <w:r>
              <w:rPr>
                <w:rFonts w:hint="eastAsia" w:ascii="宋体" w:hAnsi="宋体"/>
                <w:color w:val="000000"/>
                <w:szCs w:val="21"/>
              </w:rPr>
              <w:fldChar w:fldCharType="separate"/>
            </w:r>
            <w:r>
              <w:rPr>
                <w:rFonts w:hint="eastAsia" w:ascii="宋体" w:hAnsi="宋体"/>
                <w:color w:val="000000"/>
                <w:szCs w:val="21"/>
              </w:rPr>
              <w:t>5</w:t>
            </w:r>
            <w:r>
              <w:rPr>
                <w:rFonts w:hint="eastAsia" w:ascii="宋体" w:hAnsi="宋体"/>
                <w:color w:val="00000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150</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150</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w:t>
            </w:r>
            <w:r>
              <w:rPr>
                <w:rFonts w:hint="eastAsia" w:ascii="宋体" w:hAnsi="宋体" w:eastAsia="宋体" w:cs="Times New Roman"/>
                <w:color w:val="000000"/>
                <w:kern w:val="0"/>
                <w:szCs w:val="21"/>
              </w:rPr>
              <w:t>1M边断路器_断路器保护_失灵跳闸</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DLQS500LTZ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151</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151</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w:t>
            </w:r>
            <w:r>
              <w:rPr>
                <w:rFonts w:hint="eastAsia" w:ascii="宋体" w:hAnsi="宋体" w:eastAsia="宋体" w:cs="Times New Roman"/>
                <w:color w:val="000000"/>
                <w:kern w:val="0"/>
                <w:szCs w:val="21"/>
              </w:rPr>
              <w:t>1M边断路器_断路器保护_保护动作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152</w:t>
            </w:r>
            <w:r>
              <w:rPr>
                <w:rFonts w:hint="eastAsia" w:ascii="宋体" w:hAnsi="宋体" w:eastAsia="宋体" w:cs="Times New Roman"/>
                <w:color w:val="000000"/>
                <w:kern w:val="0"/>
                <w:szCs w:val="21"/>
              </w:rPr>
              <w:fldChar w:fldCharType="end"/>
            </w:r>
          </w:p>
        </w:tc>
        <w:tc>
          <w:tcPr>
            <w:tcW w:w="1559"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152</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w:t>
            </w:r>
            <w:r>
              <w:rPr>
                <w:rFonts w:hint="eastAsia" w:ascii="宋体" w:hAnsi="宋体" w:eastAsia="宋体" w:cs="Times New Roman"/>
                <w:color w:val="000000"/>
                <w:kern w:val="0"/>
                <w:szCs w:val="21"/>
              </w:rPr>
              <w:t>1M边断路器_智能终端_A相断路器位置分位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153</w:t>
            </w:r>
            <w:r>
              <w:rPr>
                <w:rFonts w:hint="eastAsia" w:ascii="宋体" w:hAnsi="宋体" w:eastAsia="宋体" w:cs="Times New Roman"/>
                <w:color w:val="000000"/>
                <w:kern w:val="0"/>
                <w:szCs w:val="21"/>
              </w:rPr>
              <w:fldChar w:fldCharType="end"/>
            </w:r>
          </w:p>
        </w:tc>
        <w:tc>
          <w:tcPr>
            <w:tcW w:w="1559"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w:t>
            </w:r>
            <w:r>
              <w:rPr>
                <w:rFonts w:hint="eastAsia" w:ascii="宋体" w:hAnsi="宋体" w:eastAsia="宋体" w:cs="Times New Roman"/>
                <w:color w:val="000000"/>
                <w:kern w:val="0"/>
                <w:szCs w:val="21"/>
              </w:rPr>
              <w:t>1M边断路器_智能终端_A相断路器位置合位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154</w:t>
            </w:r>
            <w:r>
              <w:rPr>
                <w:rFonts w:hint="eastAsia" w:ascii="宋体" w:hAnsi="宋体" w:eastAsia="宋体" w:cs="Times New Roman"/>
                <w:color w:val="000000"/>
                <w:kern w:val="0"/>
                <w:szCs w:val="21"/>
              </w:rPr>
              <w:fldChar w:fldCharType="end"/>
            </w:r>
          </w:p>
        </w:tc>
        <w:tc>
          <w:tcPr>
            <w:tcW w:w="1559"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154</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w:t>
            </w:r>
            <w:r>
              <w:rPr>
                <w:rFonts w:hint="eastAsia" w:ascii="宋体" w:hAnsi="宋体" w:eastAsia="宋体" w:cs="Times New Roman"/>
                <w:color w:val="000000"/>
                <w:kern w:val="0"/>
                <w:szCs w:val="21"/>
              </w:rPr>
              <w:t>1M边断路器_智能终端_B相断路器位置分位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155</w:t>
            </w:r>
            <w:r>
              <w:rPr>
                <w:rFonts w:hint="eastAsia" w:ascii="宋体" w:hAnsi="宋体" w:eastAsia="宋体" w:cs="Times New Roman"/>
                <w:color w:val="000000"/>
                <w:kern w:val="0"/>
                <w:szCs w:val="21"/>
              </w:rPr>
              <w:fldChar w:fldCharType="end"/>
            </w:r>
          </w:p>
        </w:tc>
        <w:tc>
          <w:tcPr>
            <w:tcW w:w="1559"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w:t>
            </w:r>
            <w:r>
              <w:rPr>
                <w:rFonts w:hint="eastAsia" w:ascii="宋体" w:hAnsi="宋体" w:eastAsia="宋体" w:cs="Times New Roman"/>
                <w:color w:val="000000"/>
                <w:kern w:val="0"/>
                <w:szCs w:val="21"/>
              </w:rPr>
              <w:t>1M边断路器_智能终端_B相断路器位置合位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156</w:t>
            </w:r>
            <w:r>
              <w:rPr>
                <w:rFonts w:hint="eastAsia" w:ascii="宋体" w:hAnsi="宋体" w:eastAsia="宋体" w:cs="Times New Roman"/>
                <w:color w:val="000000"/>
                <w:kern w:val="0"/>
                <w:szCs w:val="21"/>
              </w:rPr>
              <w:fldChar w:fldCharType="end"/>
            </w:r>
          </w:p>
        </w:tc>
        <w:tc>
          <w:tcPr>
            <w:tcW w:w="1559"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156</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w:t>
            </w:r>
            <w:r>
              <w:rPr>
                <w:rFonts w:hint="eastAsia" w:ascii="宋体" w:hAnsi="宋体" w:eastAsia="宋体" w:cs="Times New Roman"/>
                <w:color w:val="000000"/>
                <w:kern w:val="0"/>
                <w:szCs w:val="21"/>
              </w:rPr>
              <w:t>1M边断路器_智能终端_C相断路器位置分位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157</w:t>
            </w:r>
            <w:r>
              <w:rPr>
                <w:rFonts w:hint="eastAsia" w:ascii="宋体" w:hAnsi="宋体" w:eastAsia="宋体" w:cs="Times New Roman"/>
                <w:color w:val="000000"/>
                <w:kern w:val="0"/>
                <w:szCs w:val="21"/>
              </w:rPr>
              <w:fldChar w:fldCharType="end"/>
            </w:r>
          </w:p>
        </w:tc>
        <w:tc>
          <w:tcPr>
            <w:tcW w:w="1559"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w:t>
            </w:r>
            <w:r>
              <w:rPr>
                <w:rFonts w:hint="eastAsia" w:ascii="宋体" w:hAnsi="宋体" w:eastAsia="宋体" w:cs="Times New Roman"/>
                <w:color w:val="000000"/>
                <w:kern w:val="0"/>
                <w:szCs w:val="21"/>
              </w:rPr>
              <w:t>1M边断路器_智能终端_C相断路器位置合位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158</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158</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w:t>
            </w:r>
            <w:r>
              <w:rPr>
                <w:rFonts w:hint="eastAsia" w:ascii="宋体" w:hAnsi="宋体" w:eastAsia="宋体" w:cs="Times New Roman"/>
                <w:color w:val="000000"/>
                <w:kern w:val="0"/>
                <w:szCs w:val="21"/>
              </w:rPr>
              <w:t>1M边断路器_智能终端_电缆直跳信号TJF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159</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159</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w:t>
            </w:r>
            <w:r>
              <w:rPr>
                <w:rFonts w:hint="eastAsia" w:ascii="宋体" w:hAnsi="宋体" w:eastAsia="宋体" w:cs="Times New Roman"/>
                <w:color w:val="000000"/>
                <w:kern w:val="0"/>
                <w:szCs w:val="21"/>
              </w:rPr>
              <w:t>1M边断路器_智能终端_电缆TJR跳闸信号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160</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160</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w:t>
            </w:r>
            <w:r>
              <w:rPr>
                <w:rFonts w:hint="eastAsia" w:ascii="宋体" w:hAnsi="宋体" w:eastAsia="宋体" w:cs="Times New Roman"/>
                <w:color w:val="000000"/>
                <w:kern w:val="0"/>
                <w:szCs w:val="21"/>
              </w:rPr>
              <w:t>1M边断路器_智能终端_KKJ合后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161</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161</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w:t>
            </w:r>
            <w:r>
              <w:rPr>
                <w:rFonts w:hint="eastAsia" w:ascii="宋体" w:hAnsi="宋体" w:eastAsia="宋体" w:cs="Times New Roman"/>
                <w:color w:val="000000"/>
                <w:kern w:val="0"/>
                <w:szCs w:val="21"/>
              </w:rPr>
              <w:t>1M边断路器_智能终端_STJ信号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162</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162</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w:t>
            </w:r>
            <w:r>
              <w:rPr>
                <w:rFonts w:hint="eastAsia" w:ascii="宋体" w:hAnsi="宋体" w:eastAsia="宋体" w:cs="Times New Roman"/>
                <w:color w:val="000000"/>
                <w:kern w:val="0"/>
                <w:szCs w:val="21"/>
              </w:rPr>
              <w:t>1M边断路器_智能终端_SHJ信号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163</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163</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w:t>
            </w:r>
            <w:r>
              <w:rPr>
                <w:rFonts w:hint="eastAsia" w:ascii="宋体" w:hAnsi="宋体" w:eastAsia="宋体" w:cs="Times New Roman"/>
                <w:color w:val="000000"/>
                <w:kern w:val="0"/>
                <w:szCs w:val="21"/>
              </w:rPr>
              <w:t>1M边断路器_智能终端_控制回路断线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164</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164</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w:t>
            </w:r>
            <w:r>
              <w:rPr>
                <w:rFonts w:hint="eastAsia" w:ascii="宋体" w:hAnsi="宋体" w:eastAsia="宋体" w:cs="Times New Roman"/>
                <w:color w:val="000000"/>
                <w:kern w:val="0"/>
                <w:szCs w:val="21"/>
              </w:rPr>
              <w:t>1M边断路器_智能终端_事故总信号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165</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165</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B串1M侧线路_线路保护_跳边断路器A相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166</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166</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B串1M侧线路_线路保护_跳边断路器B相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167</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167</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B串1M侧线路_线路保护_跳边断路器C相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168</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168</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B串1M侧线路_线路保护_启动边断路器A相失灵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169</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169</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B串1M侧线路_线路保护_启动边断路器B相失灵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170</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170</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B串1M侧线路_线路保护_启动边断路器C相失灵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171</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171</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B串1M侧线路_线路保护_闭锁边断路器重合闸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172</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172</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B串1M侧线路_线路保护_跳中断路器A相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173</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173</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B串1M侧线路_线路保护_跳中断路器B相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174</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174</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B串1M侧线路_线路保护_跳中断路器C相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175</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175</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B串1M侧线路_线路保护_启动中断路器A相失灵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176</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176</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B串1M侧线路_线路保护_启动中断路器B相失灵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177</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177</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B串1M侧线路_线路保护_启动中断路器C相失灵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178</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178</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B串1M侧线路_线路保护_闭锁中断路器重合闸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179</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179</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B串1M侧线路_线路保护_保护动作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180</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180</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B串1M侧线路_线路保护_过电压远跳发信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181</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181</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B串1M侧线路_线路保护_通道一告警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182</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182</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B串1M侧线路_线路保护_通道二告警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183</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183</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B串1M侧线路_线路保护_通道故障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184</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184</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B串1M侧高抗_高抗保护_跳边断路器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185</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185</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B串1M侧高抗_高抗保护_启动边断路器失灵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186</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186</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B串1M侧高抗_高抗保护_跳中断路器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187</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187</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B串1M侧高抗_高抗保护_启动中断路器失灵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188</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188</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w:t>
            </w:r>
            <w:r>
              <w:rPr>
                <w:rFonts w:hint="eastAsia" w:ascii="宋体" w:hAnsi="宋体" w:eastAsia="宋体" w:cs="Times New Roman"/>
                <w:color w:val="000000"/>
                <w:kern w:val="0"/>
                <w:szCs w:val="21"/>
              </w:rPr>
              <w:t>1M侧高抗_高抗保护_</w:t>
            </w:r>
            <w:r>
              <w:rPr>
                <w:rFonts w:ascii="宋体" w:hAnsi="宋体" w:eastAsia="宋体" w:cs="Times New Roman"/>
                <w:color w:val="000000"/>
                <w:kern w:val="0"/>
                <w:szCs w:val="21"/>
              </w:rPr>
              <w:t xml:space="preserve">启动远方跳闸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189</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189</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w:t>
            </w:r>
            <w:r>
              <w:rPr>
                <w:rFonts w:hint="eastAsia" w:ascii="宋体" w:hAnsi="宋体" w:eastAsia="宋体" w:cs="Times New Roman"/>
                <w:color w:val="000000"/>
                <w:kern w:val="0"/>
                <w:szCs w:val="21"/>
              </w:rPr>
              <w:t>1M侧高抗_高抗保护_</w:t>
            </w:r>
            <w:r>
              <w:rPr>
                <w:rFonts w:ascii="宋体" w:hAnsi="宋体" w:eastAsia="宋体" w:cs="Times New Roman"/>
                <w:color w:val="000000"/>
                <w:kern w:val="0"/>
                <w:szCs w:val="21"/>
              </w:rPr>
              <w:t xml:space="preserve">保护动作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bookmarkStart w:id="147" w:name="_Hlk207123471"/>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190</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190</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w:t>
            </w:r>
            <w:r>
              <w:rPr>
                <w:rFonts w:hint="eastAsia" w:ascii="宋体" w:hAnsi="宋体" w:eastAsia="宋体" w:cs="Times New Roman"/>
                <w:color w:val="000000"/>
                <w:kern w:val="0"/>
                <w:szCs w:val="21"/>
              </w:rPr>
              <w:t>1M侧高抗_高抗保护_</w:t>
            </w:r>
            <w:r>
              <w:rPr>
                <w:rFonts w:ascii="宋体" w:hAnsi="宋体" w:eastAsia="宋体" w:cs="Times New Roman"/>
                <w:color w:val="000000"/>
                <w:kern w:val="0"/>
                <w:szCs w:val="21"/>
              </w:rPr>
              <w:t xml:space="preserve">过负荷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191</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191</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w:t>
            </w:r>
            <w:r>
              <w:rPr>
                <w:rFonts w:hint="eastAsia" w:ascii="宋体" w:hAnsi="宋体" w:eastAsia="宋体" w:cs="Times New Roman"/>
                <w:color w:val="000000"/>
                <w:kern w:val="0"/>
                <w:szCs w:val="21"/>
              </w:rPr>
              <w:t>中断路器_断路器保护_跳断路器A相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192</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192</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B串中断路器</w:t>
            </w:r>
            <w:r>
              <w:rPr>
                <w:rFonts w:hint="eastAsia" w:ascii="宋体" w:hAnsi="宋体" w:eastAsia="宋体" w:cs="Times New Roman"/>
                <w:color w:val="000000"/>
                <w:kern w:val="0"/>
                <w:szCs w:val="21"/>
              </w:rPr>
              <w:t>_断路器保护_跳断路器B相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193</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193</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B串中断路器</w:t>
            </w:r>
            <w:r>
              <w:rPr>
                <w:rFonts w:hint="eastAsia" w:ascii="宋体" w:hAnsi="宋体" w:eastAsia="宋体" w:cs="Times New Roman"/>
                <w:color w:val="000000"/>
                <w:kern w:val="0"/>
                <w:szCs w:val="21"/>
              </w:rPr>
              <w:t>_断路器保护_跳断路器C相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194</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194</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B串中断路器</w:t>
            </w:r>
            <w:r>
              <w:rPr>
                <w:rFonts w:hint="eastAsia" w:ascii="宋体" w:hAnsi="宋体" w:eastAsia="宋体" w:cs="Times New Roman"/>
                <w:color w:val="000000"/>
                <w:kern w:val="0"/>
                <w:szCs w:val="21"/>
              </w:rPr>
              <w:t>_断路器保护_闭锁重合闸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195</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195</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B串中断路器</w:t>
            </w:r>
            <w:r>
              <w:rPr>
                <w:rFonts w:hint="eastAsia" w:ascii="宋体" w:hAnsi="宋体" w:eastAsia="宋体" w:cs="Times New Roman"/>
                <w:color w:val="000000"/>
                <w:kern w:val="0"/>
                <w:szCs w:val="21"/>
              </w:rPr>
              <w:t>_断路器保护_重合闸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196</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196</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B串中断路器_断路器保护_失灵跳闸</w:t>
            </w:r>
            <w:r>
              <w:rPr>
                <w:rFonts w:hint="eastAsia" w:ascii="宋体" w:hAnsi="宋体"/>
                <w:color w:val="000000"/>
                <w:szCs w:val="21"/>
              </w:rPr>
              <w:fldChar w:fldCharType="begin"/>
            </w:r>
            <w:r>
              <w:rPr>
                <w:rFonts w:hint="eastAsia" w:ascii="宋体" w:hAnsi="宋体"/>
                <w:color w:val="000000"/>
                <w:szCs w:val="21"/>
              </w:rPr>
              <w:instrText xml:space="preserve"> SEQ DLQS500LTZ \r 1 </w:instrText>
            </w:r>
            <w:r>
              <w:rPr>
                <w:rFonts w:hint="eastAsia" w:ascii="宋体" w:hAnsi="宋体"/>
                <w:color w:val="000000"/>
                <w:szCs w:val="21"/>
              </w:rPr>
              <w:fldChar w:fldCharType="separate"/>
            </w:r>
            <w:r>
              <w:rPr>
                <w:rFonts w:hint="eastAsia" w:ascii="宋体" w:hAnsi="宋体"/>
                <w:color w:val="000000"/>
                <w:szCs w:val="21"/>
              </w:rPr>
              <w:t>1</w:t>
            </w:r>
            <w:r>
              <w:rPr>
                <w:rFonts w:hint="eastAsia" w:ascii="宋体" w:hAnsi="宋体"/>
                <w:color w:val="00000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197</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197</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B串中断路器_断路器保护_失灵跳闸</w:t>
            </w:r>
            <w:r>
              <w:rPr>
                <w:rFonts w:hint="eastAsia" w:ascii="宋体" w:hAnsi="宋体"/>
                <w:color w:val="000000"/>
                <w:szCs w:val="21"/>
              </w:rPr>
              <w:fldChar w:fldCharType="begin"/>
            </w:r>
            <w:r>
              <w:rPr>
                <w:rFonts w:hint="eastAsia" w:ascii="宋体" w:hAnsi="宋体"/>
                <w:color w:val="000000"/>
                <w:szCs w:val="21"/>
              </w:rPr>
              <w:instrText xml:space="preserve"> SEQ DLQS500LTZ </w:instrText>
            </w:r>
            <w:r>
              <w:rPr>
                <w:rFonts w:hint="eastAsia" w:ascii="宋体" w:hAnsi="宋体"/>
                <w:color w:val="000000"/>
                <w:szCs w:val="21"/>
              </w:rPr>
              <w:fldChar w:fldCharType="separate"/>
            </w:r>
            <w:r>
              <w:rPr>
                <w:rFonts w:hint="eastAsia" w:ascii="宋体" w:hAnsi="宋体"/>
                <w:color w:val="000000"/>
                <w:szCs w:val="21"/>
              </w:rPr>
              <w:t>2</w:t>
            </w:r>
            <w:r>
              <w:rPr>
                <w:rFonts w:hint="eastAsia" w:ascii="宋体" w:hAnsi="宋体"/>
                <w:color w:val="00000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198</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198</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B串中断路器_断路器保护_失灵跳闸</w:t>
            </w:r>
            <w:r>
              <w:rPr>
                <w:rFonts w:hint="eastAsia" w:ascii="宋体" w:hAnsi="宋体"/>
                <w:color w:val="000000"/>
                <w:szCs w:val="21"/>
              </w:rPr>
              <w:fldChar w:fldCharType="begin"/>
            </w:r>
            <w:r>
              <w:rPr>
                <w:rFonts w:hint="eastAsia" w:ascii="宋体" w:hAnsi="宋体"/>
                <w:color w:val="000000"/>
                <w:szCs w:val="21"/>
              </w:rPr>
              <w:instrText xml:space="preserve"> SEQ DLQS500LTZ </w:instrText>
            </w:r>
            <w:r>
              <w:rPr>
                <w:rFonts w:hint="eastAsia" w:ascii="宋体" w:hAnsi="宋体"/>
                <w:color w:val="000000"/>
                <w:szCs w:val="21"/>
              </w:rPr>
              <w:fldChar w:fldCharType="separate"/>
            </w:r>
            <w:r>
              <w:rPr>
                <w:rFonts w:hint="eastAsia" w:ascii="宋体" w:hAnsi="宋体"/>
                <w:color w:val="000000"/>
                <w:szCs w:val="21"/>
              </w:rPr>
              <w:t>3</w:t>
            </w:r>
            <w:r>
              <w:rPr>
                <w:rFonts w:hint="eastAsia" w:ascii="宋体" w:hAnsi="宋体"/>
                <w:color w:val="00000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199</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199</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B串中断路器_断路器保护_失灵跳闸</w:t>
            </w:r>
            <w:r>
              <w:rPr>
                <w:rFonts w:hint="eastAsia" w:ascii="宋体" w:hAnsi="宋体"/>
                <w:color w:val="000000"/>
                <w:szCs w:val="21"/>
              </w:rPr>
              <w:fldChar w:fldCharType="begin"/>
            </w:r>
            <w:r>
              <w:rPr>
                <w:rFonts w:hint="eastAsia" w:ascii="宋体" w:hAnsi="宋体"/>
                <w:color w:val="000000"/>
                <w:szCs w:val="21"/>
              </w:rPr>
              <w:instrText xml:space="preserve"> SEQ DLQS500LTZ </w:instrText>
            </w:r>
            <w:r>
              <w:rPr>
                <w:rFonts w:hint="eastAsia" w:ascii="宋体" w:hAnsi="宋体"/>
                <w:color w:val="000000"/>
                <w:szCs w:val="21"/>
              </w:rPr>
              <w:fldChar w:fldCharType="separate"/>
            </w:r>
            <w:r>
              <w:rPr>
                <w:rFonts w:hint="eastAsia" w:ascii="宋体" w:hAnsi="宋体"/>
                <w:color w:val="000000"/>
                <w:szCs w:val="21"/>
              </w:rPr>
              <w:t>4</w:t>
            </w:r>
            <w:r>
              <w:rPr>
                <w:rFonts w:hint="eastAsia" w:ascii="宋体" w:hAnsi="宋体"/>
                <w:color w:val="00000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200</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200</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B串中断路器_断路器保护_失灵跳闸</w:t>
            </w:r>
            <w:r>
              <w:rPr>
                <w:rFonts w:hint="eastAsia" w:ascii="宋体" w:hAnsi="宋体"/>
                <w:color w:val="000000"/>
                <w:szCs w:val="21"/>
              </w:rPr>
              <w:fldChar w:fldCharType="begin"/>
            </w:r>
            <w:r>
              <w:rPr>
                <w:rFonts w:hint="eastAsia" w:ascii="宋体" w:hAnsi="宋体"/>
                <w:color w:val="000000"/>
                <w:szCs w:val="21"/>
              </w:rPr>
              <w:instrText xml:space="preserve"> SEQ DLQS500LTZ </w:instrText>
            </w:r>
            <w:r>
              <w:rPr>
                <w:rFonts w:hint="eastAsia" w:ascii="宋体" w:hAnsi="宋体"/>
                <w:color w:val="000000"/>
                <w:szCs w:val="21"/>
              </w:rPr>
              <w:fldChar w:fldCharType="separate"/>
            </w:r>
            <w:r>
              <w:rPr>
                <w:rFonts w:hint="eastAsia" w:ascii="宋体" w:hAnsi="宋体"/>
                <w:color w:val="000000"/>
                <w:szCs w:val="21"/>
              </w:rPr>
              <w:t>5</w:t>
            </w:r>
            <w:r>
              <w:rPr>
                <w:rFonts w:hint="eastAsia" w:ascii="宋体" w:hAnsi="宋体"/>
                <w:color w:val="00000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201</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201</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B串中断路器_断路器保护_失灵跳闸</w:t>
            </w:r>
            <w:r>
              <w:rPr>
                <w:rFonts w:hint="eastAsia" w:ascii="宋体" w:hAnsi="宋体"/>
                <w:color w:val="000000"/>
                <w:szCs w:val="21"/>
              </w:rPr>
              <w:fldChar w:fldCharType="begin"/>
            </w:r>
            <w:r>
              <w:rPr>
                <w:rFonts w:hint="eastAsia" w:ascii="宋体" w:hAnsi="宋体"/>
                <w:color w:val="000000"/>
                <w:szCs w:val="21"/>
              </w:rPr>
              <w:instrText xml:space="preserve"> SEQ DLQS500LTZ </w:instrText>
            </w:r>
            <w:r>
              <w:rPr>
                <w:rFonts w:hint="eastAsia" w:ascii="宋体" w:hAnsi="宋体"/>
                <w:color w:val="000000"/>
                <w:szCs w:val="21"/>
              </w:rPr>
              <w:fldChar w:fldCharType="separate"/>
            </w:r>
            <w:r>
              <w:rPr>
                <w:rFonts w:hint="eastAsia" w:ascii="宋体" w:hAnsi="宋体"/>
                <w:color w:val="000000"/>
                <w:szCs w:val="21"/>
              </w:rPr>
              <w:t>6</w:t>
            </w:r>
            <w:r>
              <w:rPr>
                <w:rFonts w:hint="eastAsia" w:ascii="宋体" w:hAnsi="宋体"/>
                <w:color w:val="00000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202</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202</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B串中断路器</w:t>
            </w:r>
            <w:r>
              <w:rPr>
                <w:rFonts w:hint="eastAsia" w:ascii="宋体" w:hAnsi="宋体" w:eastAsia="宋体" w:cs="Times New Roman"/>
                <w:color w:val="000000"/>
                <w:kern w:val="0"/>
                <w:szCs w:val="21"/>
              </w:rPr>
              <w:t>_断路器保护_保护动作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203</w:t>
            </w:r>
            <w:r>
              <w:rPr>
                <w:rFonts w:hint="eastAsia" w:ascii="宋体" w:hAnsi="宋体" w:eastAsia="宋体" w:cs="Times New Roman"/>
                <w:color w:val="000000"/>
                <w:kern w:val="0"/>
                <w:szCs w:val="21"/>
              </w:rPr>
              <w:fldChar w:fldCharType="end"/>
            </w:r>
          </w:p>
        </w:tc>
        <w:tc>
          <w:tcPr>
            <w:tcW w:w="1559"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203</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B串中断路器</w:t>
            </w:r>
            <w:r>
              <w:rPr>
                <w:rFonts w:hint="eastAsia" w:ascii="宋体" w:hAnsi="宋体" w:eastAsia="宋体" w:cs="Times New Roman"/>
                <w:color w:val="000000"/>
                <w:kern w:val="0"/>
                <w:szCs w:val="21"/>
              </w:rPr>
              <w:t>_智能终端_A相断路器位置分位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204</w:t>
            </w:r>
            <w:r>
              <w:rPr>
                <w:rFonts w:hint="eastAsia" w:ascii="宋体" w:hAnsi="宋体" w:eastAsia="宋体" w:cs="Times New Roman"/>
                <w:color w:val="000000"/>
                <w:kern w:val="0"/>
                <w:szCs w:val="21"/>
              </w:rPr>
              <w:fldChar w:fldCharType="end"/>
            </w:r>
          </w:p>
        </w:tc>
        <w:tc>
          <w:tcPr>
            <w:tcW w:w="1559"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B串中断路器</w:t>
            </w:r>
            <w:r>
              <w:rPr>
                <w:rFonts w:hint="eastAsia" w:ascii="宋体" w:hAnsi="宋体" w:eastAsia="宋体" w:cs="Times New Roman"/>
                <w:color w:val="000000"/>
                <w:kern w:val="0"/>
                <w:szCs w:val="21"/>
              </w:rPr>
              <w:t>_智能终端_A相断路器位置合位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205</w:t>
            </w:r>
            <w:r>
              <w:rPr>
                <w:rFonts w:hint="eastAsia" w:ascii="宋体" w:hAnsi="宋体" w:eastAsia="宋体" w:cs="Times New Roman"/>
                <w:color w:val="000000"/>
                <w:kern w:val="0"/>
                <w:szCs w:val="21"/>
              </w:rPr>
              <w:fldChar w:fldCharType="end"/>
            </w:r>
          </w:p>
        </w:tc>
        <w:tc>
          <w:tcPr>
            <w:tcW w:w="1559"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205</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B串中断路器</w:t>
            </w:r>
            <w:r>
              <w:rPr>
                <w:rFonts w:hint="eastAsia" w:ascii="宋体" w:hAnsi="宋体" w:eastAsia="宋体" w:cs="Times New Roman"/>
                <w:color w:val="000000"/>
                <w:kern w:val="0"/>
                <w:szCs w:val="21"/>
              </w:rPr>
              <w:t>_智能终端_B相断路器位置分位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206</w:t>
            </w:r>
            <w:r>
              <w:rPr>
                <w:rFonts w:hint="eastAsia" w:ascii="宋体" w:hAnsi="宋体" w:eastAsia="宋体" w:cs="Times New Roman"/>
                <w:color w:val="000000"/>
                <w:kern w:val="0"/>
                <w:szCs w:val="21"/>
              </w:rPr>
              <w:fldChar w:fldCharType="end"/>
            </w:r>
          </w:p>
        </w:tc>
        <w:tc>
          <w:tcPr>
            <w:tcW w:w="1559"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B串中断路器</w:t>
            </w:r>
            <w:r>
              <w:rPr>
                <w:rFonts w:hint="eastAsia" w:ascii="宋体" w:hAnsi="宋体" w:eastAsia="宋体" w:cs="Times New Roman"/>
                <w:color w:val="000000"/>
                <w:kern w:val="0"/>
                <w:szCs w:val="21"/>
              </w:rPr>
              <w:t>_智能终端_B相断路器位置合位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207</w:t>
            </w:r>
            <w:r>
              <w:rPr>
                <w:rFonts w:hint="eastAsia" w:ascii="宋体" w:hAnsi="宋体" w:eastAsia="宋体" w:cs="Times New Roman"/>
                <w:color w:val="000000"/>
                <w:kern w:val="0"/>
                <w:szCs w:val="21"/>
              </w:rPr>
              <w:fldChar w:fldCharType="end"/>
            </w:r>
          </w:p>
        </w:tc>
        <w:tc>
          <w:tcPr>
            <w:tcW w:w="1559"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207</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B串中断路器</w:t>
            </w:r>
            <w:r>
              <w:rPr>
                <w:rFonts w:hint="eastAsia" w:ascii="宋体" w:hAnsi="宋体" w:eastAsia="宋体" w:cs="Times New Roman"/>
                <w:color w:val="000000"/>
                <w:kern w:val="0"/>
                <w:szCs w:val="21"/>
              </w:rPr>
              <w:t>_智能终端_C相断路器位置分位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208</w:t>
            </w:r>
            <w:r>
              <w:rPr>
                <w:rFonts w:hint="eastAsia" w:ascii="宋体" w:hAnsi="宋体" w:eastAsia="宋体" w:cs="Times New Roman"/>
                <w:color w:val="000000"/>
                <w:kern w:val="0"/>
                <w:szCs w:val="21"/>
              </w:rPr>
              <w:fldChar w:fldCharType="end"/>
            </w:r>
          </w:p>
        </w:tc>
        <w:tc>
          <w:tcPr>
            <w:tcW w:w="1559"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B串中断路器</w:t>
            </w:r>
            <w:r>
              <w:rPr>
                <w:rFonts w:hint="eastAsia" w:ascii="宋体" w:hAnsi="宋体" w:eastAsia="宋体" w:cs="Times New Roman"/>
                <w:color w:val="000000"/>
                <w:kern w:val="0"/>
                <w:szCs w:val="21"/>
              </w:rPr>
              <w:t>_智能终端_C相断路器位置合位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209</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209</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B串中断路器</w:t>
            </w:r>
            <w:r>
              <w:rPr>
                <w:rFonts w:hint="eastAsia" w:ascii="宋体" w:hAnsi="宋体" w:eastAsia="宋体" w:cs="Times New Roman"/>
                <w:color w:val="000000"/>
                <w:kern w:val="0"/>
                <w:szCs w:val="21"/>
              </w:rPr>
              <w:t>_智能终端_电缆直跳信号TJF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210</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210</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B串中断路器</w:t>
            </w:r>
            <w:r>
              <w:rPr>
                <w:rFonts w:hint="eastAsia" w:ascii="宋体" w:hAnsi="宋体" w:eastAsia="宋体" w:cs="Times New Roman"/>
                <w:color w:val="000000"/>
                <w:kern w:val="0"/>
                <w:szCs w:val="21"/>
              </w:rPr>
              <w:t>_智能终端_电缆TJR跳闸信号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211</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211</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B串中断路器</w:t>
            </w:r>
            <w:r>
              <w:rPr>
                <w:rFonts w:hint="eastAsia" w:ascii="宋体" w:hAnsi="宋体" w:eastAsia="宋体" w:cs="Times New Roman"/>
                <w:color w:val="000000"/>
                <w:kern w:val="0"/>
                <w:szCs w:val="21"/>
              </w:rPr>
              <w:t>_智能终端_KKJ合后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212</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212</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B串中断路器</w:t>
            </w:r>
            <w:r>
              <w:rPr>
                <w:rFonts w:hint="eastAsia" w:ascii="宋体" w:hAnsi="宋体" w:eastAsia="宋体" w:cs="Times New Roman"/>
                <w:color w:val="000000"/>
                <w:kern w:val="0"/>
                <w:szCs w:val="21"/>
              </w:rPr>
              <w:t>_智能终端_STJ信号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213</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213</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B串中断路器</w:t>
            </w:r>
            <w:r>
              <w:rPr>
                <w:rFonts w:hint="eastAsia" w:ascii="宋体" w:hAnsi="宋体" w:eastAsia="宋体" w:cs="Times New Roman"/>
                <w:color w:val="000000"/>
                <w:kern w:val="0"/>
                <w:szCs w:val="21"/>
              </w:rPr>
              <w:t>_智能终端_SHJ信号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214</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214</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B串中断路器</w:t>
            </w:r>
            <w:r>
              <w:rPr>
                <w:rFonts w:hint="eastAsia" w:ascii="宋体" w:hAnsi="宋体" w:eastAsia="宋体" w:cs="Times New Roman"/>
                <w:color w:val="000000"/>
                <w:kern w:val="0"/>
                <w:szCs w:val="21"/>
              </w:rPr>
              <w:t>_智能终端_控制回路断线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215</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215</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B串中断路器</w:t>
            </w:r>
            <w:r>
              <w:rPr>
                <w:rFonts w:hint="eastAsia" w:ascii="宋体" w:hAnsi="宋体" w:eastAsia="宋体" w:cs="Times New Roman"/>
                <w:color w:val="000000"/>
                <w:kern w:val="0"/>
                <w:szCs w:val="21"/>
              </w:rPr>
              <w:t>_智能终端_事故总信号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216</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216</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B串2M</w:t>
            </w:r>
            <w:r>
              <w:rPr>
                <w:rFonts w:hint="eastAsia" w:ascii="宋体" w:hAnsi="宋体" w:eastAsia="宋体" w:cs="Times New Roman"/>
                <w:color w:val="000000"/>
                <w:kern w:val="0"/>
                <w:szCs w:val="21"/>
              </w:rPr>
              <w:t>边断路器_断路器保护_跳断路器A相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217</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217</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B串2M</w:t>
            </w:r>
            <w:r>
              <w:rPr>
                <w:rFonts w:hint="eastAsia" w:ascii="宋体" w:hAnsi="宋体" w:eastAsia="宋体" w:cs="Times New Roman"/>
                <w:color w:val="000000"/>
                <w:kern w:val="0"/>
                <w:szCs w:val="21"/>
              </w:rPr>
              <w:t>边断路器_断路器保护_跳断路器B相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218</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218</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B串2M</w:t>
            </w:r>
            <w:r>
              <w:rPr>
                <w:rFonts w:hint="eastAsia" w:ascii="宋体" w:hAnsi="宋体" w:eastAsia="宋体" w:cs="Times New Roman"/>
                <w:color w:val="000000"/>
                <w:kern w:val="0"/>
                <w:szCs w:val="21"/>
              </w:rPr>
              <w:t>边断路器_断路器保护_跳断路器C相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219</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219</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B串2M</w:t>
            </w:r>
            <w:r>
              <w:rPr>
                <w:rFonts w:hint="eastAsia" w:ascii="宋体" w:hAnsi="宋体" w:eastAsia="宋体" w:cs="Times New Roman"/>
                <w:color w:val="000000"/>
                <w:kern w:val="0"/>
                <w:szCs w:val="21"/>
              </w:rPr>
              <w:t>边断路器_断路器保护_闭锁重合闸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220</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220</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B串2M</w:t>
            </w:r>
            <w:r>
              <w:rPr>
                <w:rFonts w:hint="eastAsia" w:ascii="宋体" w:hAnsi="宋体" w:eastAsia="宋体" w:cs="Times New Roman"/>
                <w:color w:val="000000"/>
                <w:kern w:val="0"/>
                <w:szCs w:val="21"/>
              </w:rPr>
              <w:t>边断路器_断路器保护_重合闸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221</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221</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B串2M边断路器_断路器保护_失灵跳闸</w:t>
            </w:r>
            <w:r>
              <w:rPr>
                <w:rFonts w:hint="eastAsia" w:ascii="宋体" w:hAnsi="宋体"/>
                <w:color w:val="000000"/>
                <w:szCs w:val="21"/>
              </w:rPr>
              <w:fldChar w:fldCharType="begin"/>
            </w:r>
            <w:r>
              <w:rPr>
                <w:rFonts w:hint="eastAsia" w:ascii="宋体" w:hAnsi="宋体"/>
                <w:color w:val="000000"/>
                <w:szCs w:val="21"/>
              </w:rPr>
              <w:instrText xml:space="preserve"> SEQ DLQS500LTZ \r 1 </w:instrText>
            </w:r>
            <w:r>
              <w:rPr>
                <w:rFonts w:hint="eastAsia" w:ascii="宋体" w:hAnsi="宋体"/>
                <w:color w:val="000000"/>
                <w:szCs w:val="21"/>
              </w:rPr>
              <w:fldChar w:fldCharType="separate"/>
            </w:r>
            <w:r>
              <w:rPr>
                <w:rFonts w:hint="eastAsia" w:ascii="宋体" w:hAnsi="宋体"/>
                <w:color w:val="000000"/>
                <w:szCs w:val="21"/>
              </w:rPr>
              <w:t>1</w:t>
            </w:r>
            <w:r>
              <w:rPr>
                <w:rFonts w:hint="eastAsia" w:ascii="宋体" w:hAnsi="宋体"/>
                <w:color w:val="00000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222</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222</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B串2M边断路器_断路器保护_失灵跳闸</w:t>
            </w:r>
            <w:r>
              <w:rPr>
                <w:rFonts w:hint="eastAsia" w:ascii="宋体" w:hAnsi="宋体"/>
                <w:color w:val="000000"/>
                <w:szCs w:val="21"/>
              </w:rPr>
              <w:fldChar w:fldCharType="begin"/>
            </w:r>
            <w:r>
              <w:rPr>
                <w:rFonts w:hint="eastAsia" w:ascii="宋体" w:hAnsi="宋体"/>
                <w:color w:val="000000"/>
                <w:szCs w:val="21"/>
              </w:rPr>
              <w:instrText xml:space="preserve"> SEQ DLQS500LTZ </w:instrText>
            </w:r>
            <w:r>
              <w:rPr>
                <w:rFonts w:hint="eastAsia" w:ascii="宋体" w:hAnsi="宋体"/>
                <w:color w:val="000000"/>
                <w:szCs w:val="21"/>
              </w:rPr>
              <w:fldChar w:fldCharType="separate"/>
            </w:r>
            <w:r>
              <w:rPr>
                <w:rFonts w:hint="eastAsia" w:ascii="宋体" w:hAnsi="宋体"/>
                <w:color w:val="000000"/>
                <w:szCs w:val="21"/>
              </w:rPr>
              <w:t>2</w:t>
            </w:r>
            <w:r>
              <w:rPr>
                <w:rFonts w:hint="eastAsia" w:ascii="宋体" w:hAnsi="宋体"/>
                <w:color w:val="00000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223</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223</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B串2M边断路器_断路器保护_失灵跳闸</w:t>
            </w:r>
            <w:r>
              <w:rPr>
                <w:rFonts w:hint="eastAsia" w:ascii="宋体" w:hAnsi="宋体"/>
                <w:color w:val="000000"/>
                <w:szCs w:val="21"/>
              </w:rPr>
              <w:fldChar w:fldCharType="begin"/>
            </w:r>
            <w:r>
              <w:rPr>
                <w:rFonts w:hint="eastAsia" w:ascii="宋体" w:hAnsi="宋体"/>
                <w:color w:val="000000"/>
                <w:szCs w:val="21"/>
              </w:rPr>
              <w:instrText xml:space="preserve"> SEQ DLQS500LTZ </w:instrText>
            </w:r>
            <w:r>
              <w:rPr>
                <w:rFonts w:hint="eastAsia" w:ascii="宋体" w:hAnsi="宋体"/>
                <w:color w:val="000000"/>
                <w:szCs w:val="21"/>
              </w:rPr>
              <w:fldChar w:fldCharType="separate"/>
            </w:r>
            <w:r>
              <w:rPr>
                <w:rFonts w:hint="eastAsia" w:ascii="宋体" w:hAnsi="宋体"/>
                <w:color w:val="000000"/>
                <w:szCs w:val="21"/>
              </w:rPr>
              <w:t>3</w:t>
            </w:r>
            <w:r>
              <w:rPr>
                <w:rFonts w:hint="eastAsia" w:ascii="宋体" w:hAnsi="宋体"/>
                <w:color w:val="00000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224</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224</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B串2M边断路器_断路器保护_失灵跳闸</w:t>
            </w:r>
            <w:r>
              <w:rPr>
                <w:rFonts w:hint="eastAsia" w:ascii="宋体" w:hAnsi="宋体"/>
                <w:color w:val="000000"/>
                <w:szCs w:val="21"/>
              </w:rPr>
              <w:fldChar w:fldCharType="begin"/>
            </w:r>
            <w:r>
              <w:rPr>
                <w:rFonts w:hint="eastAsia" w:ascii="宋体" w:hAnsi="宋体"/>
                <w:color w:val="000000"/>
                <w:szCs w:val="21"/>
              </w:rPr>
              <w:instrText xml:space="preserve"> SEQ DLQS500LTZ </w:instrText>
            </w:r>
            <w:r>
              <w:rPr>
                <w:rFonts w:hint="eastAsia" w:ascii="宋体" w:hAnsi="宋体"/>
                <w:color w:val="000000"/>
                <w:szCs w:val="21"/>
              </w:rPr>
              <w:fldChar w:fldCharType="separate"/>
            </w:r>
            <w:r>
              <w:rPr>
                <w:rFonts w:hint="eastAsia" w:ascii="宋体" w:hAnsi="宋体"/>
                <w:color w:val="000000"/>
                <w:szCs w:val="21"/>
              </w:rPr>
              <w:t>4</w:t>
            </w:r>
            <w:r>
              <w:rPr>
                <w:rFonts w:hint="eastAsia" w:ascii="宋体" w:hAnsi="宋体"/>
                <w:color w:val="00000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225</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225</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B串2M边断路器_断路器保护_失灵跳闸</w:t>
            </w:r>
            <w:r>
              <w:rPr>
                <w:rFonts w:hint="eastAsia" w:ascii="宋体" w:hAnsi="宋体"/>
                <w:color w:val="000000"/>
                <w:szCs w:val="21"/>
              </w:rPr>
              <w:fldChar w:fldCharType="begin"/>
            </w:r>
            <w:r>
              <w:rPr>
                <w:rFonts w:hint="eastAsia" w:ascii="宋体" w:hAnsi="宋体"/>
                <w:color w:val="000000"/>
                <w:szCs w:val="21"/>
              </w:rPr>
              <w:instrText xml:space="preserve"> SEQ DLQS500LTZ </w:instrText>
            </w:r>
            <w:r>
              <w:rPr>
                <w:rFonts w:hint="eastAsia" w:ascii="宋体" w:hAnsi="宋体"/>
                <w:color w:val="000000"/>
                <w:szCs w:val="21"/>
              </w:rPr>
              <w:fldChar w:fldCharType="separate"/>
            </w:r>
            <w:r>
              <w:rPr>
                <w:rFonts w:hint="eastAsia" w:ascii="宋体" w:hAnsi="宋体"/>
                <w:color w:val="000000"/>
                <w:szCs w:val="21"/>
              </w:rPr>
              <w:t>5</w:t>
            </w:r>
            <w:r>
              <w:rPr>
                <w:rFonts w:hint="eastAsia" w:ascii="宋体" w:hAnsi="宋体"/>
                <w:color w:val="00000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226</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226</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B串2M边断路器_断路器保护_失灵跳闸</w:t>
            </w:r>
            <w:r>
              <w:rPr>
                <w:rFonts w:hint="eastAsia" w:ascii="宋体" w:hAnsi="宋体"/>
                <w:color w:val="000000"/>
                <w:szCs w:val="21"/>
              </w:rPr>
              <w:fldChar w:fldCharType="begin"/>
            </w:r>
            <w:r>
              <w:rPr>
                <w:rFonts w:hint="eastAsia" w:ascii="宋体" w:hAnsi="宋体"/>
                <w:color w:val="000000"/>
                <w:szCs w:val="21"/>
              </w:rPr>
              <w:instrText xml:space="preserve"> SEQ DLQS500LTZ </w:instrText>
            </w:r>
            <w:r>
              <w:rPr>
                <w:rFonts w:hint="eastAsia" w:ascii="宋体" w:hAnsi="宋体"/>
                <w:color w:val="000000"/>
                <w:szCs w:val="21"/>
              </w:rPr>
              <w:fldChar w:fldCharType="separate"/>
            </w:r>
            <w:r>
              <w:rPr>
                <w:rFonts w:hint="eastAsia" w:ascii="宋体" w:hAnsi="宋体"/>
                <w:color w:val="000000"/>
                <w:szCs w:val="21"/>
              </w:rPr>
              <w:t>6</w:t>
            </w:r>
            <w:r>
              <w:rPr>
                <w:rFonts w:hint="eastAsia" w:ascii="宋体" w:hAnsi="宋体"/>
                <w:color w:val="00000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227</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227</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B串2M边断路器_断路器保护_保护动作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228</w:t>
            </w:r>
            <w:r>
              <w:rPr>
                <w:rFonts w:hint="eastAsia" w:ascii="宋体" w:hAnsi="宋体" w:eastAsia="宋体" w:cs="Times New Roman"/>
                <w:color w:val="000000"/>
                <w:kern w:val="0"/>
                <w:szCs w:val="21"/>
              </w:rPr>
              <w:fldChar w:fldCharType="end"/>
            </w:r>
          </w:p>
        </w:tc>
        <w:tc>
          <w:tcPr>
            <w:tcW w:w="1559"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228</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B串2M</w:t>
            </w:r>
            <w:r>
              <w:rPr>
                <w:rFonts w:hint="eastAsia" w:ascii="宋体" w:hAnsi="宋体" w:eastAsia="宋体" w:cs="Times New Roman"/>
                <w:color w:val="000000"/>
                <w:kern w:val="0"/>
                <w:szCs w:val="21"/>
              </w:rPr>
              <w:t>边断路器_智能终端_A相断路器位置分位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229</w:t>
            </w:r>
            <w:r>
              <w:rPr>
                <w:rFonts w:hint="eastAsia" w:ascii="宋体" w:hAnsi="宋体" w:eastAsia="宋体" w:cs="Times New Roman"/>
                <w:color w:val="000000"/>
                <w:kern w:val="0"/>
                <w:szCs w:val="21"/>
              </w:rPr>
              <w:fldChar w:fldCharType="end"/>
            </w:r>
          </w:p>
        </w:tc>
        <w:tc>
          <w:tcPr>
            <w:tcW w:w="1559"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B串2M</w:t>
            </w:r>
            <w:r>
              <w:rPr>
                <w:rFonts w:hint="eastAsia" w:ascii="宋体" w:hAnsi="宋体" w:eastAsia="宋体" w:cs="Times New Roman"/>
                <w:color w:val="000000"/>
                <w:kern w:val="0"/>
                <w:szCs w:val="21"/>
              </w:rPr>
              <w:t>边断路器_智能终端_A相断路器位置合位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230</w:t>
            </w:r>
            <w:r>
              <w:rPr>
                <w:rFonts w:hint="eastAsia" w:ascii="宋体" w:hAnsi="宋体" w:eastAsia="宋体" w:cs="Times New Roman"/>
                <w:color w:val="000000"/>
                <w:kern w:val="0"/>
                <w:szCs w:val="21"/>
              </w:rPr>
              <w:fldChar w:fldCharType="end"/>
            </w:r>
          </w:p>
        </w:tc>
        <w:tc>
          <w:tcPr>
            <w:tcW w:w="1559"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230</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B串2M</w:t>
            </w:r>
            <w:r>
              <w:rPr>
                <w:rFonts w:hint="eastAsia" w:ascii="宋体" w:hAnsi="宋体" w:eastAsia="宋体" w:cs="Times New Roman"/>
                <w:color w:val="000000"/>
                <w:kern w:val="0"/>
                <w:szCs w:val="21"/>
              </w:rPr>
              <w:t>边断路器_智能终端_B相断路器位置分位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231</w:t>
            </w:r>
            <w:r>
              <w:rPr>
                <w:rFonts w:hint="eastAsia" w:ascii="宋体" w:hAnsi="宋体" w:eastAsia="宋体" w:cs="Times New Roman"/>
                <w:color w:val="000000"/>
                <w:kern w:val="0"/>
                <w:szCs w:val="21"/>
              </w:rPr>
              <w:fldChar w:fldCharType="end"/>
            </w:r>
          </w:p>
        </w:tc>
        <w:tc>
          <w:tcPr>
            <w:tcW w:w="1559"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B串2M</w:t>
            </w:r>
            <w:r>
              <w:rPr>
                <w:rFonts w:hint="eastAsia" w:ascii="宋体" w:hAnsi="宋体" w:eastAsia="宋体" w:cs="Times New Roman"/>
                <w:color w:val="000000"/>
                <w:kern w:val="0"/>
                <w:szCs w:val="21"/>
              </w:rPr>
              <w:t>边断路器_智能终端_B相断路器位置合位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232</w:t>
            </w:r>
            <w:r>
              <w:rPr>
                <w:rFonts w:hint="eastAsia" w:ascii="宋体" w:hAnsi="宋体" w:eastAsia="宋体" w:cs="Times New Roman"/>
                <w:color w:val="000000"/>
                <w:kern w:val="0"/>
                <w:szCs w:val="21"/>
              </w:rPr>
              <w:fldChar w:fldCharType="end"/>
            </w:r>
          </w:p>
        </w:tc>
        <w:tc>
          <w:tcPr>
            <w:tcW w:w="1559"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232</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B串2M</w:t>
            </w:r>
            <w:r>
              <w:rPr>
                <w:rFonts w:hint="eastAsia" w:ascii="宋体" w:hAnsi="宋体" w:eastAsia="宋体" w:cs="Times New Roman"/>
                <w:color w:val="000000"/>
                <w:kern w:val="0"/>
                <w:szCs w:val="21"/>
              </w:rPr>
              <w:t>边断路器_智能终端_C相断路器位置分位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233</w:t>
            </w:r>
            <w:r>
              <w:rPr>
                <w:rFonts w:hint="eastAsia" w:ascii="宋体" w:hAnsi="宋体" w:eastAsia="宋体" w:cs="Times New Roman"/>
                <w:color w:val="000000"/>
                <w:kern w:val="0"/>
                <w:szCs w:val="21"/>
              </w:rPr>
              <w:fldChar w:fldCharType="end"/>
            </w:r>
          </w:p>
        </w:tc>
        <w:tc>
          <w:tcPr>
            <w:tcW w:w="1559"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B串2M</w:t>
            </w:r>
            <w:r>
              <w:rPr>
                <w:rFonts w:hint="eastAsia" w:ascii="宋体" w:hAnsi="宋体" w:eastAsia="宋体" w:cs="Times New Roman"/>
                <w:color w:val="000000"/>
                <w:kern w:val="0"/>
                <w:szCs w:val="21"/>
              </w:rPr>
              <w:t>边断路器_智能终端_C相断路器位置合位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234</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234</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B串2M</w:t>
            </w:r>
            <w:r>
              <w:rPr>
                <w:rFonts w:hint="eastAsia" w:ascii="宋体" w:hAnsi="宋体" w:eastAsia="宋体" w:cs="Times New Roman"/>
                <w:color w:val="000000"/>
                <w:kern w:val="0"/>
                <w:szCs w:val="21"/>
              </w:rPr>
              <w:t>边断路器_智能终端_电缆直跳信号TJF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235</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235</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B串2M</w:t>
            </w:r>
            <w:r>
              <w:rPr>
                <w:rFonts w:hint="eastAsia" w:ascii="宋体" w:hAnsi="宋体" w:eastAsia="宋体" w:cs="Times New Roman"/>
                <w:color w:val="000000"/>
                <w:kern w:val="0"/>
                <w:szCs w:val="21"/>
              </w:rPr>
              <w:t>边断路器_智能终端_电缆TJR跳闸信号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236</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236</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B串2M</w:t>
            </w:r>
            <w:r>
              <w:rPr>
                <w:rFonts w:hint="eastAsia" w:ascii="宋体" w:hAnsi="宋体" w:eastAsia="宋体" w:cs="Times New Roman"/>
                <w:color w:val="000000"/>
                <w:kern w:val="0"/>
                <w:szCs w:val="21"/>
              </w:rPr>
              <w:t>边断路器_智能终端_KKJ合后</w:t>
            </w:r>
          </w:p>
        </w:tc>
      </w:tr>
      <w:bookmarkEnd w:id="146"/>
      <w:bookmarkEnd w:id="147"/>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237</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237</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B串2M</w:t>
            </w:r>
            <w:r>
              <w:rPr>
                <w:rFonts w:hint="eastAsia" w:ascii="宋体" w:hAnsi="宋体" w:eastAsia="宋体" w:cs="Times New Roman"/>
                <w:color w:val="000000"/>
                <w:kern w:val="0"/>
                <w:szCs w:val="21"/>
              </w:rPr>
              <w:t>边断路器_智能终端_STJ信号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238</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238</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B串2M</w:t>
            </w:r>
            <w:r>
              <w:rPr>
                <w:rFonts w:hint="eastAsia" w:ascii="宋体" w:hAnsi="宋体" w:eastAsia="宋体" w:cs="Times New Roman"/>
                <w:color w:val="000000"/>
                <w:kern w:val="0"/>
                <w:szCs w:val="21"/>
              </w:rPr>
              <w:t>边断路器_智能终端_SHJ信号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239</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239</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B串2M</w:t>
            </w:r>
            <w:r>
              <w:rPr>
                <w:rFonts w:hint="eastAsia" w:ascii="宋体" w:hAnsi="宋体" w:eastAsia="宋体" w:cs="Times New Roman"/>
                <w:color w:val="000000"/>
                <w:kern w:val="0"/>
                <w:szCs w:val="21"/>
              </w:rPr>
              <w:t>边断路器_智能终端_控制回路断线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240</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240</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B串2M</w:t>
            </w:r>
            <w:r>
              <w:rPr>
                <w:rFonts w:hint="eastAsia" w:ascii="宋体" w:hAnsi="宋体" w:eastAsia="宋体" w:cs="Times New Roman"/>
                <w:color w:val="000000"/>
                <w:kern w:val="0"/>
                <w:szCs w:val="21"/>
              </w:rPr>
              <w:t>边断路器_智能终端_事故总信号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241</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241</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B串2M侧线路_线路保护_跳边断路器A相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242</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242</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B串2M侧线路_线路保护_跳边断路器B相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243</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243</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B串2M侧线路_线路保护_跳边断路器C相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244</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244</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B串2M侧线路_线路保护_启动边断路器A相失灵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245</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245</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B串2M侧线路_线路保护_启动边断路器B相失灵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246</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246</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B串2M侧线路_线路保护_启动边断路器C相失灵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247</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247</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B串2M侧线路_线路保护_闭锁边断路器重合闸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248</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248</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B串2M侧线路_线路保护_跳中断路器A相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249</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249</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B串2M侧线路_线路保护_跳中断路器B相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250</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250</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B串2M侧线路_线路保护_跳中断路器C相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251</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251</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B串2M侧线路_线路保护_启动中断路器A相失灵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252</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252</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B串2M侧线路_线路保护_启动中断路器B相失灵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253</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253</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B串2M侧线路_线路保护_启动中断路器C相失灵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254</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254</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B串2M侧线路_线路保护_闭锁中断路器重合闸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255</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255</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B串2M侧线路_线路保护_保护动作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256</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256</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B串2M侧线路_线路保护_过电压远跳发信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257</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257</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B串2M侧线路_线路保护_通道一告警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258</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258</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B串2M侧线路_线路保护_通道二告警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259</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259</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B串2M侧线路_线路保护_通道故障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260</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260</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B串2M侧高抗_高抗保护_跳边断路器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261</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261</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B串2M侧高抗_高抗保护_启动边断路器失灵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262</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262</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B串2M侧高抗_高抗保护_跳中断路器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263</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263</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B串2M侧高抗_高抗保护_启动中断路器失灵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264</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264</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color w:val="000000"/>
                <w:szCs w:val="21"/>
              </w:rPr>
            </w:pPr>
            <w:r>
              <w:rPr>
                <w:rFonts w:hint="eastAsia" w:ascii="宋体" w:hAnsi="宋体"/>
                <w:color w:val="000000"/>
                <w:szCs w:val="21"/>
              </w:rPr>
              <w:t>B串2M侧高抗_高抗保护_启动远方跳闸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265</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265</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B串2M</w:t>
            </w:r>
            <w:r>
              <w:rPr>
                <w:rFonts w:hint="eastAsia" w:ascii="宋体" w:hAnsi="宋体" w:eastAsia="宋体" w:cs="Times New Roman"/>
                <w:color w:val="000000"/>
                <w:kern w:val="0"/>
                <w:szCs w:val="21"/>
              </w:rPr>
              <w:t>侧高抗_高抗保护_</w:t>
            </w:r>
            <w:r>
              <w:rPr>
                <w:rFonts w:ascii="宋体" w:hAnsi="宋体" w:eastAsia="宋体" w:cs="Times New Roman"/>
                <w:color w:val="000000"/>
                <w:kern w:val="0"/>
                <w:szCs w:val="21"/>
              </w:rPr>
              <w:t>保护动作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266</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266</w:t>
            </w:r>
            <w:r>
              <w:rPr>
                <w:rFonts w:hint="eastAsia" w:ascii="宋体" w:hAnsi="宋体" w:eastAsia="宋体" w:cs="Times New Roman"/>
                <w:color w:val="000000"/>
                <w:kern w:val="0"/>
                <w:szCs w:val="21"/>
              </w:rPr>
              <w:fldChar w:fldCharType="end"/>
            </w:r>
          </w:p>
        </w:tc>
        <w:tc>
          <w:tcPr>
            <w:tcW w:w="5387" w:type="dxa"/>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B串2M</w:t>
            </w:r>
            <w:r>
              <w:rPr>
                <w:rFonts w:hint="eastAsia" w:ascii="宋体" w:hAnsi="宋体" w:eastAsia="宋体" w:cs="Times New Roman"/>
                <w:color w:val="000000"/>
                <w:kern w:val="0"/>
                <w:szCs w:val="21"/>
              </w:rPr>
              <w:t>侧高抗_高抗保护_</w:t>
            </w:r>
            <w:r>
              <w:rPr>
                <w:rFonts w:ascii="宋体" w:hAnsi="宋体" w:eastAsia="宋体" w:cs="Times New Roman"/>
                <w:color w:val="000000"/>
                <w:kern w:val="0"/>
                <w:szCs w:val="21"/>
              </w:rPr>
              <w:t>过负荷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267</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267</w:t>
            </w:r>
            <w:r>
              <w:rPr>
                <w:rFonts w:hint="eastAsia" w:ascii="宋体" w:hAnsi="宋体" w:eastAsia="宋体" w:cs="Times New Roman"/>
                <w:color w:val="000000"/>
                <w:kern w:val="0"/>
                <w:szCs w:val="21"/>
              </w:rPr>
              <w:fldChar w:fldCharType="end"/>
            </w:r>
          </w:p>
        </w:tc>
        <w:tc>
          <w:tcPr>
            <w:tcW w:w="538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备用GOOSE开关量通道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RBDRBAY500BAKGO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268</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268</w:t>
            </w:r>
            <w:r>
              <w:rPr>
                <w:rFonts w:hint="eastAsia" w:ascii="宋体" w:hAnsi="宋体" w:eastAsia="宋体" w:cs="Times New Roman"/>
                <w:color w:val="000000"/>
                <w:kern w:val="0"/>
                <w:szCs w:val="21"/>
              </w:rPr>
              <w:fldChar w:fldCharType="end"/>
            </w:r>
          </w:p>
        </w:tc>
        <w:tc>
          <w:tcPr>
            <w:tcW w:w="538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备用GOOSE开关量通道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RBDRBAY500BAKGO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269</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269</w:t>
            </w:r>
            <w:r>
              <w:rPr>
                <w:rFonts w:hint="eastAsia" w:ascii="宋体" w:hAnsi="宋体" w:eastAsia="宋体" w:cs="Times New Roman"/>
                <w:color w:val="000000"/>
                <w:kern w:val="0"/>
                <w:szCs w:val="21"/>
              </w:rPr>
              <w:fldChar w:fldCharType="end"/>
            </w:r>
          </w:p>
        </w:tc>
        <w:tc>
          <w:tcPr>
            <w:tcW w:w="538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备用GOOSE开关量通道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RBDRBAY500BAKGO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270</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270</w:t>
            </w:r>
            <w:r>
              <w:rPr>
                <w:rFonts w:hint="eastAsia" w:ascii="宋体" w:hAnsi="宋体" w:eastAsia="宋体" w:cs="Times New Roman"/>
                <w:color w:val="000000"/>
                <w:kern w:val="0"/>
                <w:szCs w:val="21"/>
              </w:rPr>
              <w:fldChar w:fldCharType="end"/>
            </w:r>
          </w:p>
        </w:tc>
        <w:tc>
          <w:tcPr>
            <w:tcW w:w="538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备用GOOSE开关量通道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RBDRBAY500BAKGO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271</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271</w:t>
            </w:r>
            <w:r>
              <w:rPr>
                <w:rFonts w:hint="eastAsia" w:ascii="宋体" w:hAnsi="宋体" w:eastAsia="宋体" w:cs="Times New Roman"/>
                <w:color w:val="000000"/>
                <w:kern w:val="0"/>
                <w:szCs w:val="21"/>
              </w:rPr>
              <w:fldChar w:fldCharType="end"/>
            </w:r>
          </w:p>
        </w:tc>
        <w:tc>
          <w:tcPr>
            <w:tcW w:w="538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备用GOOSE开关量通道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RBDRBAY500BAKGO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272</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272</w:t>
            </w:r>
            <w:r>
              <w:rPr>
                <w:rFonts w:hint="eastAsia" w:ascii="宋体" w:hAnsi="宋体" w:eastAsia="宋体" w:cs="Times New Roman"/>
                <w:color w:val="000000"/>
                <w:kern w:val="0"/>
                <w:szCs w:val="21"/>
              </w:rPr>
              <w:fldChar w:fldCharType="end"/>
            </w:r>
          </w:p>
        </w:tc>
        <w:tc>
          <w:tcPr>
            <w:tcW w:w="538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备用GOOSE开关量通道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RBDRBAY500BAKGO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273</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273</w:t>
            </w:r>
            <w:r>
              <w:rPr>
                <w:rFonts w:hint="eastAsia" w:ascii="宋体" w:hAnsi="宋体" w:eastAsia="宋体" w:cs="Times New Roman"/>
                <w:color w:val="000000"/>
                <w:kern w:val="0"/>
                <w:szCs w:val="21"/>
              </w:rPr>
              <w:fldChar w:fldCharType="end"/>
            </w:r>
          </w:p>
        </w:tc>
        <w:tc>
          <w:tcPr>
            <w:tcW w:w="538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备用GOOSE开关量通道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RBDRBAY500BAKGO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274</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ascii="宋体" w:hAnsi="宋体" w:eastAsia="宋体" w:cs="Times New Roman"/>
                <w:color w:val="000000"/>
                <w:kern w:val="0"/>
                <w:szCs w:val="21"/>
              </w:rPr>
              <w:instrText xml:space="preserve"> SEQ RBDR \c</w:instrText>
            </w:r>
            <w:r>
              <w:rPr>
                <w:rFonts w:hint="eastAsia" w:ascii="宋体" w:hAnsi="宋体" w:eastAsia="宋体" w:cs="Times New Roman"/>
                <w:color w:val="000000"/>
                <w:kern w:val="0"/>
                <w:szCs w:val="21"/>
              </w:rPr>
              <w:instrText xml:space="preserve">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274</w:t>
            </w:r>
            <w:r>
              <w:rPr>
                <w:rFonts w:hint="eastAsia" w:ascii="宋体" w:hAnsi="宋体" w:eastAsia="宋体" w:cs="Times New Roman"/>
                <w:color w:val="000000"/>
                <w:kern w:val="0"/>
                <w:szCs w:val="21"/>
              </w:rPr>
              <w:fldChar w:fldCharType="end"/>
            </w:r>
          </w:p>
        </w:tc>
        <w:tc>
          <w:tcPr>
            <w:tcW w:w="538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备用GOOSE开关量通道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RBDRBAY500BAKGO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HDRBDR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275</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p>
        </w:tc>
        <w:tc>
          <w:tcPr>
            <w:tcW w:w="538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备用硬节点开关量通道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RBDRBAY500BAKHD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HDRBDR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276</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p>
        </w:tc>
        <w:tc>
          <w:tcPr>
            <w:tcW w:w="538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备用硬节点开关量通道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RBDRBAY500BAKHD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HDRBDR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277</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p>
        </w:tc>
        <w:tc>
          <w:tcPr>
            <w:tcW w:w="538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备用硬节点开关量通道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RBDRBAY500BAKHD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HDRBDR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278</w:t>
            </w:r>
            <w:r>
              <w:rPr>
                <w:rFonts w:hint="eastAsia" w:ascii="宋体" w:hAnsi="宋体" w:eastAsia="宋体" w:cs="Times New Roman"/>
                <w:color w:val="000000"/>
                <w:kern w:val="0"/>
                <w:szCs w:val="21"/>
              </w:rPr>
              <w:fldChar w:fldCharType="end"/>
            </w:r>
          </w:p>
        </w:tc>
        <w:tc>
          <w:tcPr>
            <w:tcW w:w="1559" w:type="dxa"/>
            <w:vAlign w:val="center"/>
          </w:tcPr>
          <w:p>
            <w:pPr>
              <w:widowControl/>
              <w:spacing w:after="0" w:line="240" w:lineRule="auto"/>
              <w:rPr>
                <w:rFonts w:hint="eastAsia" w:ascii="宋体" w:hAnsi="宋体" w:eastAsia="宋体" w:cs="Times New Roman"/>
                <w:color w:val="000000"/>
                <w:kern w:val="0"/>
                <w:szCs w:val="21"/>
              </w:rPr>
            </w:pPr>
          </w:p>
        </w:tc>
        <w:tc>
          <w:tcPr>
            <w:tcW w:w="538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备用硬节点开关量通道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RBDRBAY500BAKHD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8217" w:type="dxa"/>
            <w:gridSpan w:val="3"/>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vertAlign w:val="superscript"/>
              </w:rPr>
              <w:t>a</w:t>
            </w:r>
            <w:r>
              <w:rPr>
                <w:rFonts w:hint="eastAsia" w:ascii="宋体" w:hAnsi="宋体" w:eastAsia="宋体" w:cs="Times New Roman"/>
                <w:color w:val="000000"/>
                <w:kern w:val="0"/>
                <w:szCs w:val="21"/>
              </w:rPr>
              <w:t xml:space="preserve"> </w:t>
            </w:r>
            <w:r>
              <w:rPr>
                <w:rFonts w:ascii="宋体" w:hAnsi="宋体" w:eastAsia="宋体" w:cs="Times New Roman"/>
                <w:color w:val="000000"/>
                <w:kern w:val="0"/>
                <w:szCs w:val="21"/>
              </w:rPr>
              <w:t>GOINGGIO的描述</w:t>
            </w:r>
            <w:r>
              <w:rPr>
                <w:rFonts w:hint="eastAsia" w:ascii="宋体" w:hAnsi="宋体" w:eastAsia="宋体" w:cs="Times New Roman"/>
                <w:color w:val="000000"/>
                <w:kern w:val="0"/>
                <w:szCs w:val="21"/>
              </w:rPr>
              <w:t>应</w:t>
            </w:r>
            <w:r>
              <w:rPr>
                <w:rFonts w:ascii="宋体" w:hAnsi="宋体" w:eastAsia="宋体" w:cs="Times New Roman"/>
                <w:color w:val="000000"/>
                <w:kern w:val="0"/>
                <w:szCs w:val="21"/>
              </w:rPr>
              <w:t>去掉“分位”</w:t>
            </w:r>
            <w:r>
              <w:rPr>
                <w:rFonts w:hint="eastAsia" w:ascii="宋体" w:hAnsi="宋体" w:eastAsia="宋体" w:cs="Times New Roman"/>
                <w:color w:val="000000"/>
                <w:kern w:val="0"/>
                <w:szCs w:val="21"/>
              </w:rPr>
              <w:t>或</w:t>
            </w:r>
            <w:r>
              <w:rPr>
                <w:rFonts w:ascii="宋体" w:hAnsi="宋体" w:eastAsia="宋体" w:cs="Times New Roman"/>
                <w:color w:val="000000"/>
                <w:kern w:val="0"/>
                <w:szCs w:val="21"/>
              </w:rPr>
              <w:t>“</w:t>
            </w:r>
            <w:r>
              <w:rPr>
                <w:rFonts w:hint="eastAsia" w:ascii="宋体" w:hAnsi="宋体" w:eastAsia="宋体" w:cs="Times New Roman"/>
                <w:color w:val="000000"/>
                <w:kern w:val="0"/>
                <w:szCs w:val="21"/>
              </w:rPr>
              <w:t>合</w:t>
            </w:r>
            <w:r>
              <w:rPr>
                <w:rFonts w:ascii="宋体" w:hAnsi="宋体" w:eastAsia="宋体" w:cs="Times New Roman"/>
                <w:color w:val="000000"/>
                <w:kern w:val="0"/>
                <w:szCs w:val="21"/>
              </w:rPr>
              <w:t>位”二字</w:t>
            </w:r>
            <w:r>
              <w:rPr>
                <w:rFonts w:hint="eastAsia" w:ascii="宋体" w:hAnsi="宋体" w:eastAsia="宋体" w:cs="Times New Roman"/>
                <w:color w:val="000000"/>
                <w:kern w:val="0"/>
                <w:szCs w:val="21"/>
              </w:rPr>
              <w:t>。</w:t>
            </w:r>
          </w:p>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vertAlign w:val="superscript"/>
              </w:rPr>
              <w:t>b</w:t>
            </w:r>
            <w:r>
              <w:rPr>
                <w:rFonts w:hint="eastAsia" w:ascii="宋体" w:hAnsi="宋体" w:eastAsia="宋体" w:cs="Times New Roman"/>
                <w:color w:val="000000"/>
                <w:kern w:val="0"/>
                <w:szCs w:val="21"/>
              </w:rPr>
              <w:t xml:space="preserve"> 备用GOOSE开关量通道和备用硬接点开关量通道的数目根据装置自身能力确定。</w:t>
            </w:r>
          </w:p>
        </w:tc>
      </w:tr>
    </w:tbl>
    <w:p>
      <w:pPr>
        <w:snapToGrid w:val="0"/>
        <w:spacing w:before="156" w:beforeLines="50" w:after="156" w:afterLines="50" w:line="240" w:lineRule="auto"/>
        <w:outlineLvl w:val="1"/>
        <w:rPr>
          <w:rFonts w:hint="eastAsia" w:ascii="黑体" w:hAnsi="黑体" w:eastAsia="黑体" w:cs="Times New Roman"/>
          <w:bCs/>
        </w:rPr>
      </w:pPr>
      <w:r>
        <w:rPr>
          <w:rFonts w:hint="eastAsia" w:ascii="黑体" w:hAnsi="黑体" w:eastAsia="黑体" w:cs="Times New Roman"/>
          <w:bCs/>
        </w:rPr>
        <w:t>C</w:t>
      </w:r>
      <w:r>
        <w:rPr>
          <w:rFonts w:ascii="黑体" w:hAnsi="黑体" w:eastAsia="黑体" w:cs="Times New Roman"/>
          <w:bCs/>
        </w:rPr>
        <w:t>.</w:t>
      </w:r>
      <w:r>
        <w:rPr>
          <w:rFonts w:hint="eastAsia" w:ascii="黑体" w:hAnsi="黑体" w:eastAsia="黑体" w:cs="Times New Roman"/>
          <w:bCs/>
        </w:rPr>
        <w:fldChar w:fldCharType="begin"/>
      </w:r>
      <w:r>
        <w:rPr>
          <w:rFonts w:hint="eastAsia" w:ascii="黑体" w:hAnsi="黑体" w:eastAsia="黑体" w:cs="Times New Roman"/>
          <w:bCs/>
        </w:rPr>
        <w:instrText xml:space="preserve"> SEQ FLB </w:instrText>
      </w:r>
      <w:r>
        <w:rPr>
          <w:rFonts w:hint="eastAsia" w:ascii="黑体" w:hAnsi="黑体" w:eastAsia="黑体" w:cs="Times New Roman"/>
          <w:bCs/>
        </w:rPr>
        <w:fldChar w:fldCharType="separate"/>
      </w:r>
      <w:r>
        <w:rPr>
          <w:rFonts w:hint="eastAsia" w:ascii="黑体" w:hAnsi="黑体" w:eastAsia="黑体" w:cs="Times New Roman"/>
          <w:bCs/>
        </w:rPr>
        <w:t>3</w:t>
      </w:r>
      <w:r>
        <w:rPr>
          <w:rFonts w:hint="eastAsia" w:ascii="黑体" w:hAnsi="黑体" w:eastAsia="黑体" w:cs="Times New Roman"/>
          <w:bCs/>
        </w:rPr>
        <w:fldChar w:fldCharType="end"/>
      </w:r>
      <w:r>
        <w:rPr>
          <w:rFonts w:hint="eastAsia" w:ascii="黑体" w:hAnsi="黑体" w:eastAsia="黑体" w:cs="Times New Roman"/>
          <w:bCs/>
        </w:rPr>
        <w:t xml:space="preserve"> 220kV主变采集单元</w:t>
      </w:r>
    </w:p>
    <w:p>
      <w:pPr>
        <w:outlineLvl w:val="2"/>
      </w:pPr>
      <w:r>
        <w:rPr>
          <w:rFonts w:hint="eastAsia"/>
        </w:rPr>
        <w:t>C</w:t>
      </w:r>
      <w:r>
        <w:t>.</w:t>
      </w:r>
      <w:r>
        <w:fldChar w:fldCharType="begin"/>
      </w:r>
      <w:r>
        <w:instrText xml:space="preserve"> </w:instrText>
      </w:r>
      <w:r>
        <w:rPr>
          <w:rFonts w:hint="eastAsia"/>
        </w:rPr>
        <w:instrText xml:space="preserve">SEQ FLB \c</w:instrText>
      </w:r>
      <w:r>
        <w:instrText xml:space="preserve"> </w:instrText>
      </w:r>
      <w:r>
        <w:fldChar w:fldCharType="separate"/>
      </w:r>
      <w:r>
        <w:t>3</w:t>
      </w:r>
      <w:r>
        <w:fldChar w:fldCharType="end"/>
      </w:r>
      <w:r>
        <w:rPr>
          <w:rFonts w:hint="eastAsia"/>
        </w:rPr>
        <w:t>.1</w:t>
      </w:r>
      <w:r>
        <w:t xml:space="preserve"> </w:t>
      </w:r>
      <w:r>
        <w:rPr>
          <w:rFonts w:hint="eastAsia"/>
        </w:rPr>
        <w:t>模拟量通道及分组</w:t>
      </w:r>
    </w:p>
    <w:tbl>
      <w:tblPr>
        <w:tblStyle w:val="128"/>
        <w:tblW w:w="83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3"/>
        <w:gridCol w:w="3296"/>
        <w:gridCol w:w="956"/>
        <w:gridCol w:w="970"/>
        <w:gridCol w:w="846"/>
        <w:gridCol w:w="8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widowControl/>
              <w:spacing w:after="0" w:line="240" w:lineRule="auto"/>
              <w:jc w:val="center"/>
              <w:rPr>
                <w:rFonts w:hint="eastAsia" w:ascii="宋体" w:hAnsi="宋体" w:eastAsia="宋体" w:cs="Times New Roman"/>
                <w:b/>
                <w:bCs/>
                <w:color w:val="000000"/>
                <w:kern w:val="0"/>
                <w:szCs w:val="21"/>
              </w:rPr>
            </w:pPr>
            <w:bookmarkStart w:id="148" w:name="_Hlk223947326"/>
            <w:r>
              <w:rPr>
                <w:rFonts w:hint="eastAsia" w:ascii="宋体" w:hAnsi="宋体" w:eastAsia="宋体" w:cs="Times New Roman"/>
                <w:b/>
                <w:bCs/>
                <w:color w:val="000000"/>
                <w:kern w:val="0"/>
                <w:szCs w:val="21"/>
              </w:rPr>
              <w:t>通道LN</w:t>
            </w:r>
          </w:p>
        </w:tc>
        <w:tc>
          <w:tcPr>
            <w:tcW w:w="3296" w:type="dxa"/>
          </w:tcPr>
          <w:p>
            <w:pPr>
              <w:widowControl/>
              <w:spacing w:after="0" w:line="240" w:lineRule="auto"/>
              <w:jc w:val="center"/>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通道描述</w:t>
            </w:r>
          </w:p>
        </w:tc>
        <w:tc>
          <w:tcPr>
            <w:tcW w:w="956" w:type="dxa"/>
            <w:vAlign w:val="center"/>
          </w:tcPr>
          <w:p>
            <w:pPr>
              <w:widowControl/>
              <w:spacing w:after="0" w:line="240" w:lineRule="auto"/>
              <w:jc w:val="center"/>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分组LN</w:t>
            </w:r>
          </w:p>
        </w:tc>
        <w:tc>
          <w:tcPr>
            <w:tcW w:w="970" w:type="dxa"/>
            <w:vAlign w:val="center"/>
          </w:tcPr>
          <w:p>
            <w:pPr>
              <w:widowControl/>
              <w:spacing w:after="0" w:line="240" w:lineRule="auto"/>
              <w:jc w:val="center"/>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分组描述</w:t>
            </w:r>
          </w:p>
        </w:tc>
        <w:tc>
          <w:tcPr>
            <w:tcW w:w="846" w:type="dxa"/>
          </w:tcPr>
          <w:p>
            <w:pPr>
              <w:widowControl/>
              <w:spacing w:after="0" w:line="240" w:lineRule="auto"/>
              <w:jc w:val="center"/>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变压器LN</w:t>
            </w:r>
          </w:p>
        </w:tc>
        <w:tc>
          <w:tcPr>
            <w:tcW w:w="821" w:type="dxa"/>
          </w:tcPr>
          <w:p>
            <w:pPr>
              <w:widowControl/>
              <w:spacing w:after="0" w:line="240" w:lineRule="auto"/>
              <w:jc w:val="center"/>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变压器描述</w:t>
            </w:r>
          </w:p>
        </w:tc>
      </w:tr>
      <w:bookmarkEnd w:id="14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变压器1_高压侧母线1_A相电压</w:t>
            </w:r>
          </w:p>
        </w:tc>
        <w:tc>
          <w:tcPr>
            <w:tcW w:w="956"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ZBUS</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PTZBUS220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p>
        </w:tc>
        <w:tc>
          <w:tcPr>
            <w:tcW w:w="970"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变压器1_高压侧母线1_电压</w:t>
            </w:r>
          </w:p>
        </w:tc>
        <w:tc>
          <w:tcPr>
            <w:tcW w:w="846"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YPTR1</w:t>
            </w:r>
          </w:p>
        </w:tc>
        <w:tc>
          <w:tcPr>
            <w:tcW w:w="821"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变压器1_高压侧母线1_B相电压</w:t>
            </w:r>
          </w:p>
        </w:tc>
        <w:tc>
          <w:tcPr>
            <w:tcW w:w="95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变压器1_高压侧母线1_C相电压</w:t>
            </w:r>
          </w:p>
        </w:tc>
        <w:tc>
          <w:tcPr>
            <w:tcW w:w="95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变压器1_高压侧母线1_零序电压</w:t>
            </w:r>
          </w:p>
        </w:tc>
        <w:tc>
          <w:tcPr>
            <w:tcW w:w="95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变压器1_高压侧母线2_A相电压</w:t>
            </w:r>
          </w:p>
        </w:tc>
        <w:tc>
          <w:tcPr>
            <w:tcW w:w="956"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ZBUS</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PTZBUS220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p>
        </w:tc>
        <w:tc>
          <w:tcPr>
            <w:tcW w:w="970"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变压器1_高压侧母线2_电压</w:t>
            </w: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变压器1_高压侧母线2_B相电压</w:t>
            </w:r>
          </w:p>
        </w:tc>
        <w:tc>
          <w:tcPr>
            <w:tcW w:w="95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变压器1_高压侧母线2_C相电压</w:t>
            </w:r>
          </w:p>
        </w:tc>
        <w:tc>
          <w:tcPr>
            <w:tcW w:w="95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变压器1_高压侧母线2_零序电压</w:t>
            </w:r>
          </w:p>
        </w:tc>
        <w:tc>
          <w:tcPr>
            <w:tcW w:w="95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变压器1_中压侧母线1_A相电压</w:t>
            </w:r>
          </w:p>
        </w:tc>
        <w:tc>
          <w:tcPr>
            <w:tcW w:w="956"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ZBUS</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PTZBUS220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p>
        </w:tc>
        <w:tc>
          <w:tcPr>
            <w:tcW w:w="970"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变压器1_中压侧母线1_电压</w:t>
            </w: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变压器1_中压侧母线1_B相电压</w:t>
            </w:r>
          </w:p>
        </w:tc>
        <w:tc>
          <w:tcPr>
            <w:tcW w:w="95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变压器1_中压侧母线1_C相电压</w:t>
            </w:r>
          </w:p>
        </w:tc>
        <w:tc>
          <w:tcPr>
            <w:tcW w:w="95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变压器1_中压侧母线1_零序电压</w:t>
            </w:r>
          </w:p>
        </w:tc>
        <w:tc>
          <w:tcPr>
            <w:tcW w:w="95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变压器1_中压侧母线2_A相电压</w:t>
            </w:r>
          </w:p>
        </w:tc>
        <w:tc>
          <w:tcPr>
            <w:tcW w:w="956"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ZBUS</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PTZBUS220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p>
        </w:tc>
        <w:tc>
          <w:tcPr>
            <w:tcW w:w="970"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变压器1_中压侧母线2_电压</w:t>
            </w: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变压器1_中压侧母线2_B相电压</w:t>
            </w:r>
          </w:p>
        </w:tc>
        <w:tc>
          <w:tcPr>
            <w:tcW w:w="95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变压器1_中压侧母线2_C相电压</w:t>
            </w:r>
          </w:p>
        </w:tc>
        <w:tc>
          <w:tcPr>
            <w:tcW w:w="95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变压器1_中压侧母线2_零序电压</w:t>
            </w:r>
          </w:p>
        </w:tc>
        <w:tc>
          <w:tcPr>
            <w:tcW w:w="95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highlight w:val="yellow"/>
              </w:rPr>
            </w:pPr>
            <w:r>
              <w:rPr>
                <w:rFonts w:hint="eastAsia" w:ascii="宋体" w:hAnsi="宋体"/>
                <w:color w:val="000000"/>
                <w:kern w:val="0"/>
              </w:rPr>
              <w:t>变压器1_低压侧母线1_A相电压</w:t>
            </w:r>
          </w:p>
        </w:tc>
        <w:tc>
          <w:tcPr>
            <w:tcW w:w="956"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ZBUS</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PTZBUS220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p>
        </w:tc>
        <w:tc>
          <w:tcPr>
            <w:tcW w:w="970"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color w:val="000000"/>
                <w:kern w:val="0"/>
              </w:rPr>
              <w:t>变压器1_低压侧母线1_电压</w:t>
            </w: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highlight w:val="yellow"/>
              </w:rPr>
            </w:pPr>
            <w:r>
              <w:rPr>
                <w:rFonts w:hint="eastAsia" w:ascii="宋体" w:hAnsi="宋体"/>
                <w:color w:val="000000"/>
                <w:kern w:val="0"/>
              </w:rPr>
              <w:t>变压器1_低压侧母线1_B相电压</w:t>
            </w:r>
          </w:p>
        </w:tc>
        <w:tc>
          <w:tcPr>
            <w:tcW w:w="95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highlight w:val="yellow"/>
              </w:rPr>
            </w:pPr>
            <w:r>
              <w:rPr>
                <w:rFonts w:hint="eastAsia" w:ascii="宋体" w:hAnsi="宋体"/>
                <w:color w:val="000000"/>
                <w:kern w:val="0"/>
              </w:rPr>
              <w:t>变压器1_低压侧母线1_C相电压</w:t>
            </w:r>
          </w:p>
        </w:tc>
        <w:tc>
          <w:tcPr>
            <w:tcW w:w="95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color w:val="000000"/>
                <w:kern w:val="0"/>
              </w:rPr>
            </w:pPr>
            <w:r>
              <w:rPr>
                <w:rFonts w:hint="eastAsia" w:ascii="宋体" w:hAnsi="宋体"/>
                <w:color w:val="000000"/>
                <w:kern w:val="0"/>
              </w:rPr>
              <w:t>变压器1_低压侧母线1_</w:t>
            </w:r>
            <w:r>
              <w:rPr>
                <w:rFonts w:hint="eastAsia" w:ascii="宋体" w:hAnsi="宋体" w:eastAsia="宋体" w:cs="Times New Roman"/>
                <w:color w:val="000000"/>
                <w:kern w:val="0"/>
                <w:szCs w:val="21"/>
              </w:rPr>
              <w:t>零序电压</w:t>
            </w:r>
          </w:p>
        </w:tc>
        <w:tc>
          <w:tcPr>
            <w:tcW w:w="95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highlight w:val="yellow"/>
              </w:rPr>
            </w:pPr>
            <w:r>
              <w:rPr>
                <w:rFonts w:hint="eastAsia" w:ascii="宋体" w:hAnsi="宋体"/>
                <w:color w:val="000000"/>
                <w:kern w:val="0"/>
              </w:rPr>
              <w:t>变压器1_低压侧母线2_A相电压</w:t>
            </w:r>
          </w:p>
        </w:tc>
        <w:tc>
          <w:tcPr>
            <w:tcW w:w="956"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ZBUS</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PTZBUS220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p>
        </w:tc>
        <w:tc>
          <w:tcPr>
            <w:tcW w:w="970"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color w:val="000000"/>
                <w:kern w:val="0"/>
              </w:rPr>
              <w:t>变压器1_低压侧母线2_电压</w:t>
            </w: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widowControl/>
              <w:spacing w:after="0" w:line="240" w:lineRule="auto"/>
              <w:rPr>
                <w:rFonts w:hint="eastAsia" w:ascii="宋体" w:hAnsi="宋体" w:eastAsia="宋体" w:cs="Times New Roman"/>
                <w:color w:val="000000"/>
                <w:kern w:val="0"/>
                <w:szCs w:val="21"/>
              </w:rPr>
            </w:pPr>
            <w:bookmarkStart w:id="149" w:name="_Hlk220675466"/>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highlight w:val="yellow"/>
              </w:rPr>
            </w:pPr>
            <w:r>
              <w:rPr>
                <w:rFonts w:hint="eastAsia" w:ascii="宋体" w:hAnsi="宋体"/>
                <w:color w:val="000000"/>
                <w:kern w:val="0"/>
              </w:rPr>
              <w:t>变压器1_低压侧母线2_B相电压</w:t>
            </w:r>
          </w:p>
        </w:tc>
        <w:tc>
          <w:tcPr>
            <w:tcW w:w="95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highlight w:val="yellow"/>
              </w:rPr>
            </w:pPr>
            <w:r>
              <w:rPr>
                <w:rFonts w:hint="eastAsia" w:ascii="宋体" w:hAnsi="宋体"/>
                <w:color w:val="000000"/>
                <w:kern w:val="0"/>
              </w:rPr>
              <w:t>变压器1_低压侧母线2_C相电压</w:t>
            </w:r>
          </w:p>
        </w:tc>
        <w:tc>
          <w:tcPr>
            <w:tcW w:w="95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color w:val="000000"/>
                <w:kern w:val="0"/>
              </w:rPr>
            </w:pPr>
            <w:r>
              <w:rPr>
                <w:rFonts w:hint="eastAsia" w:ascii="宋体" w:hAnsi="宋体"/>
                <w:color w:val="000000"/>
                <w:kern w:val="0"/>
              </w:rPr>
              <w:t>变压器1_低压侧母线2_</w:t>
            </w:r>
            <w:r>
              <w:rPr>
                <w:rFonts w:hint="eastAsia" w:ascii="宋体" w:hAnsi="宋体" w:eastAsia="宋体" w:cs="Times New Roman"/>
                <w:color w:val="000000"/>
                <w:kern w:val="0"/>
                <w:szCs w:val="21"/>
              </w:rPr>
              <w:t>零序电压</w:t>
            </w:r>
          </w:p>
        </w:tc>
        <w:tc>
          <w:tcPr>
            <w:tcW w:w="95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bookmarkEnd w:id="149"/>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变压器1_高压侧_A相电流</w:t>
            </w:r>
          </w:p>
        </w:tc>
        <w:tc>
          <w:tcPr>
            <w:tcW w:w="956"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ZCBR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PTZCBR220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p>
        </w:tc>
        <w:tc>
          <w:tcPr>
            <w:tcW w:w="970"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color w:val="000000"/>
                <w:kern w:val="0"/>
              </w:rPr>
              <w:t>变压器1_</w:t>
            </w:r>
            <w:r>
              <w:rPr>
                <w:rFonts w:hint="eastAsia" w:ascii="宋体" w:hAnsi="宋体" w:eastAsia="宋体" w:cs="Times New Roman"/>
                <w:color w:val="000000"/>
                <w:kern w:val="0"/>
                <w:szCs w:val="21"/>
              </w:rPr>
              <w:t>高压侧</w:t>
            </w:r>
            <w:r>
              <w:rPr>
                <w:rFonts w:hint="eastAsia" w:ascii="宋体" w:hAnsi="宋体"/>
                <w:color w:val="000000"/>
                <w:kern w:val="0"/>
              </w:rPr>
              <w:t>_电</w:t>
            </w:r>
            <w:r>
              <w:rPr>
                <w:rFonts w:hint="eastAsia" w:ascii="宋体" w:hAnsi="宋体" w:eastAsia="宋体" w:cs="Times New Roman"/>
                <w:color w:val="000000"/>
                <w:kern w:val="0"/>
                <w:szCs w:val="21"/>
              </w:rPr>
              <w:t>流</w:t>
            </w: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w:t>
            </w:r>
            <w:bookmarkStart w:id="150" w:name="OLE_LINK20"/>
            <w:r>
              <w:rPr>
                <w:rFonts w:hint="eastAsia" w:ascii="宋体" w:hAnsi="宋体" w:eastAsia="宋体" w:cs="Times New Roman"/>
                <w:color w:val="000000"/>
                <w:kern w:val="0"/>
                <w:szCs w:val="21"/>
              </w:rPr>
              <w:t>高压侧</w:t>
            </w:r>
            <w:bookmarkEnd w:id="150"/>
            <w:r>
              <w:rPr>
                <w:rFonts w:hint="eastAsia" w:ascii="宋体" w:hAnsi="宋体" w:eastAsia="宋体" w:cs="Times New Roman"/>
                <w:color w:val="000000"/>
                <w:kern w:val="0"/>
                <w:szCs w:val="21"/>
              </w:rPr>
              <w:t>_B相电流</w:t>
            </w:r>
          </w:p>
        </w:tc>
        <w:tc>
          <w:tcPr>
            <w:tcW w:w="95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变压器1_高压侧_C相电流</w:t>
            </w:r>
          </w:p>
        </w:tc>
        <w:tc>
          <w:tcPr>
            <w:tcW w:w="95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变压器1_高压侧_零序电流</w:t>
            </w:r>
          </w:p>
        </w:tc>
        <w:tc>
          <w:tcPr>
            <w:tcW w:w="95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29</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变压器1_中压侧_A相电流</w:t>
            </w:r>
          </w:p>
        </w:tc>
        <w:tc>
          <w:tcPr>
            <w:tcW w:w="956"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ZCBR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PTZCBR220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p>
        </w:tc>
        <w:tc>
          <w:tcPr>
            <w:tcW w:w="970"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变压器1_中压侧_电流</w:t>
            </w: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30</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变压器1_中压侧_B相电流</w:t>
            </w:r>
          </w:p>
        </w:tc>
        <w:tc>
          <w:tcPr>
            <w:tcW w:w="95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31</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变压器1_中压侧_C相电流</w:t>
            </w:r>
          </w:p>
        </w:tc>
        <w:tc>
          <w:tcPr>
            <w:tcW w:w="95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32</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变压器1_中压侧_零序电流</w:t>
            </w:r>
          </w:p>
        </w:tc>
        <w:tc>
          <w:tcPr>
            <w:tcW w:w="95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33</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变压器1_低压1分支_A相电流</w:t>
            </w:r>
          </w:p>
        </w:tc>
        <w:tc>
          <w:tcPr>
            <w:tcW w:w="956"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ZCBR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PTZCBR220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p>
        </w:tc>
        <w:tc>
          <w:tcPr>
            <w:tcW w:w="970"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变压器1_低压1分支_电流</w:t>
            </w: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34</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变压器1_低压1分支_B相电流</w:t>
            </w:r>
          </w:p>
        </w:tc>
        <w:tc>
          <w:tcPr>
            <w:tcW w:w="95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35</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变压器1_低压1分支_C相电流</w:t>
            </w:r>
          </w:p>
        </w:tc>
        <w:tc>
          <w:tcPr>
            <w:tcW w:w="95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36</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变压器1_低压1分支_零序电流</w:t>
            </w:r>
          </w:p>
        </w:tc>
        <w:tc>
          <w:tcPr>
            <w:tcW w:w="95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37</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变压器1_低压2分支_A相电流</w:t>
            </w:r>
          </w:p>
        </w:tc>
        <w:tc>
          <w:tcPr>
            <w:tcW w:w="956"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ZCBR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PTZCBR220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p>
        </w:tc>
        <w:tc>
          <w:tcPr>
            <w:tcW w:w="970"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变压器1_低压2分支_电流</w:t>
            </w: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38</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变压器1_低压2分支_B相电流</w:t>
            </w:r>
          </w:p>
        </w:tc>
        <w:tc>
          <w:tcPr>
            <w:tcW w:w="95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39</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变压器1_低压2分支_C相电流</w:t>
            </w:r>
          </w:p>
        </w:tc>
        <w:tc>
          <w:tcPr>
            <w:tcW w:w="95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40</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变压器1_低压2分支_零序电流</w:t>
            </w:r>
          </w:p>
        </w:tc>
        <w:tc>
          <w:tcPr>
            <w:tcW w:w="95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41</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变压器2</w:t>
            </w:r>
            <w:r>
              <w:rPr>
                <w:rFonts w:hint="eastAsia" w:ascii="宋体" w:hAnsi="宋体" w:eastAsia="宋体" w:cs="Times New Roman"/>
                <w:color w:val="000000"/>
                <w:kern w:val="0"/>
                <w:szCs w:val="21"/>
              </w:rPr>
              <w:t>_高压侧母线1_A相电压</w:t>
            </w:r>
          </w:p>
        </w:tc>
        <w:tc>
          <w:tcPr>
            <w:tcW w:w="956"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ZBUS</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PTZBUS220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p>
        </w:tc>
        <w:tc>
          <w:tcPr>
            <w:tcW w:w="970"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ascii="宋体" w:hAnsi="宋体" w:eastAsia="宋体" w:cs="Times New Roman"/>
                <w:color w:val="000000"/>
                <w:kern w:val="0"/>
                <w:szCs w:val="21"/>
              </w:rPr>
              <w:t>2</w:t>
            </w:r>
            <w:r>
              <w:rPr>
                <w:rFonts w:hint="eastAsia" w:ascii="宋体" w:hAnsi="宋体" w:eastAsia="宋体" w:cs="Times New Roman"/>
                <w:color w:val="000000"/>
                <w:kern w:val="0"/>
                <w:szCs w:val="21"/>
              </w:rPr>
              <w:t>_高压侧母线1_电压</w:t>
            </w:r>
          </w:p>
        </w:tc>
        <w:tc>
          <w:tcPr>
            <w:tcW w:w="846"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YPTR2</w:t>
            </w:r>
          </w:p>
        </w:tc>
        <w:tc>
          <w:tcPr>
            <w:tcW w:w="821"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42</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ascii="宋体" w:hAnsi="宋体" w:eastAsia="宋体" w:cs="Times New Roman"/>
                <w:color w:val="000000"/>
                <w:kern w:val="0"/>
                <w:szCs w:val="21"/>
              </w:rPr>
              <w:t>2</w:t>
            </w:r>
            <w:r>
              <w:rPr>
                <w:rFonts w:hint="eastAsia" w:ascii="宋体" w:hAnsi="宋体" w:eastAsia="宋体" w:cs="Times New Roman"/>
                <w:color w:val="000000"/>
                <w:kern w:val="0"/>
                <w:szCs w:val="21"/>
              </w:rPr>
              <w:t>_高压侧母线1_B相电压</w:t>
            </w:r>
          </w:p>
        </w:tc>
        <w:tc>
          <w:tcPr>
            <w:tcW w:w="95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43</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ascii="宋体" w:hAnsi="宋体" w:eastAsia="宋体" w:cs="Times New Roman"/>
                <w:color w:val="000000"/>
                <w:kern w:val="0"/>
                <w:szCs w:val="21"/>
              </w:rPr>
              <w:t>2</w:t>
            </w:r>
            <w:r>
              <w:rPr>
                <w:rFonts w:hint="eastAsia" w:ascii="宋体" w:hAnsi="宋体" w:eastAsia="宋体" w:cs="Times New Roman"/>
                <w:color w:val="000000"/>
                <w:kern w:val="0"/>
                <w:szCs w:val="21"/>
              </w:rPr>
              <w:t>_高压侧母线1_C相电压</w:t>
            </w:r>
          </w:p>
        </w:tc>
        <w:tc>
          <w:tcPr>
            <w:tcW w:w="95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44</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ascii="宋体" w:hAnsi="宋体" w:eastAsia="宋体" w:cs="Times New Roman"/>
                <w:color w:val="000000"/>
                <w:kern w:val="0"/>
                <w:szCs w:val="21"/>
              </w:rPr>
              <w:t>2</w:t>
            </w:r>
            <w:r>
              <w:rPr>
                <w:rFonts w:hint="eastAsia" w:ascii="宋体" w:hAnsi="宋体" w:eastAsia="宋体" w:cs="Times New Roman"/>
                <w:color w:val="000000"/>
                <w:kern w:val="0"/>
                <w:szCs w:val="21"/>
              </w:rPr>
              <w:t>_高压侧母线1_零序电压</w:t>
            </w:r>
          </w:p>
        </w:tc>
        <w:tc>
          <w:tcPr>
            <w:tcW w:w="95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45</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ascii="宋体" w:hAnsi="宋体" w:eastAsia="宋体" w:cs="Times New Roman"/>
                <w:color w:val="000000"/>
                <w:kern w:val="0"/>
                <w:szCs w:val="21"/>
              </w:rPr>
              <w:t>2</w:t>
            </w:r>
            <w:r>
              <w:rPr>
                <w:rFonts w:hint="eastAsia" w:ascii="宋体" w:hAnsi="宋体" w:eastAsia="宋体" w:cs="Times New Roman"/>
                <w:color w:val="000000"/>
                <w:kern w:val="0"/>
                <w:szCs w:val="21"/>
              </w:rPr>
              <w:t>_高压侧母线2_A相电压</w:t>
            </w:r>
          </w:p>
        </w:tc>
        <w:tc>
          <w:tcPr>
            <w:tcW w:w="956"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ZBUS</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PTZBUS220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p>
        </w:tc>
        <w:tc>
          <w:tcPr>
            <w:tcW w:w="970"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ascii="宋体" w:hAnsi="宋体" w:eastAsia="宋体" w:cs="Times New Roman"/>
                <w:color w:val="000000"/>
                <w:kern w:val="0"/>
                <w:szCs w:val="21"/>
              </w:rPr>
              <w:t>2</w:t>
            </w:r>
            <w:r>
              <w:rPr>
                <w:rFonts w:hint="eastAsia" w:ascii="宋体" w:hAnsi="宋体" w:eastAsia="宋体" w:cs="Times New Roman"/>
                <w:color w:val="000000"/>
                <w:kern w:val="0"/>
                <w:szCs w:val="21"/>
              </w:rPr>
              <w:t>_高压侧母线2_电压</w:t>
            </w: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46</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ascii="宋体" w:hAnsi="宋体" w:eastAsia="宋体" w:cs="Times New Roman"/>
                <w:color w:val="000000"/>
                <w:kern w:val="0"/>
                <w:szCs w:val="21"/>
              </w:rPr>
              <w:t>2</w:t>
            </w:r>
            <w:r>
              <w:rPr>
                <w:rFonts w:hint="eastAsia" w:ascii="宋体" w:hAnsi="宋体" w:eastAsia="宋体" w:cs="Times New Roman"/>
                <w:color w:val="000000"/>
                <w:kern w:val="0"/>
                <w:szCs w:val="21"/>
              </w:rPr>
              <w:t>_高压侧母线2_B相电压</w:t>
            </w:r>
          </w:p>
        </w:tc>
        <w:tc>
          <w:tcPr>
            <w:tcW w:w="95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47</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ascii="宋体" w:hAnsi="宋体" w:eastAsia="宋体" w:cs="Times New Roman"/>
                <w:color w:val="000000"/>
                <w:kern w:val="0"/>
                <w:szCs w:val="21"/>
              </w:rPr>
              <w:t>2</w:t>
            </w:r>
            <w:r>
              <w:rPr>
                <w:rFonts w:hint="eastAsia" w:ascii="宋体" w:hAnsi="宋体" w:eastAsia="宋体" w:cs="Times New Roman"/>
                <w:color w:val="000000"/>
                <w:kern w:val="0"/>
                <w:szCs w:val="21"/>
              </w:rPr>
              <w:t>_高压侧母线2_C相电压</w:t>
            </w:r>
          </w:p>
        </w:tc>
        <w:tc>
          <w:tcPr>
            <w:tcW w:w="95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48</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ascii="宋体" w:hAnsi="宋体" w:eastAsia="宋体" w:cs="Times New Roman"/>
                <w:color w:val="000000"/>
                <w:kern w:val="0"/>
                <w:szCs w:val="21"/>
              </w:rPr>
              <w:t>2</w:t>
            </w:r>
            <w:r>
              <w:rPr>
                <w:rFonts w:hint="eastAsia" w:ascii="宋体" w:hAnsi="宋体" w:eastAsia="宋体" w:cs="Times New Roman"/>
                <w:color w:val="000000"/>
                <w:kern w:val="0"/>
                <w:szCs w:val="21"/>
              </w:rPr>
              <w:t>_高压侧母线2_零序电压</w:t>
            </w:r>
          </w:p>
        </w:tc>
        <w:tc>
          <w:tcPr>
            <w:tcW w:w="95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49</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ascii="宋体" w:hAnsi="宋体" w:eastAsia="宋体" w:cs="Times New Roman"/>
                <w:color w:val="000000"/>
                <w:kern w:val="0"/>
                <w:szCs w:val="21"/>
              </w:rPr>
              <w:t>2</w:t>
            </w:r>
            <w:r>
              <w:rPr>
                <w:rFonts w:hint="eastAsia" w:ascii="宋体" w:hAnsi="宋体" w:eastAsia="宋体" w:cs="Times New Roman"/>
                <w:color w:val="000000"/>
                <w:kern w:val="0"/>
                <w:szCs w:val="21"/>
              </w:rPr>
              <w:t>_中压侧母线1_A相电压</w:t>
            </w:r>
          </w:p>
        </w:tc>
        <w:tc>
          <w:tcPr>
            <w:tcW w:w="956"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ZBUS</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PTZBUS220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p>
        </w:tc>
        <w:tc>
          <w:tcPr>
            <w:tcW w:w="970"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ascii="宋体" w:hAnsi="宋体" w:eastAsia="宋体" w:cs="Times New Roman"/>
                <w:color w:val="000000"/>
                <w:kern w:val="0"/>
                <w:szCs w:val="21"/>
              </w:rPr>
              <w:t>2</w:t>
            </w:r>
            <w:r>
              <w:rPr>
                <w:rFonts w:hint="eastAsia" w:ascii="宋体" w:hAnsi="宋体" w:eastAsia="宋体" w:cs="Times New Roman"/>
                <w:color w:val="000000"/>
                <w:kern w:val="0"/>
                <w:szCs w:val="21"/>
              </w:rPr>
              <w:t>_中压侧母线1_电压</w:t>
            </w: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50</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ascii="宋体" w:hAnsi="宋体" w:eastAsia="宋体" w:cs="Times New Roman"/>
                <w:color w:val="000000"/>
                <w:kern w:val="0"/>
                <w:szCs w:val="21"/>
              </w:rPr>
              <w:t>2</w:t>
            </w:r>
            <w:r>
              <w:rPr>
                <w:rFonts w:hint="eastAsia" w:ascii="宋体" w:hAnsi="宋体" w:eastAsia="宋体" w:cs="Times New Roman"/>
                <w:color w:val="000000"/>
                <w:kern w:val="0"/>
                <w:szCs w:val="21"/>
              </w:rPr>
              <w:t>_中压侧母线1_B相电压</w:t>
            </w:r>
          </w:p>
        </w:tc>
        <w:tc>
          <w:tcPr>
            <w:tcW w:w="95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51</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ascii="宋体" w:hAnsi="宋体" w:eastAsia="宋体" w:cs="Times New Roman"/>
                <w:color w:val="000000"/>
                <w:kern w:val="0"/>
                <w:szCs w:val="21"/>
              </w:rPr>
              <w:t>2</w:t>
            </w:r>
            <w:r>
              <w:rPr>
                <w:rFonts w:hint="eastAsia" w:ascii="宋体" w:hAnsi="宋体" w:eastAsia="宋体" w:cs="Times New Roman"/>
                <w:color w:val="000000"/>
                <w:kern w:val="0"/>
                <w:szCs w:val="21"/>
              </w:rPr>
              <w:t>_中压侧母线1_C相电压</w:t>
            </w:r>
          </w:p>
        </w:tc>
        <w:tc>
          <w:tcPr>
            <w:tcW w:w="95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52</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ascii="宋体" w:hAnsi="宋体" w:eastAsia="宋体" w:cs="Times New Roman"/>
                <w:color w:val="000000"/>
                <w:kern w:val="0"/>
                <w:szCs w:val="21"/>
              </w:rPr>
              <w:t>2</w:t>
            </w:r>
            <w:r>
              <w:rPr>
                <w:rFonts w:hint="eastAsia" w:ascii="宋体" w:hAnsi="宋体" w:eastAsia="宋体" w:cs="Times New Roman"/>
                <w:color w:val="000000"/>
                <w:kern w:val="0"/>
                <w:szCs w:val="21"/>
              </w:rPr>
              <w:t>_中压侧母线1_零序电压</w:t>
            </w:r>
          </w:p>
        </w:tc>
        <w:tc>
          <w:tcPr>
            <w:tcW w:w="95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53</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ascii="宋体" w:hAnsi="宋体" w:eastAsia="宋体" w:cs="Times New Roman"/>
                <w:color w:val="000000"/>
                <w:kern w:val="0"/>
                <w:szCs w:val="21"/>
              </w:rPr>
              <w:t>2</w:t>
            </w:r>
            <w:r>
              <w:rPr>
                <w:rFonts w:hint="eastAsia" w:ascii="宋体" w:hAnsi="宋体" w:eastAsia="宋体" w:cs="Times New Roman"/>
                <w:color w:val="000000"/>
                <w:kern w:val="0"/>
                <w:szCs w:val="21"/>
              </w:rPr>
              <w:t>_中压侧母线2_A相电压</w:t>
            </w:r>
          </w:p>
        </w:tc>
        <w:tc>
          <w:tcPr>
            <w:tcW w:w="956"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ZBUS</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PTZBUS220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p>
        </w:tc>
        <w:tc>
          <w:tcPr>
            <w:tcW w:w="970"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ascii="宋体" w:hAnsi="宋体" w:eastAsia="宋体" w:cs="Times New Roman"/>
                <w:color w:val="000000"/>
                <w:kern w:val="0"/>
                <w:szCs w:val="21"/>
              </w:rPr>
              <w:t>2</w:t>
            </w:r>
            <w:r>
              <w:rPr>
                <w:rFonts w:hint="eastAsia" w:ascii="宋体" w:hAnsi="宋体" w:eastAsia="宋体" w:cs="Times New Roman"/>
                <w:color w:val="000000"/>
                <w:kern w:val="0"/>
                <w:szCs w:val="21"/>
              </w:rPr>
              <w:t>_中压侧母线2_电压</w:t>
            </w: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54</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ascii="宋体" w:hAnsi="宋体" w:eastAsia="宋体" w:cs="Times New Roman"/>
                <w:color w:val="000000"/>
                <w:kern w:val="0"/>
                <w:szCs w:val="21"/>
              </w:rPr>
              <w:t>2</w:t>
            </w:r>
            <w:r>
              <w:rPr>
                <w:rFonts w:hint="eastAsia" w:ascii="宋体" w:hAnsi="宋体" w:eastAsia="宋体" w:cs="Times New Roman"/>
                <w:color w:val="000000"/>
                <w:kern w:val="0"/>
                <w:szCs w:val="21"/>
              </w:rPr>
              <w:t>_中压侧母线2_B相电压</w:t>
            </w:r>
          </w:p>
        </w:tc>
        <w:tc>
          <w:tcPr>
            <w:tcW w:w="95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55</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ascii="宋体" w:hAnsi="宋体" w:eastAsia="宋体" w:cs="Times New Roman"/>
                <w:color w:val="000000"/>
                <w:kern w:val="0"/>
                <w:szCs w:val="21"/>
              </w:rPr>
              <w:t>2</w:t>
            </w:r>
            <w:r>
              <w:rPr>
                <w:rFonts w:hint="eastAsia" w:ascii="宋体" w:hAnsi="宋体" w:eastAsia="宋体" w:cs="Times New Roman"/>
                <w:color w:val="000000"/>
                <w:kern w:val="0"/>
                <w:szCs w:val="21"/>
              </w:rPr>
              <w:t>_中压侧母线2_C相电压</w:t>
            </w:r>
          </w:p>
        </w:tc>
        <w:tc>
          <w:tcPr>
            <w:tcW w:w="95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56</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ascii="宋体" w:hAnsi="宋体" w:eastAsia="宋体" w:cs="Times New Roman"/>
                <w:color w:val="000000"/>
                <w:kern w:val="0"/>
                <w:szCs w:val="21"/>
              </w:rPr>
              <w:t>2</w:t>
            </w:r>
            <w:r>
              <w:rPr>
                <w:rFonts w:hint="eastAsia" w:ascii="宋体" w:hAnsi="宋体" w:eastAsia="宋体" w:cs="Times New Roman"/>
                <w:color w:val="000000"/>
                <w:kern w:val="0"/>
                <w:szCs w:val="21"/>
              </w:rPr>
              <w:t>_中压侧母线2_零序电压</w:t>
            </w:r>
          </w:p>
        </w:tc>
        <w:tc>
          <w:tcPr>
            <w:tcW w:w="95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57</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kern w:val="0"/>
              </w:rPr>
              <w:t>变压器</w:t>
            </w:r>
            <w:r>
              <w:rPr>
                <w:rFonts w:ascii="宋体" w:hAnsi="宋体"/>
                <w:color w:val="000000"/>
                <w:kern w:val="0"/>
              </w:rPr>
              <w:t>2</w:t>
            </w:r>
            <w:r>
              <w:rPr>
                <w:rFonts w:hint="eastAsia" w:ascii="宋体" w:hAnsi="宋体"/>
                <w:color w:val="000000"/>
                <w:kern w:val="0"/>
              </w:rPr>
              <w:t>_低压侧母线1_A相电压</w:t>
            </w:r>
          </w:p>
        </w:tc>
        <w:tc>
          <w:tcPr>
            <w:tcW w:w="956"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ZBUS</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PTZBUS220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p>
        </w:tc>
        <w:tc>
          <w:tcPr>
            <w:tcW w:w="970"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color w:val="000000"/>
                <w:kern w:val="0"/>
              </w:rPr>
              <w:t>变压器</w:t>
            </w:r>
            <w:r>
              <w:rPr>
                <w:rFonts w:ascii="宋体" w:hAnsi="宋体"/>
                <w:color w:val="000000"/>
                <w:kern w:val="0"/>
              </w:rPr>
              <w:t>2</w:t>
            </w:r>
            <w:r>
              <w:rPr>
                <w:rFonts w:hint="eastAsia" w:ascii="宋体" w:hAnsi="宋体"/>
                <w:color w:val="000000"/>
                <w:kern w:val="0"/>
              </w:rPr>
              <w:t>_低压侧母线1_电压</w:t>
            </w: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58</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kern w:val="0"/>
              </w:rPr>
              <w:t>变压器</w:t>
            </w:r>
            <w:r>
              <w:rPr>
                <w:rFonts w:ascii="宋体" w:hAnsi="宋体"/>
                <w:color w:val="000000"/>
                <w:kern w:val="0"/>
              </w:rPr>
              <w:t>2</w:t>
            </w:r>
            <w:r>
              <w:rPr>
                <w:rFonts w:hint="eastAsia" w:ascii="宋体" w:hAnsi="宋体"/>
                <w:color w:val="000000"/>
                <w:kern w:val="0"/>
              </w:rPr>
              <w:t>_低压侧母线1_B相电压</w:t>
            </w:r>
          </w:p>
        </w:tc>
        <w:tc>
          <w:tcPr>
            <w:tcW w:w="95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59</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kern w:val="0"/>
              </w:rPr>
              <w:t>变压器</w:t>
            </w:r>
            <w:r>
              <w:rPr>
                <w:rFonts w:ascii="宋体" w:hAnsi="宋体"/>
                <w:color w:val="000000"/>
                <w:kern w:val="0"/>
              </w:rPr>
              <w:t>2</w:t>
            </w:r>
            <w:r>
              <w:rPr>
                <w:rFonts w:hint="eastAsia" w:ascii="宋体" w:hAnsi="宋体"/>
                <w:color w:val="000000"/>
                <w:kern w:val="0"/>
              </w:rPr>
              <w:t>_低压侧母线1_C相电压</w:t>
            </w:r>
          </w:p>
        </w:tc>
        <w:tc>
          <w:tcPr>
            <w:tcW w:w="95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60</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color w:val="000000"/>
                <w:kern w:val="0"/>
              </w:rPr>
            </w:pPr>
            <w:r>
              <w:rPr>
                <w:rFonts w:hint="eastAsia" w:ascii="宋体" w:hAnsi="宋体" w:eastAsia="宋体" w:cs="Times New Roman"/>
                <w:color w:val="000000"/>
                <w:kern w:val="0"/>
                <w:szCs w:val="21"/>
              </w:rPr>
              <w:t>变压器</w:t>
            </w:r>
            <w:r>
              <w:rPr>
                <w:rFonts w:ascii="宋体" w:hAnsi="宋体" w:eastAsia="宋体" w:cs="Times New Roman"/>
                <w:color w:val="000000"/>
                <w:kern w:val="0"/>
                <w:szCs w:val="21"/>
              </w:rPr>
              <w:t>2</w:t>
            </w:r>
            <w:r>
              <w:rPr>
                <w:rFonts w:hint="eastAsia" w:ascii="宋体" w:hAnsi="宋体" w:eastAsia="宋体" w:cs="Times New Roman"/>
                <w:color w:val="000000"/>
                <w:kern w:val="0"/>
                <w:szCs w:val="21"/>
              </w:rPr>
              <w:t>_</w:t>
            </w:r>
            <w:r>
              <w:rPr>
                <w:rFonts w:hint="eastAsia" w:ascii="宋体" w:hAnsi="宋体"/>
                <w:color w:val="000000"/>
                <w:kern w:val="0"/>
              </w:rPr>
              <w:t>低</w:t>
            </w:r>
            <w:r>
              <w:rPr>
                <w:rFonts w:hint="eastAsia" w:ascii="宋体" w:hAnsi="宋体" w:eastAsia="宋体" w:cs="Times New Roman"/>
                <w:color w:val="000000"/>
                <w:kern w:val="0"/>
                <w:szCs w:val="21"/>
              </w:rPr>
              <w:t>压侧母线1_零序电压</w:t>
            </w:r>
          </w:p>
        </w:tc>
        <w:tc>
          <w:tcPr>
            <w:tcW w:w="95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61</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kern w:val="0"/>
              </w:rPr>
              <w:t>变压器</w:t>
            </w:r>
            <w:r>
              <w:rPr>
                <w:rFonts w:ascii="宋体" w:hAnsi="宋体"/>
                <w:color w:val="000000"/>
                <w:kern w:val="0"/>
              </w:rPr>
              <w:t>2</w:t>
            </w:r>
            <w:r>
              <w:rPr>
                <w:rFonts w:hint="eastAsia" w:ascii="宋体" w:hAnsi="宋体"/>
                <w:color w:val="000000"/>
                <w:kern w:val="0"/>
              </w:rPr>
              <w:t>_低压侧母线2_A相电压</w:t>
            </w:r>
          </w:p>
        </w:tc>
        <w:tc>
          <w:tcPr>
            <w:tcW w:w="956"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ZBUS</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PTZBUS220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p>
        </w:tc>
        <w:tc>
          <w:tcPr>
            <w:tcW w:w="970"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color w:val="000000"/>
                <w:kern w:val="0"/>
              </w:rPr>
              <w:t>变压器</w:t>
            </w:r>
            <w:r>
              <w:rPr>
                <w:rFonts w:ascii="宋体" w:hAnsi="宋体"/>
                <w:color w:val="000000"/>
                <w:kern w:val="0"/>
              </w:rPr>
              <w:t>2</w:t>
            </w:r>
            <w:r>
              <w:rPr>
                <w:rFonts w:hint="eastAsia" w:ascii="宋体" w:hAnsi="宋体"/>
                <w:color w:val="000000"/>
                <w:kern w:val="0"/>
              </w:rPr>
              <w:t>_低压侧母线2_电压</w:t>
            </w: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62</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kern w:val="0"/>
              </w:rPr>
              <w:t>变压器</w:t>
            </w:r>
            <w:r>
              <w:rPr>
                <w:rFonts w:ascii="宋体" w:hAnsi="宋体"/>
                <w:color w:val="000000"/>
                <w:kern w:val="0"/>
              </w:rPr>
              <w:t>2</w:t>
            </w:r>
            <w:r>
              <w:rPr>
                <w:rFonts w:hint="eastAsia" w:ascii="宋体" w:hAnsi="宋体"/>
                <w:color w:val="000000"/>
                <w:kern w:val="0"/>
              </w:rPr>
              <w:t>_低压侧母线2_B相电压</w:t>
            </w:r>
          </w:p>
        </w:tc>
        <w:tc>
          <w:tcPr>
            <w:tcW w:w="95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63</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kern w:val="0"/>
              </w:rPr>
              <w:t>变压器</w:t>
            </w:r>
            <w:r>
              <w:rPr>
                <w:rFonts w:ascii="宋体" w:hAnsi="宋体"/>
                <w:color w:val="000000"/>
                <w:kern w:val="0"/>
              </w:rPr>
              <w:t>2</w:t>
            </w:r>
            <w:r>
              <w:rPr>
                <w:rFonts w:hint="eastAsia" w:ascii="宋体" w:hAnsi="宋体"/>
                <w:color w:val="000000"/>
                <w:kern w:val="0"/>
              </w:rPr>
              <w:t>_低压侧母线2_C相电压</w:t>
            </w:r>
          </w:p>
        </w:tc>
        <w:tc>
          <w:tcPr>
            <w:tcW w:w="95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64</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color w:val="000000"/>
                <w:kern w:val="0"/>
              </w:rPr>
            </w:pPr>
            <w:r>
              <w:rPr>
                <w:rFonts w:hint="eastAsia" w:ascii="宋体" w:hAnsi="宋体" w:eastAsia="宋体" w:cs="Times New Roman"/>
                <w:color w:val="000000"/>
                <w:kern w:val="0"/>
                <w:szCs w:val="21"/>
              </w:rPr>
              <w:t>变压器</w:t>
            </w:r>
            <w:r>
              <w:rPr>
                <w:rFonts w:ascii="宋体" w:hAnsi="宋体" w:eastAsia="宋体" w:cs="Times New Roman"/>
                <w:color w:val="000000"/>
                <w:kern w:val="0"/>
                <w:szCs w:val="21"/>
              </w:rPr>
              <w:t>2</w:t>
            </w:r>
            <w:r>
              <w:rPr>
                <w:rFonts w:hint="eastAsia" w:ascii="宋体" w:hAnsi="宋体" w:eastAsia="宋体" w:cs="Times New Roman"/>
                <w:color w:val="000000"/>
                <w:kern w:val="0"/>
                <w:szCs w:val="21"/>
              </w:rPr>
              <w:t>_</w:t>
            </w:r>
            <w:r>
              <w:rPr>
                <w:rFonts w:hint="eastAsia" w:ascii="宋体" w:hAnsi="宋体"/>
                <w:color w:val="000000"/>
                <w:kern w:val="0"/>
              </w:rPr>
              <w:t>低</w:t>
            </w:r>
            <w:r>
              <w:rPr>
                <w:rFonts w:hint="eastAsia" w:ascii="宋体" w:hAnsi="宋体" w:eastAsia="宋体" w:cs="Times New Roman"/>
                <w:color w:val="000000"/>
                <w:kern w:val="0"/>
                <w:szCs w:val="21"/>
              </w:rPr>
              <w:t>压侧母线2_零序电压</w:t>
            </w:r>
          </w:p>
        </w:tc>
        <w:tc>
          <w:tcPr>
            <w:tcW w:w="95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65</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ascii="宋体" w:hAnsi="宋体" w:eastAsia="宋体" w:cs="Times New Roman"/>
                <w:color w:val="000000"/>
                <w:kern w:val="0"/>
                <w:szCs w:val="21"/>
              </w:rPr>
              <w:t>2</w:t>
            </w:r>
            <w:r>
              <w:rPr>
                <w:rFonts w:hint="eastAsia" w:ascii="宋体" w:hAnsi="宋体" w:eastAsia="宋体" w:cs="Times New Roman"/>
                <w:color w:val="000000"/>
                <w:kern w:val="0"/>
                <w:szCs w:val="21"/>
              </w:rPr>
              <w:t>_高压侧_A相电流</w:t>
            </w:r>
          </w:p>
        </w:tc>
        <w:tc>
          <w:tcPr>
            <w:tcW w:w="956"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ZCBR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PTZCBR220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p>
        </w:tc>
        <w:tc>
          <w:tcPr>
            <w:tcW w:w="970"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ascii="宋体" w:hAnsi="宋体" w:eastAsia="宋体" w:cs="Times New Roman"/>
                <w:color w:val="000000"/>
                <w:kern w:val="0"/>
                <w:szCs w:val="21"/>
              </w:rPr>
              <w:t>2</w:t>
            </w:r>
            <w:r>
              <w:rPr>
                <w:rFonts w:hint="eastAsia" w:ascii="宋体" w:hAnsi="宋体" w:eastAsia="宋体" w:cs="Times New Roman"/>
                <w:color w:val="000000"/>
                <w:kern w:val="0"/>
                <w:szCs w:val="21"/>
              </w:rPr>
              <w:t>_高压侧_电流</w:t>
            </w: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66</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ascii="宋体" w:hAnsi="宋体" w:eastAsia="宋体" w:cs="Times New Roman"/>
                <w:color w:val="000000"/>
                <w:kern w:val="0"/>
                <w:szCs w:val="21"/>
              </w:rPr>
              <w:t>2</w:t>
            </w:r>
            <w:r>
              <w:rPr>
                <w:rFonts w:hint="eastAsia" w:ascii="宋体" w:hAnsi="宋体" w:eastAsia="宋体" w:cs="Times New Roman"/>
                <w:color w:val="000000"/>
                <w:kern w:val="0"/>
                <w:szCs w:val="21"/>
              </w:rPr>
              <w:t>_高压侧_B相电流</w:t>
            </w:r>
          </w:p>
        </w:tc>
        <w:tc>
          <w:tcPr>
            <w:tcW w:w="95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67</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ascii="宋体" w:hAnsi="宋体" w:eastAsia="宋体" w:cs="Times New Roman"/>
                <w:color w:val="000000"/>
                <w:kern w:val="0"/>
                <w:szCs w:val="21"/>
              </w:rPr>
              <w:t>2</w:t>
            </w:r>
            <w:r>
              <w:rPr>
                <w:rFonts w:hint="eastAsia" w:ascii="宋体" w:hAnsi="宋体" w:eastAsia="宋体" w:cs="Times New Roman"/>
                <w:color w:val="000000"/>
                <w:kern w:val="0"/>
                <w:szCs w:val="21"/>
              </w:rPr>
              <w:t>_高压侧_C相电流</w:t>
            </w:r>
          </w:p>
        </w:tc>
        <w:tc>
          <w:tcPr>
            <w:tcW w:w="95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68</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ascii="宋体" w:hAnsi="宋体" w:eastAsia="宋体" w:cs="Times New Roman"/>
                <w:color w:val="000000"/>
                <w:kern w:val="0"/>
                <w:szCs w:val="21"/>
              </w:rPr>
              <w:t>2</w:t>
            </w:r>
            <w:r>
              <w:rPr>
                <w:rFonts w:hint="eastAsia" w:ascii="宋体" w:hAnsi="宋体" w:eastAsia="宋体" w:cs="Times New Roman"/>
                <w:color w:val="000000"/>
                <w:kern w:val="0"/>
                <w:szCs w:val="21"/>
              </w:rPr>
              <w:t>_高压侧_零序电流</w:t>
            </w:r>
          </w:p>
        </w:tc>
        <w:tc>
          <w:tcPr>
            <w:tcW w:w="95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69</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ascii="宋体" w:hAnsi="宋体" w:eastAsia="宋体" w:cs="Times New Roman"/>
                <w:color w:val="000000"/>
                <w:kern w:val="0"/>
                <w:szCs w:val="21"/>
              </w:rPr>
              <w:t>2</w:t>
            </w:r>
            <w:r>
              <w:rPr>
                <w:rFonts w:hint="eastAsia" w:ascii="宋体" w:hAnsi="宋体" w:eastAsia="宋体" w:cs="Times New Roman"/>
                <w:color w:val="000000"/>
                <w:kern w:val="0"/>
                <w:szCs w:val="21"/>
              </w:rPr>
              <w:t>_中压侧_A相电流</w:t>
            </w:r>
          </w:p>
        </w:tc>
        <w:tc>
          <w:tcPr>
            <w:tcW w:w="956"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ZCBR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PTZCBR220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p>
        </w:tc>
        <w:tc>
          <w:tcPr>
            <w:tcW w:w="970"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ascii="宋体" w:hAnsi="宋体" w:eastAsia="宋体" w:cs="Times New Roman"/>
                <w:color w:val="000000"/>
                <w:kern w:val="0"/>
                <w:szCs w:val="21"/>
              </w:rPr>
              <w:t>2</w:t>
            </w:r>
            <w:r>
              <w:rPr>
                <w:rFonts w:hint="eastAsia" w:ascii="宋体" w:hAnsi="宋体" w:eastAsia="宋体" w:cs="Times New Roman"/>
                <w:color w:val="000000"/>
                <w:kern w:val="0"/>
                <w:szCs w:val="21"/>
              </w:rPr>
              <w:t>_中压侧_电流</w:t>
            </w: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70</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ascii="宋体" w:hAnsi="宋体" w:eastAsia="宋体" w:cs="Times New Roman"/>
                <w:color w:val="000000"/>
                <w:kern w:val="0"/>
                <w:szCs w:val="21"/>
              </w:rPr>
              <w:t>2</w:t>
            </w:r>
            <w:r>
              <w:rPr>
                <w:rFonts w:hint="eastAsia" w:ascii="宋体" w:hAnsi="宋体" w:eastAsia="宋体" w:cs="Times New Roman"/>
                <w:color w:val="000000"/>
                <w:kern w:val="0"/>
                <w:szCs w:val="21"/>
              </w:rPr>
              <w:t>_中压侧_B相电流</w:t>
            </w:r>
          </w:p>
        </w:tc>
        <w:tc>
          <w:tcPr>
            <w:tcW w:w="95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71</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ascii="宋体" w:hAnsi="宋体" w:eastAsia="宋体" w:cs="Times New Roman"/>
                <w:color w:val="000000"/>
                <w:kern w:val="0"/>
                <w:szCs w:val="21"/>
              </w:rPr>
              <w:t>2</w:t>
            </w:r>
            <w:r>
              <w:rPr>
                <w:rFonts w:hint="eastAsia" w:ascii="宋体" w:hAnsi="宋体" w:eastAsia="宋体" w:cs="Times New Roman"/>
                <w:color w:val="000000"/>
                <w:kern w:val="0"/>
                <w:szCs w:val="21"/>
              </w:rPr>
              <w:t>_中压侧_C相电流</w:t>
            </w:r>
          </w:p>
        </w:tc>
        <w:tc>
          <w:tcPr>
            <w:tcW w:w="95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72</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ascii="宋体" w:hAnsi="宋体" w:eastAsia="宋体" w:cs="Times New Roman"/>
                <w:color w:val="000000"/>
                <w:kern w:val="0"/>
                <w:szCs w:val="21"/>
              </w:rPr>
              <w:t>2</w:t>
            </w:r>
            <w:r>
              <w:rPr>
                <w:rFonts w:hint="eastAsia" w:ascii="宋体" w:hAnsi="宋体" w:eastAsia="宋体" w:cs="Times New Roman"/>
                <w:color w:val="000000"/>
                <w:kern w:val="0"/>
                <w:szCs w:val="21"/>
              </w:rPr>
              <w:t>_中压侧_零序电流</w:t>
            </w:r>
          </w:p>
        </w:tc>
        <w:tc>
          <w:tcPr>
            <w:tcW w:w="95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73</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bookmarkStart w:id="151" w:name="OLE_LINK114"/>
            <w:r>
              <w:rPr>
                <w:rFonts w:hint="eastAsia" w:ascii="宋体" w:hAnsi="宋体" w:eastAsia="宋体" w:cs="Times New Roman"/>
                <w:color w:val="000000"/>
                <w:kern w:val="0"/>
                <w:szCs w:val="21"/>
              </w:rPr>
              <w:t>变压器</w:t>
            </w:r>
            <w:r>
              <w:rPr>
                <w:rFonts w:ascii="宋体" w:hAnsi="宋体" w:eastAsia="宋体" w:cs="Times New Roman"/>
                <w:color w:val="000000"/>
                <w:kern w:val="0"/>
                <w:szCs w:val="21"/>
              </w:rPr>
              <w:t>2</w:t>
            </w:r>
            <w:r>
              <w:rPr>
                <w:rFonts w:hint="eastAsia" w:ascii="宋体" w:hAnsi="宋体" w:eastAsia="宋体" w:cs="Times New Roman"/>
                <w:color w:val="000000"/>
                <w:kern w:val="0"/>
                <w:szCs w:val="21"/>
              </w:rPr>
              <w:t>_低压1分支</w:t>
            </w:r>
            <w:bookmarkEnd w:id="151"/>
            <w:r>
              <w:rPr>
                <w:rFonts w:hint="eastAsia" w:ascii="宋体" w:hAnsi="宋体" w:eastAsia="宋体" w:cs="Times New Roman"/>
                <w:color w:val="000000"/>
                <w:kern w:val="0"/>
                <w:szCs w:val="21"/>
              </w:rPr>
              <w:t>_A相电流</w:t>
            </w:r>
          </w:p>
        </w:tc>
        <w:tc>
          <w:tcPr>
            <w:tcW w:w="956"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ZCBR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PTZCBR220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p>
        </w:tc>
        <w:tc>
          <w:tcPr>
            <w:tcW w:w="970"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ascii="宋体" w:hAnsi="宋体" w:eastAsia="宋体" w:cs="Times New Roman"/>
                <w:color w:val="000000"/>
                <w:kern w:val="0"/>
                <w:szCs w:val="21"/>
              </w:rPr>
              <w:t>2</w:t>
            </w:r>
            <w:r>
              <w:rPr>
                <w:rFonts w:hint="eastAsia" w:ascii="宋体" w:hAnsi="宋体" w:eastAsia="宋体" w:cs="Times New Roman"/>
                <w:color w:val="000000"/>
                <w:kern w:val="0"/>
                <w:szCs w:val="21"/>
              </w:rPr>
              <w:t>_低压1分支_电流</w:t>
            </w: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74</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ascii="宋体" w:hAnsi="宋体" w:eastAsia="宋体" w:cs="Times New Roman"/>
                <w:color w:val="000000"/>
                <w:kern w:val="0"/>
                <w:szCs w:val="21"/>
              </w:rPr>
              <w:t>2</w:t>
            </w:r>
            <w:r>
              <w:rPr>
                <w:rFonts w:hint="eastAsia" w:ascii="宋体" w:hAnsi="宋体" w:eastAsia="宋体" w:cs="Times New Roman"/>
                <w:color w:val="000000"/>
                <w:kern w:val="0"/>
                <w:szCs w:val="21"/>
              </w:rPr>
              <w:t>_低压1分支_B相电流</w:t>
            </w:r>
          </w:p>
        </w:tc>
        <w:tc>
          <w:tcPr>
            <w:tcW w:w="95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75</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ascii="宋体" w:hAnsi="宋体" w:eastAsia="宋体" w:cs="Times New Roman"/>
                <w:color w:val="000000"/>
                <w:kern w:val="0"/>
                <w:szCs w:val="21"/>
              </w:rPr>
              <w:t>2</w:t>
            </w:r>
            <w:r>
              <w:rPr>
                <w:rFonts w:hint="eastAsia" w:ascii="宋体" w:hAnsi="宋体" w:eastAsia="宋体" w:cs="Times New Roman"/>
                <w:color w:val="000000"/>
                <w:kern w:val="0"/>
                <w:szCs w:val="21"/>
              </w:rPr>
              <w:t>_低压1分支_C相电流</w:t>
            </w:r>
          </w:p>
        </w:tc>
        <w:tc>
          <w:tcPr>
            <w:tcW w:w="95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76</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ascii="宋体" w:hAnsi="宋体" w:eastAsia="宋体" w:cs="Times New Roman"/>
                <w:color w:val="000000"/>
                <w:kern w:val="0"/>
                <w:szCs w:val="21"/>
              </w:rPr>
              <w:t>2</w:t>
            </w:r>
            <w:r>
              <w:rPr>
                <w:rFonts w:hint="eastAsia" w:ascii="宋体" w:hAnsi="宋体" w:eastAsia="宋体" w:cs="Times New Roman"/>
                <w:color w:val="000000"/>
                <w:kern w:val="0"/>
                <w:szCs w:val="21"/>
              </w:rPr>
              <w:t>_低压1分支_零序电流</w:t>
            </w:r>
          </w:p>
        </w:tc>
        <w:tc>
          <w:tcPr>
            <w:tcW w:w="95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77</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ascii="宋体" w:hAnsi="宋体" w:eastAsia="宋体" w:cs="Times New Roman"/>
                <w:color w:val="000000"/>
                <w:kern w:val="0"/>
                <w:szCs w:val="21"/>
              </w:rPr>
              <w:t>2</w:t>
            </w:r>
            <w:r>
              <w:rPr>
                <w:rFonts w:hint="eastAsia" w:ascii="宋体" w:hAnsi="宋体" w:eastAsia="宋体" w:cs="Times New Roman"/>
                <w:color w:val="000000"/>
                <w:kern w:val="0"/>
                <w:szCs w:val="21"/>
              </w:rPr>
              <w:t>_低压2分支_A相电流</w:t>
            </w:r>
          </w:p>
        </w:tc>
        <w:tc>
          <w:tcPr>
            <w:tcW w:w="956"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ZCBR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PTZCBR220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p>
        </w:tc>
        <w:tc>
          <w:tcPr>
            <w:tcW w:w="970" w:type="dxa"/>
            <w:vMerge w:val="restart"/>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ascii="宋体" w:hAnsi="宋体" w:eastAsia="宋体" w:cs="Times New Roman"/>
                <w:color w:val="000000"/>
                <w:kern w:val="0"/>
                <w:szCs w:val="21"/>
              </w:rPr>
              <w:t>2</w:t>
            </w:r>
            <w:r>
              <w:rPr>
                <w:rFonts w:hint="eastAsia" w:ascii="宋体" w:hAnsi="宋体" w:eastAsia="宋体" w:cs="Times New Roman"/>
                <w:color w:val="000000"/>
                <w:kern w:val="0"/>
                <w:szCs w:val="21"/>
              </w:rPr>
              <w:t>_低压2分支_电流</w:t>
            </w: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78</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ascii="宋体" w:hAnsi="宋体" w:eastAsia="宋体" w:cs="Times New Roman"/>
                <w:color w:val="000000"/>
                <w:kern w:val="0"/>
                <w:szCs w:val="21"/>
              </w:rPr>
              <w:t>2</w:t>
            </w:r>
            <w:r>
              <w:rPr>
                <w:rFonts w:hint="eastAsia" w:ascii="宋体" w:hAnsi="宋体" w:eastAsia="宋体" w:cs="Times New Roman"/>
                <w:color w:val="000000"/>
                <w:kern w:val="0"/>
                <w:szCs w:val="21"/>
              </w:rPr>
              <w:t>_低压2分支_B相电流</w:t>
            </w:r>
          </w:p>
        </w:tc>
        <w:tc>
          <w:tcPr>
            <w:tcW w:w="95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79</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ascii="宋体" w:hAnsi="宋体" w:eastAsia="宋体" w:cs="Times New Roman"/>
                <w:color w:val="000000"/>
                <w:kern w:val="0"/>
                <w:szCs w:val="21"/>
              </w:rPr>
              <w:t>2</w:t>
            </w:r>
            <w:r>
              <w:rPr>
                <w:rFonts w:hint="eastAsia" w:ascii="宋体" w:hAnsi="宋体" w:eastAsia="宋体" w:cs="Times New Roman"/>
                <w:color w:val="000000"/>
                <w:kern w:val="0"/>
                <w:szCs w:val="21"/>
              </w:rPr>
              <w:t>_低压2分支_C相电流</w:t>
            </w:r>
          </w:p>
        </w:tc>
        <w:tc>
          <w:tcPr>
            <w:tcW w:w="95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80</w:t>
            </w:r>
            <w:r>
              <w:rPr>
                <w:rFonts w:hint="eastAsia" w:ascii="宋体" w:hAnsi="宋体" w:eastAsia="宋体" w:cs="Times New Roman"/>
                <w:color w:val="000000"/>
                <w:kern w:val="0"/>
                <w:szCs w:val="21"/>
              </w:rPr>
              <w:fldChar w:fldCharType="end"/>
            </w:r>
          </w:p>
        </w:tc>
        <w:tc>
          <w:tcPr>
            <w:tcW w:w="329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ascii="宋体" w:hAnsi="宋体" w:eastAsia="宋体" w:cs="Times New Roman"/>
                <w:color w:val="000000"/>
                <w:kern w:val="0"/>
                <w:szCs w:val="21"/>
              </w:rPr>
              <w:t>2</w:t>
            </w:r>
            <w:r>
              <w:rPr>
                <w:rFonts w:hint="eastAsia" w:ascii="宋体" w:hAnsi="宋体" w:eastAsia="宋体" w:cs="Times New Roman"/>
                <w:color w:val="000000"/>
                <w:kern w:val="0"/>
                <w:szCs w:val="21"/>
              </w:rPr>
              <w:t>_低压2分支_</w:t>
            </w:r>
            <w:bookmarkStart w:id="152" w:name="OLE_LINK140"/>
            <w:r>
              <w:rPr>
                <w:rFonts w:hint="eastAsia" w:ascii="宋体" w:hAnsi="宋体" w:eastAsia="宋体" w:cs="Times New Roman"/>
                <w:color w:val="000000"/>
                <w:kern w:val="0"/>
                <w:szCs w:val="21"/>
              </w:rPr>
              <w:t>零序</w:t>
            </w:r>
            <w:bookmarkEnd w:id="152"/>
            <w:r>
              <w:rPr>
                <w:rFonts w:hint="eastAsia" w:ascii="宋体" w:hAnsi="宋体" w:eastAsia="宋体" w:cs="Times New Roman"/>
                <w:color w:val="000000"/>
                <w:kern w:val="0"/>
                <w:szCs w:val="21"/>
              </w:rPr>
              <w:t>电流</w:t>
            </w:r>
          </w:p>
        </w:tc>
        <w:tc>
          <w:tcPr>
            <w:tcW w:w="956"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Merge w:val="continue"/>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81</w:t>
            </w:r>
            <w:r>
              <w:rPr>
                <w:rFonts w:hint="eastAsia" w:ascii="宋体" w:hAnsi="宋体" w:eastAsia="宋体" w:cs="Times New Roman"/>
                <w:color w:val="000000"/>
                <w:kern w:val="0"/>
                <w:szCs w:val="21"/>
              </w:rPr>
              <w:fldChar w:fldCharType="end"/>
            </w:r>
          </w:p>
        </w:tc>
        <w:tc>
          <w:tcPr>
            <w:tcW w:w="329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备用电流通道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RADRPTR220ACCBAK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vertAlign w:val="superscript"/>
              </w:rPr>
              <w:t>a</w:t>
            </w:r>
          </w:p>
        </w:tc>
        <w:tc>
          <w:tcPr>
            <w:tcW w:w="956" w:type="dxa"/>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82</w:t>
            </w:r>
            <w:r>
              <w:rPr>
                <w:rFonts w:hint="eastAsia" w:ascii="宋体" w:hAnsi="宋体" w:eastAsia="宋体" w:cs="Times New Roman"/>
                <w:color w:val="000000"/>
                <w:kern w:val="0"/>
                <w:szCs w:val="21"/>
              </w:rPr>
              <w:fldChar w:fldCharType="end"/>
            </w:r>
          </w:p>
        </w:tc>
        <w:tc>
          <w:tcPr>
            <w:tcW w:w="329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备用电流通道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RADRPTR220ACCBAK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p>
        </w:tc>
        <w:tc>
          <w:tcPr>
            <w:tcW w:w="956" w:type="dxa"/>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83</w:t>
            </w:r>
            <w:r>
              <w:rPr>
                <w:rFonts w:hint="eastAsia" w:ascii="宋体" w:hAnsi="宋体" w:eastAsia="宋体" w:cs="Times New Roman"/>
                <w:color w:val="000000"/>
                <w:kern w:val="0"/>
                <w:szCs w:val="21"/>
              </w:rPr>
              <w:fldChar w:fldCharType="end"/>
            </w:r>
          </w:p>
        </w:tc>
        <w:tc>
          <w:tcPr>
            <w:tcW w:w="329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备用电流通道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RADRPTR220ACCBAK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p>
        </w:tc>
        <w:tc>
          <w:tcPr>
            <w:tcW w:w="956" w:type="dxa"/>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84</w:t>
            </w:r>
            <w:r>
              <w:rPr>
                <w:rFonts w:hint="eastAsia" w:ascii="宋体" w:hAnsi="宋体" w:eastAsia="宋体" w:cs="Times New Roman"/>
                <w:color w:val="000000"/>
                <w:kern w:val="0"/>
                <w:szCs w:val="21"/>
              </w:rPr>
              <w:fldChar w:fldCharType="end"/>
            </w:r>
          </w:p>
        </w:tc>
        <w:tc>
          <w:tcPr>
            <w:tcW w:w="329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备用电流通道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RADRPTR220ACCBAK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p>
        </w:tc>
        <w:tc>
          <w:tcPr>
            <w:tcW w:w="956" w:type="dxa"/>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85</w:t>
            </w:r>
            <w:r>
              <w:rPr>
                <w:rFonts w:hint="eastAsia" w:ascii="宋体" w:hAnsi="宋体" w:eastAsia="宋体" w:cs="Times New Roman"/>
                <w:color w:val="000000"/>
                <w:kern w:val="0"/>
                <w:szCs w:val="21"/>
              </w:rPr>
              <w:fldChar w:fldCharType="end"/>
            </w:r>
          </w:p>
        </w:tc>
        <w:tc>
          <w:tcPr>
            <w:tcW w:w="329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备用电流通道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RADRPTR220ACCBAK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p>
        </w:tc>
        <w:tc>
          <w:tcPr>
            <w:tcW w:w="956" w:type="dxa"/>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86</w:t>
            </w:r>
            <w:r>
              <w:rPr>
                <w:rFonts w:hint="eastAsia" w:ascii="宋体" w:hAnsi="宋体" w:eastAsia="宋体" w:cs="Times New Roman"/>
                <w:color w:val="000000"/>
                <w:kern w:val="0"/>
                <w:szCs w:val="21"/>
              </w:rPr>
              <w:fldChar w:fldCharType="end"/>
            </w:r>
          </w:p>
        </w:tc>
        <w:tc>
          <w:tcPr>
            <w:tcW w:w="329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备用电流通道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RADRPTR220ACCBAK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p>
        </w:tc>
        <w:tc>
          <w:tcPr>
            <w:tcW w:w="956" w:type="dxa"/>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87</w:t>
            </w:r>
            <w:r>
              <w:rPr>
                <w:rFonts w:hint="eastAsia" w:ascii="宋体" w:hAnsi="宋体" w:eastAsia="宋体" w:cs="Times New Roman"/>
                <w:color w:val="000000"/>
                <w:kern w:val="0"/>
                <w:szCs w:val="21"/>
              </w:rPr>
              <w:fldChar w:fldCharType="end"/>
            </w:r>
          </w:p>
        </w:tc>
        <w:tc>
          <w:tcPr>
            <w:tcW w:w="329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备用电流通道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RADRPTR220ACCBAK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p>
        </w:tc>
        <w:tc>
          <w:tcPr>
            <w:tcW w:w="956" w:type="dxa"/>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88</w:t>
            </w:r>
            <w:r>
              <w:rPr>
                <w:rFonts w:hint="eastAsia" w:ascii="宋体" w:hAnsi="宋体" w:eastAsia="宋体" w:cs="Times New Roman"/>
                <w:color w:val="000000"/>
                <w:kern w:val="0"/>
                <w:szCs w:val="21"/>
              </w:rPr>
              <w:fldChar w:fldCharType="end"/>
            </w:r>
          </w:p>
        </w:tc>
        <w:tc>
          <w:tcPr>
            <w:tcW w:w="329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备用电流通道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RADRPTR220ACCBAK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p>
        </w:tc>
        <w:tc>
          <w:tcPr>
            <w:tcW w:w="956" w:type="dxa"/>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89</w:t>
            </w:r>
            <w:r>
              <w:rPr>
                <w:rFonts w:hint="eastAsia" w:ascii="宋体" w:hAnsi="宋体" w:eastAsia="宋体" w:cs="Times New Roman"/>
                <w:color w:val="000000"/>
                <w:kern w:val="0"/>
                <w:szCs w:val="21"/>
              </w:rPr>
              <w:fldChar w:fldCharType="end"/>
            </w:r>
          </w:p>
        </w:tc>
        <w:tc>
          <w:tcPr>
            <w:tcW w:w="329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备用电流通道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RADRPTR220ACCBAK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p>
        </w:tc>
        <w:tc>
          <w:tcPr>
            <w:tcW w:w="956" w:type="dxa"/>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90</w:t>
            </w:r>
            <w:r>
              <w:rPr>
                <w:rFonts w:hint="eastAsia" w:ascii="宋体" w:hAnsi="宋体" w:eastAsia="宋体" w:cs="Times New Roman"/>
                <w:color w:val="000000"/>
                <w:kern w:val="0"/>
                <w:szCs w:val="21"/>
              </w:rPr>
              <w:fldChar w:fldCharType="end"/>
            </w:r>
          </w:p>
        </w:tc>
        <w:tc>
          <w:tcPr>
            <w:tcW w:w="329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备用电流通道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RADRPTR220ACCBAK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p>
        </w:tc>
        <w:tc>
          <w:tcPr>
            <w:tcW w:w="956" w:type="dxa"/>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91</w:t>
            </w:r>
            <w:r>
              <w:rPr>
                <w:rFonts w:hint="eastAsia" w:ascii="宋体" w:hAnsi="宋体" w:eastAsia="宋体" w:cs="Times New Roman"/>
                <w:color w:val="000000"/>
                <w:kern w:val="0"/>
                <w:szCs w:val="21"/>
              </w:rPr>
              <w:fldChar w:fldCharType="end"/>
            </w:r>
          </w:p>
        </w:tc>
        <w:tc>
          <w:tcPr>
            <w:tcW w:w="329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备用电流通道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RADRPTR220ACCBAK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p>
        </w:tc>
        <w:tc>
          <w:tcPr>
            <w:tcW w:w="956" w:type="dxa"/>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92</w:t>
            </w:r>
            <w:r>
              <w:rPr>
                <w:rFonts w:hint="eastAsia" w:ascii="宋体" w:hAnsi="宋体" w:eastAsia="宋体" w:cs="Times New Roman"/>
                <w:color w:val="000000"/>
                <w:kern w:val="0"/>
                <w:szCs w:val="21"/>
              </w:rPr>
              <w:fldChar w:fldCharType="end"/>
            </w:r>
          </w:p>
        </w:tc>
        <w:tc>
          <w:tcPr>
            <w:tcW w:w="329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备用电流通道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RADRPTR220ACCBAK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p>
        </w:tc>
        <w:tc>
          <w:tcPr>
            <w:tcW w:w="956" w:type="dxa"/>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DCVRADR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93</w:t>
            </w:r>
            <w:r>
              <w:rPr>
                <w:rFonts w:hint="eastAsia" w:ascii="宋体" w:hAnsi="宋体" w:eastAsia="宋体" w:cs="Times New Roman"/>
                <w:color w:val="000000"/>
                <w:kern w:val="0"/>
                <w:szCs w:val="21"/>
              </w:rPr>
              <w:fldChar w:fldCharType="end"/>
            </w:r>
          </w:p>
        </w:tc>
        <w:tc>
          <w:tcPr>
            <w:tcW w:w="329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备用直流通道1</w:t>
            </w:r>
          </w:p>
        </w:tc>
        <w:tc>
          <w:tcPr>
            <w:tcW w:w="956" w:type="dxa"/>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DCVRADR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94</w:t>
            </w:r>
            <w:r>
              <w:rPr>
                <w:rFonts w:hint="eastAsia" w:ascii="宋体" w:hAnsi="宋体" w:eastAsia="宋体" w:cs="Times New Roman"/>
                <w:color w:val="000000"/>
                <w:kern w:val="0"/>
                <w:szCs w:val="21"/>
              </w:rPr>
              <w:fldChar w:fldCharType="end"/>
            </w:r>
          </w:p>
        </w:tc>
        <w:tc>
          <w:tcPr>
            <w:tcW w:w="329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备用直流通道2</w:t>
            </w:r>
          </w:p>
        </w:tc>
        <w:tc>
          <w:tcPr>
            <w:tcW w:w="956" w:type="dxa"/>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DCVRADR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95</w:t>
            </w:r>
            <w:r>
              <w:rPr>
                <w:rFonts w:hint="eastAsia" w:ascii="宋体" w:hAnsi="宋体" w:eastAsia="宋体" w:cs="Times New Roman"/>
                <w:color w:val="000000"/>
                <w:kern w:val="0"/>
                <w:szCs w:val="21"/>
              </w:rPr>
              <w:fldChar w:fldCharType="end"/>
            </w:r>
          </w:p>
        </w:tc>
        <w:tc>
          <w:tcPr>
            <w:tcW w:w="329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备用直流通道3</w:t>
            </w:r>
          </w:p>
        </w:tc>
        <w:tc>
          <w:tcPr>
            <w:tcW w:w="956" w:type="dxa"/>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DCVRADR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96</w:t>
            </w:r>
            <w:r>
              <w:rPr>
                <w:rFonts w:hint="eastAsia" w:ascii="宋体" w:hAnsi="宋体" w:eastAsia="宋体" w:cs="Times New Roman"/>
                <w:color w:val="000000"/>
                <w:kern w:val="0"/>
                <w:szCs w:val="21"/>
              </w:rPr>
              <w:fldChar w:fldCharType="end"/>
            </w:r>
          </w:p>
        </w:tc>
        <w:tc>
          <w:tcPr>
            <w:tcW w:w="329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备用直流通道4</w:t>
            </w:r>
          </w:p>
        </w:tc>
        <w:tc>
          <w:tcPr>
            <w:tcW w:w="956" w:type="dxa"/>
            <w:vAlign w:val="center"/>
          </w:tcPr>
          <w:p>
            <w:pPr>
              <w:widowControl/>
              <w:spacing w:after="0" w:line="240" w:lineRule="auto"/>
              <w:jc w:val="center"/>
              <w:rPr>
                <w:rFonts w:hint="eastAsia" w:ascii="宋体" w:hAnsi="宋体" w:eastAsia="宋体" w:cs="Times New Roman"/>
                <w:color w:val="000000"/>
                <w:kern w:val="0"/>
                <w:szCs w:val="21"/>
              </w:rPr>
            </w:pPr>
          </w:p>
        </w:tc>
        <w:tc>
          <w:tcPr>
            <w:tcW w:w="970" w:type="dxa"/>
            <w:vAlign w:val="center"/>
          </w:tcPr>
          <w:p>
            <w:pPr>
              <w:widowControl/>
              <w:spacing w:after="0" w:line="240" w:lineRule="auto"/>
              <w:jc w:val="center"/>
              <w:rPr>
                <w:rFonts w:hint="eastAsia" w:ascii="宋体" w:hAnsi="宋体" w:eastAsia="宋体" w:cs="Times New Roman"/>
                <w:color w:val="000000"/>
                <w:kern w:val="0"/>
                <w:szCs w:val="21"/>
              </w:rPr>
            </w:pPr>
          </w:p>
        </w:tc>
        <w:tc>
          <w:tcPr>
            <w:tcW w:w="846" w:type="dxa"/>
            <w:vAlign w:val="center"/>
          </w:tcPr>
          <w:p>
            <w:pPr>
              <w:widowControl/>
              <w:spacing w:after="0" w:line="240" w:lineRule="auto"/>
              <w:jc w:val="left"/>
              <w:rPr>
                <w:rFonts w:hint="eastAsia" w:ascii="宋体" w:hAnsi="宋体" w:eastAsia="宋体" w:cs="Times New Roman"/>
                <w:color w:val="000000"/>
                <w:kern w:val="0"/>
                <w:szCs w:val="21"/>
              </w:rPr>
            </w:pPr>
          </w:p>
        </w:tc>
        <w:tc>
          <w:tcPr>
            <w:tcW w:w="821"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302" w:type="dxa"/>
            <w:gridSpan w:val="6"/>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vertAlign w:val="superscript"/>
              </w:rPr>
              <w:t>a</w:t>
            </w:r>
            <w:r>
              <w:rPr>
                <w:rFonts w:hint="eastAsia" w:ascii="宋体" w:hAnsi="宋体" w:eastAsia="宋体" w:cs="Times New Roman"/>
                <w:color w:val="000000"/>
                <w:kern w:val="0"/>
                <w:szCs w:val="21"/>
              </w:rPr>
              <w:t xml:space="preserve"> 各侧中性点零序电流和间隙电流使用备用电流通道实例化。</w:t>
            </w:r>
          </w:p>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vertAlign w:val="superscript"/>
              </w:rPr>
              <w:t>b</w:t>
            </w:r>
            <w:r>
              <w:rPr>
                <w:rFonts w:hint="eastAsia" w:ascii="宋体" w:hAnsi="宋体" w:eastAsia="宋体" w:cs="Times New Roman"/>
                <w:color w:val="000000"/>
                <w:kern w:val="0"/>
                <w:szCs w:val="21"/>
              </w:rPr>
              <w:t xml:space="preserve"> 备用GOOSE开关量通道和备用硬接点开关量通道的数目根据装置自身能力确定。</w:t>
            </w:r>
          </w:p>
        </w:tc>
      </w:tr>
    </w:tbl>
    <w:p>
      <w:pPr>
        <w:outlineLvl w:val="2"/>
      </w:pPr>
      <w:r>
        <w:rPr>
          <w:rFonts w:hint="eastAsia"/>
        </w:rPr>
        <w:t>C</w:t>
      </w:r>
      <w:r>
        <w:t>.</w:t>
      </w:r>
      <w:r>
        <w:fldChar w:fldCharType="begin"/>
      </w:r>
      <w:r>
        <w:instrText xml:space="preserve"> </w:instrText>
      </w:r>
      <w:r>
        <w:rPr>
          <w:rFonts w:hint="eastAsia"/>
        </w:rPr>
        <w:instrText xml:space="preserve">SEQ FLB \c</w:instrText>
      </w:r>
      <w:r>
        <w:instrText xml:space="preserve"> </w:instrText>
      </w:r>
      <w:r>
        <w:fldChar w:fldCharType="separate"/>
      </w:r>
      <w:r>
        <w:t>3</w:t>
      </w:r>
      <w:r>
        <w:fldChar w:fldCharType="end"/>
      </w:r>
      <w:r>
        <w:rPr>
          <w:rFonts w:hint="eastAsia"/>
        </w:rPr>
        <w:t>.2</w:t>
      </w:r>
      <w:r>
        <w:t xml:space="preserve"> </w:t>
      </w:r>
      <w:r>
        <w:rPr>
          <w:rFonts w:hint="eastAsia"/>
        </w:rPr>
        <w:t>开关量通道</w:t>
      </w:r>
    </w:p>
    <w:tbl>
      <w:tblPr>
        <w:tblStyle w:val="128"/>
        <w:tblW w:w="79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61"/>
        <w:gridCol w:w="1507"/>
        <w:gridCol w:w="52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161" w:type="dxa"/>
            <w:vAlign w:val="center"/>
          </w:tcPr>
          <w:p>
            <w:pPr>
              <w:widowControl/>
              <w:spacing w:after="0" w:line="240" w:lineRule="auto"/>
              <w:jc w:val="center"/>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通道LN</w:t>
            </w:r>
          </w:p>
        </w:tc>
        <w:tc>
          <w:tcPr>
            <w:tcW w:w="1507" w:type="dxa"/>
            <w:vAlign w:val="center"/>
          </w:tcPr>
          <w:p>
            <w:pPr>
              <w:widowControl/>
              <w:spacing w:after="0" w:line="240" w:lineRule="auto"/>
              <w:jc w:val="center"/>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GOOSE虚端子</w:t>
            </w:r>
          </w:p>
        </w:tc>
        <w:tc>
          <w:tcPr>
            <w:tcW w:w="5265" w:type="dxa"/>
            <w:vAlign w:val="center"/>
          </w:tcPr>
          <w:p>
            <w:pPr>
              <w:widowControl/>
              <w:spacing w:after="0" w:line="240" w:lineRule="auto"/>
              <w:jc w:val="center"/>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通道描述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16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_变压器保护_跳高压侧断路器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16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_变压器保护_启动高压侧失灵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_变压器保护_跳高压侧母联1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_变压器保护_跳高压侧母联2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_变压器保护_跳高压侧分段1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_变压器保护_跳高压侧分段2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_变压器保护_跳中压侧断路器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_变压器保护_启动中压侧失灵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_变压器保护_跳中压侧母联1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_变压器保护_跳中压侧母联2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_变压器保护_跳中压侧分段1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_变压器保护_跳中压侧分段2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w:t>
            </w:r>
            <w:r>
              <w:rPr>
                <w:rFonts w:ascii="宋体" w:hAnsi="宋体" w:eastAsia="宋体" w:cs="Times New Roman"/>
                <w:color w:val="000000"/>
                <w:kern w:val="0"/>
                <w:szCs w:val="21"/>
              </w:rPr>
              <w:t>闭锁中压侧备自投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_变压器保护_跳低压1分支断路器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_变压器保护_跳低压1分支分段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w:t>
            </w:r>
            <w:r>
              <w:rPr>
                <w:rFonts w:ascii="宋体" w:hAnsi="宋体" w:eastAsia="宋体" w:cs="Times New Roman"/>
                <w:color w:val="000000"/>
                <w:kern w:val="0"/>
                <w:szCs w:val="21"/>
              </w:rPr>
              <w:t>闭锁</w:t>
            </w:r>
            <w:r>
              <w:rPr>
                <w:rFonts w:hint="eastAsia" w:ascii="宋体" w:hAnsi="宋体" w:eastAsia="宋体" w:cs="Times New Roman"/>
                <w:color w:val="000000"/>
                <w:kern w:val="0"/>
                <w:szCs w:val="21"/>
              </w:rPr>
              <w:t>低压1分支</w:t>
            </w:r>
            <w:r>
              <w:rPr>
                <w:rFonts w:ascii="宋体" w:hAnsi="宋体" w:eastAsia="宋体" w:cs="Times New Roman"/>
                <w:color w:val="000000"/>
                <w:kern w:val="0"/>
                <w:szCs w:val="21"/>
              </w:rPr>
              <w:t>备自投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_变压器保护_跳低压2分支断路器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_变压器保护_跳低压2分支分段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w:t>
            </w:r>
            <w:r>
              <w:rPr>
                <w:rFonts w:ascii="宋体" w:hAnsi="宋体" w:eastAsia="宋体" w:cs="Times New Roman"/>
                <w:color w:val="000000"/>
                <w:kern w:val="0"/>
                <w:szCs w:val="21"/>
              </w:rPr>
              <w:t>闭锁</w:t>
            </w:r>
            <w:r>
              <w:rPr>
                <w:rFonts w:hint="eastAsia" w:ascii="宋体" w:hAnsi="宋体" w:eastAsia="宋体" w:cs="Times New Roman"/>
                <w:color w:val="000000"/>
                <w:kern w:val="0"/>
                <w:szCs w:val="21"/>
              </w:rPr>
              <w:t>低压2分支</w:t>
            </w:r>
            <w:r>
              <w:rPr>
                <w:rFonts w:ascii="宋体" w:hAnsi="宋体" w:eastAsia="宋体" w:cs="Times New Roman"/>
                <w:color w:val="000000"/>
                <w:kern w:val="0"/>
                <w:szCs w:val="21"/>
              </w:rPr>
              <w:t>备自投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_变压器保护_三相不一致出口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_变压器保护_跳闸备用1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_变压器保护_跳闸备用2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_变压器保护_跳闸备用3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_变压器保护_跳闸备用4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_变压器保护_启动风冷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_变压器保护_闭锁调压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_变压器保护_保护动作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w:t>
            </w:r>
            <w:r>
              <w:rPr>
                <w:rFonts w:ascii="宋体" w:hAnsi="宋体" w:eastAsia="宋体" w:cs="Times New Roman"/>
                <w:color w:val="000000"/>
                <w:kern w:val="0"/>
                <w:szCs w:val="21"/>
              </w:rPr>
              <w:t>过负荷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29</w:t>
            </w:r>
            <w:r>
              <w:rPr>
                <w:rFonts w:hint="eastAsia" w:ascii="宋体" w:hAnsi="宋体" w:eastAsia="宋体" w:cs="Times New Roman"/>
                <w:color w:val="000000"/>
                <w:kern w:val="0"/>
                <w:szCs w:val="21"/>
              </w:rPr>
              <w:fldChar w:fldCharType="end"/>
            </w:r>
          </w:p>
        </w:tc>
        <w:tc>
          <w:tcPr>
            <w:tcW w:w="1507"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29</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_高压侧智能终端_断路器位置分位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30</w:t>
            </w:r>
            <w:r>
              <w:rPr>
                <w:rFonts w:hint="eastAsia" w:ascii="宋体" w:hAnsi="宋体" w:eastAsia="宋体" w:cs="Times New Roman"/>
                <w:color w:val="000000"/>
                <w:kern w:val="0"/>
                <w:szCs w:val="21"/>
              </w:rPr>
              <w:fldChar w:fldCharType="end"/>
            </w:r>
          </w:p>
        </w:tc>
        <w:tc>
          <w:tcPr>
            <w:tcW w:w="1507"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_高压侧智能终端_断路器位置合位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31</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31</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32</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32</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33</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33</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34</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34</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35</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35</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_高压侧智能终端_HJ信号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36</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36</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37</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37</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38</w:t>
            </w:r>
            <w:r>
              <w:rPr>
                <w:rFonts w:hint="eastAsia" w:ascii="宋体" w:hAnsi="宋体" w:eastAsia="宋体" w:cs="Times New Roman"/>
                <w:color w:val="000000"/>
                <w:kern w:val="0"/>
                <w:szCs w:val="21"/>
              </w:rPr>
              <w:fldChar w:fldCharType="end"/>
            </w:r>
          </w:p>
        </w:tc>
        <w:tc>
          <w:tcPr>
            <w:tcW w:w="1507"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38</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_中压侧智能终端_断路器位置分位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39</w:t>
            </w:r>
            <w:r>
              <w:rPr>
                <w:rFonts w:hint="eastAsia" w:ascii="宋体" w:hAnsi="宋体" w:eastAsia="宋体" w:cs="Times New Roman"/>
                <w:color w:val="000000"/>
                <w:kern w:val="0"/>
                <w:szCs w:val="21"/>
              </w:rPr>
              <w:fldChar w:fldCharType="end"/>
            </w:r>
          </w:p>
        </w:tc>
        <w:tc>
          <w:tcPr>
            <w:tcW w:w="1507"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_中压侧智能终端_断路器位置合位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40</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40</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41</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41</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42</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42</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43</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43</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44</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44</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_中压侧智能终端_HJ信号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45</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45</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46</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46</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47</w:t>
            </w:r>
            <w:r>
              <w:rPr>
                <w:rFonts w:hint="eastAsia" w:ascii="宋体" w:hAnsi="宋体" w:eastAsia="宋体" w:cs="Times New Roman"/>
                <w:color w:val="000000"/>
                <w:kern w:val="0"/>
                <w:szCs w:val="21"/>
              </w:rPr>
              <w:fldChar w:fldCharType="end"/>
            </w:r>
          </w:p>
        </w:tc>
        <w:tc>
          <w:tcPr>
            <w:tcW w:w="1507"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47</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_低压1分支智能终端_断路器位置分位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48</w:t>
            </w:r>
            <w:r>
              <w:rPr>
                <w:rFonts w:hint="eastAsia" w:ascii="宋体" w:hAnsi="宋体" w:eastAsia="宋体" w:cs="Times New Roman"/>
                <w:color w:val="000000"/>
                <w:kern w:val="0"/>
                <w:szCs w:val="21"/>
              </w:rPr>
              <w:fldChar w:fldCharType="end"/>
            </w:r>
          </w:p>
        </w:tc>
        <w:tc>
          <w:tcPr>
            <w:tcW w:w="1507"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_低压1分支智能终端_断路器位置合位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49</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49</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_低压1分支智能终端_电缆直跳信号TJF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50</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50</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_低压1分支智能终端_电缆TJR跳闸信号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51</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51</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_低压1分支智能终端_KKJ合后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52</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52</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_低压1分支智能终端_STJ信号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53</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53</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_低压1分支智能终端_HJ信号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54</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54</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_低压1分支智能终端_控制回路断线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55</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55</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_低压1分支智能终端_事故总信号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56</w:t>
            </w:r>
            <w:r>
              <w:rPr>
                <w:rFonts w:hint="eastAsia" w:ascii="宋体" w:hAnsi="宋体" w:eastAsia="宋体" w:cs="Times New Roman"/>
                <w:color w:val="000000"/>
                <w:kern w:val="0"/>
                <w:szCs w:val="21"/>
              </w:rPr>
              <w:fldChar w:fldCharType="end"/>
            </w:r>
          </w:p>
        </w:tc>
        <w:tc>
          <w:tcPr>
            <w:tcW w:w="1507"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56</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_低压2分支智能终端_断路器位置分位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57</w:t>
            </w:r>
            <w:r>
              <w:rPr>
                <w:rFonts w:hint="eastAsia" w:ascii="宋体" w:hAnsi="宋体" w:eastAsia="宋体" w:cs="Times New Roman"/>
                <w:color w:val="000000"/>
                <w:kern w:val="0"/>
                <w:szCs w:val="21"/>
              </w:rPr>
              <w:fldChar w:fldCharType="end"/>
            </w:r>
          </w:p>
        </w:tc>
        <w:tc>
          <w:tcPr>
            <w:tcW w:w="1507"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_低压2分支智能终端_断路器位置合位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58</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58</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_低压2分支智能终端_电缆直跳信号TJF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59</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59</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_低压2分支智能终端_电缆TJR跳闸信号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60</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60</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_低压2分支智能终端_KKJ合后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61</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61</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_低压2分支智能终端_STJ信号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62</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62</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_低压2分支智能终端_HJ信号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63</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63</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_低压2分支智能终端_控制回路断线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64</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64</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_低压2分支智能终端_事故总信号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GORBDR</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65</w:t>
            </w:r>
            <w:r>
              <w:rPr>
                <w:rFonts w:hint="eastAsia" w:ascii="宋体" w:hAnsi="宋体" w:eastAsia="宋体" w:cs="Times New Roman"/>
                <w:kern w:val="0"/>
                <w:szCs w:val="21"/>
              </w:rPr>
              <w:fldChar w:fldCharType="end"/>
            </w:r>
          </w:p>
        </w:tc>
        <w:tc>
          <w:tcPr>
            <w:tcW w:w="1507"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GOINGGIO</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\c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65</w:t>
            </w:r>
            <w:r>
              <w:rPr>
                <w:rFonts w:hint="eastAsia" w:ascii="宋体" w:hAnsi="宋体" w:eastAsia="宋体" w:cs="Times New Roman"/>
                <w:kern w:val="0"/>
                <w:szCs w:val="21"/>
              </w:rPr>
              <w:fldChar w:fldCharType="end"/>
            </w:r>
          </w:p>
        </w:tc>
        <w:tc>
          <w:tcPr>
            <w:tcW w:w="5265"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kern w:val="0"/>
                <w:szCs w:val="21"/>
              </w:rPr>
              <w:t>_本体智能终端_A相本体重瓦斯</w:t>
            </w:r>
            <w:r>
              <w:rPr>
                <w:rFonts w:hint="eastAsia" w:ascii="宋体" w:hAnsi="宋体" w:eastAsia="宋体" w:cs="Times New Roman"/>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GORBDR</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66</w:t>
            </w:r>
            <w:r>
              <w:rPr>
                <w:rFonts w:hint="eastAsia" w:ascii="宋体" w:hAnsi="宋体" w:eastAsia="宋体" w:cs="Times New Roman"/>
                <w:kern w:val="0"/>
                <w:szCs w:val="21"/>
              </w:rPr>
              <w:fldChar w:fldCharType="end"/>
            </w:r>
          </w:p>
        </w:tc>
        <w:tc>
          <w:tcPr>
            <w:tcW w:w="1507"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GOINGGIO</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\c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66</w:t>
            </w:r>
            <w:r>
              <w:rPr>
                <w:rFonts w:hint="eastAsia" w:ascii="宋体" w:hAnsi="宋体" w:eastAsia="宋体" w:cs="Times New Roman"/>
                <w:kern w:val="0"/>
                <w:szCs w:val="21"/>
              </w:rPr>
              <w:fldChar w:fldCharType="end"/>
            </w:r>
          </w:p>
        </w:tc>
        <w:tc>
          <w:tcPr>
            <w:tcW w:w="5265"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kern w:val="0"/>
                <w:szCs w:val="21"/>
              </w:rPr>
              <w:t>_本体智能终端_A相本体轻瓦斯</w:t>
            </w:r>
            <w:r>
              <w:rPr>
                <w:rFonts w:hint="eastAsia" w:ascii="宋体" w:hAnsi="宋体" w:eastAsia="宋体" w:cs="Times New Roman"/>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GORBDR</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67</w:t>
            </w:r>
            <w:r>
              <w:rPr>
                <w:rFonts w:hint="eastAsia" w:ascii="宋体" w:hAnsi="宋体" w:eastAsia="宋体" w:cs="Times New Roman"/>
                <w:kern w:val="0"/>
                <w:szCs w:val="21"/>
              </w:rPr>
              <w:fldChar w:fldCharType="end"/>
            </w:r>
          </w:p>
        </w:tc>
        <w:tc>
          <w:tcPr>
            <w:tcW w:w="1507"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GOINGGIO</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\c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67</w:t>
            </w:r>
            <w:r>
              <w:rPr>
                <w:rFonts w:hint="eastAsia" w:ascii="宋体" w:hAnsi="宋体" w:eastAsia="宋体" w:cs="Times New Roman"/>
                <w:kern w:val="0"/>
                <w:szCs w:val="21"/>
              </w:rPr>
              <w:fldChar w:fldCharType="end"/>
            </w:r>
          </w:p>
        </w:tc>
        <w:tc>
          <w:tcPr>
            <w:tcW w:w="5265"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kern w:val="0"/>
                <w:szCs w:val="21"/>
              </w:rPr>
              <w:t>_本体智能终端_A相本体油位异常</w:t>
            </w:r>
            <w:r>
              <w:rPr>
                <w:rFonts w:hint="eastAsia" w:ascii="宋体" w:hAnsi="宋体" w:eastAsia="宋体" w:cs="Times New Roman"/>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GORBDR</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68</w:t>
            </w:r>
            <w:r>
              <w:rPr>
                <w:rFonts w:hint="eastAsia" w:ascii="宋体" w:hAnsi="宋体" w:eastAsia="宋体" w:cs="Times New Roman"/>
                <w:kern w:val="0"/>
                <w:szCs w:val="21"/>
              </w:rPr>
              <w:fldChar w:fldCharType="end"/>
            </w:r>
          </w:p>
        </w:tc>
        <w:tc>
          <w:tcPr>
            <w:tcW w:w="1507"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GOINGGIO</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\c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68</w:t>
            </w:r>
            <w:r>
              <w:rPr>
                <w:rFonts w:hint="eastAsia" w:ascii="宋体" w:hAnsi="宋体" w:eastAsia="宋体" w:cs="Times New Roman"/>
                <w:kern w:val="0"/>
                <w:szCs w:val="21"/>
              </w:rPr>
              <w:fldChar w:fldCharType="end"/>
            </w:r>
          </w:p>
        </w:tc>
        <w:tc>
          <w:tcPr>
            <w:tcW w:w="5265"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kern w:val="0"/>
                <w:szCs w:val="21"/>
              </w:rPr>
              <w:t>_本体智能终端_A相本体油面温度</w:t>
            </w:r>
            <w:r>
              <w:rPr>
                <w:rFonts w:hint="eastAsia" w:ascii="宋体" w:hAnsi="宋体" w:eastAsia="宋体" w:cs="Times New Roman"/>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GORBDR</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69</w:t>
            </w:r>
            <w:r>
              <w:rPr>
                <w:rFonts w:hint="eastAsia" w:ascii="宋体" w:hAnsi="宋体" w:eastAsia="宋体" w:cs="Times New Roman"/>
                <w:kern w:val="0"/>
                <w:szCs w:val="21"/>
              </w:rPr>
              <w:fldChar w:fldCharType="end"/>
            </w:r>
          </w:p>
        </w:tc>
        <w:tc>
          <w:tcPr>
            <w:tcW w:w="1507"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GOINGGIO</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\c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69</w:t>
            </w:r>
            <w:r>
              <w:rPr>
                <w:rFonts w:hint="eastAsia" w:ascii="宋体" w:hAnsi="宋体" w:eastAsia="宋体" w:cs="Times New Roman"/>
                <w:kern w:val="0"/>
                <w:szCs w:val="21"/>
              </w:rPr>
              <w:fldChar w:fldCharType="end"/>
            </w:r>
          </w:p>
        </w:tc>
        <w:tc>
          <w:tcPr>
            <w:tcW w:w="5265"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kern w:val="0"/>
                <w:szCs w:val="21"/>
              </w:rPr>
              <w:t>_本体智能终端_A相本体绕组温度</w:t>
            </w:r>
            <w:r>
              <w:rPr>
                <w:rFonts w:hint="eastAsia" w:ascii="宋体" w:hAnsi="宋体" w:eastAsia="宋体" w:cs="Times New Roman"/>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GORBDR</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70</w:t>
            </w:r>
            <w:r>
              <w:rPr>
                <w:rFonts w:hint="eastAsia" w:ascii="宋体" w:hAnsi="宋体" w:eastAsia="宋体" w:cs="Times New Roman"/>
                <w:kern w:val="0"/>
                <w:szCs w:val="21"/>
              </w:rPr>
              <w:fldChar w:fldCharType="end"/>
            </w:r>
          </w:p>
        </w:tc>
        <w:tc>
          <w:tcPr>
            <w:tcW w:w="1507"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GOINGGIO</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\c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70</w:t>
            </w:r>
            <w:r>
              <w:rPr>
                <w:rFonts w:hint="eastAsia" w:ascii="宋体" w:hAnsi="宋体" w:eastAsia="宋体" w:cs="Times New Roman"/>
                <w:kern w:val="0"/>
                <w:szCs w:val="21"/>
              </w:rPr>
              <w:fldChar w:fldCharType="end"/>
            </w:r>
          </w:p>
        </w:tc>
        <w:tc>
          <w:tcPr>
            <w:tcW w:w="5265"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kern w:val="0"/>
                <w:szCs w:val="21"/>
              </w:rPr>
              <w:t>_本体智能终端_A相调压轻瓦斯</w:t>
            </w:r>
            <w:r>
              <w:rPr>
                <w:rFonts w:hint="eastAsia" w:ascii="宋体" w:hAnsi="宋体" w:eastAsia="宋体" w:cs="Times New Roman"/>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GORBDR</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71</w:t>
            </w:r>
            <w:r>
              <w:rPr>
                <w:rFonts w:hint="eastAsia" w:ascii="宋体" w:hAnsi="宋体" w:eastAsia="宋体" w:cs="Times New Roman"/>
                <w:kern w:val="0"/>
                <w:szCs w:val="21"/>
              </w:rPr>
              <w:fldChar w:fldCharType="end"/>
            </w:r>
          </w:p>
        </w:tc>
        <w:tc>
          <w:tcPr>
            <w:tcW w:w="1507"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GOINGGIO</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\c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71</w:t>
            </w:r>
            <w:r>
              <w:rPr>
                <w:rFonts w:hint="eastAsia" w:ascii="宋体" w:hAnsi="宋体" w:eastAsia="宋体" w:cs="Times New Roman"/>
                <w:kern w:val="0"/>
                <w:szCs w:val="21"/>
              </w:rPr>
              <w:fldChar w:fldCharType="end"/>
            </w:r>
          </w:p>
        </w:tc>
        <w:tc>
          <w:tcPr>
            <w:tcW w:w="5265"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kern w:val="0"/>
                <w:szCs w:val="21"/>
              </w:rPr>
              <w:t>_本体智能终端_A相调压油位异常</w:t>
            </w:r>
            <w:r>
              <w:rPr>
                <w:rFonts w:hint="eastAsia" w:ascii="宋体" w:hAnsi="宋体" w:eastAsia="宋体" w:cs="Times New Roman"/>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GORBDR</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72</w:t>
            </w:r>
            <w:r>
              <w:rPr>
                <w:rFonts w:hint="eastAsia" w:ascii="宋体" w:hAnsi="宋体" w:eastAsia="宋体" w:cs="Times New Roman"/>
                <w:kern w:val="0"/>
                <w:szCs w:val="21"/>
              </w:rPr>
              <w:fldChar w:fldCharType="end"/>
            </w:r>
          </w:p>
        </w:tc>
        <w:tc>
          <w:tcPr>
            <w:tcW w:w="1507"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GOINGGIO</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\c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72</w:t>
            </w:r>
            <w:r>
              <w:rPr>
                <w:rFonts w:hint="eastAsia" w:ascii="宋体" w:hAnsi="宋体" w:eastAsia="宋体" w:cs="Times New Roman"/>
                <w:kern w:val="0"/>
                <w:szCs w:val="21"/>
              </w:rPr>
              <w:fldChar w:fldCharType="end"/>
            </w:r>
          </w:p>
        </w:tc>
        <w:tc>
          <w:tcPr>
            <w:tcW w:w="5265"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kern w:val="0"/>
                <w:szCs w:val="21"/>
              </w:rPr>
              <w:t>_本体智能终端_B相本体重瓦斯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GORBDR</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73</w:t>
            </w:r>
            <w:r>
              <w:rPr>
                <w:rFonts w:hint="eastAsia" w:ascii="宋体" w:hAnsi="宋体" w:eastAsia="宋体" w:cs="Times New Roman"/>
                <w:kern w:val="0"/>
                <w:szCs w:val="21"/>
              </w:rPr>
              <w:fldChar w:fldCharType="end"/>
            </w:r>
          </w:p>
        </w:tc>
        <w:tc>
          <w:tcPr>
            <w:tcW w:w="1507"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GOINGGIO</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\c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73</w:t>
            </w:r>
            <w:r>
              <w:rPr>
                <w:rFonts w:hint="eastAsia" w:ascii="宋体" w:hAnsi="宋体" w:eastAsia="宋体" w:cs="Times New Roman"/>
                <w:kern w:val="0"/>
                <w:szCs w:val="21"/>
              </w:rPr>
              <w:fldChar w:fldCharType="end"/>
            </w:r>
          </w:p>
        </w:tc>
        <w:tc>
          <w:tcPr>
            <w:tcW w:w="5265"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kern w:val="0"/>
                <w:szCs w:val="21"/>
              </w:rPr>
              <w:t>_本体智能终端_B相本体轻瓦斯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GORBDR</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74</w:t>
            </w:r>
            <w:r>
              <w:rPr>
                <w:rFonts w:hint="eastAsia" w:ascii="宋体" w:hAnsi="宋体" w:eastAsia="宋体" w:cs="Times New Roman"/>
                <w:kern w:val="0"/>
                <w:szCs w:val="21"/>
              </w:rPr>
              <w:fldChar w:fldCharType="end"/>
            </w:r>
          </w:p>
        </w:tc>
        <w:tc>
          <w:tcPr>
            <w:tcW w:w="1507"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GOINGGIO</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\c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74</w:t>
            </w:r>
            <w:r>
              <w:rPr>
                <w:rFonts w:hint="eastAsia" w:ascii="宋体" w:hAnsi="宋体" w:eastAsia="宋体" w:cs="Times New Roman"/>
                <w:kern w:val="0"/>
                <w:szCs w:val="21"/>
              </w:rPr>
              <w:fldChar w:fldCharType="end"/>
            </w:r>
          </w:p>
        </w:tc>
        <w:tc>
          <w:tcPr>
            <w:tcW w:w="5265"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kern w:val="0"/>
                <w:szCs w:val="21"/>
              </w:rPr>
              <w:t>_本体智能终端_B相本体油位异常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GORBDR</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75</w:t>
            </w:r>
            <w:r>
              <w:rPr>
                <w:rFonts w:hint="eastAsia" w:ascii="宋体" w:hAnsi="宋体" w:eastAsia="宋体" w:cs="Times New Roman"/>
                <w:kern w:val="0"/>
                <w:szCs w:val="21"/>
              </w:rPr>
              <w:fldChar w:fldCharType="end"/>
            </w:r>
          </w:p>
        </w:tc>
        <w:tc>
          <w:tcPr>
            <w:tcW w:w="1507"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GOINGGIO</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\c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75</w:t>
            </w:r>
            <w:r>
              <w:rPr>
                <w:rFonts w:hint="eastAsia" w:ascii="宋体" w:hAnsi="宋体" w:eastAsia="宋体" w:cs="Times New Roman"/>
                <w:kern w:val="0"/>
                <w:szCs w:val="21"/>
              </w:rPr>
              <w:fldChar w:fldCharType="end"/>
            </w:r>
          </w:p>
        </w:tc>
        <w:tc>
          <w:tcPr>
            <w:tcW w:w="5265"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kern w:val="0"/>
                <w:szCs w:val="21"/>
              </w:rPr>
              <w:t>_本体智能终端_B相本体油面温度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GORBDR</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76</w:t>
            </w:r>
            <w:r>
              <w:rPr>
                <w:rFonts w:hint="eastAsia" w:ascii="宋体" w:hAnsi="宋体" w:eastAsia="宋体" w:cs="Times New Roman"/>
                <w:kern w:val="0"/>
                <w:szCs w:val="21"/>
              </w:rPr>
              <w:fldChar w:fldCharType="end"/>
            </w:r>
          </w:p>
        </w:tc>
        <w:tc>
          <w:tcPr>
            <w:tcW w:w="1507"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GOINGGIO</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\c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76</w:t>
            </w:r>
            <w:r>
              <w:rPr>
                <w:rFonts w:hint="eastAsia" w:ascii="宋体" w:hAnsi="宋体" w:eastAsia="宋体" w:cs="Times New Roman"/>
                <w:kern w:val="0"/>
                <w:szCs w:val="21"/>
              </w:rPr>
              <w:fldChar w:fldCharType="end"/>
            </w:r>
          </w:p>
        </w:tc>
        <w:tc>
          <w:tcPr>
            <w:tcW w:w="5265"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kern w:val="0"/>
                <w:szCs w:val="21"/>
              </w:rPr>
              <w:t>_本体智能终端_B相本体绕组温度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GORBDR</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77</w:t>
            </w:r>
            <w:r>
              <w:rPr>
                <w:rFonts w:hint="eastAsia" w:ascii="宋体" w:hAnsi="宋体" w:eastAsia="宋体" w:cs="Times New Roman"/>
                <w:kern w:val="0"/>
                <w:szCs w:val="21"/>
              </w:rPr>
              <w:fldChar w:fldCharType="end"/>
            </w:r>
          </w:p>
        </w:tc>
        <w:tc>
          <w:tcPr>
            <w:tcW w:w="1507"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GOINGGIO</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\c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77</w:t>
            </w:r>
            <w:r>
              <w:rPr>
                <w:rFonts w:hint="eastAsia" w:ascii="宋体" w:hAnsi="宋体" w:eastAsia="宋体" w:cs="Times New Roman"/>
                <w:kern w:val="0"/>
                <w:szCs w:val="21"/>
              </w:rPr>
              <w:fldChar w:fldCharType="end"/>
            </w:r>
          </w:p>
        </w:tc>
        <w:tc>
          <w:tcPr>
            <w:tcW w:w="5265"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kern w:val="0"/>
                <w:szCs w:val="21"/>
              </w:rPr>
              <w:t>_本体智能终端_B相调压轻瓦斯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GORBDR</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78</w:t>
            </w:r>
            <w:r>
              <w:rPr>
                <w:rFonts w:hint="eastAsia" w:ascii="宋体" w:hAnsi="宋体" w:eastAsia="宋体" w:cs="Times New Roman"/>
                <w:kern w:val="0"/>
                <w:szCs w:val="21"/>
              </w:rPr>
              <w:fldChar w:fldCharType="end"/>
            </w:r>
          </w:p>
        </w:tc>
        <w:tc>
          <w:tcPr>
            <w:tcW w:w="1507"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GOINGGIO</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\c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78</w:t>
            </w:r>
            <w:r>
              <w:rPr>
                <w:rFonts w:hint="eastAsia" w:ascii="宋体" w:hAnsi="宋体" w:eastAsia="宋体" w:cs="Times New Roman"/>
                <w:kern w:val="0"/>
                <w:szCs w:val="21"/>
              </w:rPr>
              <w:fldChar w:fldCharType="end"/>
            </w:r>
          </w:p>
        </w:tc>
        <w:tc>
          <w:tcPr>
            <w:tcW w:w="5265"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kern w:val="0"/>
                <w:szCs w:val="21"/>
              </w:rPr>
              <w:t>_本体智能终端_B相调压油位异常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GORBDR</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79</w:t>
            </w:r>
            <w:r>
              <w:rPr>
                <w:rFonts w:hint="eastAsia" w:ascii="宋体" w:hAnsi="宋体" w:eastAsia="宋体" w:cs="Times New Roman"/>
                <w:kern w:val="0"/>
                <w:szCs w:val="21"/>
              </w:rPr>
              <w:fldChar w:fldCharType="end"/>
            </w:r>
          </w:p>
        </w:tc>
        <w:tc>
          <w:tcPr>
            <w:tcW w:w="1507"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GOINGGIO</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\c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79</w:t>
            </w:r>
            <w:r>
              <w:rPr>
                <w:rFonts w:hint="eastAsia" w:ascii="宋体" w:hAnsi="宋体" w:eastAsia="宋体" w:cs="Times New Roman"/>
                <w:kern w:val="0"/>
                <w:szCs w:val="21"/>
              </w:rPr>
              <w:fldChar w:fldCharType="end"/>
            </w:r>
          </w:p>
        </w:tc>
        <w:tc>
          <w:tcPr>
            <w:tcW w:w="5265"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kern w:val="0"/>
                <w:szCs w:val="21"/>
              </w:rPr>
              <w:t>_本体智能终端_C相本体重瓦斯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GORBDR</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80</w:t>
            </w:r>
            <w:r>
              <w:rPr>
                <w:rFonts w:hint="eastAsia" w:ascii="宋体" w:hAnsi="宋体" w:eastAsia="宋体" w:cs="Times New Roman"/>
                <w:kern w:val="0"/>
                <w:szCs w:val="21"/>
              </w:rPr>
              <w:fldChar w:fldCharType="end"/>
            </w:r>
          </w:p>
        </w:tc>
        <w:tc>
          <w:tcPr>
            <w:tcW w:w="1507"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GOINGGIO</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\c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80</w:t>
            </w:r>
            <w:r>
              <w:rPr>
                <w:rFonts w:hint="eastAsia" w:ascii="宋体" w:hAnsi="宋体" w:eastAsia="宋体" w:cs="Times New Roman"/>
                <w:kern w:val="0"/>
                <w:szCs w:val="21"/>
              </w:rPr>
              <w:fldChar w:fldCharType="end"/>
            </w:r>
          </w:p>
        </w:tc>
        <w:tc>
          <w:tcPr>
            <w:tcW w:w="5265"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kern w:val="0"/>
                <w:szCs w:val="21"/>
              </w:rPr>
              <w:t>_本体智能终端_C相本体轻瓦斯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GORBDR</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81</w:t>
            </w:r>
            <w:r>
              <w:rPr>
                <w:rFonts w:hint="eastAsia" w:ascii="宋体" w:hAnsi="宋体" w:eastAsia="宋体" w:cs="Times New Roman"/>
                <w:kern w:val="0"/>
                <w:szCs w:val="21"/>
              </w:rPr>
              <w:fldChar w:fldCharType="end"/>
            </w:r>
          </w:p>
        </w:tc>
        <w:tc>
          <w:tcPr>
            <w:tcW w:w="1507"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GOINGGIO</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\c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81</w:t>
            </w:r>
            <w:r>
              <w:rPr>
                <w:rFonts w:hint="eastAsia" w:ascii="宋体" w:hAnsi="宋体" w:eastAsia="宋体" w:cs="Times New Roman"/>
                <w:kern w:val="0"/>
                <w:szCs w:val="21"/>
              </w:rPr>
              <w:fldChar w:fldCharType="end"/>
            </w:r>
          </w:p>
        </w:tc>
        <w:tc>
          <w:tcPr>
            <w:tcW w:w="5265"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kern w:val="0"/>
                <w:szCs w:val="21"/>
              </w:rPr>
              <w:t>_本体智能终端_C相本体油位异常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GORBDR</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82</w:t>
            </w:r>
            <w:r>
              <w:rPr>
                <w:rFonts w:hint="eastAsia" w:ascii="宋体" w:hAnsi="宋体" w:eastAsia="宋体" w:cs="Times New Roman"/>
                <w:kern w:val="0"/>
                <w:szCs w:val="21"/>
              </w:rPr>
              <w:fldChar w:fldCharType="end"/>
            </w:r>
          </w:p>
        </w:tc>
        <w:tc>
          <w:tcPr>
            <w:tcW w:w="1507"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GOINGGIO</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\c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82</w:t>
            </w:r>
            <w:r>
              <w:rPr>
                <w:rFonts w:hint="eastAsia" w:ascii="宋体" w:hAnsi="宋体" w:eastAsia="宋体" w:cs="Times New Roman"/>
                <w:kern w:val="0"/>
                <w:szCs w:val="21"/>
              </w:rPr>
              <w:fldChar w:fldCharType="end"/>
            </w:r>
          </w:p>
        </w:tc>
        <w:tc>
          <w:tcPr>
            <w:tcW w:w="5265"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kern w:val="0"/>
                <w:szCs w:val="21"/>
              </w:rPr>
              <w:t>_本体智能终端_C相本体油面温度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GORBDR</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83</w:t>
            </w:r>
            <w:r>
              <w:rPr>
                <w:rFonts w:hint="eastAsia" w:ascii="宋体" w:hAnsi="宋体" w:eastAsia="宋体" w:cs="Times New Roman"/>
                <w:kern w:val="0"/>
                <w:szCs w:val="21"/>
              </w:rPr>
              <w:fldChar w:fldCharType="end"/>
            </w:r>
          </w:p>
        </w:tc>
        <w:tc>
          <w:tcPr>
            <w:tcW w:w="1507"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GOINGGIO</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\c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83</w:t>
            </w:r>
            <w:r>
              <w:rPr>
                <w:rFonts w:hint="eastAsia" w:ascii="宋体" w:hAnsi="宋体" w:eastAsia="宋体" w:cs="Times New Roman"/>
                <w:kern w:val="0"/>
                <w:szCs w:val="21"/>
              </w:rPr>
              <w:fldChar w:fldCharType="end"/>
            </w:r>
          </w:p>
        </w:tc>
        <w:tc>
          <w:tcPr>
            <w:tcW w:w="5265"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kern w:val="0"/>
                <w:szCs w:val="21"/>
              </w:rPr>
              <w:t>_本体智能终端_C相本体绕组温度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GORBDR</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84</w:t>
            </w:r>
            <w:r>
              <w:rPr>
                <w:rFonts w:hint="eastAsia" w:ascii="宋体" w:hAnsi="宋体" w:eastAsia="宋体" w:cs="Times New Roman"/>
                <w:kern w:val="0"/>
                <w:szCs w:val="21"/>
              </w:rPr>
              <w:fldChar w:fldCharType="end"/>
            </w:r>
          </w:p>
        </w:tc>
        <w:tc>
          <w:tcPr>
            <w:tcW w:w="1507"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GOINGGIO</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\c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84</w:t>
            </w:r>
            <w:r>
              <w:rPr>
                <w:rFonts w:hint="eastAsia" w:ascii="宋体" w:hAnsi="宋体" w:eastAsia="宋体" w:cs="Times New Roman"/>
                <w:kern w:val="0"/>
                <w:szCs w:val="21"/>
              </w:rPr>
              <w:fldChar w:fldCharType="end"/>
            </w:r>
          </w:p>
        </w:tc>
        <w:tc>
          <w:tcPr>
            <w:tcW w:w="5265"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kern w:val="0"/>
                <w:szCs w:val="21"/>
              </w:rPr>
              <w:t>_本体智能终端_C相调压轻瓦斯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GORBDR</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85</w:t>
            </w:r>
            <w:r>
              <w:rPr>
                <w:rFonts w:hint="eastAsia" w:ascii="宋体" w:hAnsi="宋体" w:eastAsia="宋体" w:cs="Times New Roman"/>
                <w:kern w:val="0"/>
                <w:szCs w:val="21"/>
              </w:rPr>
              <w:fldChar w:fldCharType="end"/>
            </w:r>
          </w:p>
        </w:tc>
        <w:tc>
          <w:tcPr>
            <w:tcW w:w="1507"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GOINGGIO</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\c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85</w:t>
            </w:r>
            <w:r>
              <w:rPr>
                <w:rFonts w:hint="eastAsia" w:ascii="宋体" w:hAnsi="宋体" w:eastAsia="宋体" w:cs="Times New Roman"/>
                <w:kern w:val="0"/>
                <w:szCs w:val="21"/>
              </w:rPr>
              <w:fldChar w:fldCharType="end"/>
            </w:r>
          </w:p>
        </w:tc>
        <w:tc>
          <w:tcPr>
            <w:tcW w:w="5265"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kern w:val="0"/>
                <w:szCs w:val="21"/>
              </w:rPr>
              <w:t>_本体智能终端_C相调压油位异常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86</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86</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_变压器保护_跳高压侧断路器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87</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87</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_变压器保护_启动高压侧失灵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88</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88</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_变压器保护_跳高压侧母联1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89</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89</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_变压器保护_跳高压侧母联2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90</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90</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_变压器保护_跳高压侧分段1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91</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91</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_变压器保护_跳高压侧分段2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92</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92</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_变压器保护_跳中压侧断路器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93</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93</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_变压器保护_启动中压侧失灵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94</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94</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_变压器保护_跳中压侧母联1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95</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95</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_变压器保护_跳中压侧母联2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96</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96</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_变压器保护_跳中压侧分段1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97</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97</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_变压器保护_跳中压侧分段2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98</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98</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w:t>
            </w:r>
            <w:r>
              <w:rPr>
                <w:rFonts w:ascii="宋体" w:hAnsi="宋体" w:eastAsia="宋体" w:cs="Times New Roman"/>
                <w:color w:val="000000"/>
                <w:kern w:val="0"/>
                <w:szCs w:val="21"/>
              </w:rPr>
              <w:t>闭锁中压侧备自投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99</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99</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_变压器保护_跳低压1分支断路器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100</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100</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_变压器保护_跳低压1分支分段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101</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101</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w:t>
            </w:r>
            <w:r>
              <w:rPr>
                <w:rFonts w:ascii="宋体" w:hAnsi="宋体" w:eastAsia="宋体" w:cs="Times New Roman"/>
                <w:color w:val="000000"/>
                <w:kern w:val="0"/>
                <w:szCs w:val="21"/>
              </w:rPr>
              <w:t>闭锁</w:t>
            </w:r>
            <w:r>
              <w:rPr>
                <w:rFonts w:hint="eastAsia" w:ascii="宋体" w:hAnsi="宋体" w:eastAsia="宋体" w:cs="Times New Roman"/>
                <w:color w:val="000000"/>
                <w:kern w:val="0"/>
                <w:szCs w:val="21"/>
              </w:rPr>
              <w:t>低压1分支</w:t>
            </w:r>
            <w:r>
              <w:rPr>
                <w:rFonts w:ascii="宋体" w:hAnsi="宋体" w:eastAsia="宋体" w:cs="Times New Roman"/>
                <w:color w:val="000000"/>
                <w:kern w:val="0"/>
                <w:szCs w:val="21"/>
              </w:rPr>
              <w:t>备自投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102</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102</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_变压器保护_跳低压2分支断路器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103</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103</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_变压器保护_跳低压2分支分段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104</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104</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w:t>
            </w:r>
            <w:r>
              <w:rPr>
                <w:rFonts w:ascii="宋体" w:hAnsi="宋体" w:eastAsia="宋体" w:cs="Times New Roman"/>
                <w:color w:val="000000"/>
                <w:kern w:val="0"/>
                <w:szCs w:val="21"/>
              </w:rPr>
              <w:t>闭锁</w:t>
            </w:r>
            <w:r>
              <w:rPr>
                <w:rFonts w:hint="eastAsia" w:ascii="宋体" w:hAnsi="宋体" w:eastAsia="宋体" w:cs="Times New Roman"/>
                <w:color w:val="000000"/>
                <w:kern w:val="0"/>
                <w:szCs w:val="21"/>
              </w:rPr>
              <w:t>低压2分支</w:t>
            </w:r>
            <w:r>
              <w:rPr>
                <w:rFonts w:ascii="宋体" w:hAnsi="宋体" w:eastAsia="宋体" w:cs="Times New Roman"/>
                <w:color w:val="000000"/>
                <w:kern w:val="0"/>
                <w:szCs w:val="21"/>
              </w:rPr>
              <w:t>备自投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105</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105</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_变压器保护_三相不一致出口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106</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106</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_变压器保护_跳闸备用1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107</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107</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_变压器保护_跳闸备用2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108</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108</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_变压器保护_跳闸备用3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109</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109</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_变压器保护_跳闸备用4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110</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110</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_变压器保护_启动风冷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111</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111</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_变压器保护_闭锁调压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112</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112</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_变压器保护_保护动作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113</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113</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w:t>
            </w:r>
            <w:r>
              <w:rPr>
                <w:rFonts w:ascii="宋体" w:hAnsi="宋体" w:eastAsia="宋体" w:cs="Times New Roman"/>
                <w:color w:val="000000"/>
                <w:kern w:val="0"/>
                <w:szCs w:val="21"/>
              </w:rPr>
              <w:t>过负荷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114</w:t>
            </w:r>
            <w:r>
              <w:rPr>
                <w:rFonts w:hint="eastAsia" w:ascii="宋体" w:hAnsi="宋体" w:eastAsia="宋体" w:cs="Times New Roman"/>
                <w:color w:val="000000"/>
                <w:kern w:val="0"/>
                <w:szCs w:val="21"/>
              </w:rPr>
              <w:fldChar w:fldCharType="end"/>
            </w:r>
          </w:p>
        </w:tc>
        <w:tc>
          <w:tcPr>
            <w:tcW w:w="1507"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114</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_高压侧智能终端_断路器位置分位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115</w:t>
            </w:r>
            <w:r>
              <w:rPr>
                <w:rFonts w:hint="eastAsia" w:ascii="宋体" w:hAnsi="宋体" w:eastAsia="宋体" w:cs="Times New Roman"/>
                <w:color w:val="000000"/>
                <w:kern w:val="0"/>
                <w:szCs w:val="21"/>
              </w:rPr>
              <w:fldChar w:fldCharType="end"/>
            </w:r>
          </w:p>
        </w:tc>
        <w:tc>
          <w:tcPr>
            <w:tcW w:w="1507"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_高压侧智能终端_断路器位置合位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116</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116</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117</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117</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118</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118</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119</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119</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120</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120</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_高压侧智能终端_HJ信号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121</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121</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122</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122</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123</w:t>
            </w:r>
            <w:r>
              <w:rPr>
                <w:rFonts w:hint="eastAsia" w:ascii="宋体" w:hAnsi="宋体" w:eastAsia="宋体" w:cs="Times New Roman"/>
                <w:color w:val="000000"/>
                <w:kern w:val="0"/>
                <w:szCs w:val="21"/>
              </w:rPr>
              <w:fldChar w:fldCharType="end"/>
            </w:r>
          </w:p>
        </w:tc>
        <w:tc>
          <w:tcPr>
            <w:tcW w:w="1507"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123</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_中压侧智能终端_断路器位置分位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124</w:t>
            </w:r>
            <w:r>
              <w:rPr>
                <w:rFonts w:hint="eastAsia" w:ascii="宋体" w:hAnsi="宋体" w:eastAsia="宋体" w:cs="Times New Roman"/>
                <w:color w:val="000000"/>
                <w:kern w:val="0"/>
                <w:szCs w:val="21"/>
              </w:rPr>
              <w:fldChar w:fldCharType="end"/>
            </w:r>
          </w:p>
        </w:tc>
        <w:tc>
          <w:tcPr>
            <w:tcW w:w="1507"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_中压侧智能终端_断路器位置合位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125</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125</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126</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126</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127</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127</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128</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128</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129</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129</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_中压侧智能终端_HJ信号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130</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130</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131</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131</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132</w:t>
            </w:r>
            <w:r>
              <w:rPr>
                <w:rFonts w:hint="eastAsia" w:ascii="宋体" w:hAnsi="宋体" w:eastAsia="宋体" w:cs="Times New Roman"/>
                <w:color w:val="000000"/>
                <w:kern w:val="0"/>
                <w:szCs w:val="21"/>
              </w:rPr>
              <w:fldChar w:fldCharType="end"/>
            </w:r>
          </w:p>
        </w:tc>
        <w:tc>
          <w:tcPr>
            <w:tcW w:w="1507"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132</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_低压1分支智能终端_断路器位置分位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133</w:t>
            </w:r>
            <w:r>
              <w:rPr>
                <w:rFonts w:hint="eastAsia" w:ascii="宋体" w:hAnsi="宋体" w:eastAsia="宋体" w:cs="Times New Roman"/>
                <w:color w:val="000000"/>
                <w:kern w:val="0"/>
                <w:szCs w:val="21"/>
              </w:rPr>
              <w:fldChar w:fldCharType="end"/>
            </w:r>
          </w:p>
        </w:tc>
        <w:tc>
          <w:tcPr>
            <w:tcW w:w="1507"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_低压1分支智能终端_断路器位置合位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134</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134</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_低压1分支智能终端_电缆直跳信号TJF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135</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135</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_低压1分支智能终端_电缆TJR跳闸信号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136</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136</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_低压1分支智能终端_KKJ合后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137</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137</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_低压1分支智能终端_STJ信号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138</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138</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_低压1分支智能终端_HJ信号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139</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139</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_低压1分支智能终端_控制回路断线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140</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140</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_低压1分支智能终端_事故总信号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141</w:t>
            </w:r>
            <w:r>
              <w:rPr>
                <w:rFonts w:hint="eastAsia" w:ascii="宋体" w:hAnsi="宋体" w:eastAsia="宋体" w:cs="Times New Roman"/>
                <w:color w:val="000000"/>
                <w:kern w:val="0"/>
                <w:szCs w:val="21"/>
              </w:rPr>
              <w:fldChar w:fldCharType="end"/>
            </w:r>
          </w:p>
        </w:tc>
        <w:tc>
          <w:tcPr>
            <w:tcW w:w="1507"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141</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_低压2分支智能终端_断路器位置分位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142</w:t>
            </w:r>
            <w:r>
              <w:rPr>
                <w:rFonts w:hint="eastAsia" w:ascii="宋体" w:hAnsi="宋体" w:eastAsia="宋体" w:cs="Times New Roman"/>
                <w:color w:val="000000"/>
                <w:kern w:val="0"/>
                <w:szCs w:val="21"/>
              </w:rPr>
              <w:fldChar w:fldCharType="end"/>
            </w:r>
          </w:p>
        </w:tc>
        <w:tc>
          <w:tcPr>
            <w:tcW w:w="1507"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_低压2分支智能终端_断路器位置合位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143</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143</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_低压2分支智能终端_电缆直跳信号TJF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144</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144</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_低压2分支智能终端_电缆TJR跳闸信号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145</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145</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_低压2分支智能终端_KKJ合后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146</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146</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_低压2分支智能终端_STJ信号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147</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147</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_低压2分支智能终端_HJ信号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148</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148</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_低压2分支智能终端_控制回路断线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149</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149</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_低压2分支智能终端_事故总信号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GORBDR</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150</w:t>
            </w:r>
            <w:r>
              <w:rPr>
                <w:rFonts w:hint="eastAsia" w:ascii="宋体" w:hAnsi="宋体" w:eastAsia="宋体" w:cs="Times New Roman"/>
                <w:kern w:val="0"/>
                <w:szCs w:val="21"/>
              </w:rPr>
              <w:fldChar w:fldCharType="end"/>
            </w:r>
          </w:p>
        </w:tc>
        <w:tc>
          <w:tcPr>
            <w:tcW w:w="1507"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GOINGGIO</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\c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150</w:t>
            </w:r>
            <w:r>
              <w:rPr>
                <w:rFonts w:hint="eastAsia" w:ascii="宋体" w:hAnsi="宋体" w:eastAsia="宋体" w:cs="Times New Roman"/>
                <w:kern w:val="0"/>
                <w:szCs w:val="21"/>
              </w:rPr>
              <w:fldChar w:fldCharType="end"/>
            </w:r>
          </w:p>
        </w:tc>
        <w:tc>
          <w:tcPr>
            <w:tcW w:w="5265"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kern w:val="0"/>
                <w:szCs w:val="21"/>
              </w:rPr>
              <w:t>_本体智能终端_A相本体重瓦斯</w:t>
            </w:r>
            <w:r>
              <w:rPr>
                <w:rFonts w:hint="eastAsia" w:ascii="宋体" w:hAnsi="宋体" w:eastAsia="宋体" w:cs="Times New Roman"/>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GORBDR</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151</w:t>
            </w:r>
            <w:r>
              <w:rPr>
                <w:rFonts w:hint="eastAsia" w:ascii="宋体" w:hAnsi="宋体" w:eastAsia="宋体" w:cs="Times New Roman"/>
                <w:kern w:val="0"/>
                <w:szCs w:val="21"/>
              </w:rPr>
              <w:fldChar w:fldCharType="end"/>
            </w:r>
          </w:p>
        </w:tc>
        <w:tc>
          <w:tcPr>
            <w:tcW w:w="1507"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GOINGGIO</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\c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151</w:t>
            </w:r>
            <w:r>
              <w:rPr>
                <w:rFonts w:hint="eastAsia" w:ascii="宋体" w:hAnsi="宋体" w:eastAsia="宋体" w:cs="Times New Roman"/>
                <w:kern w:val="0"/>
                <w:szCs w:val="21"/>
              </w:rPr>
              <w:fldChar w:fldCharType="end"/>
            </w:r>
          </w:p>
        </w:tc>
        <w:tc>
          <w:tcPr>
            <w:tcW w:w="5265"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kern w:val="0"/>
                <w:szCs w:val="21"/>
              </w:rPr>
              <w:t>_本体智能终端_A相本体轻瓦斯</w:t>
            </w:r>
            <w:r>
              <w:rPr>
                <w:rFonts w:hint="eastAsia" w:ascii="宋体" w:hAnsi="宋体" w:eastAsia="宋体" w:cs="Times New Roman"/>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GORBDR</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152</w:t>
            </w:r>
            <w:r>
              <w:rPr>
                <w:rFonts w:hint="eastAsia" w:ascii="宋体" w:hAnsi="宋体" w:eastAsia="宋体" w:cs="Times New Roman"/>
                <w:kern w:val="0"/>
                <w:szCs w:val="21"/>
              </w:rPr>
              <w:fldChar w:fldCharType="end"/>
            </w:r>
          </w:p>
        </w:tc>
        <w:tc>
          <w:tcPr>
            <w:tcW w:w="1507"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GOINGGIO</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\c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152</w:t>
            </w:r>
            <w:r>
              <w:rPr>
                <w:rFonts w:hint="eastAsia" w:ascii="宋体" w:hAnsi="宋体" w:eastAsia="宋体" w:cs="Times New Roman"/>
                <w:kern w:val="0"/>
                <w:szCs w:val="21"/>
              </w:rPr>
              <w:fldChar w:fldCharType="end"/>
            </w:r>
          </w:p>
        </w:tc>
        <w:tc>
          <w:tcPr>
            <w:tcW w:w="5265"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kern w:val="0"/>
                <w:szCs w:val="21"/>
              </w:rPr>
              <w:t>_本体智能终端_A相本体油位异常</w:t>
            </w:r>
            <w:r>
              <w:rPr>
                <w:rFonts w:hint="eastAsia" w:ascii="宋体" w:hAnsi="宋体" w:eastAsia="宋体" w:cs="Times New Roman"/>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GORBDR</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153</w:t>
            </w:r>
            <w:r>
              <w:rPr>
                <w:rFonts w:hint="eastAsia" w:ascii="宋体" w:hAnsi="宋体" w:eastAsia="宋体" w:cs="Times New Roman"/>
                <w:kern w:val="0"/>
                <w:szCs w:val="21"/>
              </w:rPr>
              <w:fldChar w:fldCharType="end"/>
            </w:r>
          </w:p>
        </w:tc>
        <w:tc>
          <w:tcPr>
            <w:tcW w:w="1507"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GOINGGIO</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\c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153</w:t>
            </w:r>
            <w:r>
              <w:rPr>
                <w:rFonts w:hint="eastAsia" w:ascii="宋体" w:hAnsi="宋体" w:eastAsia="宋体" w:cs="Times New Roman"/>
                <w:kern w:val="0"/>
                <w:szCs w:val="21"/>
              </w:rPr>
              <w:fldChar w:fldCharType="end"/>
            </w:r>
          </w:p>
        </w:tc>
        <w:tc>
          <w:tcPr>
            <w:tcW w:w="5265"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kern w:val="0"/>
                <w:szCs w:val="21"/>
              </w:rPr>
              <w:t>_本体智能终端_A相本体油面温度</w:t>
            </w:r>
            <w:r>
              <w:rPr>
                <w:rFonts w:hint="eastAsia" w:ascii="宋体" w:hAnsi="宋体" w:eastAsia="宋体" w:cs="Times New Roman"/>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GORBDR</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154</w:t>
            </w:r>
            <w:r>
              <w:rPr>
                <w:rFonts w:hint="eastAsia" w:ascii="宋体" w:hAnsi="宋体" w:eastAsia="宋体" w:cs="Times New Roman"/>
                <w:kern w:val="0"/>
                <w:szCs w:val="21"/>
              </w:rPr>
              <w:fldChar w:fldCharType="end"/>
            </w:r>
          </w:p>
        </w:tc>
        <w:tc>
          <w:tcPr>
            <w:tcW w:w="1507"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GOINGGIO</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\c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154</w:t>
            </w:r>
            <w:r>
              <w:rPr>
                <w:rFonts w:hint="eastAsia" w:ascii="宋体" w:hAnsi="宋体" w:eastAsia="宋体" w:cs="Times New Roman"/>
                <w:kern w:val="0"/>
                <w:szCs w:val="21"/>
              </w:rPr>
              <w:fldChar w:fldCharType="end"/>
            </w:r>
          </w:p>
        </w:tc>
        <w:tc>
          <w:tcPr>
            <w:tcW w:w="5265"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kern w:val="0"/>
                <w:szCs w:val="21"/>
              </w:rPr>
              <w:t>_本体智能终端_A相本体绕组温度</w:t>
            </w:r>
            <w:r>
              <w:rPr>
                <w:rFonts w:hint="eastAsia" w:ascii="宋体" w:hAnsi="宋体" w:eastAsia="宋体" w:cs="Times New Roman"/>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GORBDR</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155</w:t>
            </w:r>
            <w:r>
              <w:rPr>
                <w:rFonts w:hint="eastAsia" w:ascii="宋体" w:hAnsi="宋体" w:eastAsia="宋体" w:cs="Times New Roman"/>
                <w:kern w:val="0"/>
                <w:szCs w:val="21"/>
              </w:rPr>
              <w:fldChar w:fldCharType="end"/>
            </w:r>
          </w:p>
        </w:tc>
        <w:tc>
          <w:tcPr>
            <w:tcW w:w="1507"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GOINGGIO</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\c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155</w:t>
            </w:r>
            <w:r>
              <w:rPr>
                <w:rFonts w:hint="eastAsia" w:ascii="宋体" w:hAnsi="宋体" w:eastAsia="宋体" w:cs="Times New Roman"/>
                <w:kern w:val="0"/>
                <w:szCs w:val="21"/>
              </w:rPr>
              <w:fldChar w:fldCharType="end"/>
            </w:r>
          </w:p>
        </w:tc>
        <w:tc>
          <w:tcPr>
            <w:tcW w:w="5265"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kern w:val="0"/>
                <w:szCs w:val="21"/>
              </w:rPr>
              <w:t>_本体智能终端_A相调压轻瓦斯</w:t>
            </w:r>
            <w:r>
              <w:rPr>
                <w:rFonts w:hint="eastAsia" w:ascii="宋体" w:hAnsi="宋体" w:eastAsia="宋体" w:cs="Times New Roman"/>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GORBDR</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156</w:t>
            </w:r>
            <w:r>
              <w:rPr>
                <w:rFonts w:hint="eastAsia" w:ascii="宋体" w:hAnsi="宋体" w:eastAsia="宋体" w:cs="Times New Roman"/>
                <w:kern w:val="0"/>
                <w:szCs w:val="21"/>
              </w:rPr>
              <w:fldChar w:fldCharType="end"/>
            </w:r>
          </w:p>
        </w:tc>
        <w:tc>
          <w:tcPr>
            <w:tcW w:w="1507"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GOINGGIO</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\c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156</w:t>
            </w:r>
            <w:r>
              <w:rPr>
                <w:rFonts w:hint="eastAsia" w:ascii="宋体" w:hAnsi="宋体" w:eastAsia="宋体" w:cs="Times New Roman"/>
                <w:kern w:val="0"/>
                <w:szCs w:val="21"/>
              </w:rPr>
              <w:fldChar w:fldCharType="end"/>
            </w:r>
          </w:p>
        </w:tc>
        <w:tc>
          <w:tcPr>
            <w:tcW w:w="5265"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kern w:val="0"/>
                <w:szCs w:val="21"/>
              </w:rPr>
              <w:t>_本体智能终端_A相调压油位异常</w:t>
            </w:r>
            <w:r>
              <w:rPr>
                <w:rFonts w:hint="eastAsia" w:ascii="宋体" w:hAnsi="宋体" w:eastAsia="宋体" w:cs="Times New Roman"/>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GORBDR</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157</w:t>
            </w:r>
            <w:r>
              <w:rPr>
                <w:rFonts w:hint="eastAsia" w:ascii="宋体" w:hAnsi="宋体" w:eastAsia="宋体" w:cs="Times New Roman"/>
                <w:kern w:val="0"/>
                <w:szCs w:val="21"/>
              </w:rPr>
              <w:fldChar w:fldCharType="end"/>
            </w:r>
          </w:p>
        </w:tc>
        <w:tc>
          <w:tcPr>
            <w:tcW w:w="1507"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GOINGGIO</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\c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157</w:t>
            </w:r>
            <w:r>
              <w:rPr>
                <w:rFonts w:hint="eastAsia" w:ascii="宋体" w:hAnsi="宋体" w:eastAsia="宋体" w:cs="Times New Roman"/>
                <w:kern w:val="0"/>
                <w:szCs w:val="21"/>
              </w:rPr>
              <w:fldChar w:fldCharType="end"/>
            </w:r>
          </w:p>
        </w:tc>
        <w:tc>
          <w:tcPr>
            <w:tcW w:w="5265"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kern w:val="0"/>
                <w:szCs w:val="21"/>
              </w:rPr>
              <w:t>_本体智能终端_B相本体重瓦斯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GORBDR</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158</w:t>
            </w:r>
            <w:r>
              <w:rPr>
                <w:rFonts w:hint="eastAsia" w:ascii="宋体" w:hAnsi="宋体" w:eastAsia="宋体" w:cs="Times New Roman"/>
                <w:kern w:val="0"/>
                <w:szCs w:val="21"/>
              </w:rPr>
              <w:fldChar w:fldCharType="end"/>
            </w:r>
          </w:p>
        </w:tc>
        <w:tc>
          <w:tcPr>
            <w:tcW w:w="1507"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GOINGGIO</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\c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158</w:t>
            </w:r>
            <w:r>
              <w:rPr>
                <w:rFonts w:hint="eastAsia" w:ascii="宋体" w:hAnsi="宋体" w:eastAsia="宋体" w:cs="Times New Roman"/>
                <w:kern w:val="0"/>
                <w:szCs w:val="21"/>
              </w:rPr>
              <w:fldChar w:fldCharType="end"/>
            </w:r>
          </w:p>
        </w:tc>
        <w:tc>
          <w:tcPr>
            <w:tcW w:w="5265"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kern w:val="0"/>
                <w:szCs w:val="21"/>
              </w:rPr>
              <w:t>_本体智能终端_B相本体轻瓦斯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GORBDR</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159</w:t>
            </w:r>
            <w:r>
              <w:rPr>
                <w:rFonts w:hint="eastAsia" w:ascii="宋体" w:hAnsi="宋体" w:eastAsia="宋体" w:cs="Times New Roman"/>
                <w:kern w:val="0"/>
                <w:szCs w:val="21"/>
              </w:rPr>
              <w:fldChar w:fldCharType="end"/>
            </w:r>
          </w:p>
        </w:tc>
        <w:tc>
          <w:tcPr>
            <w:tcW w:w="1507"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GOINGGIO</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\c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159</w:t>
            </w:r>
            <w:r>
              <w:rPr>
                <w:rFonts w:hint="eastAsia" w:ascii="宋体" w:hAnsi="宋体" w:eastAsia="宋体" w:cs="Times New Roman"/>
                <w:kern w:val="0"/>
                <w:szCs w:val="21"/>
              </w:rPr>
              <w:fldChar w:fldCharType="end"/>
            </w:r>
          </w:p>
        </w:tc>
        <w:tc>
          <w:tcPr>
            <w:tcW w:w="5265"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kern w:val="0"/>
                <w:szCs w:val="21"/>
              </w:rPr>
              <w:t>_本体智能终端_B相本体油位异常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GORBDR</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160</w:t>
            </w:r>
            <w:r>
              <w:rPr>
                <w:rFonts w:hint="eastAsia" w:ascii="宋体" w:hAnsi="宋体" w:eastAsia="宋体" w:cs="Times New Roman"/>
                <w:kern w:val="0"/>
                <w:szCs w:val="21"/>
              </w:rPr>
              <w:fldChar w:fldCharType="end"/>
            </w:r>
          </w:p>
        </w:tc>
        <w:tc>
          <w:tcPr>
            <w:tcW w:w="1507"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GOINGGIO</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\c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160</w:t>
            </w:r>
            <w:r>
              <w:rPr>
                <w:rFonts w:hint="eastAsia" w:ascii="宋体" w:hAnsi="宋体" w:eastAsia="宋体" w:cs="Times New Roman"/>
                <w:kern w:val="0"/>
                <w:szCs w:val="21"/>
              </w:rPr>
              <w:fldChar w:fldCharType="end"/>
            </w:r>
          </w:p>
        </w:tc>
        <w:tc>
          <w:tcPr>
            <w:tcW w:w="5265"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w:t>
            </w:r>
            <w:r>
              <w:rPr>
                <w:rFonts w:hint="eastAsia" w:ascii="宋体" w:hAnsi="宋体" w:eastAsia="宋体" w:cs="Times New Roman"/>
                <w:kern w:val="0"/>
                <w:szCs w:val="21"/>
              </w:rPr>
              <w:t>本体智能终端_B相本体油面温度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GORBDR</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161</w:t>
            </w:r>
            <w:r>
              <w:rPr>
                <w:rFonts w:hint="eastAsia" w:ascii="宋体" w:hAnsi="宋体" w:eastAsia="宋体" w:cs="Times New Roman"/>
                <w:kern w:val="0"/>
                <w:szCs w:val="21"/>
              </w:rPr>
              <w:fldChar w:fldCharType="end"/>
            </w:r>
          </w:p>
        </w:tc>
        <w:tc>
          <w:tcPr>
            <w:tcW w:w="1507"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GOINGGIO</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\c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161</w:t>
            </w:r>
            <w:r>
              <w:rPr>
                <w:rFonts w:hint="eastAsia" w:ascii="宋体" w:hAnsi="宋体" w:eastAsia="宋体" w:cs="Times New Roman"/>
                <w:kern w:val="0"/>
                <w:szCs w:val="21"/>
              </w:rPr>
              <w:fldChar w:fldCharType="end"/>
            </w:r>
          </w:p>
        </w:tc>
        <w:tc>
          <w:tcPr>
            <w:tcW w:w="5265"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kern w:val="0"/>
                <w:szCs w:val="21"/>
              </w:rPr>
              <w:t>_本体智能终端_B相本体绕组温度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GORBDR</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162</w:t>
            </w:r>
            <w:r>
              <w:rPr>
                <w:rFonts w:hint="eastAsia" w:ascii="宋体" w:hAnsi="宋体" w:eastAsia="宋体" w:cs="Times New Roman"/>
                <w:kern w:val="0"/>
                <w:szCs w:val="21"/>
              </w:rPr>
              <w:fldChar w:fldCharType="end"/>
            </w:r>
          </w:p>
        </w:tc>
        <w:tc>
          <w:tcPr>
            <w:tcW w:w="1507"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GOINGGIO</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\c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162</w:t>
            </w:r>
            <w:r>
              <w:rPr>
                <w:rFonts w:hint="eastAsia" w:ascii="宋体" w:hAnsi="宋体" w:eastAsia="宋体" w:cs="Times New Roman"/>
                <w:kern w:val="0"/>
                <w:szCs w:val="21"/>
              </w:rPr>
              <w:fldChar w:fldCharType="end"/>
            </w:r>
          </w:p>
        </w:tc>
        <w:tc>
          <w:tcPr>
            <w:tcW w:w="5265"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kern w:val="0"/>
                <w:szCs w:val="21"/>
              </w:rPr>
              <w:t>_本体智能终端_B相调压轻瓦斯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GORBDR</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163</w:t>
            </w:r>
            <w:r>
              <w:rPr>
                <w:rFonts w:hint="eastAsia" w:ascii="宋体" w:hAnsi="宋体" w:eastAsia="宋体" w:cs="Times New Roman"/>
                <w:kern w:val="0"/>
                <w:szCs w:val="21"/>
              </w:rPr>
              <w:fldChar w:fldCharType="end"/>
            </w:r>
          </w:p>
        </w:tc>
        <w:tc>
          <w:tcPr>
            <w:tcW w:w="1507"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GOINGGIO</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\c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163</w:t>
            </w:r>
            <w:r>
              <w:rPr>
                <w:rFonts w:hint="eastAsia" w:ascii="宋体" w:hAnsi="宋体" w:eastAsia="宋体" w:cs="Times New Roman"/>
                <w:kern w:val="0"/>
                <w:szCs w:val="21"/>
              </w:rPr>
              <w:fldChar w:fldCharType="end"/>
            </w:r>
          </w:p>
        </w:tc>
        <w:tc>
          <w:tcPr>
            <w:tcW w:w="5265"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kern w:val="0"/>
                <w:szCs w:val="21"/>
              </w:rPr>
              <w:t>_本体智能终端_B相调压油位异常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GORBDR</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164</w:t>
            </w:r>
            <w:r>
              <w:rPr>
                <w:rFonts w:hint="eastAsia" w:ascii="宋体" w:hAnsi="宋体" w:eastAsia="宋体" w:cs="Times New Roman"/>
                <w:kern w:val="0"/>
                <w:szCs w:val="21"/>
              </w:rPr>
              <w:fldChar w:fldCharType="end"/>
            </w:r>
          </w:p>
        </w:tc>
        <w:tc>
          <w:tcPr>
            <w:tcW w:w="1507"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GOINGGIO</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\c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164</w:t>
            </w:r>
            <w:r>
              <w:rPr>
                <w:rFonts w:hint="eastAsia" w:ascii="宋体" w:hAnsi="宋体" w:eastAsia="宋体" w:cs="Times New Roman"/>
                <w:kern w:val="0"/>
                <w:szCs w:val="21"/>
              </w:rPr>
              <w:fldChar w:fldCharType="end"/>
            </w:r>
          </w:p>
        </w:tc>
        <w:tc>
          <w:tcPr>
            <w:tcW w:w="5265"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kern w:val="0"/>
                <w:szCs w:val="21"/>
              </w:rPr>
              <w:t>_本体智能终端_C相本体重瓦斯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GORBDR</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165</w:t>
            </w:r>
            <w:r>
              <w:rPr>
                <w:rFonts w:hint="eastAsia" w:ascii="宋体" w:hAnsi="宋体" w:eastAsia="宋体" w:cs="Times New Roman"/>
                <w:kern w:val="0"/>
                <w:szCs w:val="21"/>
              </w:rPr>
              <w:fldChar w:fldCharType="end"/>
            </w:r>
          </w:p>
        </w:tc>
        <w:tc>
          <w:tcPr>
            <w:tcW w:w="1507"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GOINGGIO</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\c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165</w:t>
            </w:r>
            <w:r>
              <w:rPr>
                <w:rFonts w:hint="eastAsia" w:ascii="宋体" w:hAnsi="宋体" w:eastAsia="宋体" w:cs="Times New Roman"/>
                <w:kern w:val="0"/>
                <w:szCs w:val="21"/>
              </w:rPr>
              <w:fldChar w:fldCharType="end"/>
            </w:r>
          </w:p>
        </w:tc>
        <w:tc>
          <w:tcPr>
            <w:tcW w:w="5265"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kern w:val="0"/>
                <w:szCs w:val="21"/>
              </w:rPr>
              <w:t>_本体智能终端_C相本体轻瓦斯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GORBDR</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166</w:t>
            </w:r>
            <w:r>
              <w:rPr>
                <w:rFonts w:hint="eastAsia" w:ascii="宋体" w:hAnsi="宋体" w:eastAsia="宋体" w:cs="Times New Roman"/>
                <w:kern w:val="0"/>
                <w:szCs w:val="21"/>
              </w:rPr>
              <w:fldChar w:fldCharType="end"/>
            </w:r>
          </w:p>
        </w:tc>
        <w:tc>
          <w:tcPr>
            <w:tcW w:w="1507"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GOINGGIO</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\c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166</w:t>
            </w:r>
            <w:r>
              <w:rPr>
                <w:rFonts w:hint="eastAsia" w:ascii="宋体" w:hAnsi="宋体" w:eastAsia="宋体" w:cs="Times New Roman"/>
                <w:kern w:val="0"/>
                <w:szCs w:val="21"/>
              </w:rPr>
              <w:fldChar w:fldCharType="end"/>
            </w:r>
          </w:p>
        </w:tc>
        <w:tc>
          <w:tcPr>
            <w:tcW w:w="5265"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kern w:val="0"/>
                <w:szCs w:val="21"/>
              </w:rPr>
              <w:t>_本体智能终端_C相本体油位异常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GORBDR</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167</w:t>
            </w:r>
            <w:r>
              <w:rPr>
                <w:rFonts w:hint="eastAsia" w:ascii="宋体" w:hAnsi="宋体" w:eastAsia="宋体" w:cs="Times New Roman"/>
                <w:kern w:val="0"/>
                <w:szCs w:val="21"/>
              </w:rPr>
              <w:fldChar w:fldCharType="end"/>
            </w:r>
          </w:p>
        </w:tc>
        <w:tc>
          <w:tcPr>
            <w:tcW w:w="1507"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GOINGGIO</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\c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167</w:t>
            </w:r>
            <w:r>
              <w:rPr>
                <w:rFonts w:hint="eastAsia" w:ascii="宋体" w:hAnsi="宋体" w:eastAsia="宋体" w:cs="Times New Roman"/>
                <w:kern w:val="0"/>
                <w:szCs w:val="21"/>
              </w:rPr>
              <w:fldChar w:fldCharType="end"/>
            </w:r>
          </w:p>
        </w:tc>
        <w:tc>
          <w:tcPr>
            <w:tcW w:w="5265"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kern w:val="0"/>
                <w:szCs w:val="21"/>
              </w:rPr>
              <w:t>_本体智能终端_C相本体油面温度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GORBDR</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168</w:t>
            </w:r>
            <w:r>
              <w:rPr>
                <w:rFonts w:hint="eastAsia" w:ascii="宋体" w:hAnsi="宋体" w:eastAsia="宋体" w:cs="Times New Roman"/>
                <w:kern w:val="0"/>
                <w:szCs w:val="21"/>
              </w:rPr>
              <w:fldChar w:fldCharType="end"/>
            </w:r>
          </w:p>
        </w:tc>
        <w:tc>
          <w:tcPr>
            <w:tcW w:w="1507"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GOINGGIO</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\c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168</w:t>
            </w:r>
            <w:r>
              <w:rPr>
                <w:rFonts w:hint="eastAsia" w:ascii="宋体" w:hAnsi="宋体" w:eastAsia="宋体" w:cs="Times New Roman"/>
                <w:kern w:val="0"/>
                <w:szCs w:val="21"/>
              </w:rPr>
              <w:fldChar w:fldCharType="end"/>
            </w:r>
          </w:p>
        </w:tc>
        <w:tc>
          <w:tcPr>
            <w:tcW w:w="5265"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kern w:val="0"/>
                <w:szCs w:val="21"/>
              </w:rPr>
              <w:t>_本体智能终端_C相本体绕组温度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GORBDR</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169</w:t>
            </w:r>
            <w:r>
              <w:rPr>
                <w:rFonts w:hint="eastAsia" w:ascii="宋体" w:hAnsi="宋体" w:eastAsia="宋体" w:cs="Times New Roman"/>
                <w:kern w:val="0"/>
                <w:szCs w:val="21"/>
              </w:rPr>
              <w:fldChar w:fldCharType="end"/>
            </w:r>
          </w:p>
        </w:tc>
        <w:tc>
          <w:tcPr>
            <w:tcW w:w="1507"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GOINGGIO</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\c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169</w:t>
            </w:r>
            <w:r>
              <w:rPr>
                <w:rFonts w:hint="eastAsia" w:ascii="宋体" w:hAnsi="宋体" w:eastAsia="宋体" w:cs="Times New Roman"/>
                <w:kern w:val="0"/>
                <w:szCs w:val="21"/>
              </w:rPr>
              <w:fldChar w:fldCharType="end"/>
            </w:r>
          </w:p>
        </w:tc>
        <w:tc>
          <w:tcPr>
            <w:tcW w:w="5265"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kern w:val="0"/>
                <w:szCs w:val="21"/>
              </w:rPr>
              <w:t>_本体智能终端_C相调压轻瓦斯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GORBDR</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170</w:t>
            </w:r>
            <w:r>
              <w:rPr>
                <w:rFonts w:hint="eastAsia" w:ascii="宋体" w:hAnsi="宋体" w:eastAsia="宋体" w:cs="Times New Roman"/>
                <w:kern w:val="0"/>
                <w:szCs w:val="21"/>
              </w:rPr>
              <w:fldChar w:fldCharType="end"/>
            </w:r>
          </w:p>
        </w:tc>
        <w:tc>
          <w:tcPr>
            <w:tcW w:w="1507"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GOINGGIO</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RBDRPTR220 \c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170</w:t>
            </w:r>
            <w:r>
              <w:rPr>
                <w:rFonts w:hint="eastAsia" w:ascii="宋体" w:hAnsi="宋体" w:eastAsia="宋体" w:cs="Times New Roman"/>
                <w:kern w:val="0"/>
                <w:szCs w:val="21"/>
              </w:rPr>
              <w:fldChar w:fldCharType="end"/>
            </w:r>
          </w:p>
        </w:tc>
        <w:tc>
          <w:tcPr>
            <w:tcW w:w="5265"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RBDR_T2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kern w:val="0"/>
                <w:szCs w:val="21"/>
              </w:rPr>
              <w:t>_本体智能终端_C相调压油位异常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171</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171</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备用GOOSE开关量通道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RBDR220BAKGO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vertAlign w:val="superscript"/>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172</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172</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备用GOOSE开关量通道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RBDR220BAKGO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173</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173</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备用GOOSE开关量通道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RBDR220BAKGO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174</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174</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备用GOOSE开关量通道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RBDR220BAKGO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175</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175</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备用GOOSE开关量通道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RBDR220BAKGO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176</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176</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备用GOOSE开关量通道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RBDR220BAKGO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177</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177</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备用GOOSE开关量通道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RBDR220BAKGO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178</w:t>
            </w:r>
            <w:r>
              <w:rPr>
                <w:rFonts w:hint="eastAsia" w:ascii="宋体" w:hAnsi="宋体" w:eastAsia="宋体" w:cs="Times New Roman"/>
                <w:color w:val="000000"/>
                <w:kern w:val="0"/>
                <w:szCs w:val="21"/>
              </w:rPr>
              <w:fldChar w:fldCharType="end"/>
            </w:r>
          </w:p>
        </w:tc>
        <w:tc>
          <w:tcPr>
            <w:tcW w:w="1507"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178</w:t>
            </w:r>
            <w:r>
              <w:rPr>
                <w:rFonts w:hint="eastAsia" w:ascii="宋体" w:hAnsi="宋体" w:eastAsia="宋体" w:cs="Times New Roman"/>
                <w:color w:val="000000"/>
                <w:kern w:val="0"/>
                <w:szCs w:val="21"/>
              </w:rPr>
              <w:fldChar w:fldCharType="end"/>
            </w:r>
          </w:p>
        </w:tc>
        <w:tc>
          <w:tcPr>
            <w:tcW w:w="5265"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备用GOOSE开关量通道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RBDR220BAKGO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bookmarkStart w:id="153" w:name="_Hlk207121877"/>
            <w:r>
              <w:rPr>
                <w:rFonts w:hint="eastAsia" w:ascii="宋体" w:hAnsi="宋体" w:eastAsia="宋体" w:cs="Times New Roman"/>
                <w:color w:val="000000"/>
                <w:kern w:val="0"/>
                <w:szCs w:val="21"/>
              </w:rPr>
              <w:t>HDRBDR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179</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p>
        </w:tc>
        <w:tc>
          <w:tcPr>
            <w:tcW w:w="5265"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备用硬节点开关量通道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RBDR220BAKHD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vertAlign w:val="superscript"/>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HDRBDR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180</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p>
        </w:tc>
        <w:tc>
          <w:tcPr>
            <w:tcW w:w="5265"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备用硬节点开关量通道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RBDR220BAKHD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HDRBDR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181</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p>
        </w:tc>
        <w:tc>
          <w:tcPr>
            <w:tcW w:w="5265"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备用硬节点开关量通道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RBDR220BAKHD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16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HDRBDR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182</w:t>
            </w:r>
            <w:r>
              <w:rPr>
                <w:rFonts w:hint="eastAsia" w:ascii="宋体" w:hAnsi="宋体" w:eastAsia="宋体" w:cs="Times New Roman"/>
                <w:color w:val="000000"/>
                <w:kern w:val="0"/>
                <w:szCs w:val="21"/>
              </w:rPr>
              <w:fldChar w:fldCharType="end"/>
            </w:r>
          </w:p>
        </w:tc>
        <w:tc>
          <w:tcPr>
            <w:tcW w:w="1507" w:type="dxa"/>
          </w:tcPr>
          <w:p>
            <w:pPr>
              <w:widowControl/>
              <w:spacing w:after="0" w:line="240" w:lineRule="auto"/>
              <w:rPr>
                <w:rFonts w:hint="eastAsia" w:ascii="宋体" w:hAnsi="宋体" w:eastAsia="宋体" w:cs="Times New Roman"/>
                <w:color w:val="000000"/>
                <w:kern w:val="0"/>
                <w:szCs w:val="21"/>
              </w:rPr>
            </w:pPr>
          </w:p>
        </w:tc>
        <w:tc>
          <w:tcPr>
            <w:tcW w:w="5265"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备用硬节点开关量通道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RBDR220BAKHD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7933" w:type="dxa"/>
            <w:gridSpan w:val="3"/>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vertAlign w:val="superscript"/>
              </w:rPr>
              <w:t>a</w:t>
            </w:r>
            <w:r>
              <w:rPr>
                <w:rFonts w:hint="eastAsia" w:ascii="宋体" w:hAnsi="宋体" w:eastAsia="宋体" w:cs="Times New Roman"/>
                <w:color w:val="000000"/>
                <w:kern w:val="0"/>
                <w:szCs w:val="21"/>
              </w:rPr>
              <w:t xml:space="preserve"> </w:t>
            </w:r>
            <w:r>
              <w:rPr>
                <w:rFonts w:ascii="宋体" w:hAnsi="宋体" w:eastAsia="宋体" w:cs="Times New Roman"/>
                <w:color w:val="000000"/>
                <w:kern w:val="0"/>
                <w:szCs w:val="21"/>
              </w:rPr>
              <w:t>GOINGGIO的描述</w:t>
            </w:r>
            <w:r>
              <w:rPr>
                <w:rFonts w:hint="eastAsia" w:ascii="宋体" w:hAnsi="宋体" w:eastAsia="宋体" w:cs="Times New Roman"/>
                <w:color w:val="000000"/>
                <w:kern w:val="0"/>
                <w:szCs w:val="21"/>
              </w:rPr>
              <w:t>应</w:t>
            </w:r>
            <w:r>
              <w:rPr>
                <w:rFonts w:ascii="宋体" w:hAnsi="宋体" w:eastAsia="宋体" w:cs="Times New Roman"/>
                <w:color w:val="000000"/>
                <w:kern w:val="0"/>
                <w:szCs w:val="21"/>
              </w:rPr>
              <w:t>去掉“分位”</w:t>
            </w:r>
            <w:r>
              <w:rPr>
                <w:rFonts w:hint="eastAsia" w:ascii="宋体" w:hAnsi="宋体" w:eastAsia="宋体" w:cs="Times New Roman"/>
                <w:color w:val="000000"/>
                <w:kern w:val="0"/>
                <w:szCs w:val="21"/>
              </w:rPr>
              <w:t>或</w:t>
            </w:r>
            <w:r>
              <w:rPr>
                <w:rFonts w:ascii="宋体" w:hAnsi="宋体" w:eastAsia="宋体" w:cs="Times New Roman"/>
                <w:color w:val="000000"/>
                <w:kern w:val="0"/>
                <w:szCs w:val="21"/>
              </w:rPr>
              <w:t>“</w:t>
            </w:r>
            <w:r>
              <w:rPr>
                <w:rFonts w:hint="eastAsia" w:ascii="宋体" w:hAnsi="宋体" w:eastAsia="宋体" w:cs="Times New Roman"/>
                <w:color w:val="000000"/>
                <w:kern w:val="0"/>
                <w:szCs w:val="21"/>
              </w:rPr>
              <w:t>合</w:t>
            </w:r>
            <w:r>
              <w:rPr>
                <w:rFonts w:ascii="宋体" w:hAnsi="宋体" w:eastAsia="宋体" w:cs="Times New Roman"/>
                <w:color w:val="000000"/>
                <w:kern w:val="0"/>
                <w:szCs w:val="21"/>
              </w:rPr>
              <w:t>位”二字</w:t>
            </w:r>
            <w:r>
              <w:rPr>
                <w:rFonts w:hint="eastAsia" w:ascii="宋体" w:hAnsi="宋体" w:eastAsia="宋体" w:cs="Times New Roman"/>
                <w:color w:val="000000"/>
                <w:kern w:val="0"/>
                <w:szCs w:val="21"/>
              </w:rPr>
              <w:t>。</w:t>
            </w:r>
          </w:p>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vertAlign w:val="superscript"/>
              </w:rPr>
              <w:t>b</w:t>
            </w:r>
            <w:r>
              <w:rPr>
                <w:rFonts w:hint="eastAsia" w:ascii="宋体" w:hAnsi="宋体" w:eastAsia="宋体" w:cs="Times New Roman"/>
                <w:color w:val="000000"/>
                <w:kern w:val="0"/>
                <w:szCs w:val="21"/>
              </w:rPr>
              <w:t xml:space="preserve"> I型本体智能终端不区分相别，仅实例化A相通道，实例化描述中不应有相别。</w:t>
            </w:r>
          </w:p>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vertAlign w:val="superscript"/>
              </w:rPr>
              <w:t>c</w:t>
            </w:r>
            <w:r>
              <w:rPr>
                <w:rFonts w:hint="eastAsia" w:ascii="宋体" w:hAnsi="宋体" w:eastAsia="宋体" w:cs="Times New Roman"/>
                <w:color w:val="000000"/>
                <w:kern w:val="0"/>
                <w:szCs w:val="21"/>
              </w:rPr>
              <w:t>备用GOOSE开关量通道和备用硬接点开关量通道的数目根据装置自身能力确定。</w:t>
            </w:r>
          </w:p>
        </w:tc>
      </w:tr>
      <w:bookmarkEnd w:id="153"/>
    </w:tbl>
    <w:p>
      <w:pPr>
        <w:snapToGrid w:val="0"/>
        <w:spacing w:before="156" w:beforeLines="50" w:after="156" w:afterLines="50" w:line="240" w:lineRule="auto"/>
        <w:outlineLvl w:val="1"/>
        <w:rPr>
          <w:rFonts w:hint="eastAsia" w:ascii="黑体" w:hAnsi="黑体" w:eastAsia="黑体" w:cs="Times New Roman"/>
          <w:bCs/>
        </w:rPr>
      </w:pPr>
      <w:bookmarkStart w:id="154" w:name="OLE_LINK147"/>
      <w:r>
        <w:rPr>
          <w:rFonts w:hint="eastAsia" w:ascii="黑体" w:hAnsi="黑体" w:eastAsia="黑体" w:cs="Times New Roman"/>
          <w:bCs/>
        </w:rPr>
        <w:t>C</w:t>
      </w:r>
      <w:r>
        <w:rPr>
          <w:rFonts w:ascii="黑体" w:hAnsi="黑体" w:eastAsia="黑体" w:cs="Times New Roman"/>
          <w:bCs/>
        </w:rPr>
        <w:t>.</w:t>
      </w:r>
      <w:r>
        <w:rPr>
          <w:rFonts w:hint="eastAsia" w:ascii="黑体" w:hAnsi="黑体" w:eastAsia="黑体" w:cs="Times New Roman"/>
          <w:bCs/>
        </w:rPr>
        <w:fldChar w:fldCharType="begin"/>
      </w:r>
      <w:r>
        <w:rPr>
          <w:rFonts w:hint="eastAsia" w:ascii="黑体" w:hAnsi="黑体" w:eastAsia="黑体" w:cs="Times New Roman"/>
          <w:bCs/>
        </w:rPr>
        <w:instrText xml:space="preserve"> SEQ FLB </w:instrText>
      </w:r>
      <w:r>
        <w:rPr>
          <w:rFonts w:hint="eastAsia" w:ascii="黑体" w:hAnsi="黑体" w:eastAsia="黑体" w:cs="Times New Roman"/>
          <w:bCs/>
        </w:rPr>
        <w:fldChar w:fldCharType="separate"/>
      </w:r>
      <w:r>
        <w:rPr>
          <w:rFonts w:hint="eastAsia" w:ascii="黑体" w:hAnsi="黑体" w:eastAsia="黑体" w:cs="Times New Roman"/>
          <w:bCs/>
        </w:rPr>
        <w:t>4</w:t>
      </w:r>
      <w:r>
        <w:rPr>
          <w:rFonts w:hint="eastAsia" w:ascii="黑体" w:hAnsi="黑体" w:eastAsia="黑体" w:cs="Times New Roman"/>
          <w:bCs/>
        </w:rPr>
        <w:fldChar w:fldCharType="end"/>
      </w:r>
      <w:r>
        <w:rPr>
          <w:rFonts w:ascii="黑体" w:hAnsi="黑体" w:eastAsia="黑体" w:cs="Times New Roman"/>
          <w:bCs/>
        </w:rPr>
        <w:t xml:space="preserve"> </w:t>
      </w:r>
      <w:r>
        <w:rPr>
          <w:rFonts w:hint="eastAsia" w:ascii="黑体" w:hAnsi="黑体" w:eastAsia="黑体" w:cs="Times New Roman"/>
          <w:bCs/>
        </w:rPr>
        <w:t>220/110kV双母线间隔采集单元</w:t>
      </w:r>
    </w:p>
    <w:p>
      <w:pPr>
        <w:outlineLvl w:val="2"/>
      </w:pPr>
      <w:r>
        <w:rPr>
          <w:rFonts w:hint="eastAsia"/>
        </w:rPr>
        <w:t>C</w:t>
      </w:r>
      <w:r>
        <w:t>.</w:t>
      </w:r>
      <w:r>
        <w:fldChar w:fldCharType="begin"/>
      </w:r>
      <w:r>
        <w:instrText xml:space="preserve"> </w:instrText>
      </w:r>
      <w:r>
        <w:rPr>
          <w:rFonts w:hint="eastAsia"/>
        </w:rPr>
        <w:instrText xml:space="preserve">SEQ FLB \c</w:instrText>
      </w:r>
      <w:r>
        <w:instrText xml:space="preserve"> </w:instrText>
      </w:r>
      <w:r>
        <w:fldChar w:fldCharType="separate"/>
      </w:r>
      <w:r>
        <w:t>4</w:t>
      </w:r>
      <w:r>
        <w:fldChar w:fldCharType="end"/>
      </w:r>
      <w:r>
        <w:rPr>
          <w:rFonts w:hint="eastAsia"/>
        </w:rPr>
        <w:t>.1</w:t>
      </w:r>
      <w:r>
        <w:t xml:space="preserve"> </w:t>
      </w:r>
      <w:r>
        <w:rPr>
          <w:rFonts w:hint="eastAsia"/>
        </w:rPr>
        <w:t>模拟量通道及分组</w:t>
      </w:r>
    </w:p>
    <w:tbl>
      <w:tblPr>
        <w:tblStyle w:val="128"/>
        <w:tblW w:w="7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66"/>
        <w:gridCol w:w="2569"/>
        <w:gridCol w:w="1276"/>
        <w:gridCol w:w="24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jc w:val="center"/>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通道LN</w:t>
            </w:r>
          </w:p>
        </w:tc>
        <w:tc>
          <w:tcPr>
            <w:tcW w:w="2569" w:type="dxa"/>
          </w:tcPr>
          <w:p>
            <w:pPr>
              <w:widowControl/>
              <w:spacing w:after="0" w:line="240" w:lineRule="auto"/>
              <w:jc w:val="center"/>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通道描述</w:t>
            </w:r>
          </w:p>
        </w:tc>
        <w:tc>
          <w:tcPr>
            <w:tcW w:w="1276" w:type="dxa"/>
          </w:tcPr>
          <w:p>
            <w:pPr>
              <w:widowControl/>
              <w:spacing w:after="0" w:line="240" w:lineRule="auto"/>
              <w:jc w:val="center"/>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分组LN</w:t>
            </w:r>
          </w:p>
        </w:tc>
        <w:tc>
          <w:tcPr>
            <w:tcW w:w="2495" w:type="dxa"/>
          </w:tcPr>
          <w:p>
            <w:pPr>
              <w:widowControl/>
              <w:spacing w:after="0" w:line="240" w:lineRule="auto"/>
              <w:jc w:val="center"/>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分组描述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p>
        </w:tc>
        <w:tc>
          <w:tcPr>
            <w:tcW w:w="2569"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母线1_A相电压</w:t>
            </w:r>
          </w:p>
        </w:tc>
        <w:tc>
          <w:tcPr>
            <w:tcW w:w="1276"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ZBUS1</w:t>
            </w:r>
          </w:p>
        </w:tc>
        <w:tc>
          <w:tcPr>
            <w:tcW w:w="2495"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母线1_电压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p>
        </w:tc>
        <w:tc>
          <w:tcPr>
            <w:tcW w:w="2569"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母线1_B相电压</w:t>
            </w:r>
          </w:p>
        </w:tc>
        <w:tc>
          <w:tcPr>
            <w:tcW w:w="12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p>
        </w:tc>
        <w:tc>
          <w:tcPr>
            <w:tcW w:w="2569"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母线1_C相电压</w:t>
            </w:r>
          </w:p>
        </w:tc>
        <w:tc>
          <w:tcPr>
            <w:tcW w:w="12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p>
        </w:tc>
        <w:tc>
          <w:tcPr>
            <w:tcW w:w="2569"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母线1_零序电压</w:t>
            </w:r>
          </w:p>
        </w:tc>
        <w:tc>
          <w:tcPr>
            <w:tcW w:w="12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p>
        </w:tc>
        <w:tc>
          <w:tcPr>
            <w:tcW w:w="2569"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母线2_A相电压</w:t>
            </w:r>
          </w:p>
        </w:tc>
        <w:tc>
          <w:tcPr>
            <w:tcW w:w="1276"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ZBUS2</w:t>
            </w:r>
          </w:p>
        </w:tc>
        <w:tc>
          <w:tcPr>
            <w:tcW w:w="2495"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母线2_电压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p>
        </w:tc>
        <w:tc>
          <w:tcPr>
            <w:tcW w:w="2569"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母线2_B相电压</w:t>
            </w:r>
          </w:p>
        </w:tc>
        <w:tc>
          <w:tcPr>
            <w:tcW w:w="12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p>
        </w:tc>
        <w:tc>
          <w:tcPr>
            <w:tcW w:w="2569"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母线2_C相电压</w:t>
            </w:r>
          </w:p>
        </w:tc>
        <w:tc>
          <w:tcPr>
            <w:tcW w:w="12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p>
        </w:tc>
        <w:tc>
          <w:tcPr>
            <w:tcW w:w="2569"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母线2_零序电压</w:t>
            </w:r>
          </w:p>
        </w:tc>
        <w:tc>
          <w:tcPr>
            <w:tcW w:w="12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p>
        </w:tc>
        <w:tc>
          <w:tcPr>
            <w:tcW w:w="2569"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母线3_A相电压</w:t>
            </w:r>
          </w:p>
        </w:tc>
        <w:tc>
          <w:tcPr>
            <w:tcW w:w="1276"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ZBUS3</w:t>
            </w:r>
          </w:p>
        </w:tc>
        <w:tc>
          <w:tcPr>
            <w:tcW w:w="2495" w:type="dxa"/>
            <w:vMerge w:val="restart"/>
            <w:vAlign w:val="center"/>
          </w:tcPr>
          <w:p>
            <w:pPr>
              <w:widowControl/>
              <w:spacing w:after="0" w:line="240" w:lineRule="auto"/>
              <w:jc w:val="left"/>
              <w:rPr>
                <w:rFonts w:hint="eastAsia" w:ascii="宋体" w:hAnsi="宋体" w:eastAsia="宋体" w:cs="Times New Roman"/>
                <w:color w:val="000000"/>
                <w:kern w:val="0"/>
                <w:szCs w:val="21"/>
              </w:rPr>
            </w:pPr>
            <w:bookmarkStart w:id="155" w:name="OLE_LINK125"/>
            <w:r>
              <w:rPr>
                <w:rFonts w:hint="eastAsia" w:ascii="宋体" w:hAnsi="宋体" w:eastAsia="宋体" w:cs="Times New Roman"/>
                <w:color w:val="000000"/>
                <w:kern w:val="0"/>
                <w:szCs w:val="21"/>
              </w:rPr>
              <w:t>母线3_电压</w:t>
            </w:r>
            <w:bookmarkEnd w:id="15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p>
        </w:tc>
        <w:tc>
          <w:tcPr>
            <w:tcW w:w="2569"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母线3_B相电压</w:t>
            </w:r>
          </w:p>
        </w:tc>
        <w:tc>
          <w:tcPr>
            <w:tcW w:w="12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p>
        </w:tc>
        <w:tc>
          <w:tcPr>
            <w:tcW w:w="2569"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母线3_C相电压</w:t>
            </w:r>
          </w:p>
        </w:tc>
        <w:tc>
          <w:tcPr>
            <w:tcW w:w="12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p>
        </w:tc>
        <w:tc>
          <w:tcPr>
            <w:tcW w:w="2569"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母线3_零序电压</w:t>
            </w:r>
          </w:p>
        </w:tc>
        <w:tc>
          <w:tcPr>
            <w:tcW w:w="12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p>
        </w:tc>
        <w:tc>
          <w:tcPr>
            <w:tcW w:w="2569"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母线4_A相电压</w:t>
            </w:r>
          </w:p>
        </w:tc>
        <w:tc>
          <w:tcPr>
            <w:tcW w:w="1276"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ZBUS4</w:t>
            </w:r>
          </w:p>
        </w:tc>
        <w:tc>
          <w:tcPr>
            <w:tcW w:w="2495"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母线4_电压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p>
        </w:tc>
        <w:tc>
          <w:tcPr>
            <w:tcW w:w="2569"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母线4_B相电压</w:t>
            </w:r>
          </w:p>
        </w:tc>
        <w:tc>
          <w:tcPr>
            <w:tcW w:w="12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w:t>
            </w:r>
            <w:r>
              <w:rPr>
                <w:rFonts w:hint="eastAsia" w:ascii="宋体" w:hAnsi="宋体" w:eastAsia="宋体" w:cs="Times New Roman"/>
                <w:color w:val="000000"/>
                <w:kern w:val="0"/>
                <w:szCs w:val="21"/>
              </w:rPr>
              <w:fldChar w:fldCharType="end"/>
            </w:r>
          </w:p>
        </w:tc>
        <w:tc>
          <w:tcPr>
            <w:tcW w:w="2569"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母线4_C相电压</w:t>
            </w:r>
          </w:p>
        </w:tc>
        <w:tc>
          <w:tcPr>
            <w:tcW w:w="12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w:t>
            </w:r>
            <w:r>
              <w:rPr>
                <w:rFonts w:hint="eastAsia" w:ascii="宋体" w:hAnsi="宋体" w:eastAsia="宋体" w:cs="Times New Roman"/>
                <w:color w:val="000000"/>
                <w:kern w:val="0"/>
                <w:szCs w:val="21"/>
              </w:rPr>
              <w:fldChar w:fldCharType="end"/>
            </w:r>
          </w:p>
        </w:tc>
        <w:tc>
          <w:tcPr>
            <w:tcW w:w="2569"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母线4_零序电压</w:t>
            </w:r>
          </w:p>
        </w:tc>
        <w:tc>
          <w:tcPr>
            <w:tcW w:w="127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vAlign w:val="center"/>
          </w:tcPr>
          <w:p>
            <w:pPr>
              <w:widowControl/>
              <w:spacing w:after="0" w:line="240" w:lineRule="auto"/>
              <w:rPr>
                <w:rFonts w:hint="eastAsia" w:ascii="宋体" w:hAnsi="宋体" w:eastAsia="宋体" w:cs="Times New Roman"/>
                <w:color w:val="000000"/>
                <w:kern w:val="0"/>
                <w:szCs w:val="21"/>
              </w:rPr>
            </w:pPr>
            <w:bookmarkStart w:id="156" w:name="_Hlk205830827"/>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母联</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_A相电流</w:t>
            </w:r>
          </w:p>
        </w:tc>
        <w:tc>
          <w:tcPr>
            <w:tcW w:w="1276" w:type="dxa"/>
            <w:vMerge w:val="restart"/>
            <w:vAlign w:val="center"/>
          </w:tcPr>
          <w:p>
            <w:pPr>
              <w:widowControl/>
              <w:spacing w:after="0" w:line="240" w:lineRule="auto"/>
              <w:rPr>
                <w:rFonts w:hint="eastAsia" w:ascii="宋体" w:hAnsi="宋体" w:eastAsia="宋体" w:cs="Times New Roman"/>
                <w:color w:val="000000"/>
                <w:kern w:val="0"/>
                <w:sz w:val="18"/>
                <w:szCs w:val="18"/>
              </w:rPr>
            </w:pPr>
            <w:r>
              <w:rPr>
                <w:rFonts w:hint="eastAsia" w:ascii="宋体" w:hAnsi="宋体" w:eastAsia="宋体" w:cs="Times New Roman"/>
                <w:color w:val="000000"/>
                <w:kern w:val="0"/>
                <w:szCs w:val="21"/>
              </w:rPr>
              <w:t>ZCBR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ZCBR220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p>
        </w:tc>
        <w:tc>
          <w:tcPr>
            <w:tcW w:w="2495" w:type="dxa"/>
            <w:vMerge w:val="restart"/>
            <w:vAlign w:val="center"/>
          </w:tcPr>
          <w:p>
            <w:pPr>
              <w:widowControl/>
              <w:spacing w:after="0" w:line="240" w:lineRule="auto"/>
              <w:rPr>
                <w:rFonts w:hint="eastAsia" w:ascii="宋体" w:hAnsi="宋体" w:eastAsia="宋体" w:cs="Times New Roman"/>
                <w:color w:val="000000"/>
                <w:kern w:val="0"/>
                <w:sz w:val="18"/>
                <w:szCs w:val="18"/>
              </w:rPr>
            </w:pPr>
            <w:r>
              <w:rPr>
                <w:rFonts w:hint="eastAsia" w:ascii="宋体" w:hAnsi="宋体" w:eastAsia="宋体" w:cs="Times New Roman"/>
                <w:color w:val="000000"/>
                <w:kern w:val="0"/>
                <w:szCs w:val="21"/>
              </w:rPr>
              <w:t>母联</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_电流</w:t>
            </w:r>
          </w:p>
        </w:tc>
      </w:tr>
      <w:bookmarkEnd w:id="156"/>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母联</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_B相电流</w:t>
            </w:r>
          </w:p>
        </w:tc>
        <w:tc>
          <w:tcPr>
            <w:tcW w:w="1276" w:type="dxa"/>
            <w:vMerge w:val="continue"/>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母联</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_C相电流</w:t>
            </w:r>
          </w:p>
        </w:tc>
        <w:tc>
          <w:tcPr>
            <w:tcW w:w="1276" w:type="dxa"/>
            <w:vMerge w:val="continue"/>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母联</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_零序电流</w:t>
            </w:r>
          </w:p>
        </w:tc>
        <w:tc>
          <w:tcPr>
            <w:tcW w:w="1276" w:type="dxa"/>
            <w:vMerge w:val="continue"/>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母联</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_A相电流</w:t>
            </w:r>
          </w:p>
        </w:tc>
        <w:tc>
          <w:tcPr>
            <w:tcW w:w="1276"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ZCBR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ZCBR220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p>
        </w:tc>
        <w:tc>
          <w:tcPr>
            <w:tcW w:w="2495"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母联</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_电流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母联</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_B相电流</w:t>
            </w:r>
          </w:p>
        </w:tc>
        <w:tc>
          <w:tcPr>
            <w:tcW w:w="1276" w:type="dxa"/>
            <w:vMerge w:val="continue"/>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母联</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_C相电流</w:t>
            </w:r>
          </w:p>
        </w:tc>
        <w:tc>
          <w:tcPr>
            <w:tcW w:w="1276" w:type="dxa"/>
            <w:vMerge w:val="continue"/>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母联</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_零序电流</w:t>
            </w:r>
          </w:p>
        </w:tc>
        <w:tc>
          <w:tcPr>
            <w:tcW w:w="1276" w:type="dxa"/>
            <w:vMerge w:val="continue"/>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\r 1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_A相电流</w:t>
            </w:r>
          </w:p>
        </w:tc>
        <w:tc>
          <w:tcPr>
            <w:tcW w:w="1276"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ZCBR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ZCBR220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p>
        </w:tc>
        <w:tc>
          <w:tcPr>
            <w:tcW w:w="2495"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_电流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_B相电流</w:t>
            </w:r>
          </w:p>
        </w:tc>
        <w:tc>
          <w:tcPr>
            <w:tcW w:w="1276" w:type="dxa"/>
            <w:vMerge w:val="continue"/>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_C相电流</w:t>
            </w:r>
          </w:p>
        </w:tc>
        <w:tc>
          <w:tcPr>
            <w:tcW w:w="1276" w:type="dxa"/>
            <w:vMerge w:val="continue"/>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_零序电流</w:t>
            </w:r>
          </w:p>
        </w:tc>
        <w:tc>
          <w:tcPr>
            <w:tcW w:w="1276" w:type="dxa"/>
            <w:vMerge w:val="continue"/>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29</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_A相电流</w:t>
            </w:r>
          </w:p>
        </w:tc>
        <w:tc>
          <w:tcPr>
            <w:tcW w:w="1276"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ZCBR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ZCBR220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p>
        </w:tc>
        <w:tc>
          <w:tcPr>
            <w:tcW w:w="2495"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_电流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30</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_B相电流</w:t>
            </w:r>
          </w:p>
        </w:tc>
        <w:tc>
          <w:tcPr>
            <w:tcW w:w="1276" w:type="dxa"/>
            <w:vMerge w:val="continue"/>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31</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_C相电流</w:t>
            </w:r>
          </w:p>
        </w:tc>
        <w:tc>
          <w:tcPr>
            <w:tcW w:w="1276" w:type="dxa"/>
            <w:vMerge w:val="continue"/>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32</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_零序电流</w:t>
            </w:r>
          </w:p>
        </w:tc>
        <w:tc>
          <w:tcPr>
            <w:tcW w:w="1276" w:type="dxa"/>
            <w:vMerge w:val="continue"/>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33</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bookmarkStart w:id="157" w:name="OLE_LINK141"/>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bookmarkEnd w:id="157"/>
            <w:r>
              <w:rPr>
                <w:rFonts w:hint="eastAsia" w:ascii="宋体" w:hAnsi="宋体" w:eastAsia="宋体" w:cs="Times New Roman"/>
                <w:color w:val="000000"/>
                <w:kern w:val="0"/>
                <w:szCs w:val="21"/>
              </w:rPr>
              <w:t>_A相电流</w:t>
            </w:r>
          </w:p>
        </w:tc>
        <w:tc>
          <w:tcPr>
            <w:tcW w:w="1276"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ZLIN</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p>
        </w:tc>
        <w:tc>
          <w:tcPr>
            <w:tcW w:w="2495"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_电流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34</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_B相电流</w:t>
            </w:r>
          </w:p>
        </w:tc>
        <w:tc>
          <w:tcPr>
            <w:tcW w:w="1276" w:type="dxa"/>
            <w:vMerge w:val="continue"/>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35</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_C相电流</w:t>
            </w:r>
          </w:p>
        </w:tc>
        <w:tc>
          <w:tcPr>
            <w:tcW w:w="1276" w:type="dxa"/>
            <w:vMerge w:val="continue"/>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36</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_零序电流</w:t>
            </w:r>
          </w:p>
        </w:tc>
        <w:tc>
          <w:tcPr>
            <w:tcW w:w="1276" w:type="dxa"/>
            <w:vMerge w:val="continue"/>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37</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_A相电流</w:t>
            </w:r>
          </w:p>
        </w:tc>
        <w:tc>
          <w:tcPr>
            <w:tcW w:w="1276"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ZLIN</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p>
        </w:tc>
        <w:tc>
          <w:tcPr>
            <w:tcW w:w="2495"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_电流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38</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_B相电流</w:t>
            </w:r>
          </w:p>
        </w:tc>
        <w:tc>
          <w:tcPr>
            <w:tcW w:w="1276" w:type="dxa"/>
            <w:vMerge w:val="continue"/>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39</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_C相电流</w:t>
            </w:r>
          </w:p>
        </w:tc>
        <w:tc>
          <w:tcPr>
            <w:tcW w:w="1276" w:type="dxa"/>
            <w:vMerge w:val="continue"/>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40</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_零序电流</w:t>
            </w:r>
          </w:p>
        </w:tc>
        <w:tc>
          <w:tcPr>
            <w:tcW w:w="1276" w:type="dxa"/>
            <w:vMerge w:val="continue"/>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41</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_A相电流</w:t>
            </w:r>
          </w:p>
        </w:tc>
        <w:tc>
          <w:tcPr>
            <w:tcW w:w="1276"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ZLIN</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p>
        </w:tc>
        <w:tc>
          <w:tcPr>
            <w:tcW w:w="2495"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_电流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42</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_B相电流</w:t>
            </w:r>
          </w:p>
        </w:tc>
        <w:tc>
          <w:tcPr>
            <w:tcW w:w="1276" w:type="dxa"/>
            <w:vMerge w:val="continue"/>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43</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_C相电流</w:t>
            </w:r>
          </w:p>
        </w:tc>
        <w:tc>
          <w:tcPr>
            <w:tcW w:w="1276" w:type="dxa"/>
            <w:vMerge w:val="continue"/>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44</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_零序电流</w:t>
            </w:r>
          </w:p>
        </w:tc>
        <w:tc>
          <w:tcPr>
            <w:tcW w:w="1276" w:type="dxa"/>
            <w:vMerge w:val="continue"/>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45</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_A相电流</w:t>
            </w:r>
          </w:p>
        </w:tc>
        <w:tc>
          <w:tcPr>
            <w:tcW w:w="1276"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ZLIN</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p>
        </w:tc>
        <w:tc>
          <w:tcPr>
            <w:tcW w:w="2495"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_电流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46</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_B相电流</w:t>
            </w:r>
          </w:p>
        </w:tc>
        <w:tc>
          <w:tcPr>
            <w:tcW w:w="1276" w:type="dxa"/>
            <w:vMerge w:val="continue"/>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47</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_C相电流</w:t>
            </w:r>
          </w:p>
        </w:tc>
        <w:tc>
          <w:tcPr>
            <w:tcW w:w="1276" w:type="dxa"/>
            <w:vMerge w:val="continue"/>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48</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_零序电流</w:t>
            </w:r>
          </w:p>
        </w:tc>
        <w:tc>
          <w:tcPr>
            <w:tcW w:w="1276" w:type="dxa"/>
            <w:vMerge w:val="continue"/>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49</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_A相电流</w:t>
            </w:r>
          </w:p>
        </w:tc>
        <w:tc>
          <w:tcPr>
            <w:tcW w:w="1276"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ZLIN</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p>
        </w:tc>
        <w:tc>
          <w:tcPr>
            <w:tcW w:w="2495"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_电流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50</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_B相电流</w:t>
            </w:r>
          </w:p>
        </w:tc>
        <w:tc>
          <w:tcPr>
            <w:tcW w:w="1276" w:type="dxa"/>
            <w:vMerge w:val="continue"/>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51</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_C相电流</w:t>
            </w:r>
          </w:p>
        </w:tc>
        <w:tc>
          <w:tcPr>
            <w:tcW w:w="1276" w:type="dxa"/>
            <w:vMerge w:val="continue"/>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52</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_零序电流</w:t>
            </w:r>
          </w:p>
        </w:tc>
        <w:tc>
          <w:tcPr>
            <w:tcW w:w="1276" w:type="dxa"/>
            <w:vMerge w:val="continue"/>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53</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_A相电流</w:t>
            </w:r>
          </w:p>
        </w:tc>
        <w:tc>
          <w:tcPr>
            <w:tcW w:w="1276"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ZLIN</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p>
        </w:tc>
        <w:tc>
          <w:tcPr>
            <w:tcW w:w="2495"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_电流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54</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_B相电流</w:t>
            </w:r>
          </w:p>
        </w:tc>
        <w:tc>
          <w:tcPr>
            <w:tcW w:w="1276" w:type="dxa"/>
            <w:vMerge w:val="continue"/>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55</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_C相电流</w:t>
            </w:r>
          </w:p>
        </w:tc>
        <w:tc>
          <w:tcPr>
            <w:tcW w:w="1276" w:type="dxa"/>
            <w:vMerge w:val="continue"/>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56</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_零序电流</w:t>
            </w:r>
          </w:p>
        </w:tc>
        <w:tc>
          <w:tcPr>
            <w:tcW w:w="1276" w:type="dxa"/>
            <w:vMerge w:val="continue"/>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57</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_A相电流</w:t>
            </w:r>
          </w:p>
        </w:tc>
        <w:tc>
          <w:tcPr>
            <w:tcW w:w="1276"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ZLIN</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p>
        </w:tc>
        <w:tc>
          <w:tcPr>
            <w:tcW w:w="2495"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_电流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58</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_B相电流</w:t>
            </w:r>
          </w:p>
        </w:tc>
        <w:tc>
          <w:tcPr>
            <w:tcW w:w="1276" w:type="dxa"/>
            <w:vMerge w:val="continue"/>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59</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_C相电流</w:t>
            </w:r>
          </w:p>
        </w:tc>
        <w:tc>
          <w:tcPr>
            <w:tcW w:w="1276" w:type="dxa"/>
            <w:vMerge w:val="continue"/>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60</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_零序电流</w:t>
            </w:r>
          </w:p>
        </w:tc>
        <w:tc>
          <w:tcPr>
            <w:tcW w:w="1276" w:type="dxa"/>
            <w:vMerge w:val="continue"/>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61</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_A相电流</w:t>
            </w:r>
          </w:p>
        </w:tc>
        <w:tc>
          <w:tcPr>
            <w:tcW w:w="1276"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ZLIN</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p>
        </w:tc>
        <w:tc>
          <w:tcPr>
            <w:tcW w:w="2495"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_电流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62</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_B相电流</w:t>
            </w:r>
          </w:p>
        </w:tc>
        <w:tc>
          <w:tcPr>
            <w:tcW w:w="1276" w:type="dxa"/>
            <w:vMerge w:val="continue"/>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63</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_C相电流</w:t>
            </w:r>
          </w:p>
        </w:tc>
        <w:tc>
          <w:tcPr>
            <w:tcW w:w="1276" w:type="dxa"/>
            <w:vMerge w:val="continue"/>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64</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_零序电流</w:t>
            </w:r>
          </w:p>
        </w:tc>
        <w:tc>
          <w:tcPr>
            <w:tcW w:w="1276" w:type="dxa"/>
            <w:vMerge w:val="continue"/>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65</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_A相电流</w:t>
            </w:r>
          </w:p>
        </w:tc>
        <w:tc>
          <w:tcPr>
            <w:tcW w:w="1276"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ZLIN</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p>
        </w:tc>
        <w:tc>
          <w:tcPr>
            <w:tcW w:w="2495"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_电流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66</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_B相电流</w:t>
            </w:r>
          </w:p>
        </w:tc>
        <w:tc>
          <w:tcPr>
            <w:tcW w:w="1276" w:type="dxa"/>
            <w:vMerge w:val="continue"/>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67</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_C相电流</w:t>
            </w:r>
          </w:p>
        </w:tc>
        <w:tc>
          <w:tcPr>
            <w:tcW w:w="1276" w:type="dxa"/>
            <w:vMerge w:val="continue"/>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68</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_零序电流</w:t>
            </w:r>
          </w:p>
        </w:tc>
        <w:tc>
          <w:tcPr>
            <w:tcW w:w="1276" w:type="dxa"/>
            <w:vMerge w:val="continue"/>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69</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_A相电流</w:t>
            </w:r>
          </w:p>
        </w:tc>
        <w:tc>
          <w:tcPr>
            <w:tcW w:w="1276"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ZLIN</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p>
        </w:tc>
        <w:tc>
          <w:tcPr>
            <w:tcW w:w="2495"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_电流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70</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_B相电流</w:t>
            </w:r>
          </w:p>
        </w:tc>
        <w:tc>
          <w:tcPr>
            <w:tcW w:w="1276" w:type="dxa"/>
            <w:vMerge w:val="continue"/>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71</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_C相电流</w:t>
            </w:r>
          </w:p>
        </w:tc>
        <w:tc>
          <w:tcPr>
            <w:tcW w:w="1276" w:type="dxa"/>
            <w:vMerge w:val="continue"/>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72</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_零序电流</w:t>
            </w:r>
          </w:p>
        </w:tc>
        <w:tc>
          <w:tcPr>
            <w:tcW w:w="1276" w:type="dxa"/>
            <w:vMerge w:val="continue"/>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73</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_A相电流</w:t>
            </w:r>
          </w:p>
        </w:tc>
        <w:tc>
          <w:tcPr>
            <w:tcW w:w="1276"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ZLIN</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p>
        </w:tc>
        <w:tc>
          <w:tcPr>
            <w:tcW w:w="2495"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_电流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74</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_B相电流</w:t>
            </w:r>
          </w:p>
        </w:tc>
        <w:tc>
          <w:tcPr>
            <w:tcW w:w="1276" w:type="dxa"/>
            <w:vMerge w:val="continue"/>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75</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_C相电流</w:t>
            </w:r>
          </w:p>
        </w:tc>
        <w:tc>
          <w:tcPr>
            <w:tcW w:w="1276" w:type="dxa"/>
            <w:vMerge w:val="continue"/>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76</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_零序电流</w:t>
            </w:r>
          </w:p>
        </w:tc>
        <w:tc>
          <w:tcPr>
            <w:tcW w:w="1276" w:type="dxa"/>
            <w:vMerge w:val="continue"/>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77</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_A相电流</w:t>
            </w:r>
          </w:p>
        </w:tc>
        <w:tc>
          <w:tcPr>
            <w:tcW w:w="1276"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ZLIN</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p>
        </w:tc>
        <w:tc>
          <w:tcPr>
            <w:tcW w:w="2495"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_电流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78</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_B相电流</w:t>
            </w:r>
          </w:p>
        </w:tc>
        <w:tc>
          <w:tcPr>
            <w:tcW w:w="1276" w:type="dxa"/>
            <w:vMerge w:val="continue"/>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79</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_C相电流</w:t>
            </w:r>
          </w:p>
        </w:tc>
        <w:tc>
          <w:tcPr>
            <w:tcW w:w="1276" w:type="dxa"/>
            <w:vMerge w:val="continue"/>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80</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_零序电流</w:t>
            </w:r>
          </w:p>
        </w:tc>
        <w:tc>
          <w:tcPr>
            <w:tcW w:w="1276" w:type="dxa"/>
            <w:vMerge w:val="continue"/>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81</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_A相电流</w:t>
            </w:r>
          </w:p>
        </w:tc>
        <w:tc>
          <w:tcPr>
            <w:tcW w:w="1276"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ZLIN</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p>
        </w:tc>
        <w:tc>
          <w:tcPr>
            <w:tcW w:w="2495"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_电流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82</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_B相电流</w:t>
            </w:r>
          </w:p>
        </w:tc>
        <w:tc>
          <w:tcPr>
            <w:tcW w:w="1276" w:type="dxa"/>
            <w:vMerge w:val="continue"/>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83</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_C相电流</w:t>
            </w:r>
          </w:p>
        </w:tc>
        <w:tc>
          <w:tcPr>
            <w:tcW w:w="1276" w:type="dxa"/>
            <w:vMerge w:val="continue"/>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84</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_零序电流</w:t>
            </w:r>
          </w:p>
        </w:tc>
        <w:tc>
          <w:tcPr>
            <w:tcW w:w="1276" w:type="dxa"/>
            <w:vMerge w:val="continue"/>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85</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_A相电流</w:t>
            </w:r>
          </w:p>
        </w:tc>
        <w:tc>
          <w:tcPr>
            <w:tcW w:w="1276"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ZLIN</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p>
        </w:tc>
        <w:tc>
          <w:tcPr>
            <w:tcW w:w="2495"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_电流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86</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_B相电流</w:t>
            </w:r>
          </w:p>
        </w:tc>
        <w:tc>
          <w:tcPr>
            <w:tcW w:w="1276" w:type="dxa"/>
            <w:vMerge w:val="continue"/>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87</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_C相电流</w:t>
            </w:r>
          </w:p>
        </w:tc>
        <w:tc>
          <w:tcPr>
            <w:tcW w:w="1276" w:type="dxa"/>
            <w:vMerge w:val="continue"/>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88</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_零序电流</w:t>
            </w:r>
          </w:p>
        </w:tc>
        <w:tc>
          <w:tcPr>
            <w:tcW w:w="1276" w:type="dxa"/>
            <w:vMerge w:val="continue"/>
          </w:tcPr>
          <w:p>
            <w:pPr>
              <w:widowControl/>
              <w:spacing w:after="0" w:line="240" w:lineRule="auto"/>
              <w:jc w:val="left"/>
              <w:rPr>
                <w:rFonts w:hint="eastAsia" w:ascii="宋体" w:hAnsi="宋体" w:eastAsia="宋体" w:cs="Times New Roman"/>
                <w:color w:val="000000"/>
                <w:kern w:val="0"/>
                <w:szCs w:val="21"/>
              </w:rPr>
            </w:pPr>
          </w:p>
        </w:tc>
        <w:tc>
          <w:tcPr>
            <w:tcW w:w="2495"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89</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备用电流通道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RADR220BAKACC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p>
        </w:tc>
        <w:tc>
          <w:tcPr>
            <w:tcW w:w="1276" w:type="dxa"/>
          </w:tcPr>
          <w:p>
            <w:pPr>
              <w:widowControl/>
              <w:spacing w:after="0" w:line="240" w:lineRule="auto"/>
              <w:jc w:val="left"/>
              <w:rPr>
                <w:rFonts w:hint="eastAsia" w:ascii="宋体" w:hAnsi="宋体" w:eastAsia="宋体" w:cs="Times New Roman"/>
                <w:color w:val="000000"/>
                <w:kern w:val="0"/>
                <w:szCs w:val="21"/>
              </w:rPr>
            </w:pPr>
          </w:p>
        </w:tc>
        <w:tc>
          <w:tcPr>
            <w:tcW w:w="2495" w:type="dxa"/>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90</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备用电流通道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RADR220BAKACC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p>
        </w:tc>
        <w:tc>
          <w:tcPr>
            <w:tcW w:w="1276" w:type="dxa"/>
          </w:tcPr>
          <w:p>
            <w:pPr>
              <w:widowControl/>
              <w:spacing w:after="0" w:line="240" w:lineRule="auto"/>
              <w:jc w:val="left"/>
              <w:rPr>
                <w:rFonts w:hint="eastAsia" w:ascii="宋体" w:hAnsi="宋体" w:eastAsia="宋体" w:cs="Times New Roman"/>
                <w:color w:val="000000"/>
                <w:kern w:val="0"/>
                <w:szCs w:val="21"/>
              </w:rPr>
            </w:pPr>
          </w:p>
        </w:tc>
        <w:tc>
          <w:tcPr>
            <w:tcW w:w="2495" w:type="dxa"/>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6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91</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备用电流通道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RADR220BAKACC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p>
        </w:tc>
        <w:tc>
          <w:tcPr>
            <w:tcW w:w="1276" w:type="dxa"/>
          </w:tcPr>
          <w:p>
            <w:pPr>
              <w:widowControl/>
              <w:spacing w:after="0" w:line="240" w:lineRule="auto"/>
              <w:jc w:val="left"/>
              <w:rPr>
                <w:rFonts w:hint="eastAsia" w:ascii="宋体" w:hAnsi="宋体" w:eastAsia="宋体" w:cs="Times New Roman"/>
                <w:color w:val="000000"/>
                <w:kern w:val="0"/>
                <w:szCs w:val="21"/>
              </w:rPr>
            </w:pPr>
          </w:p>
        </w:tc>
        <w:tc>
          <w:tcPr>
            <w:tcW w:w="2495" w:type="dxa"/>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92</w:t>
            </w:r>
            <w:r>
              <w:rPr>
                <w:rFonts w:hint="eastAsia" w:ascii="宋体" w:hAnsi="宋体" w:eastAsia="宋体" w:cs="Times New Roman"/>
                <w:color w:val="000000"/>
                <w:kern w:val="0"/>
                <w:szCs w:val="21"/>
              </w:rPr>
              <w:fldChar w:fldCharType="end"/>
            </w:r>
          </w:p>
        </w:tc>
        <w:tc>
          <w:tcPr>
            <w:tcW w:w="2569"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备用电流通道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RADR220BAKACC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p>
        </w:tc>
        <w:tc>
          <w:tcPr>
            <w:tcW w:w="1276" w:type="dxa"/>
          </w:tcPr>
          <w:p>
            <w:pPr>
              <w:widowControl/>
              <w:spacing w:after="0" w:line="240" w:lineRule="auto"/>
              <w:jc w:val="left"/>
              <w:rPr>
                <w:rFonts w:hint="eastAsia" w:ascii="宋体" w:hAnsi="宋体" w:eastAsia="宋体" w:cs="Times New Roman"/>
                <w:color w:val="000000"/>
                <w:kern w:val="0"/>
                <w:szCs w:val="21"/>
              </w:rPr>
            </w:pPr>
          </w:p>
        </w:tc>
        <w:tc>
          <w:tcPr>
            <w:tcW w:w="2495" w:type="dxa"/>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DCVRADR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93</w:t>
            </w:r>
            <w:r>
              <w:rPr>
                <w:rFonts w:hint="eastAsia" w:ascii="宋体" w:hAnsi="宋体" w:eastAsia="宋体" w:cs="Times New Roman"/>
                <w:color w:val="000000"/>
                <w:kern w:val="0"/>
                <w:szCs w:val="21"/>
              </w:rPr>
              <w:fldChar w:fldCharType="end"/>
            </w:r>
          </w:p>
        </w:tc>
        <w:tc>
          <w:tcPr>
            <w:tcW w:w="2569"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备用直流通道1</w:t>
            </w:r>
          </w:p>
        </w:tc>
        <w:tc>
          <w:tcPr>
            <w:tcW w:w="1276" w:type="dxa"/>
          </w:tcPr>
          <w:p>
            <w:pPr>
              <w:widowControl/>
              <w:spacing w:after="0" w:line="240" w:lineRule="auto"/>
              <w:jc w:val="left"/>
              <w:rPr>
                <w:rFonts w:hint="eastAsia" w:ascii="宋体" w:hAnsi="宋体" w:eastAsia="宋体" w:cs="Times New Roman"/>
                <w:color w:val="000000"/>
                <w:kern w:val="0"/>
                <w:szCs w:val="21"/>
              </w:rPr>
            </w:pPr>
          </w:p>
        </w:tc>
        <w:tc>
          <w:tcPr>
            <w:tcW w:w="2495" w:type="dxa"/>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DCVRADR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94</w:t>
            </w:r>
            <w:r>
              <w:rPr>
                <w:rFonts w:hint="eastAsia" w:ascii="宋体" w:hAnsi="宋体" w:eastAsia="宋体" w:cs="Times New Roman"/>
                <w:color w:val="000000"/>
                <w:kern w:val="0"/>
                <w:szCs w:val="21"/>
              </w:rPr>
              <w:fldChar w:fldCharType="end"/>
            </w:r>
          </w:p>
        </w:tc>
        <w:tc>
          <w:tcPr>
            <w:tcW w:w="2569"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备用直流通道2</w:t>
            </w:r>
          </w:p>
        </w:tc>
        <w:tc>
          <w:tcPr>
            <w:tcW w:w="1276" w:type="dxa"/>
          </w:tcPr>
          <w:p>
            <w:pPr>
              <w:widowControl/>
              <w:spacing w:after="0" w:line="240" w:lineRule="auto"/>
              <w:jc w:val="left"/>
              <w:rPr>
                <w:rFonts w:hint="eastAsia" w:ascii="宋体" w:hAnsi="宋体" w:eastAsia="宋体" w:cs="Times New Roman"/>
                <w:color w:val="000000"/>
                <w:kern w:val="0"/>
                <w:szCs w:val="21"/>
              </w:rPr>
            </w:pPr>
          </w:p>
        </w:tc>
        <w:tc>
          <w:tcPr>
            <w:tcW w:w="2495" w:type="dxa"/>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6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DCVRADR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95</w:t>
            </w:r>
            <w:r>
              <w:rPr>
                <w:rFonts w:hint="eastAsia" w:ascii="宋体" w:hAnsi="宋体" w:eastAsia="宋体" w:cs="Times New Roman"/>
                <w:color w:val="000000"/>
                <w:kern w:val="0"/>
                <w:szCs w:val="21"/>
              </w:rPr>
              <w:fldChar w:fldCharType="end"/>
            </w:r>
          </w:p>
        </w:tc>
        <w:tc>
          <w:tcPr>
            <w:tcW w:w="2569"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备用直流通道3</w:t>
            </w:r>
          </w:p>
        </w:tc>
        <w:tc>
          <w:tcPr>
            <w:tcW w:w="1276" w:type="dxa"/>
          </w:tcPr>
          <w:p>
            <w:pPr>
              <w:widowControl/>
              <w:spacing w:after="0" w:line="240" w:lineRule="auto"/>
              <w:jc w:val="left"/>
              <w:rPr>
                <w:rFonts w:hint="eastAsia" w:ascii="宋体" w:hAnsi="宋体" w:eastAsia="宋体" w:cs="Times New Roman"/>
                <w:color w:val="000000"/>
                <w:kern w:val="0"/>
                <w:szCs w:val="21"/>
              </w:rPr>
            </w:pPr>
          </w:p>
        </w:tc>
        <w:tc>
          <w:tcPr>
            <w:tcW w:w="2495" w:type="dxa"/>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DCVRADR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96</w:t>
            </w:r>
            <w:r>
              <w:rPr>
                <w:rFonts w:hint="eastAsia" w:ascii="宋体" w:hAnsi="宋体" w:eastAsia="宋体" w:cs="Times New Roman"/>
                <w:color w:val="000000"/>
                <w:kern w:val="0"/>
                <w:szCs w:val="21"/>
              </w:rPr>
              <w:fldChar w:fldCharType="end"/>
            </w:r>
          </w:p>
        </w:tc>
        <w:tc>
          <w:tcPr>
            <w:tcW w:w="2569"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备用直流通道4</w:t>
            </w:r>
          </w:p>
        </w:tc>
        <w:tc>
          <w:tcPr>
            <w:tcW w:w="1276" w:type="dxa"/>
          </w:tcPr>
          <w:p>
            <w:pPr>
              <w:widowControl/>
              <w:spacing w:after="0" w:line="240" w:lineRule="auto"/>
              <w:jc w:val="left"/>
              <w:rPr>
                <w:rFonts w:hint="eastAsia" w:ascii="宋体" w:hAnsi="宋体" w:eastAsia="宋体" w:cs="Times New Roman"/>
                <w:color w:val="000000"/>
                <w:kern w:val="0"/>
                <w:szCs w:val="21"/>
              </w:rPr>
            </w:pPr>
          </w:p>
        </w:tc>
        <w:tc>
          <w:tcPr>
            <w:tcW w:w="2495" w:type="dxa"/>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606" w:type="dxa"/>
            <w:gridSpan w:val="4"/>
            <w:vAlign w:val="center"/>
          </w:tcPr>
          <w:p>
            <w:pPr>
              <w:widowControl/>
              <w:spacing w:after="0" w:line="240" w:lineRule="auto"/>
              <w:ind w:left="167" w:leftChars="12" w:hanging="142"/>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双母线、双母单分段</w:t>
            </w:r>
            <w:bookmarkStart w:id="158" w:name="OLE_LINK88"/>
            <w:r>
              <w:rPr>
                <w:rFonts w:hint="eastAsia" w:ascii="宋体" w:hAnsi="宋体" w:eastAsia="宋体" w:cs="Times New Roman"/>
                <w:color w:val="000000"/>
                <w:kern w:val="0"/>
                <w:szCs w:val="21"/>
              </w:rPr>
              <w:t>、双母双分段时</w:t>
            </w:r>
            <w:bookmarkEnd w:id="158"/>
            <w:r>
              <w:rPr>
                <w:rFonts w:hint="eastAsia" w:ascii="宋体" w:hAnsi="宋体" w:eastAsia="宋体" w:cs="Times New Roman"/>
                <w:color w:val="000000"/>
                <w:kern w:val="0"/>
                <w:szCs w:val="21"/>
              </w:rPr>
              <w:t>，本表中的母线1、母线2等含义如下：</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34"/>
              <w:gridCol w:w="1275"/>
              <w:gridCol w:w="1560"/>
              <w:gridCol w:w="15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4"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jc w:val="center"/>
                    <w:rPr>
                      <w:rFonts w:hint="eastAsia" w:ascii="宋体" w:hAnsi="宋体" w:eastAsia="宋体" w:cs="Times New Roman"/>
                      <w:b/>
                      <w:bCs/>
                      <w:color w:val="000000"/>
                      <w:kern w:val="0"/>
                      <w:szCs w:val="21"/>
                    </w:rPr>
                  </w:pPr>
                </w:p>
              </w:tc>
              <w:tc>
                <w:tcPr>
                  <w:tcW w:w="1275"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黑体" w:hAnsi="黑体" w:eastAsia="黑体" w:cs="Times New Roman"/>
                      <w:color w:val="000000"/>
                      <w:kern w:val="0"/>
                      <w:szCs w:val="21"/>
                    </w:rPr>
                    <w:t>双母线</w:t>
                  </w:r>
                </w:p>
              </w:tc>
              <w:tc>
                <w:tcPr>
                  <w:tcW w:w="1560"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黑体" w:hAnsi="黑体" w:eastAsia="黑体" w:cs="Times New Roman"/>
                      <w:color w:val="000000"/>
                      <w:kern w:val="0"/>
                      <w:szCs w:val="21"/>
                    </w:rPr>
                    <w:t>双母单分段</w:t>
                  </w:r>
                </w:p>
              </w:tc>
              <w:tc>
                <w:tcPr>
                  <w:tcW w:w="1559"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黑体" w:hAnsi="黑体" w:eastAsia="黑体" w:cs="Times New Roman"/>
                      <w:color w:val="000000"/>
                      <w:kern w:val="0"/>
                      <w:szCs w:val="21"/>
                    </w:rPr>
                    <w:t>双母双分段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4"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jc w:val="center"/>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母线1</w:t>
                  </w:r>
                </w:p>
              </w:tc>
              <w:tc>
                <w:tcPr>
                  <w:tcW w:w="1275"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1M</w:t>
                  </w:r>
                </w:p>
              </w:tc>
              <w:tc>
                <w:tcPr>
                  <w:tcW w:w="1560"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1M</w:t>
                  </w:r>
                </w:p>
              </w:tc>
              <w:tc>
                <w:tcPr>
                  <w:tcW w:w="1559"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1M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4"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jc w:val="center"/>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母线2</w:t>
                  </w:r>
                </w:p>
              </w:tc>
              <w:tc>
                <w:tcPr>
                  <w:tcW w:w="1275"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2M</w:t>
                  </w:r>
                </w:p>
              </w:tc>
              <w:tc>
                <w:tcPr>
                  <w:tcW w:w="1560"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2M</w:t>
                  </w:r>
                </w:p>
              </w:tc>
              <w:tc>
                <w:tcPr>
                  <w:tcW w:w="1559"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2M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234"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jc w:val="center"/>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母线3</w:t>
                  </w:r>
                </w:p>
              </w:tc>
              <w:tc>
                <w:tcPr>
                  <w:tcW w:w="1275"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保留</w:t>
                  </w:r>
                </w:p>
              </w:tc>
              <w:tc>
                <w:tcPr>
                  <w:tcW w:w="1560"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6M</w:t>
                  </w:r>
                </w:p>
              </w:tc>
              <w:tc>
                <w:tcPr>
                  <w:tcW w:w="1559"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5M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4"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jc w:val="center"/>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母线4</w:t>
                  </w:r>
                </w:p>
              </w:tc>
              <w:tc>
                <w:tcPr>
                  <w:tcW w:w="1275"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保留</w:t>
                  </w:r>
                </w:p>
              </w:tc>
              <w:tc>
                <w:tcPr>
                  <w:tcW w:w="1560"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保留</w:t>
                  </w:r>
                </w:p>
              </w:tc>
              <w:tc>
                <w:tcPr>
                  <w:tcW w:w="1559"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6M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4"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jc w:val="center"/>
                    <w:rPr>
                      <w:rFonts w:hint="eastAsia" w:ascii="宋体" w:hAnsi="宋体" w:eastAsia="宋体" w:cs="Times New Roman"/>
                      <w:b/>
                      <w:bCs/>
                      <w:color w:val="000000"/>
                      <w:kern w:val="0"/>
                      <w:szCs w:val="21"/>
                    </w:rPr>
                  </w:pPr>
                  <w:bookmarkStart w:id="159" w:name="OLE_LINK93"/>
                  <w:r>
                    <w:rPr>
                      <w:rFonts w:hint="eastAsia" w:ascii="宋体" w:hAnsi="宋体" w:eastAsia="宋体" w:cs="Times New Roman"/>
                      <w:b/>
                      <w:bCs/>
                      <w:color w:val="000000"/>
                      <w:kern w:val="0"/>
                      <w:szCs w:val="21"/>
                    </w:rPr>
                    <w:t>母联1</w:t>
                  </w:r>
                  <w:bookmarkEnd w:id="159"/>
                </w:p>
              </w:tc>
              <w:tc>
                <w:tcPr>
                  <w:tcW w:w="1275"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1M-2M母联</w:t>
                  </w:r>
                </w:p>
              </w:tc>
              <w:tc>
                <w:tcPr>
                  <w:tcW w:w="1560"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1M-2M母联</w:t>
                  </w:r>
                </w:p>
              </w:tc>
              <w:tc>
                <w:tcPr>
                  <w:tcW w:w="1559"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1M-2M母联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4"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jc w:val="center"/>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母联2</w:t>
                  </w:r>
                </w:p>
              </w:tc>
              <w:tc>
                <w:tcPr>
                  <w:tcW w:w="1275"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保留</w:t>
                  </w:r>
                </w:p>
              </w:tc>
              <w:tc>
                <w:tcPr>
                  <w:tcW w:w="1560"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1M-6M母联</w:t>
                  </w:r>
                </w:p>
              </w:tc>
              <w:tc>
                <w:tcPr>
                  <w:tcW w:w="1559"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5M-6M母联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234"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jc w:val="center"/>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分段1</w:t>
                  </w:r>
                </w:p>
              </w:tc>
              <w:tc>
                <w:tcPr>
                  <w:tcW w:w="1275"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保留</w:t>
                  </w:r>
                </w:p>
              </w:tc>
              <w:tc>
                <w:tcPr>
                  <w:tcW w:w="1560"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2M-6M分段</w:t>
                  </w:r>
                </w:p>
              </w:tc>
              <w:tc>
                <w:tcPr>
                  <w:tcW w:w="1559"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1M-5M分段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4"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jc w:val="center"/>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分段2</w:t>
                  </w:r>
                </w:p>
              </w:tc>
              <w:tc>
                <w:tcPr>
                  <w:tcW w:w="1275"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保留</w:t>
                  </w:r>
                </w:p>
              </w:tc>
              <w:tc>
                <w:tcPr>
                  <w:tcW w:w="1560"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保留</w:t>
                  </w:r>
                </w:p>
              </w:tc>
              <w:tc>
                <w:tcPr>
                  <w:tcW w:w="1559"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2M-6M分段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4"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jc w:val="center"/>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线路1-16</w:t>
                  </w:r>
                </w:p>
              </w:tc>
              <w:tc>
                <w:tcPr>
                  <w:tcW w:w="1275"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所有线路</w:t>
                  </w:r>
                </w:p>
              </w:tc>
              <w:tc>
                <w:tcPr>
                  <w:tcW w:w="1560"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所有线路</w:t>
                  </w:r>
                </w:p>
              </w:tc>
              <w:tc>
                <w:tcPr>
                  <w:tcW w:w="1559"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jc w:val="center"/>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所有线路</w:t>
                  </w:r>
                </w:p>
              </w:tc>
            </w:tr>
          </w:tbl>
          <w:p>
            <w:pPr>
              <w:widowControl/>
              <w:spacing w:after="0" w:line="240" w:lineRule="auto"/>
              <w:jc w:val="left"/>
              <w:rPr>
                <w:rFonts w:hint="eastAsia" w:ascii="宋体" w:hAnsi="宋体" w:eastAsia="宋体" w:cs="Times New Roman"/>
                <w:color w:val="000000"/>
                <w:kern w:val="0"/>
                <w:szCs w:val="21"/>
              </w:rPr>
            </w:pPr>
          </w:p>
          <w:p>
            <w:pPr>
              <w:widowControl/>
              <w:spacing w:after="0" w:line="240" w:lineRule="auto"/>
              <w:jc w:val="left"/>
              <w:rPr>
                <w:rFonts w:hint="eastAsia" w:ascii="宋体" w:hAnsi="宋体" w:eastAsia="宋体" w:cs="Times New Roman"/>
                <w:color w:val="000000"/>
                <w:kern w:val="0"/>
                <w:szCs w:val="21"/>
              </w:rPr>
            </w:pPr>
          </w:p>
        </w:tc>
      </w:tr>
      <w:bookmarkEnd w:id="154"/>
    </w:tbl>
    <w:p>
      <w:pPr>
        <w:outlineLvl w:val="2"/>
      </w:pPr>
      <w:r>
        <w:rPr>
          <w:rFonts w:hint="eastAsia"/>
        </w:rPr>
        <w:t>C</w:t>
      </w:r>
      <w:r>
        <w:t>.</w:t>
      </w:r>
      <w:r>
        <w:fldChar w:fldCharType="begin"/>
      </w:r>
      <w:r>
        <w:instrText xml:space="preserve"> </w:instrText>
      </w:r>
      <w:r>
        <w:rPr>
          <w:rFonts w:hint="eastAsia"/>
        </w:rPr>
        <w:instrText xml:space="preserve">SEQ FLB \c</w:instrText>
      </w:r>
      <w:r>
        <w:instrText xml:space="preserve"> </w:instrText>
      </w:r>
      <w:r>
        <w:fldChar w:fldCharType="separate"/>
      </w:r>
      <w:r>
        <w:t>4</w:t>
      </w:r>
      <w:r>
        <w:fldChar w:fldCharType="end"/>
      </w:r>
      <w:r>
        <w:rPr>
          <w:rFonts w:hint="eastAsia"/>
        </w:rPr>
        <w:t>.2</w:t>
      </w:r>
      <w:r>
        <w:t xml:space="preserve"> </w:t>
      </w:r>
      <w:r>
        <w:rPr>
          <w:rFonts w:hint="eastAsia"/>
        </w:rPr>
        <w:t>开关量通道</w:t>
      </w:r>
    </w:p>
    <w:tbl>
      <w:tblPr>
        <w:tblStyle w:val="128"/>
        <w:tblW w:w="82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2126"/>
        <w:gridCol w:w="48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0" w:hRule="atLeast"/>
        </w:trPr>
        <w:tc>
          <w:tcPr>
            <w:tcW w:w="1271" w:type="dxa"/>
          </w:tcPr>
          <w:p>
            <w:pPr>
              <w:widowControl/>
              <w:spacing w:after="0" w:line="240" w:lineRule="auto"/>
              <w:jc w:val="center"/>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通道LN</w:t>
            </w:r>
          </w:p>
        </w:tc>
        <w:tc>
          <w:tcPr>
            <w:tcW w:w="2126" w:type="dxa"/>
          </w:tcPr>
          <w:p>
            <w:pPr>
              <w:widowControl/>
              <w:spacing w:after="0" w:line="240" w:lineRule="auto"/>
              <w:jc w:val="center"/>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GOOSE虚端子</w:t>
            </w:r>
          </w:p>
        </w:tc>
        <w:tc>
          <w:tcPr>
            <w:tcW w:w="4820" w:type="dxa"/>
          </w:tcPr>
          <w:p>
            <w:pPr>
              <w:widowControl/>
              <w:spacing w:after="0" w:line="240" w:lineRule="auto"/>
              <w:jc w:val="center"/>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通道描述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5" w:hRule="atLeast"/>
        </w:trPr>
        <w:tc>
          <w:tcPr>
            <w:tcW w:w="127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bookmarkStart w:id="160" w:name="B220MLF1T"/>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bookmarkEnd w:id="160"/>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母线*_母线保护*_保护跳闸_母联</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KGML220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bookmarkStart w:id="161" w:name="B220MLF2T"/>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bookmarkEnd w:id="161"/>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母线*_母线保护*_保护跳闸_母联</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KGML220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母线*_母线保护1_保护跳闸_分段1</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母线*_母线保护2_保护跳闸_分段1</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母线*_母线保护1_保护跳闸_分段2</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母线*_母线保护2_保护跳闸_分段2</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bookmarkStart w:id="162" w:name="_Hlk205651532"/>
            <w:r>
              <w:rPr>
                <w:rFonts w:hint="eastAsia" w:ascii="宋体" w:hAnsi="宋体" w:eastAsia="宋体" w:cs="Times New Roman"/>
                <w:color w:val="000000"/>
                <w:kern w:val="0"/>
                <w:szCs w:val="21"/>
              </w:rPr>
              <w:t>母线*_母线保护*_保护跳闸</w:t>
            </w:r>
            <w:bookmarkEnd w:id="162"/>
            <w:r>
              <w:rPr>
                <w:rFonts w:hint="eastAsia" w:ascii="宋体" w:hAnsi="宋体" w:eastAsia="宋体" w:cs="Times New Roman"/>
                <w:color w:val="000000"/>
                <w:kern w:val="0"/>
                <w:szCs w:val="21"/>
              </w:rPr>
              <w:t>_线路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ZLIN220MXTXL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母线*_母线保护*_保护跳闸_线路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ZLIN220MXTXL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母线*_母线保护*_保护跳闸_线路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ZLIN220MXTXL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母线*_母线保护*_保护跳闸_线路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ZLIN220MXTXL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母线*_母线保护*_保护跳闸_线路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ZLIN220MXTXL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母线*_母线保护*_保护跳闸_线路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ZLIN220MXTXL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母线*_母线保护*_保护跳闸_线路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ZLIN220MXTXL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母线*_母线保护*_保护跳闸_线路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ZLIN220MXTXL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母线*_母线保护*_保护跳闸_线路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ZLIN220MXTXL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母线*_母线保护*_保护跳闸_线路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ZLIN220MXTXL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母线*_母线保护*_保护跳闸_线路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ZLIN220MXTXL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母线*_母线保护*_保护跳闸_线路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ZLIN220MXTXL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母线*_母线保护*_保护跳闸_线路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ZLIN220MXTXL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母线*_母线保护*_保护跳闸_线路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ZLIN220MXTXL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bookmarkStart w:id="163" w:name="OLE_LINK36"/>
            <w:r>
              <w:rPr>
                <w:rFonts w:hint="eastAsia" w:ascii="宋体" w:hAnsi="宋体" w:eastAsia="宋体" w:cs="Times New Roman"/>
                <w:color w:val="000000"/>
                <w:kern w:val="0"/>
                <w:szCs w:val="21"/>
              </w:rPr>
              <w:t>母线*_母线保护*_保护跳闸_变压器</w:t>
            </w:r>
            <w:bookmarkEnd w:id="163"/>
            <w:r>
              <w:rPr>
                <w:rFonts w:hint="eastAsia" w:ascii="宋体" w:hAnsi="宋体" w:eastAsia="宋体" w:cs="Times New Roman"/>
                <w:color w:val="000000"/>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母线*_母线保护*_保护跳闸_变压器2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母线*_母线保护*_保护跳闸_变压器3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母线*_母线保护*_保护跳闸_变压器4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w:t>
            </w:r>
            <w:bookmarkStart w:id="164" w:name="OLE_LINK27"/>
            <w:r>
              <w:rPr>
                <w:rFonts w:hint="eastAsia" w:ascii="宋体" w:hAnsi="宋体" w:eastAsia="宋体" w:cs="Times New Roman"/>
                <w:color w:val="000000"/>
                <w:kern w:val="0"/>
                <w:szCs w:val="21"/>
              </w:rPr>
              <w:t>失灵联跳变压器</w:t>
            </w:r>
            <w:bookmarkEnd w:id="164"/>
            <w:r>
              <w:rPr>
                <w:rFonts w:hint="eastAsia" w:ascii="宋体" w:hAnsi="宋体" w:eastAsia="宋体" w:cs="Times New Roman"/>
                <w:color w:val="000000"/>
                <w:kern w:val="0"/>
                <w:szCs w:val="21"/>
              </w:rPr>
              <w:t>_变压器1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母线*_母线保护*_失灵联跳变压器_变压器2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母线*_母线保护*_失灵联跳变压器_变压器3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母线*_母线保护*_失灵联跳变压器_变压器4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29</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29</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w:t>
            </w:r>
            <w:bookmarkStart w:id="165" w:name="OLE_LINK66"/>
            <w:r>
              <w:rPr>
                <w:rFonts w:hint="eastAsia" w:ascii="宋体" w:hAnsi="宋体" w:eastAsia="宋体" w:cs="Times New Roman"/>
                <w:color w:val="000000"/>
                <w:kern w:val="0"/>
                <w:szCs w:val="21"/>
              </w:rPr>
              <w:t>1_启动失灵_分段</w:t>
            </w:r>
            <w:bookmarkEnd w:id="165"/>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30</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30</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母线*_母线保护2_启动失灵_分段1</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31</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31</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母线*_母线保护1_启动失灵_分段2</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32</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32</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母线*_母线保护2_启动失灵_分段2</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33</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33</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母线*_母线保护*_三相不一致跳闸</w:t>
            </w:r>
            <w:bookmarkStart w:id="166" w:name="OLE_LINK118"/>
            <w:r>
              <w:rPr>
                <w:rFonts w:hint="eastAsia" w:ascii="宋体" w:hAnsi="宋体" w:eastAsia="宋体" w:cs="Times New Roman"/>
                <w:color w:val="000000"/>
                <w:kern w:val="0"/>
                <w:szCs w:val="21"/>
              </w:rPr>
              <w:t>_母联</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KGML220 \r 1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bookmarkEnd w:id="16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34</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34</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母线*_母线保护*_三相不一致跳闸_母联</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KGML220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35</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35</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母线*_母线保护1_三相不一致跳闸_分段1</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36</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36</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母线*_母线保护2_三相不一致跳闸_分段1</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37</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37</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母线*_母线保护1_三相不一致跳闸_分段2</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38</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38</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母线*_母线保护2_三相不一致跳闸_分段2</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39</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39</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母线*_母线保护*_保护动作闭锁备自投_母线1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40</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40</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母线*_母线保护*_保护动作闭锁备自投_母线2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41</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41</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母线*_母线保护*_保护动作闭锁备自投_母线3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42</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42</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母线*_母线保护*_保护动作闭锁备自投_母线4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43</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43</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w:t>
            </w:r>
            <w:bookmarkStart w:id="167" w:name="OLE_LINK71"/>
            <w:r>
              <w:rPr>
                <w:rFonts w:hint="eastAsia" w:ascii="宋体" w:hAnsi="宋体" w:eastAsia="宋体" w:cs="Times New Roman"/>
                <w:color w:val="000000"/>
                <w:kern w:val="0"/>
                <w:szCs w:val="21"/>
              </w:rPr>
              <w:t>保护动作(录波)_母线</w:t>
            </w:r>
            <w:bookmarkEnd w:id="167"/>
            <w:r>
              <w:rPr>
                <w:rFonts w:hint="eastAsia" w:ascii="宋体" w:hAnsi="宋体" w:eastAsia="宋体" w:cs="Times New Roman"/>
                <w:color w:val="000000"/>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44</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44</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母线*_母线保护*_保护动作(录波)_母线2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45</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45</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母线*_母线保护*_保护动作(录波)_母线3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46</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46</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母线*_母线保护*_保护动作(录波)_母线4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47</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47</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w:t>
            </w:r>
            <w:bookmarkStart w:id="168" w:name="OLE_LINK72"/>
            <w:r>
              <w:rPr>
                <w:rFonts w:hint="eastAsia" w:ascii="宋体" w:hAnsi="宋体" w:eastAsia="宋体" w:cs="Times New Roman"/>
                <w:color w:val="000000"/>
                <w:kern w:val="0"/>
                <w:szCs w:val="21"/>
              </w:rPr>
              <w:t>1_保护动作总</w:t>
            </w:r>
            <w:bookmarkEnd w:id="16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48</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48</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母线*_母线保护2_保护动作总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5" w:hRule="atLeast"/>
        </w:trPr>
        <w:tc>
          <w:tcPr>
            <w:tcW w:w="1271" w:type="dxa"/>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GORBDR</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RBDR220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49</w:t>
            </w:r>
            <w:r>
              <w:rPr>
                <w:rFonts w:hint="eastAsia" w:ascii="宋体" w:hAnsi="宋体" w:eastAsia="宋体" w:cs="Times New Roman"/>
                <w:kern w:val="0"/>
                <w:szCs w:val="21"/>
              </w:rPr>
              <w:fldChar w:fldCharType="end"/>
            </w:r>
          </w:p>
        </w:tc>
        <w:tc>
          <w:tcPr>
            <w:tcW w:w="2126"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GOINGGIO</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RBDR220 \c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49</w:t>
            </w:r>
            <w:r>
              <w:rPr>
                <w:rFonts w:hint="eastAsia" w:ascii="宋体" w:hAnsi="宋体" w:eastAsia="宋体" w:cs="Times New Roman"/>
                <w:kern w:val="0"/>
                <w:szCs w:val="21"/>
              </w:rPr>
              <w:fldChar w:fldCharType="end"/>
            </w:r>
          </w:p>
        </w:tc>
        <w:tc>
          <w:tcPr>
            <w:tcW w:w="4820" w:type="dxa"/>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母线</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KGMX220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1</w:t>
            </w:r>
            <w:r>
              <w:rPr>
                <w:rFonts w:hint="eastAsia" w:ascii="宋体" w:hAnsi="宋体" w:eastAsia="宋体" w:cs="Times New Roman"/>
                <w:kern w:val="0"/>
                <w:szCs w:val="21"/>
              </w:rPr>
              <w:fldChar w:fldCharType="end"/>
            </w:r>
            <w:r>
              <w:rPr>
                <w:rFonts w:hint="eastAsia" w:ascii="宋体" w:hAnsi="宋体" w:eastAsia="宋体" w:cs="Times New Roman"/>
                <w:kern w:val="0"/>
                <w:szCs w:val="21"/>
              </w:rPr>
              <w:t>_智能终端_检修压板投入开入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5"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50</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50</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KGMX220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_智能终端_检修压板投入开入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5"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51</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51</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KGMX220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_智能终端_检修压板投入开入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5"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52</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52</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KGMX220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_智能终端_检修压板投入开入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53</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53</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母联</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\r 1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_智能终端_总断路器位置分位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54</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母联</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_智能终端_总断路器位置合位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0" w:hRule="atLeast"/>
        </w:trPr>
        <w:tc>
          <w:tcPr>
            <w:tcW w:w="1271" w:type="dxa"/>
          </w:tcPr>
          <w:p>
            <w:pPr>
              <w:widowControl/>
              <w:spacing w:after="0" w:line="240" w:lineRule="auto"/>
              <w:rPr>
                <w:rFonts w:hint="eastAsia" w:ascii="宋体" w:hAnsi="宋体" w:eastAsia="宋体" w:cs="Times New Roman"/>
                <w:color w:val="000000"/>
                <w:kern w:val="0"/>
                <w:szCs w:val="21"/>
              </w:rPr>
            </w:pPr>
            <w:bookmarkStart w:id="169" w:name="_Hlk205832092"/>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55</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55</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母联</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_智能终端_A相断路器位置分位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56</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母联</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_智能终端_A相断路器位置合位</w:t>
            </w:r>
            <w:r>
              <w:rPr>
                <w:rFonts w:hint="eastAsia" w:ascii="宋体" w:hAnsi="宋体" w:eastAsia="宋体" w:cs="Times New Roman"/>
                <w:color w:val="000000"/>
                <w:kern w:val="0"/>
                <w:szCs w:val="21"/>
                <w:vertAlign w:val="superscript"/>
              </w:rPr>
              <w:t>b</w:t>
            </w:r>
          </w:p>
        </w:tc>
      </w:tr>
      <w:bookmarkEnd w:id="169"/>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57</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57</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母联</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_智能终端_B相断路器位置分位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58</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母联</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_智能终端_B相断路器位置合位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59</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59</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母联</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_智能终端_C相断路器位置分位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60</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母联</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_智能终端_C相断路器位置合位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61</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61</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母联</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62</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62</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母联</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63</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63</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母联</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64</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64</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母联</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65</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65</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母联</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66</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66</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母联</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67</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67</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母联</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68</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68</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母联</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_母联保护_</w:t>
            </w:r>
            <w:r>
              <w:rPr>
                <w:rFonts w:ascii="宋体" w:hAnsi="宋体" w:eastAsia="宋体" w:cs="Times New Roman"/>
                <w:color w:val="000000"/>
                <w:kern w:val="0"/>
                <w:szCs w:val="21"/>
              </w:rPr>
              <w:t>保护跳闸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69</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69</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母联</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_母联保护_</w:t>
            </w:r>
            <w:r>
              <w:rPr>
                <w:rFonts w:ascii="宋体" w:hAnsi="宋体" w:eastAsia="宋体" w:cs="Times New Roman"/>
                <w:color w:val="000000"/>
                <w:kern w:val="0"/>
                <w:szCs w:val="21"/>
              </w:rPr>
              <w:t>启动失灵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70</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70</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母联</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_母联保护_</w:t>
            </w:r>
            <w:r>
              <w:rPr>
                <w:rFonts w:ascii="宋体" w:hAnsi="宋体" w:eastAsia="宋体" w:cs="Times New Roman"/>
                <w:color w:val="000000"/>
                <w:kern w:val="0"/>
                <w:szCs w:val="21"/>
              </w:rPr>
              <w:t>保护动作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0"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71</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71</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母联</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_智能终端_总断路器位置分位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72</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母联</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_智能终端_总断路器位置合位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73</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73</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母联</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_智能终端_A相断路器位置分位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74</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母联</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_智能终端_A相断路器位置合位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75</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75</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母联</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_智能终端_B相断路器位置分位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76</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母联</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_智能终端_B相断路器位置合位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77</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77</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母联</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_智能终端_C相断路器位置分位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78</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母联</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_智能终端_C相断路器位置合位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79</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79</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母联</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80</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80</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母联</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81</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81</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母联</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82</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82</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母联</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83</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83</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母联</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84</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84</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母联</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85</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85</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母联</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86</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86</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母联</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_母联保护_</w:t>
            </w:r>
            <w:r>
              <w:rPr>
                <w:rFonts w:ascii="宋体" w:hAnsi="宋体" w:eastAsia="宋体" w:cs="Times New Roman"/>
                <w:color w:val="000000"/>
                <w:kern w:val="0"/>
                <w:szCs w:val="21"/>
              </w:rPr>
              <w:t>保护跳闸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87</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87</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母联</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_母联保护_</w:t>
            </w:r>
            <w:r>
              <w:rPr>
                <w:rFonts w:ascii="宋体" w:hAnsi="宋体" w:eastAsia="宋体" w:cs="Times New Roman"/>
                <w:color w:val="000000"/>
                <w:kern w:val="0"/>
                <w:szCs w:val="21"/>
              </w:rPr>
              <w:t>启动失灵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88</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88</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母联</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_母联保护_</w:t>
            </w:r>
            <w:r>
              <w:rPr>
                <w:rFonts w:ascii="宋体" w:hAnsi="宋体" w:eastAsia="宋体" w:cs="Times New Roman"/>
                <w:color w:val="000000"/>
                <w:kern w:val="0"/>
                <w:szCs w:val="21"/>
              </w:rPr>
              <w:t>保护动作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0"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89</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89</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\r 1</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_智能终端_总断路器位置分位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90</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_智能终端_总断路器位置合位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91</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91</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_智能终端_A相断路器位置分位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92</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_智能终端_A相断路器位置合位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93</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93</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_智能终端_B相断路器位置分位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94</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_智能终端_B相断路器位置合位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95</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95</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_智能终端_C相断路器位置分位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96</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_智能终端_C相断路器位置合位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97</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97</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98</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98</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99</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99</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100</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100</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101</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101</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102</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102</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103</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103</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104</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104</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_分段保护_</w:t>
            </w:r>
            <w:r>
              <w:rPr>
                <w:rFonts w:ascii="宋体" w:hAnsi="宋体" w:eastAsia="宋体" w:cs="Times New Roman"/>
                <w:color w:val="000000"/>
                <w:kern w:val="0"/>
                <w:szCs w:val="21"/>
              </w:rPr>
              <w:t>保护跳闸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105</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105</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_分段保护_</w:t>
            </w:r>
            <w:r>
              <w:rPr>
                <w:rFonts w:ascii="宋体" w:hAnsi="宋体" w:eastAsia="宋体" w:cs="Times New Roman"/>
                <w:color w:val="000000"/>
                <w:kern w:val="0"/>
                <w:szCs w:val="21"/>
              </w:rPr>
              <w:t>启动失灵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106</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106</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_分段保护_</w:t>
            </w:r>
            <w:r>
              <w:rPr>
                <w:rFonts w:ascii="宋体" w:hAnsi="宋体" w:eastAsia="宋体" w:cs="Times New Roman"/>
                <w:color w:val="000000"/>
                <w:kern w:val="0"/>
                <w:szCs w:val="21"/>
              </w:rPr>
              <w:t>保护动作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0"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107</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107</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_智能终端_总断路器位置分位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108</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_智能终端_总断路器位置合位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109</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109</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_智能终端_A相断路器位置分位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110</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_智能终端_A相断路器位置合位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111</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111</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_智能终端_B相断路器位置分位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112</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_智能终端_B相断路器位置合位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113</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113</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_智能终端_C相断路器位置分位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114</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_智能终端_C相断路器位置合位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115</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115</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116</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116</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117</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117</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118</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118</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119</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119</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120</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120</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121</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121</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122</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122</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_分段保护_</w:t>
            </w:r>
            <w:r>
              <w:rPr>
                <w:rFonts w:ascii="宋体" w:hAnsi="宋体" w:eastAsia="宋体" w:cs="Times New Roman"/>
                <w:color w:val="000000"/>
                <w:kern w:val="0"/>
                <w:szCs w:val="21"/>
              </w:rPr>
              <w:t>保护跳闸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123</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123</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_分段保护_</w:t>
            </w:r>
            <w:r>
              <w:rPr>
                <w:rFonts w:ascii="宋体" w:hAnsi="宋体" w:eastAsia="宋体" w:cs="Times New Roman"/>
                <w:color w:val="000000"/>
                <w:kern w:val="0"/>
                <w:szCs w:val="21"/>
              </w:rPr>
              <w:t>启动失灵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124</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124</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MLFD220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_分段保护_</w:t>
            </w:r>
            <w:r>
              <w:rPr>
                <w:rFonts w:ascii="宋体" w:hAnsi="宋体" w:eastAsia="宋体" w:cs="Times New Roman"/>
                <w:color w:val="000000"/>
                <w:kern w:val="0"/>
                <w:szCs w:val="21"/>
              </w:rPr>
              <w:t>保护动作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125</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125</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_线路保护_跳断路器A相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126</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126</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_线路保护_跳断路器B相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127</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127</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_线路保护_跳断路器C相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128</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128</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_线路保护_启动A相失灵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129</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129</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_线路保护_启动B相失灵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130</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130</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_线路保护_启动C相失灵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131</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131</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_线路保护_闭锁重合闸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132</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132</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133</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133</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_线路保护_三相不一致跳闸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134</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134</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_线路保护_保护跳闸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135</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135</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_线路保护_永跳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136</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136</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137</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137</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_线路保护_远传1开出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138</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138</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_线路保护_远传2开出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139</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139</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_线路保护_远传3开出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140</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140</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_线路保护_过负荷告警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141</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141</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142</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142</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_线路保护_通道一告警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143</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143</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_线路保护_通道二告警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144</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144</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_线路保护_通道故障</w:t>
            </w:r>
            <w:r>
              <w:rPr>
                <w:rFonts w:hint="eastAsia" w:ascii="宋体" w:hAnsi="宋体" w:eastAsia="宋体" w:cs="Times New Roman"/>
                <w:color w:val="000000"/>
                <w:kern w:val="0"/>
                <w:szCs w:val="21"/>
                <w:vertAlign w:val="superscript"/>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bookmarkStart w:id="170" w:name="_Hlk205833258"/>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145</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bookmarkStart w:id="171" w:name="B220XL1PAF"/>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145</w:t>
            </w:r>
            <w:r>
              <w:rPr>
                <w:rFonts w:hint="eastAsia" w:ascii="宋体" w:hAnsi="宋体" w:eastAsia="宋体" w:cs="Times New Roman"/>
                <w:color w:val="000000"/>
                <w:kern w:val="0"/>
                <w:szCs w:val="21"/>
              </w:rPr>
              <w:fldChar w:fldCharType="end"/>
            </w:r>
            <w:bookmarkEnd w:id="171"/>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_智能终端_总断路器位置分位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146</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_智能终端_总断路器位置合位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147</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147</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_智能终端_A相断路器位置分位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148</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_智能终端_A相断路器位置合位</w:t>
            </w:r>
            <w:r>
              <w:rPr>
                <w:rFonts w:hint="eastAsia" w:ascii="宋体" w:hAnsi="宋体" w:eastAsia="宋体" w:cs="Times New Roman"/>
                <w:color w:val="000000"/>
                <w:kern w:val="0"/>
                <w:szCs w:val="21"/>
                <w:vertAlign w:val="superscript"/>
              </w:rPr>
              <w:t>b</w:t>
            </w:r>
          </w:p>
        </w:tc>
      </w:tr>
      <w:bookmarkEnd w:id="17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149</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bookmarkStart w:id="172" w:name="B220XL1PBF"/>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149</w:t>
            </w:r>
            <w:r>
              <w:rPr>
                <w:rFonts w:hint="eastAsia" w:ascii="宋体" w:hAnsi="宋体" w:eastAsia="宋体" w:cs="Times New Roman"/>
                <w:color w:val="000000"/>
                <w:kern w:val="0"/>
                <w:szCs w:val="21"/>
              </w:rPr>
              <w:fldChar w:fldCharType="end"/>
            </w:r>
            <w:bookmarkEnd w:id="172"/>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_智能终端_B相断路器位置分位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150</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_智能终端_B相断路器位置合位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151</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bookmarkStart w:id="173" w:name="B220XL1PCF"/>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151</w:t>
            </w:r>
            <w:r>
              <w:rPr>
                <w:rFonts w:hint="eastAsia" w:ascii="宋体" w:hAnsi="宋体" w:eastAsia="宋体" w:cs="Times New Roman"/>
                <w:color w:val="000000"/>
                <w:kern w:val="0"/>
                <w:szCs w:val="21"/>
              </w:rPr>
              <w:fldChar w:fldCharType="end"/>
            </w:r>
            <w:bookmarkEnd w:id="173"/>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_智能终端_C相断路器位置分位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152</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_智能终端_C相断路器位置合位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153</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153</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154</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154</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155</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155</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156</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156</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157</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157</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158</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158</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159</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159</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160</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160</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_线路保护_跳断路器A相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161</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161</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_线路保护_跳断路器B相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162</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162</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_线路保护_跳断路器C相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163</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163</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_线路保护_启动A相失灵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164</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164</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_线路保护_启动B相失灵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165</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165</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_线路保护_启动C相失灵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166</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166</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_线路保护_闭锁重合闸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167</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167</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168</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168</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_线路保护_三相不一致跳闸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169</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169</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_线路保护_保护跳闸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170</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170</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_线路保护_永跳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171</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171</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172</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172</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_线路保护_远传1开出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173</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173</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_线路保护_远传2开出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174</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174</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_线路保护_远传3开出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175</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175</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_线路保护_过负荷告警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176</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176</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177</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177</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_线路保护_通道一告警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178</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178</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_线路保护_通道二告警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179</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179</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_线路保护_通道故障</w:t>
            </w:r>
            <w:r>
              <w:rPr>
                <w:rFonts w:hint="eastAsia" w:ascii="宋体" w:hAnsi="宋体" w:eastAsia="宋体" w:cs="Times New Roman"/>
                <w:color w:val="000000"/>
                <w:kern w:val="0"/>
                <w:szCs w:val="21"/>
                <w:vertAlign w:val="superscript"/>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180</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180</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_智能终端_总断路器位置分位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181</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_智能终端_总断路器位置合位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182</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182</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_智能终端_A相断路器位置分位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183</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_智能终端_A相断路器位置合位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184</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184</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_智能终端_B相断路器位置分位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185</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_智能终端_B相断路器位置合位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186</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186</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_智能终端_C相断路器位置分位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187</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_智能终端_C相断路器位置合位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188</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188</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189</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189</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190</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190</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191</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191</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192</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192</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193</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193</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194</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194</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195</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195</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_线路保护_跳断路器A相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196</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196</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_线路保护_跳断路器B相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197</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197</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_线路保护_跳断路器C相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198</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198</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_线路保护_启动A相失灵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199</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199</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_线路保护_启动B相失灵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200</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200</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_线路保护_启动C相失灵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201</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201</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_线路保护_闭锁重合闸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202</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202</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203</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203</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_线路保护_三相不一致跳闸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204</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204</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_线路保护_保护跳闸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205</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205</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_线路保护_永跳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206</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206</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207</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207</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_线路保护_远传1开出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208</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208</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_线路保护_远传2开出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209</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209</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_线路保护_远传3开出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210</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210</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_线路保护_过负荷告警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211</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211</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212</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212</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_线路保护_通道一告警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213</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213</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_线路保护_通道二告警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214</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214</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_线路保护_通道故障</w:t>
            </w:r>
            <w:r>
              <w:rPr>
                <w:rFonts w:hint="eastAsia" w:ascii="宋体" w:hAnsi="宋体" w:eastAsia="宋体" w:cs="Times New Roman"/>
                <w:color w:val="000000"/>
                <w:kern w:val="0"/>
                <w:szCs w:val="21"/>
                <w:vertAlign w:val="superscript"/>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215</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215</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_智能终端_总断路器位置分位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216</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_智能终端_总断路器位置合位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217</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217</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_智能终端_A相断路器位置分位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218</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_智能终端_A相断路器位置合位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219</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219</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_智能终端_B相断路器位置分位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220</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_智能终端_B相断路器位置合位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221</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221</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_智能终端_C相断路器位置分位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222</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_智能终端_C相断路器位置合位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223</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223</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224</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224</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225</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225</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226</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226</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227</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227</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228</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228</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229</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229</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230</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230</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_线路保护_跳断路器A相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231</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231</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_线路保护_跳断路器B相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232</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232</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_线路保护_跳断路器C相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233</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233</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_线路保护_启动A相失灵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234</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234</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_线路保护_启动B相失灵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235</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235</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_线路保护_启动C相失灵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236</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236</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_线路保护_闭锁重合闸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237</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237</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238</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238</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_线路保护_三相不一致跳闸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239</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239</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_线路保护_保护跳闸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240</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240</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_线路保护_永跳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241</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241</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242</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242</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_线路保护_远传1开出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243</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243</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_线路保护_远传2开出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244</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244</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_线路保护_远传3开出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245</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245</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_线路保护_过负荷告警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246</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246</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247</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247</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_线路保护_通道一告警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248</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248</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_线路保护_通道二告警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249</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249</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_线路保护_通道故障</w:t>
            </w:r>
            <w:r>
              <w:rPr>
                <w:rFonts w:hint="eastAsia" w:ascii="宋体" w:hAnsi="宋体" w:eastAsia="宋体" w:cs="Times New Roman"/>
                <w:color w:val="000000"/>
                <w:kern w:val="0"/>
                <w:szCs w:val="21"/>
                <w:vertAlign w:val="superscript"/>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250</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250</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_智能终端_总断路器位置分位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251</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_智能终端_总断路器位置合位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252</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252</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_智能终端_A相断路器位置分位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253</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_智能终端_A相断路器位置合位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254</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254</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_智能终端_B相断路器位置分位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255</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_智能终端_B相断路器位置合位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256</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256</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_智能终端_C相断路器位置分位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257</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_智能终端_C相断路器位置合位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258</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258</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259</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259</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260</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260</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261</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261</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262</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262</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263</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263</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264</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264</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265</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265</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_线路保护_跳断路器A相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266</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266</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_线路保护_跳断路器B相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267</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267</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_线路保护_跳断路器C相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268</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268</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_线路保护_启动A相失灵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269</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269</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_线路保护_启动B相失灵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270</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270</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_线路保护_启动C相失灵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271</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271</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_线路保护_闭锁重合闸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272</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272</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273</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273</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_线路保护_三相不一致跳闸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274</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274</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_线路保护_保护跳闸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275</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275</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_线路保护_永跳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276</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276</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277</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277</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_线路保护_远传1开出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278</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278</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_线路保护_远传2开出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279</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279</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_线路保护_远传3开出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280</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280</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_线路保护_过负荷告警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281</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281</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282</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282</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_线路保护_通道一告警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283</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283</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_线路保护_通道二告警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284</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284</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_线路保护_通道故障</w:t>
            </w:r>
            <w:r>
              <w:rPr>
                <w:rFonts w:hint="eastAsia" w:ascii="宋体" w:hAnsi="宋体" w:eastAsia="宋体" w:cs="Times New Roman"/>
                <w:color w:val="000000"/>
                <w:kern w:val="0"/>
                <w:szCs w:val="21"/>
                <w:vertAlign w:val="superscript"/>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285</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285</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_智能终端_总断路器位置分位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286</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_智能终端_总断路器位置合位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287</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287</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_智能终端_A相断路器位置分位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288</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_智能终端_A相断路器位置合位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289</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289</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_智能终端_B相断路器位置分位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290</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_智能终端_B相断路器位置合位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291</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291</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_智能终端_C相断路器位置分位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292</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_智能终端_C相断路器位置合位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293</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293</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294</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294</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295</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295</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296</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296</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297</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297</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298</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298</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299</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299</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300</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300</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_线路保护_跳断路器A相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301</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301</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_线路保护_跳断路器B相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302</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302</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_线路保护_跳断路器C相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303</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303</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_线路保护_启动A相失灵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304</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304</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_线路保护_启动B相失灵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305</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305</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_线路保护_启动C相失灵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306</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306</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_线路保护_闭锁重合闸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307</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307</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308</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308</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_线路保护_三相不一致跳闸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309</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309</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_线路保护_保护跳闸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310</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310</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_线路保护_永跳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311</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311</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312</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312</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_线路保护_远传1开出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313</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313</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_线路保护_远传2开出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314</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314</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_线路保护_远传3开出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315</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315</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_线路保护_过负荷告警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316</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316</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317</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317</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_线路保护_通道一告警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318</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318</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_线路保护_通道二告警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319</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319</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_线路保护_通道故障</w:t>
            </w:r>
            <w:r>
              <w:rPr>
                <w:rFonts w:hint="eastAsia" w:ascii="宋体" w:hAnsi="宋体" w:eastAsia="宋体" w:cs="Times New Roman"/>
                <w:color w:val="000000"/>
                <w:kern w:val="0"/>
                <w:szCs w:val="21"/>
                <w:vertAlign w:val="superscript"/>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320</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320</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_智能终端_总断路器位置分位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321</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_智能终端_总断路器位置合位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322</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322</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_智能终端_A相断路器位置分位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323</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_智能终端_A相断路器位置合位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324</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324</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_智能终端_B相断路器位置分位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325</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_智能终端_B相断路器位置合位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326</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326</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_智能终端_C相断路器位置分位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327</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_智能终端_C相断路器位置合位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328</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328</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329</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329</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330</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330</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331</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331</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332</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332</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333</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333</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334</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334</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335</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335</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_线路保护_跳断路器A相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336</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336</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_线路保护_跳断路器B相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337</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337</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_线路保护_跳断路器C相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338</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338</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_线路保护_启动A相失灵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339</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339</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_线路保护_启动B相失灵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340</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340</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_线路保护_启动C相失灵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341</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341</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_线路保护_闭锁重合闸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342</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342</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343</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343</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_线路保护_三相不一致跳闸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344</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344</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_线路保护_保护跳闸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345</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345</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_线路保护_永跳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346</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346</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347</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347</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_线路保护_远传1开出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348</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348</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_线路保护_远传2开出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349</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349</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_线路保护_远传3开出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350</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350</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_线路保护_过负荷告警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351</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351</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352</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352</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_线路保护_通道一告警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353</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353</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_线路保护_通道二告警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354</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354</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_线路保护_通道故障</w:t>
            </w:r>
            <w:r>
              <w:rPr>
                <w:rFonts w:hint="eastAsia" w:ascii="宋体" w:hAnsi="宋体" w:eastAsia="宋体" w:cs="Times New Roman"/>
                <w:color w:val="000000"/>
                <w:kern w:val="0"/>
                <w:szCs w:val="21"/>
                <w:vertAlign w:val="superscript"/>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355</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355</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_智能终端_总断路器位置分位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356</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_智能终端_总断路器位置合位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357</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357</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_智能终端_A相断路器位置分位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358</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_智能终端_A相断路器位置合位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359</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359</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_智能终端_B相断路器位置分位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360</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_智能终端_B相断路器位置合位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361</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361</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_智能终端_C相断路器位置分位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362</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_智能终端_C相断路器位置合位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363</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363</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364</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364</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365</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365</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366</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366</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367</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367</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368</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368</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369</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369</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370</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370</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_线路保护_跳断路器A相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371</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371</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_线路保护_跳断路器B相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372</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372</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_线路保护_跳断路器C相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373</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373</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_线路保护_启动A相失灵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374</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374</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_线路保护_启动B相失灵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375</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375</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_线路保护_启动C相失灵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376</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376</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_线路保护_闭锁重合闸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377</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377</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378</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378</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_线路保护_三相不一致跳闸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379</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379</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_线路保护_保护跳闸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380</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380</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_线路保护_永跳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381</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381</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382</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382</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_线路保护_远传1开出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383</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383</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_线路保护_远传2开出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384</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384</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_线路保护_远传3开出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385</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385</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_线路保护_过负荷告警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386</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386</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387</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387</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_线路保护_通道一告警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388</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388</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_线路保护_通道二告警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389</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389</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_线路保护_通道故障</w:t>
            </w:r>
            <w:r>
              <w:rPr>
                <w:rFonts w:hint="eastAsia" w:ascii="宋体" w:hAnsi="宋体" w:eastAsia="宋体" w:cs="Times New Roman"/>
                <w:color w:val="000000"/>
                <w:kern w:val="0"/>
                <w:szCs w:val="21"/>
                <w:vertAlign w:val="superscript"/>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390</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390</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_智能终端_总断路器位置分位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391</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_智能终端_总断路器位置合位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392</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392</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_智能终端_A相断路器位置分位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393</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_智能终端_A相断路器位置合位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394</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394</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_智能终端_B相断路器位置分位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395</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_智能终端_B相断路器位置合位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396</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396</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_智能终端_C相断路器位置分位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397</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_智能终端_C相断路器位置合位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398</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398</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399</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399</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400</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400</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401</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401</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402</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402</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403</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403</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404</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404</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405</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405</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_线路保护_跳断路器A相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406</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406</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_线路保护_跳断路器B相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407</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407</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_线路保护_跳断路器C相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408</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408</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_线路保护_启动A相失灵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409</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409</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_线路保护_启动B相失灵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410</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410</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_线路保护_启动C相失灵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411</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411</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_线路保护_闭锁重合闸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412</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412</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413</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413</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_线路保护_三相不一致跳闸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414</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414</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_线路保护_保护跳闸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415</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415</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_线路保护_永跳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416</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416</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417</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417</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_线路保护_远传1开出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418</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418</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_线路保护_远传2开出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419</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419</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_线路保护_远传3开出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420</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420</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_线路保护_过负荷告警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421</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421</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422</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422</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_线路保护_通道一告警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423</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423</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_线路保护_通道二告警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424</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424</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_线路保护_通道故障</w:t>
            </w:r>
            <w:r>
              <w:rPr>
                <w:rFonts w:hint="eastAsia" w:ascii="宋体" w:hAnsi="宋体" w:eastAsia="宋体" w:cs="Times New Roman"/>
                <w:color w:val="000000"/>
                <w:kern w:val="0"/>
                <w:szCs w:val="21"/>
                <w:vertAlign w:val="superscript"/>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425</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425</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_智能终端_总断路器位置分位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426</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_智能终端_总断路器位置合位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427</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427</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_智能终端_A相断路器位置分位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428</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_智能终端_A相断路器位置合位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429</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429</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_智能终端_B相断路器位置分位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430</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_智能终端_B相断路器位置合位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431</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431</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_智能终端_C相断路器位置分位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432</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_智能终端_C相断路器位置合位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433</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433</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434</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434</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435</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435</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436</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436</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437</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437</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438</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438</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439</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439</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440</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440</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_线路保护_跳断路器A相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441</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441</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_线路保护_跳断路器B相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442</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442</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_线路保护_跳断路器C相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443</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443</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_线路保护_启动A相失灵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444</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444</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_线路保护_启动B相失灵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445</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445</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_线路保护_启动C相失灵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446</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446</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_线路保护_闭锁重合闸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447</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447</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448</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448</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_线路保护_三相不一致跳闸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449</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449</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_线路保护_保护跳闸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450</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450</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_线路保护_永跳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451</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451</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452</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452</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_线路保护_远传1开出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453</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453</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_线路保护_远传2开出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454</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454</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_线路保护_远传3开出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455</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455</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_线路保护_过负荷告警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456</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456</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457</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457</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_线路保护_通道一告警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458</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458</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_线路保护_通道二告警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459</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459</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_线路保护_通道故障</w:t>
            </w:r>
            <w:r>
              <w:rPr>
                <w:rFonts w:hint="eastAsia" w:ascii="宋体" w:hAnsi="宋体" w:eastAsia="宋体" w:cs="Times New Roman"/>
                <w:color w:val="000000"/>
                <w:kern w:val="0"/>
                <w:szCs w:val="21"/>
                <w:vertAlign w:val="superscript"/>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460</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460</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_智能终端_总断路器位置分位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461</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_智能终端_总断路器位置合位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462</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462</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_智能终端_A相断路器位置分位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463</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_智能终端_A相断路器位置合位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464</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464</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_智能终端_B相断路器位置分位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465</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_智能终端_B相断路器位置合位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466</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466</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_智能终端_C相断路器位置分位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467</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_智能终端_C相断路器位置合位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468</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468</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469</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469</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470</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470</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471</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471</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472</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472</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473</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473</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474</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474</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475</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475</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_线路保护_跳断路器A相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476</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476</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_线路保护_跳断路器B相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477</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477</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_线路保护_跳断路器C相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478</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478</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_线路保护_启动A相失灵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479</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479</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_线路保护_启动B相失灵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480</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480</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_线路保护_启动C相失灵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481</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481</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_线路保护_闭锁重合闸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482</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482</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483</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483</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_线路保护_三相不一致跳闸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484</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484</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_线路保护_保护跳闸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485</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485</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_线路保护_永跳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486</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486</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487</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487</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_线路保护_远传1开出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488</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488</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_线路保护_远传2开出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489</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489</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_线路保护_远传3开出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490</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490</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_线路保护_过负荷告警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491</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491</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492</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492</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_线路保护_通道一告警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493</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493</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_线路保护_通道二告警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494</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494</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_线路保护_通道故障</w:t>
            </w:r>
            <w:r>
              <w:rPr>
                <w:rFonts w:hint="eastAsia" w:ascii="宋体" w:hAnsi="宋体" w:eastAsia="宋体" w:cs="Times New Roman"/>
                <w:color w:val="000000"/>
                <w:kern w:val="0"/>
                <w:szCs w:val="21"/>
                <w:vertAlign w:val="superscript"/>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495</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495</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_智能终端_总断路器位置分位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496</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_智能终端_总断路器位置合位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497</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497</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_智能终端_A相断路器位置分位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498</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_智能终端_A相断路器位置合位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499</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499</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_智能终端_B相断路器位置分位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500</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_智能终端_B相断路器位置合位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501</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501</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_智能终端_C相断路器位置分位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502</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_智能终端_C相断路器位置合位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503</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503</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504</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504</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505</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505</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506</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506</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507</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507</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508</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508</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509</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509</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510</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510</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_线路保护_跳断路器A相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511</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511</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_线路保护_跳断路器B相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512</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512</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_线路保护_跳断路器C相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513</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513</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_线路保护_启动A相失灵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514</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514</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_线路保护_启动B相失灵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515</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515</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_线路保护_启动C相失灵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516</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516</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_线路保护_闭锁重合闸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517</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517</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518</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518</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_线路保护_三相不一致跳闸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519</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519</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_线路保护_保护跳闸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520</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520</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_线路保护_永跳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521</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521</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522</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522</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_线路保护_远传1开出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523</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523</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_线路保护_远传2开出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524</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524</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_线路保护_远传3开出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525</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525</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_线路保护_过负荷告警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526</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526</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527</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527</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_线路保护_通道一告警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528</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528</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_线路保护_通道二告警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529</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529</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_线路保护_通道故障</w:t>
            </w:r>
            <w:r>
              <w:rPr>
                <w:rFonts w:hint="eastAsia" w:ascii="宋体" w:hAnsi="宋体" w:eastAsia="宋体" w:cs="Times New Roman"/>
                <w:color w:val="000000"/>
                <w:kern w:val="0"/>
                <w:szCs w:val="21"/>
                <w:vertAlign w:val="superscript"/>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530</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530</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_智能终端_总断路器位置分位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531</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_智能终端_总断路器位置合位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532</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532</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_智能终端_A相断路器位置分位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533</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_智能终端_A相断路器位置合位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534</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534</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_智能终端_B相断路器位置分位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535</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_智能终端_B相断路器位置合位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536</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536</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_智能终端_C相断路器位置分位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537</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_智能终端_C相断路器位置合位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538</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538</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539</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539</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540</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540</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541</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541</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542</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542</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543</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543</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544</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544</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545</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545</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_线路保护_跳断路器A相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546</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546</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_线路保护_跳断路器B相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547</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547</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_线路保护_跳断路器C相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548</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548</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_线路保护_启动A相失灵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549</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549</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_线路保护_启动B相失灵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550</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550</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_线路保护_启动C相失灵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551</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551</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_线路保护_闭锁重合闸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552</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552</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553</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553</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_线路保护_三相不一致跳闸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554</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554</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_线路保护_保护跳闸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555</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555</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_线路保护_永跳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556</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556</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557</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557</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_线路保护_远传1开出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558</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558</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_线路保护_远传2开出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559</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559</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_线路保护_远传3开出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560</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560</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_线路保护_过负荷告警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561</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561</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562</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562</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_线路保护_通道一告警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563</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563</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_线路保护_通道二告警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564</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564</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_线路保护_通道故障</w:t>
            </w:r>
            <w:r>
              <w:rPr>
                <w:rFonts w:hint="eastAsia" w:ascii="宋体" w:hAnsi="宋体" w:eastAsia="宋体" w:cs="Times New Roman"/>
                <w:color w:val="000000"/>
                <w:kern w:val="0"/>
                <w:szCs w:val="21"/>
                <w:vertAlign w:val="superscript"/>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565</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565</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_智能终端_总断路器位置分位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566</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_智能终端_总断路器位置合位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567</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567</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_智能终端_A相断路器位置分位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568</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_智能终端_A相断路器位置合位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569</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569</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_智能终端_B相断路器位置分位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570</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_智能终端_B相断路器位置合位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571</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571</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_智能终端_C相断路器位置分位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572</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_智能终端_C相断路器位置合位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573</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573</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574</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574</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575</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575</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576</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576</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577</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577</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578</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578</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579</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579</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580</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580</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_线路保护_跳断路器A相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581</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581</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_线路保护_跳断路器B相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582</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582</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_线路保护_跳断路器C相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583</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583</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_线路保护_启动A相失灵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584</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584</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_线路保护_启动B相失灵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585</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585</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_线路保护_启动C相失灵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586</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586</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_线路保护_闭锁重合闸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587</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587</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588</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588</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_线路保护_三相不一致跳闸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589</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589</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_线路保护_保护跳闸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590</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590</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_线路保护_永跳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591</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591</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592</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592</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_线路保护_远传1开出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593</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593</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_线路保护_远传2开出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594</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594</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_线路保护_远传3开出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595</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595</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_线路保护_过负荷告警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596</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596</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597</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597</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_线路保护_通道一告警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598</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598</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_线路保护_通道二告警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599</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599</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_线路保护_通道故障</w:t>
            </w:r>
            <w:r>
              <w:rPr>
                <w:rFonts w:hint="eastAsia" w:ascii="宋体" w:hAnsi="宋体" w:eastAsia="宋体" w:cs="Times New Roman"/>
                <w:color w:val="000000"/>
                <w:kern w:val="0"/>
                <w:szCs w:val="21"/>
                <w:vertAlign w:val="superscript"/>
              </w:rPr>
              <w: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600</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600</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_智能终端_总断路器位置分位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601</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_智能终端_总断路器位置合位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602</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602</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_智能终端_A相断路器位置分位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603</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_智能终端_A相断路器位置合位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604</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604</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_智能终端_B相断路器位置分位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605</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_智能终端_B相断路器位置合位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606</w:t>
            </w:r>
            <w:r>
              <w:rPr>
                <w:rFonts w:hint="eastAsia" w:ascii="宋体" w:hAnsi="宋体" w:eastAsia="宋体" w:cs="Times New Roman"/>
                <w:color w:val="000000"/>
                <w:kern w:val="0"/>
                <w:szCs w:val="21"/>
              </w:rPr>
              <w:fldChar w:fldCharType="end"/>
            </w:r>
          </w:p>
        </w:tc>
        <w:tc>
          <w:tcPr>
            <w:tcW w:w="212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606</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_智能终端_C相断路器位置分位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607</w:t>
            </w:r>
            <w:r>
              <w:rPr>
                <w:rFonts w:hint="eastAsia" w:ascii="宋体" w:hAnsi="宋体" w:eastAsia="宋体" w:cs="Times New Roman"/>
                <w:color w:val="000000"/>
                <w:kern w:val="0"/>
                <w:szCs w:val="21"/>
              </w:rPr>
              <w:fldChar w:fldCharType="end"/>
            </w:r>
          </w:p>
        </w:tc>
        <w:tc>
          <w:tcPr>
            <w:tcW w:w="212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_智能终端_C相断路器位置合位</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608</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608</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609</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609</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610</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610</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611</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611</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612</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612</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613</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613</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614</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614</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RBDRLIN220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615</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615</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备用GOOSE开关量</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BAYRBDR220BAKGO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vertAlign w:val="superscript"/>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616</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616</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备用GOOSE开关量</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BAYRBDR220BAKGO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617</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617</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备用GOOSE开关量</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BAYRBDR220BAKGO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618</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618</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备用GOOSE开关量</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BAYRBDR220BAKGO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619</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619</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备用GOOSE开关量</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BAYRBDR220BAKGO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620</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620</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备用GOOSE开关量</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BAYRBDR220BAKGO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621</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621</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备用GOOSE开关量</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BAYRBDR220BAKGO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622</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622</w:t>
            </w:r>
            <w:r>
              <w:rPr>
                <w:rFonts w:hint="eastAsia" w:ascii="宋体" w:hAnsi="宋体" w:eastAsia="宋体" w:cs="Times New Roman"/>
                <w:color w:val="000000"/>
                <w:kern w:val="0"/>
                <w:szCs w:val="21"/>
              </w:rPr>
              <w:fldChar w:fldCharType="end"/>
            </w: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备用GOOSE开关量</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BAYRBDR220BAKGO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HDRBDR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623</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备用硬节点开关量</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BAYRBDR220BAKHD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vertAlign w:val="superscript"/>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HDRBDR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624</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备用硬节点开关量</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BAYRBDR220BAKHD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HDRBDR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625</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备用硬节点开关量</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BAYRBDR220BAKHD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2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HDRBDR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RBDR220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626</w:t>
            </w:r>
            <w:r>
              <w:rPr>
                <w:rFonts w:hint="eastAsia" w:ascii="宋体" w:hAnsi="宋体" w:eastAsia="宋体" w:cs="Times New Roman"/>
                <w:color w:val="000000"/>
                <w:kern w:val="0"/>
                <w:szCs w:val="21"/>
              </w:rPr>
              <w:fldChar w:fldCharType="end"/>
            </w:r>
          </w:p>
        </w:tc>
        <w:tc>
          <w:tcPr>
            <w:tcW w:w="2126" w:type="dxa"/>
            <w:vAlign w:val="center"/>
          </w:tcPr>
          <w:p>
            <w:pPr>
              <w:widowControl/>
              <w:spacing w:after="0" w:line="240" w:lineRule="auto"/>
              <w:rPr>
                <w:rFonts w:hint="eastAsia" w:ascii="宋体" w:hAnsi="宋体" w:eastAsia="宋体" w:cs="Times New Roman"/>
                <w:color w:val="000000"/>
                <w:kern w:val="0"/>
                <w:szCs w:val="21"/>
              </w:rPr>
            </w:pPr>
          </w:p>
        </w:tc>
        <w:tc>
          <w:tcPr>
            <w:tcW w:w="4820"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备用硬节点开关量</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BAYRBDR220BAKHD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8217" w:type="dxa"/>
            <w:gridSpan w:val="3"/>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vertAlign w:val="superscript"/>
              </w:rPr>
              <w:t xml:space="preserve">a </w:t>
            </w:r>
            <w:r>
              <w:rPr>
                <w:rFonts w:hint="eastAsia" w:ascii="宋体" w:hAnsi="宋体" w:eastAsia="宋体" w:cs="Times New Roman"/>
                <w:color w:val="000000"/>
                <w:kern w:val="0"/>
                <w:szCs w:val="21"/>
              </w:rPr>
              <w:t>双母双分时，分段1和分段2需要关联两个母线保护的保护跳闸、启动失灵和三相不一致跳闸。</w:t>
            </w:r>
          </w:p>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vertAlign w:val="superscript"/>
              </w:rPr>
              <w:t>b</w:t>
            </w:r>
            <w:r>
              <w:rPr>
                <w:rFonts w:hint="eastAsia" w:ascii="宋体" w:hAnsi="宋体" w:eastAsia="宋体" w:cs="Times New Roman"/>
                <w:color w:val="000000"/>
                <w:kern w:val="0"/>
                <w:szCs w:val="21"/>
              </w:rPr>
              <w:t xml:space="preserve"> </w:t>
            </w:r>
            <w:r>
              <w:rPr>
                <w:rFonts w:ascii="宋体" w:hAnsi="宋体" w:eastAsia="宋体" w:cs="Times New Roman"/>
                <w:color w:val="000000"/>
                <w:kern w:val="0"/>
                <w:szCs w:val="21"/>
              </w:rPr>
              <w:t>GOINGGIO的描述</w:t>
            </w:r>
            <w:r>
              <w:rPr>
                <w:rFonts w:hint="eastAsia" w:ascii="宋体" w:hAnsi="宋体" w:eastAsia="宋体" w:cs="Times New Roman"/>
                <w:color w:val="000000"/>
                <w:kern w:val="0"/>
                <w:szCs w:val="21"/>
              </w:rPr>
              <w:t>应</w:t>
            </w:r>
            <w:r>
              <w:rPr>
                <w:rFonts w:ascii="宋体" w:hAnsi="宋体" w:eastAsia="宋体" w:cs="Times New Roman"/>
                <w:color w:val="000000"/>
                <w:kern w:val="0"/>
                <w:szCs w:val="21"/>
              </w:rPr>
              <w:t>去掉“分位”</w:t>
            </w:r>
            <w:r>
              <w:rPr>
                <w:rFonts w:hint="eastAsia" w:ascii="宋体" w:hAnsi="宋体" w:eastAsia="宋体" w:cs="Times New Roman"/>
                <w:color w:val="000000"/>
                <w:kern w:val="0"/>
                <w:szCs w:val="21"/>
              </w:rPr>
              <w:t>或</w:t>
            </w:r>
            <w:r>
              <w:rPr>
                <w:rFonts w:ascii="宋体" w:hAnsi="宋体" w:eastAsia="宋体" w:cs="Times New Roman"/>
                <w:color w:val="000000"/>
                <w:kern w:val="0"/>
                <w:szCs w:val="21"/>
              </w:rPr>
              <w:t>“</w:t>
            </w:r>
            <w:r>
              <w:rPr>
                <w:rFonts w:hint="eastAsia" w:ascii="宋体" w:hAnsi="宋体" w:eastAsia="宋体" w:cs="Times New Roman"/>
                <w:color w:val="000000"/>
                <w:kern w:val="0"/>
                <w:szCs w:val="21"/>
              </w:rPr>
              <w:t>合</w:t>
            </w:r>
            <w:r>
              <w:rPr>
                <w:rFonts w:ascii="宋体" w:hAnsi="宋体" w:eastAsia="宋体" w:cs="Times New Roman"/>
                <w:color w:val="000000"/>
                <w:kern w:val="0"/>
                <w:szCs w:val="21"/>
              </w:rPr>
              <w:t>位”二字</w:t>
            </w:r>
            <w:r>
              <w:rPr>
                <w:rFonts w:hint="eastAsia" w:ascii="宋体" w:hAnsi="宋体" w:eastAsia="宋体" w:cs="Times New Roman"/>
                <w:color w:val="000000"/>
                <w:kern w:val="0"/>
                <w:szCs w:val="21"/>
              </w:rPr>
              <w:t>。</w:t>
            </w:r>
          </w:p>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vertAlign w:val="superscript"/>
              </w:rPr>
              <w:t>c</w:t>
            </w:r>
            <w:r>
              <w:rPr>
                <w:rFonts w:hint="eastAsia" w:ascii="宋体" w:hAnsi="宋体" w:eastAsia="宋体" w:cs="Times New Roman"/>
                <w:color w:val="000000"/>
                <w:kern w:val="0"/>
                <w:szCs w:val="21"/>
              </w:rPr>
              <w:t xml:space="preserve"> 110kV线路保护时对应信号为“</w:t>
            </w:r>
            <w:r>
              <w:rPr>
                <w:rFonts w:ascii="宋体" w:hAnsi="宋体" w:eastAsia="宋体" w:cs="Times New Roman"/>
                <w:color w:val="000000"/>
                <w:kern w:val="0"/>
                <w:szCs w:val="21"/>
              </w:rPr>
              <w:t>通道告警</w:t>
            </w:r>
            <w:r>
              <w:rPr>
                <w:rFonts w:hint="eastAsia" w:ascii="宋体" w:hAnsi="宋体" w:eastAsia="宋体" w:cs="Times New Roman"/>
                <w:color w:val="000000"/>
                <w:kern w:val="0"/>
                <w:szCs w:val="21"/>
              </w:rPr>
              <w:t>”。</w:t>
            </w:r>
            <w:r>
              <w:rPr>
                <w:rFonts w:hint="eastAsia" w:ascii="宋体" w:hAnsi="宋体" w:eastAsia="宋体" w:cs="Times New Roman"/>
                <w:color w:val="000000"/>
                <w:kern w:val="0"/>
                <w:szCs w:val="21"/>
                <w:vertAlign w:val="superscript"/>
              </w:rPr>
              <w:t>d</w:t>
            </w:r>
            <w:r>
              <w:rPr>
                <w:rFonts w:hint="eastAsia" w:ascii="宋体" w:hAnsi="宋体" w:eastAsia="宋体" w:cs="Times New Roman"/>
                <w:color w:val="000000"/>
                <w:kern w:val="0"/>
                <w:szCs w:val="21"/>
              </w:rPr>
              <w:t xml:space="preserve"> 备用GOOSE开关量通道和备用硬接点开关量通道的数目根据装置自身能力确定。</w:t>
            </w:r>
          </w:p>
        </w:tc>
      </w:tr>
    </w:tbl>
    <w:p>
      <w:pPr>
        <w:snapToGrid w:val="0"/>
        <w:spacing w:before="156" w:beforeLines="50" w:after="156" w:afterLines="50" w:line="240" w:lineRule="auto"/>
        <w:outlineLvl w:val="1"/>
        <w:rPr>
          <w:rFonts w:hint="eastAsia" w:ascii="黑体" w:hAnsi="黑体" w:eastAsia="黑体" w:cs="Times New Roman"/>
          <w:bCs/>
        </w:rPr>
      </w:pPr>
      <w:r>
        <w:rPr>
          <w:rFonts w:hint="eastAsia" w:ascii="黑体" w:hAnsi="黑体" w:eastAsia="黑体" w:cs="Times New Roman"/>
          <w:bCs/>
        </w:rPr>
        <w:t>C</w:t>
      </w:r>
      <w:r>
        <w:rPr>
          <w:rFonts w:ascii="黑体" w:hAnsi="黑体" w:eastAsia="黑体" w:cs="Times New Roman"/>
          <w:bCs/>
        </w:rPr>
        <w:t>.</w:t>
      </w:r>
      <w:r>
        <w:rPr>
          <w:rFonts w:hint="eastAsia" w:ascii="黑体" w:hAnsi="黑体" w:eastAsia="黑体" w:cs="Times New Roman"/>
          <w:bCs/>
        </w:rPr>
        <w:fldChar w:fldCharType="begin"/>
      </w:r>
      <w:r>
        <w:rPr>
          <w:rFonts w:hint="eastAsia" w:ascii="黑体" w:hAnsi="黑体" w:eastAsia="黑体" w:cs="Times New Roman"/>
          <w:bCs/>
        </w:rPr>
        <w:instrText xml:space="preserve"> SEQ FLB </w:instrText>
      </w:r>
      <w:r>
        <w:rPr>
          <w:rFonts w:hint="eastAsia" w:ascii="黑体" w:hAnsi="黑体" w:eastAsia="黑体" w:cs="Times New Roman"/>
          <w:bCs/>
        </w:rPr>
        <w:fldChar w:fldCharType="separate"/>
      </w:r>
      <w:r>
        <w:rPr>
          <w:rFonts w:hint="eastAsia" w:ascii="黑体" w:hAnsi="黑体" w:eastAsia="黑体" w:cs="Times New Roman"/>
          <w:bCs/>
        </w:rPr>
        <w:t>5</w:t>
      </w:r>
      <w:r>
        <w:rPr>
          <w:rFonts w:hint="eastAsia" w:ascii="黑体" w:hAnsi="黑体" w:eastAsia="黑体" w:cs="Times New Roman"/>
          <w:bCs/>
        </w:rPr>
        <w:fldChar w:fldCharType="end"/>
      </w:r>
      <w:r>
        <w:rPr>
          <w:rFonts w:hint="eastAsia" w:ascii="黑体" w:hAnsi="黑体" w:eastAsia="黑体" w:cs="Times New Roman"/>
          <w:bCs/>
        </w:rPr>
        <w:t xml:space="preserve"> 110kV单母接线间隔采集单元</w:t>
      </w:r>
    </w:p>
    <w:p>
      <w:pPr>
        <w:outlineLvl w:val="2"/>
      </w:pPr>
      <w:r>
        <w:rPr>
          <w:rFonts w:hint="eastAsia"/>
        </w:rPr>
        <w:t>C</w:t>
      </w:r>
      <w:r>
        <w:t>.</w:t>
      </w:r>
      <w:r>
        <w:fldChar w:fldCharType="begin"/>
      </w:r>
      <w:r>
        <w:instrText xml:space="preserve"> </w:instrText>
      </w:r>
      <w:r>
        <w:rPr>
          <w:rFonts w:hint="eastAsia"/>
        </w:rPr>
        <w:instrText xml:space="preserve">SEQ FLB \c</w:instrText>
      </w:r>
      <w:r>
        <w:instrText xml:space="preserve"> </w:instrText>
      </w:r>
      <w:r>
        <w:fldChar w:fldCharType="separate"/>
      </w:r>
      <w:r>
        <w:t>5</w:t>
      </w:r>
      <w:r>
        <w:fldChar w:fldCharType="end"/>
      </w:r>
      <w:r>
        <w:rPr>
          <w:rFonts w:hint="eastAsia"/>
        </w:rPr>
        <w:t>.1</w:t>
      </w:r>
      <w:r>
        <w:t xml:space="preserve"> </w:t>
      </w:r>
      <w:r>
        <w:rPr>
          <w:rFonts w:hint="eastAsia"/>
        </w:rPr>
        <w:t>模拟量通道及分组</w:t>
      </w:r>
    </w:p>
    <w:tbl>
      <w:tblPr>
        <w:tblStyle w:val="128"/>
        <w:tblW w:w="76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66"/>
        <w:gridCol w:w="2864"/>
        <w:gridCol w:w="1228"/>
        <w:gridCol w:w="22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jc w:val="center"/>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通道LN</w:t>
            </w:r>
          </w:p>
        </w:tc>
        <w:tc>
          <w:tcPr>
            <w:tcW w:w="2864" w:type="dxa"/>
          </w:tcPr>
          <w:p>
            <w:pPr>
              <w:widowControl/>
              <w:spacing w:after="0" w:line="240" w:lineRule="auto"/>
              <w:jc w:val="center"/>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通道描述</w:t>
            </w:r>
          </w:p>
        </w:tc>
        <w:tc>
          <w:tcPr>
            <w:tcW w:w="1228" w:type="dxa"/>
          </w:tcPr>
          <w:p>
            <w:pPr>
              <w:widowControl/>
              <w:spacing w:after="0" w:line="240" w:lineRule="auto"/>
              <w:jc w:val="center"/>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分组LN</w:t>
            </w:r>
          </w:p>
        </w:tc>
        <w:tc>
          <w:tcPr>
            <w:tcW w:w="2247" w:type="dxa"/>
          </w:tcPr>
          <w:p>
            <w:pPr>
              <w:widowControl/>
              <w:spacing w:after="0" w:line="240" w:lineRule="auto"/>
              <w:jc w:val="center"/>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分组描述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p>
        </w:tc>
        <w:tc>
          <w:tcPr>
            <w:tcW w:w="2864"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母线1_A相电压</w:t>
            </w:r>
          </w:p>
        </w:tc>
        <w:tc>
          <w:tcPr>
            <w:tcW w:w="1228"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ZBUS1</w:t>
            </w:r>
          </w:p>
        </w:tc>
        <w:tc>
          <w:tcPr>
            <w:tcW w:w="2247"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母线1_电压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p>
        </w:tc>
        <w:tc>
          <w:tcPr>
            <w:tcW w:w="2864"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母线1_B相电压</w:t>
            </w:r>
          </w:p>
        </w:tc>
        <w:tc>
          <w:tcPr>
            <w:tcW w:w="1228"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p>
        </w:tc>
        <w:tc>
          <w:tcPr>
            <w:tcW w:w="2864"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母线1_C相电压</w:t>
            </w:r>
          </w:p>
        </w:tc>
        <w:tc>
          <w:tcPr>
            <w:tcW w:w="1228"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p>
        </w:tc>
        <w:tc>
          <w:tcPr>
            <w:tcW w:w="2864"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母线1_零序电压</w:t>
            </w:r>
          </w:p>
        </w:tc>
        <w:tc>
          <w:tcPr>
            <w:tcW w:w="1228"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bookmarkStart w:id="174" w:name="_Hlk223976449"/>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p>
        </w:tc>
        <w:tc>
          <w:tcPr>
            <w:tcW w:w="2864"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母线2_A相电压</w:t>
            </w:r>
          </w:p>
        </w:tc>
        <w:tc>
          <w:tcPr>
            <w:tcW w:w="1228"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ZBUS2</w:t>
            </w:r>
          </w:p>
        </w:tc>
        <w:tc>
          <w:tcPr>
            <w:tcW w:w="2247"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母线2_电压</w:t>
            </w:r>
          </w:p>
        </w:tc>
      </w:tr>
      <w:bookmarkEnd w:id="17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p>
        </w:tc>
        <w:tc>
          <w:tcPr>
            <w:tcW w:w="2864"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母线2_B相电压</w:t>
            </w:r>
          </w:p>
        </w:tc>
        <w:tc>
          <w:tcPr>
            <w:tcW w:w="1228"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p>
        </w:tc>
        <w:tc>
          <w:tcPr>
            <w:tcW w:w="2864"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母线2_C相电压</w:t>
            </w:r>
          </w:p>
        </w:tc>
        <w:tc>
          <w:tcPr>
            <w:tcW w:w="1228"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p>
        </w:tc>
        <w:tc>
          <w:tcPr>
            <w:tcW w:w="2864"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母线2_零序电压</w:t>
            </w:r>
          </w:p>
        </w:tc>
        <w:tc>
          <w:tcPr>
            <w:tcW w:w="1228"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p>
        </w:tc>
        <w:tc>
          <w:tcPr>
            <w:tcW w:w="2864"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母线3_A相电压</w:t>
            </w:r>
          </w:p>
        </w:tc>
        <w:tc>
          <w:tcPr>
            <w:tcW w:w="1228"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ZBUS3</w:t>
            </w:r>
          </w:p>
        </w:tc>
        <w:tc>
          <w:tcPr>
            <w:tcW w:w="2247"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母线3_电压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p>
        </w:tc>
        <w:tc>
          <w:tcPr>
            <w:tcW w:w="2864"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母线3_B相电压</w:t>
            </w:r>
          </w:p>
        </w:tc>
        <w:tc>
          <w:tcPr>
            <w:tcW w:w="1228" w:type="dxa"/>
            <w:vMerge w:val="continue"/>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p>
        </w:tc>
        <w:tc>
          <w:tcPr>
            <w:tcW w:w="2864"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母线3_C相电压</w:t>
            </w:r>
          </w:p>
        </w:tc>
        <w:tc>
          <w:tcPr>
            <w:tcW w:w="1228" w:type="dxa"/>
            <w:vMerge w:val="continue"/>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p>
        </w:tc>
        <w:tc>
          <w:tcPr>
            <w:tcW w:w="2864"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母线3_零序电压</w:t>
            </w:r>
          </w:p>
        </w:tc>
        <w:tc>
          <w:tcPr>
            <w:tcW w:w="1228" w:type="dxa"/>
            <w:vMerge w:val="continue"/>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备用电压5</w:t>
            </w:r>
          </w:p>
        </w:tc>
        <w:tc>
          <w:tcPr>
            <w:tcW w:w="1228" w:type="dxa"/>
          </w:tcPr>
          <w:p>
            <w:pPr>
              <w:widowControl/>
              <w:spacing w:after="0" w:line="240" w:lineRule="auto"/>
              <w:jc w:val="left"/>
              <w:rPr>
                <w:rFonts w:hint="eastAsia" w:ascii="宋体" w:hAnsi="宋体" w:eastAsia="宋体" w:cs="Times New Roman"/>
                <w:color w:val="000000"/>
                <w:kern w:val="0"/>
                <w:szCs w:val="21"/>
              </w:rPr>
            </w:pPr>
          </w:p>
        </w:tc>
        <w:tc>
          <w:tcPr>
            <w:tcW w:w="2247" w:type="dxa"/>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备用电压6</w:t>
            </w:r>
          </w:p>
        </w:tc>
        <w:tc>
          <w:tcPr>
            <w:tcW w:w="1228" w:type="dxa"/>
          </w:tcPr>
          <w:p>
            <w:pPr>
              <w:widowControl/>
              <w:spacing w:after="0" w:line="240" w:lineRule="auto"/>
              <w:jc w:val="left"/>
              <w:rPr>
                <w:rFonts w:hint="eastAsia" w:ascii="宋体" w:hAnsi="宋体" w:eastAsia="宋体" w:cs="Times New Roman"/>
                <w:color w:val="000000"/>
                <w:kern w:val="0"/>
                <w:szCs w:val="21"/>
              </w:rPr>
            </w:pPr>
          </w:p>
        </w:tc>
        <w:tc>
          <w:tcPr>
            <w:tcW w:w="2247" w:type="dxa"/>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备用电压7</w:t>
            </w:r>
          </w:p>
        </w:tc>
        <w:tc>
          <w:tcPr>
            <w:tcW w:w="1228" w:type="dxa"/>
          </w:tcPr>
          <w:p>
            <w:pPr>
              <w:widowControl/>
              <w:spacing w:after="0" w:line="240" w:lineRule="auto"/>
              <w:jc w:val="left"/>
              <w:rPr>
                <w:rFonts w:hint="eastAsia" w:ascii="宋体" w:hAnsi="宋体" w:eastAsia="宋体" w:cs="Times New Roman"/>
                <w:color w:val="000000"/>
                <w:kern w:val="0"/>
                <w:szCs w:val="21"/>
              </w:rPr>
            </w:pPr>
          </w:p>
        </w:tc>
        <w:tc>
          <w:tcPr>
            <w:tcW w:w="2247" w:type="dxa"/>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备用电压8</w:t>
            </w:r>
          </w:p>
        </w:tc>
        <w:tc>
          <w:tcPr>
            <w:tcW w:w="1228" w:type="dxa"/>
          </w:tcPr>
          <w:p>
            <w:pPr>
              <w:widowControl/>
              <w:spacing w:after="0" w:line="240" w:lineRule="auto"/>
              <w:jc w:val="left"/>
              <w:rPr>
                <w:rFonts w:hint="eastAsia" w:ascii="宋体" w:hAnsi="宋体" w:eastAsia="宋体" w:cs="Times New Roman"/>
                <w:color w:val="000000"/>
                <w:kern w:val="0"/>
                <w:szCs w:val="21"/>
              </w:rPr>
            </w:pPr>
          </w:p>
        </w:tc>
        <w:tc>
          <w:tcPr>
            <w:tcW w:w="2247" w:type="dxa"/>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MF110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_A相电流</w:t>
            </w:r>
          </w:p>
        </w:tc>
        <w:tc>
          <w:tcPr>
            <w:tcW w:w="1228" w:type="dxa"/>
            <w:vMerge w:val="restart"/>
            <w:vAlign w:val="center"/>
          </w:tcPr>
          <w:p>
            <w:pPr>
              <w:widowControl/>
              <w:spacing w:after="0" w:line="240" w:lineRule="auto"/>
              <w:rPr>
                <w:rFonts w:hint="eastAsia" w:ascii="宋体" w:hAnsi="宋体" w:eastAsia="宋体" w:cs="Times New Roman"/>
                <w:color w:val="000000"/>
                <w:kern w:val="0"/>
                <w:sz w:val="18"/>
                <w:szCs w:val="18"/>
              </w:rPr>
            </w:pPr>
            <w:r>
              <w:rPr>
                <w:rFonts w:hint="eastAsia" w:ascii="宋体" w:hAnsi="宋体" w:eastAsia="宋体" w:cs="Times New Roman"/>
                <w:color w:val="000000"/>
                <w:kern w:val="0"/>
                <w:szCs w:val="21"/>
              </w:rPr>
              <w:t>ZCBR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MF110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p>
        </w:tc>
        <w:tc>
          <w:tcPr>
            <w:tcW w:w="2247" w:type="dxa"/>
            <w:vMerge w:val="restart"/>
            <w:vAlign w:val="center"/>
          </w:tcPr>
          <w:p>
            <w:pPr>
              <w:widowControl/>
              <w:spacing w:after="0" w:line="240" w:lineRule="auto"/>
              <w:rPr>
                <w:rFonts w:hint="eastAsia" w:ascii="宋体" w:hAnsi="宋体" w:eastAsia="宋体" w:cs="Times New Roman"/>
                <w:color w:val="000000"/>
                <w:kern w:val="0"/>
                <w:sz w:val="18"/>
                <w:szCs w:val="18"/>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MF110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_电流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MF110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_B相电流</w:t>
            </w:r>
          </w:p>
        </w:tc>
        <w:tc>
          <w:tcPr>
            <w:tcW w:w="1228" w:type="dxa"/>
            <w:vMerge w:val="continue"/>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MF110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_C相电流</w:t>
            </w:r>
          </w:p>
        </w:tc>
        <w:tc>
          <w:tcPr>
            <w:tcW w:w="1228" w:type="dxa"/>
            <w:vMerge w:val="continue"/>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MF110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_零序电流</w:t>
            </w:r>
          </w:p>
        </w:tc>
        <w:tc>
          <w:tcPr>
            <w:tcW w:w="1228" w:type="dxa"/>
            <w:vMerge w:val="continue"/>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MF110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_A相电流</w:t>
            </w:r>
          </w:p>
        </w:tc>
        <w:tc>
          <w:tcPr>
            <w:tcW w:w="1228" w:type="dxa"/>
            <w:vMerge w:val="restart"/>
            <w:vAlign w:val="center"/>
          </w:tcPr>
          <w:p>
            <w:pPr>
              <w:widowControl/>
              <w:spacing w:after="0" w:line="240" w:lineRule="auto"/>
              <w:rPr>
                <w:rFonts w:hint="eastAsia" w:ascii="宋体" w:hAnsi="宋体" w:eastAsia="宋体" w:cs="Times New Roman"/>
                <w:color w:val="000000"/>
                <w:kern w:val="0"/>
                <w:sz w:val="18"/>
                <w:szCs w:val="18"/>
              </w:rPr>
            </w:pPr>
            <w:r>
              <w:rPr>
                <w:rFonts w:hint="eastAsia" w:ascii="宋体" w:hAnsi="宋体" w:eastAsia="宋体" w:cs="Times New Roman"/>
                <w:color w:val="000000"/>
                <w:kern w:val="0"/>
                <w:szCs w:val="21"/>
              </w:rPr>
              <w:t>ZCBR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MF110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p>
        </w:tc>
        <w:tc>
          <w:tcPr>
            <w:tcW w:w="2247" w:type="dxa"/>
            <w:vMerge w:val="restart"/>
            <w:vAlign w:val="center"/>
          </w:tcPr>
          <w:p>
            <w:pPr>
              <w:widowControl/>
              <w:spacing w:after="0" w:line="240" w:lineRule="auto"/>
              <w:rPr>
                <w:rFonts w:hint="eastAsia" w:ascii="宋体" w:hAnsi="宋体" w:eastAsia="宋体" w:cs="Times New Roman"/>
                <w:color w:val="000000"/>
                <w:kern w:val="0"/>
                <w:sz w:val="18"/>
                <w:szCs w:val="18"/>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MF110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_电流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MF110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_B相电流</w:t>
            </w:r>
          </w:p>
        </w:tc>
        <w:tc>
          <w:tcPr>
            <w:tcW w:w="1228" w:type="dxa"/>
            <w:vMerge w:val="continue"/>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MF110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_C相电流</w:t>
            </w:r>
          </w:p>
        </w:tc>
        <w:tc>
          <w:tcPr>
            <w:tcW w:w="1228" w:type="dxa"/>
            <w:vMerge w:val="continue"/>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MF110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_零序电流</w:t>
            </w:r>
          </w:p>
        </w:tc>
        <w:tc>
          <w:tcPr>
            <w:tcW w:w="1228" w:type="dxa"/>
            <w:vMerge w:val="continue"/>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_A相电流</w:t>
            </w:r>
          </w:p>
        </w:tc>
        <w:tc>
          <w:tcPr>
            <w:tcW w:w="1228"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ZLIN</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p>
        </w:tc>
        <w:tc>
          <w:tcPr>
            <w:tcW w:w="2247"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_电流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_B相电流</w:t>
            </w:r>
          </w:p>
        </w:tc>
        <w:tc>
          <w:tcPr>
            <w:tcW w:w="1228" w:type="dxa"/>
            <w:vMerge w:val="continue"/>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_C相电流</w:t>
            </w:r>
          </w:p>
        </w:tc>
        <w:tc>
          <w:tcPr>
            <w:tcW w:w="1228" w:type="dxa"/>
            <w:vMerge w:val="continue"/>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_零序电流</w:t>
            </w:r>
          </w:p>
        </w:tc>
        <w:tc>
          <w:tcPr>
            <w:tcW w:w="1228" w:type="dxa"/>
            <w:vMerge w:val="continue"/>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29</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_A相电流</w:t>
            </w:r>
          </w:p>
        </w:tc>
        <w:tc>
          <w:tcPr>
            <w:tcW w:w="1228"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ZLIN</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p>
        </w:tc>
        <w:tc>
          <w:tcPr>
            <w:tcW w:w="2247"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_电流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30</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_B相电流</w:t>
            </w:r>
          </w:p>
        </w:tc>
        <w:tc>
          <w:tcPr>
            <w:tcW w:w="1228" w:type="dxa"/>
            <w:vMerge w:val="continue"/>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31</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_C相电流</w:t>
            </w:r>
          </w:p>
        </w:tc>
        <w:tc>
          <w:tcPr>
            <w:tcW w:w="1228" w:type="dxa"/>
            <w:vMerge w:val="continue"/>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32</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_零序电流</w:t>
            </w:r>
          </w:p>
        </w:tc>
        <w:tc>
          <w:tcPr>
            <w:tcW w:w="1228" w:type="dxa"/>
            <w:vMerge w:val="continue"/>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33</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_A相电流</w:t>
            </w:r>
          </w:p>
        </w:tc>
        <w:tc>
          <w:tcPr>
            <w:tcW w:w="1228"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ZLIN</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p>
        </w:tc>
        <w:tc>
          <w:tcPr>
            <w:tcW w:w="2247"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_电流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34</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_B相电流</w:t>
            </w:r>
          </w:p>
        </w:tc>
        <w:tc>
          <w:tcPr>
            <w:tcW w:w="1228" w:type="dxa"/>
            <w:vMerge w:val="continue"/>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35</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_C相电流</w:t>
            </w:r>
          </w:p>
        </w:tc>
        <w:tc>
          <w:tcPr>
            <w:tcW w:w="1228" w:type="dxa"/>
            <w:vMerge w:val="continue"/>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36</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_零序电流</w:t>
            </w:r>
          </w:p>
        </w:tc>
        <w:tc>
          <w:tcPr>
            <w:tcW w:w="1228" w:type="dxa"/>
            <w:vMerge w:val="continue"/>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37</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_A相电流</w:t>
            </w:r>
          </w:p>
        </w:tc>
        <w:tc>
          <w:tcPr>
            <w:tcW w:w="1228"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ZLIN</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p>
        </w:tc>
        <w:tc>
          <w:tcPr>
            <w:tcW w:w="2247"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_电流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38</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_B相电流</w:t>
            </w:r>
          </w:p>
        </w:tc>
        <w:tc>
          <w:tcPr>
            <w:tcW w:w="1228" w:type="dxa"/>
            <w:vMerge w:val="continue"/>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39</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_C相电流</w:t>
            </w:r>
          </w:p>
        </w:tc>
        <w:tc>
          <w:tcPr>
            <w:tcW w:w="1228" w:type="dxa"/>
            <w:vMerge w:val="continue"/>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40</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_零序电流</w:t>
            </w:r>
          </w:p>
        </w:tc>
        <w:tc>
          <w:tcPr>
            <w:tcW w:w="1228" w:type="dxa"/>
            <w:vMerge w:val="continue"/>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41</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_A相电流</w:t>
            </w:r>
          </w:p>
        </w:tc>
        <w:tc>
          <w:tcPr>
            <w:tcW w:w="1228"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ZLIN</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p>
        </w:tc>
        <w:tc>
          <w:tcPr>
            <w:tcW w:w="2247"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_电流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42</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_B相电流</w:t>
            </w:r>
          </w:p>
        </w:tc>
        <w:tc>
          <w:tcPr>
            <w:tcW w:w="1228" w:type="dxa"/>
            <w:vMerge w:val="continue"/>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43</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_C相电流</w:t>
            </w:r>
          </w:p>
        </w:tc>
        <w:tc>
          <w:tcPr>
            <w:tcW w:w="1228" w:type="dxa"/>
            <w:vMerge w:val="continue"/>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44</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_零序电流</w:t>
            </w:r>
          </w:p>
        </w:tc>
        <w:tc>
          <w:tcPr>
            <w:tcW w:w="1228" w:type="dxa"/>
            <w:vMerge w:val="continue"/>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45</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_A相电流</w:t>
            </w:r>
          </w:p>
        </w:tc>
        <w:tc>
          <w:tcPr>
            <w:tcW w:w="1228"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ZLIN</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p>
        </w:tc>
        <w:tc>
          <w:tcPr>
            <w:tcW w:w="2247"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_电流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46</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_B相电流</w:t>
            </w:r>
          </w:p>
        </w:tc>
        <w:tc>
          <w:tcPr>
            <w:tcW w:w="1228" w:type="dxa"/>
            <w:vMerge w:val="continue"/>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47</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_C相电流</w:t>
            </w:r>
          </w:p>
        </w:tc>
        <w:tc>
          <w:tcPr>
            <w:tcW w:w="1228" w:type="dxa"/>
            <w:vMerge w:val="continue"/>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48</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_零序电流</w:t>
            </w:r>
          </w:p>
        </w:tc>
        <w:tc>
          <w:tcPr>
            <w:tcW w:w="1228" w:type="dxa"/>
            <w:vMerge w:val="continue"/>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49</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_A相电流</w:t>
            </w:r>
          </w:p>
        </w:tc>
        <w:tc>
          <w:tcPr>
            <w:tcW w:w="1228"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ZLIN</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p>
        </w:tc>
        <w:tc>
          <w:tcPr>
            <w:tcW w:w="2247"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_电流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50</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_B相电流</w:t>
            </w:r>
          </w:p>
        </w:tc>
        <w:tc>
          <w:tcPr>
            <w:tcW w:w="1228" w:type="dxa"/>
            <w:vMerge w:val="continue"/>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51</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_C相电流</w:t>
            </w:r>
          </w:p>
        </w:tc>
        <w:tc>
          <w:tcPr>
            <w:tcW w:w="1228" w:type="dxa"/>
            <w:vMerge w:val="continue"/>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52</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_零序电流</w:t>
            </w:r>
          </w:p>
        </w:tc>
        <w:tc>
          <w:tcPr>
            <w:tcW w:w="1228" w:type="dxa"/>
            <w:vMerge w:val="continue"/>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53</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_A相电流</w:t>
            </w:r>
          </w:p>
        </w:tc>
        <w:tc>
          <w:tcPr>
            <w:tcW w:w="1228"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ZLIN</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p>
        </w:tc>
        <w:tc>
          <w:tcPr>
            <w:tcW w:w="2247"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_电流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54</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_B相电流</w:t>
            </w:r>
          </w:p>
        </w:tc>
        <w:tc>
          <w:tcPr>
            <w:tcW w:w="1228" w:type="dxa"/>
            <w:vMerge w:val="continue"/>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55</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_C相电流</w:t>
            </w:r>
          </w:p>
        </w:tc>
        <w:tc>
          <w:tcPr>
            <w:tcW w:w="1228" w:type="dxa"/>
            <w:vMerge w:val="continue"/>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56</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_零序电流</w:t>
            </w:r>
          </w:p>
        </w:tc>
        <w:tc>
          <w:tcPr>
            <w:tcW w:w="1228" w:type="dxa"/>
            <w:vMerge w:val="continue"/>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57</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_A相电流</w:t>
            </w:r>
          </w:p>
        </w:tc>
        <w:tc>
          <w:tcPr>
            <w:tcW w:w="1228"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ZLIN</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p>
        </w:tc>
        <w:tc>
          <w:tcPr>
            <w:tcW w:w="2247"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_电流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58</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_B相电流</w:t>
            </w:r>
          </w:p>
        </w:tc>
        <w:tc>
          <w:tcPr>
            <w:tcW w:w="1228" w:type="dxa"/>
            <w:vMerge w:val="continue"/>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59</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_C相电流</w:t>
            </w:r>
          </w:p>
        </w:tc>
        <w:tc>
          <w:tcPr>
            <w:tcW w:w="1228" w:type="dxa"/>
            <w:vMerge w:val="continue"/>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60</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_零序电流</w:t>
            </w:r>
          </w:p>
        </w:tc>
        <w:tc>
          <w:tcPr>
            <w:tcW w:w="1228" w:type="dxa"/>
            <w:vMerge w:val="continue"/>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61</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_A相电流</w:t>
            </w:r>
          </w:p>
        </w:tc>
        <w:tc>
          <w:tcPr>
            <w:tcW w:w="1228"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ZLIN</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p>
        </w:tc>
        <w:tc>
          <w:tcPr>
            <w:tcW w:w="2247"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_电流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62</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_B相电流</w:t>
            </w:r>
          </w:p>
        </w:tc>
        <w:tc>
          <w:tcPr>
            <w:tcW w:w="1228" w:type="dxa"/>
            <w:vMerge w:val="continue"/>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63</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_C相电流</w:t>
            </w:r>
          </w:p>
        </w:tc>
        <w:tc>
          <w:tcPr>
            <w:tcW w:w="1228" w:type="dxa"/>
            <w:vMerge w:val="continue"/>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64</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_零序电流</w:t>
            </w:r>
          </w:p>
        </w:tc>
        <w:tc>
          <w:tcPr>
            <w:tcW w:w="1228" w:type="dxa"/>
            <w:vMerge w:val="continue"/>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65</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_A相电流</w:t>
            </w:r>
          </w:p>
        </w:tc>
        <w:tc>
          <w:tcPr>
            <w:tcW w:w="1228"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ZLIN</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p>
        </w:tc>
        <w:tc>
          <w:tcPr>
            <w:tcW w:w="2247"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_电流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66</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_B相电流</w:t>
            </w:r>
          </w:p>
        </w:tc>
        <w:tc>
          <w:tcPr>
            <w:tcW w:w="1228" w:type="dxa"/>
            <w:vMerge w:val="continue"/>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67</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_C相电流</w:t>
            </w:r>
          </w:p>
        </w:tc>
        <w:tc>
          <w:tcPr>
            <w:tcW w:w="1228" w:type="dxa"/>
            <w:vMerge w:val="continue"/>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68</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_零序电流</w:t>
            </w:r>
          </w:p>
        </w:tc>
        <w:tc>
          <w:tcPr>
            <w:tcW w:w="1228" w:type="dxa"/>
            <w:vMerge w:val="continue"/>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69</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_A相电流</w:t>
            </w:r>
          </w:p>
        </w:tc>
        <w:tc>
          <w:tcPr>
            <w:tcW w:w="1228"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ZLIN</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p>
        </w:tc>
        <w:tc>
          <w:tcPr>
            <w:tcW w:w="2247"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_电流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70</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_B相电流</w:t>
            </w:r>
          </w:p>
        </w:tc>
        <w:tc>
          <w:tcPr>
            <w:tcW w:w="1228" w:type="dxa"/>
            <w:vMerge w:val="continue"/>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71</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_C相电流</w:t>
            </w:r>
          </w:p>
        </w:tc>
        <w:tc>
          <w:tcPr>
            <w:tcW w:w="1228" w:type="dxa"/>
            <w:vMerge w:val="continue"/>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72</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_零序电流</w:t>
            </w:r>
          </w:p>
        </w:tc>
        <w:tc>
          <w:tcPr>
            <w:tcW w:w="1228" w:type="dxa"/>
            <w:vMerge w:val="continue"/>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73</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_A相电流</w:t>
            </w:r>
          </w:p>
        </w:tc>
        <w:tc>
          <w:tcPr>
            <w:tcW w:w="1228"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ZLIN</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p>
        </w:tc>
        <w:tc>
          <w:tcPr>
            <w:tcW w:w="2247"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_电流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74</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_B相电流</w:t>
            </w:r>
          </w:p>
        </w:tc>
        <w:tc>
          <w:tcPr>
            <w:tcW w:w="1228" w:type="dxa"/>
            <w:vMerge w:val="continue"/>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75</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_C相电流</w:t>
            </w:r>
          </w:p>
        </w:tc>
        <w:tc>
          <w:tcPr>
            <w:tcW w:w="1228" w:type="dxa"/>
            <w:vMerge w:val="continue"/>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76</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_零序电流</w:t>
            </w:r>
          </w:p>
        </w:tc>
        <w:tc>
          <w:tcPr>
            <w:tcW w:w="1228" w:type="dxa"/>
            <w:vMerge w:val="continue"/>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77</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_A相电流</w:t>
            </w:r>
          </w:p>
        </w:tc>
        <w:tc>
          <w:tcPr>
            <w:tcW w:w="1228"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ZLIN</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p>
        </w:tc>
        <w:tc>
          <w:tcPr>
            <w:tcW w:w="2247"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_电流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78</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_B相电流</w:t>
            </w:r>
          </w:p>
        </w:tc>
        <w:tc>
          <w:tcPr>
            <w:tcW w:w="1228" w:type="dxa"/>
            <w:vMerge w:val="continue"/>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79</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_C相电流</w:t>
            </w:r>
          </w:p>
        </w:tc>
        <w:tc>
          <w:tcPr>
            <w:tcW w:w="1228" w:type="dxa"/>
            <w:vMerge w:val="continue"/>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80</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_零序电流</w:t>
            </w:r>
          </w:p>
        </w:tc>
        <w:tc>
          <w:tcPr>
            <w:tcW w:w="1228" w:type="dxa"/>
            <w:vMerge w:val="continue"/>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81</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_A相电流</w:t>
            </w:r>
          </w:p>
        </w:tc>
        <w:tc>
          <w:tcPr>
            <w:tcW w:w="1228"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ZLIN</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w:t>
            </w:r>
            <w:r>
              <w:rPr>
                <w:rFonts w:hint="eastAsia" w:ascii="宋体" w:hAnsi="宋体" w:eastAsia="宋体" w:cs="Times New Roman"/>
                <w:color w:val="000000"/>
                <w:kern w:val="0"/>
                <w:szCs w:val="21"/>
              </w:rPr>
              <w:fldChar w:fldCharType="end"/>
            </w:r>
          </w:p>
        </w:tc>
        <w:tc>
          <w:tcPr>
            <w:tcW w:w="2247"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_电流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82</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_B相电流</w:t>
            </w:r>
          </w:p>
        </w:tc>
        <w:tc>
          <w:tcPr>
            <w:tcW w:w="1228" w:type="dxa"/>
            <w:vMerge w:val="continue"/>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83</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_C相电流</w:t>
            </w:r>
          </w:p>
        </w:tc>
        <w:tc>
          <w:tcPr>
            <w:tcW w:w="1228" w:type="dxa"/>
            <w:vMerge w:val="continue"/>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84</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_零序电流</w:t>
            </w:r>
          </w:p>
        </w:tc>
        <w:tc>
          <w:tcPr>
            <w:tcW w:w="1228" w:type="dxa"/>
            <w:vMerge w:val="continue"/>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85</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_A相电流</w:t>
            </w:r>
          </w:p>
        </w:tc>
        <w:tc>
          <w:tcPr>
            <w:tcW w:w="1228"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ZLIN</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w:t>
            </w:r>
            <w:r>
              <w:rPr>
                <w:rFonts w:hint="eastAsia" w:ascii="宋体" w:hAnsi="宋体" w:eastAsia="宋体" w:cs="Times New Roman"/>
                <w:color w:val="000000"/>
                <w:kern w:val="0"/>
                <w:szCs w:val="21"/>
              </w:rPr>
              <w:fldChar w:fldCharType="end"/>
            </w:r>
          </w:p>
        </w:tc>
        <w:tc>
          <w:tcPr>
            <w:tcW w:w="2247"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_电流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86</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_B相电流</w:t>
            </w:r>
          </w:p>
        </w:tc>
        <w:tc>
          <w:tcPr>
            <w:tcW w:w="1228" w:type="dxa"/>
            <w:vMerge w:val="continue"/>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87</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_C相电流</w:t>
            </w:r>
          </w:p>
        </w:tc>
        <w:tc>
          <w:tcPr>
            <w:tcW w:w="1228" w:type="dxa"/>
            <w:vMerge w:val="continue"/>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88</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ZLIN110M1LIN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_零序电流</w:t>
            </w:r>
          </w:p>
        </w:tc>
        <w:tc>
          <w:tcPr>
            <w:tcW w:w="1228" w:type="dxa"/>
            <w:vMerge w:val="continue"/>
          </w:tcPr>
          <w:p>
            <w:pPr>
              <w:widowControl/>
              <w:spacing w:after="0" w:line="240" w:lineRule="auto"/>
              <w:jc w:val="left"/>
              <w:rPr>
                <w:rFonts w:hint="eastAsia" w:ascii="宋体" w:hAnsi="宋体" w:eastAsia="宋体" w:cs="Times New Roman"/>
                <w:color w:val="000000"/>
                <w:kern w:val="0"/>
                <w:szCs w:val="21"/>
              </w:rPr>
            </w:pPr>
          </w:p>
        </w:tc>
        <w:tc>
          <w:tcPr>
            <w:tcW w:w="2247" w:type="dxa"/>
            <w:vMerge w:val="continue"/>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89</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备用电流通道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RADR110BAKACC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p>
        </w:tc>
        <w:tc>
          <w:tcPr>
            <w:tcW w:w="1228" w:type="dxa"/>
          </w:tcPr>
          <w:p>
            <w:pPr>
              <w:widowControl/>
              <w:spacing w:after="0" w:line="240" w:lineRule="auto"/>
              <w:jc w:val="left"/>
              <w:rPr>
                <w:rFonts w:hint="eastAsia" w:ascii="宋体" w:hAnsi="宋体" w:eastAsia="宋体" w:cs="Times New Roman"/>
                <w:color w:val="000000"/>
                <w:kern w:val="0"/>
                <w:szCs w:val="21"/>
              </w:rPr>
            </w:pPr>
          </w:p>
        </w:tc>
        <w:tc>
          <w:tcPr>
            <w:tcW w:w="2247" w:type="dxa"/>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90</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备用电流通道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RADR110BAKACC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p>
        </w:tc>
        <w:tc>
          <w:tcPr>
            <w:tcW w:w="1228" w:type="dxa"/>
          </w:tcPr>
          <w:p>
            <w:pPr>
              <w:widowControl/>
              <w:spacing w:after="0" w:line="240" w:lineRule="auto"/>
              <w:jc w:val="left"/>
              <w:rPr>
                <w:rFonts w:hint="eastAsia" w:ascii="宋体" w:hAnsi="宋体" w:eastAsia="宋体" w:cs="Times New Roman"/>
                <w:color w:val="000000"/>
                <w:kern w:val="0"/>
                <w:szCs w:val="21"/>
              </w:rPr>
            </w:pPr>
          </w:p>
        </w:tc>
        <w:tc>
          <w:tcPr>
            <w:tcW w:w="2247" w:type="dxa"/>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91</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备用电流通道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RADR110BAKACC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p>
        </w:tc>
        <w:tc>
          <w:tcPr>
            <w:tcW w:w="1228" w:type="dxa"/>
          </w:tcPr>
          <w:p>
            <w:pPr>
              <w:widowControl/>
              <w:spacing w:after="0" w:line="240" w:lineRule="auto"/>
              <w:jc w:val="left"/>
              <w:rPr>
                <w:rFonts w:hint="eastAsia" w:ascii="宋体" w:hAnsi="宋体" w:eastAsia="宋体" w:cs="Times New Roman"/>
                <w:color w:val="000000"/>
                <w:kern w:val="0"/>
                <w:szCs w:val="21"/>
              </w:rPr>
            </w:pPr>
          </w:p>
        </w:tc>
        <w:tc>
          <w:tcPr>
            <w:tcW w:w="2247" w:type="dxa"/>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92</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备用电流通道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RADR110BAKACC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p>
        </w:tc>
        <w:tc>
          <w:tcPr>
            <w:tcW w:w="1228" w:type="dxa"/>
          </w:tcPr>
          <w:p>
            <w:pPr>
              <w:widowControl/>
              <w:spacing w:after="0" w:line="240" w:lineRule="auto"/>
              <w:jc w:val="left"/>
              <w:rPr>
                <w:rFonts w:hint="eastAsia" w:ascii="宋体" w:hAnsi="宋体" w:eastAsia="宋体" w:cs="Times New Roman"/>
                <w:color w:val="000000"/>
                <w:kern w:val="0"/>
                <w:szCs w:val="21"/>
              </w:rPr>
            </w:pPr>
          </w:p>
        </w:tc>
        <w:tc>
          <w:tcPr>
            <w:tcW w:w="2247" w:type="dxa"/>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DCVRADR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93</w:t>
            </w:r>
            <w:r>
              <w:rPr>
                <w:rFonts w:hint="eastAsia" w:ascii="宋体" w:hAnsi="宋体" w:eastAsia="宋体" w:cs="Times New Roman"/>
                <w:color w:val="000000"/>
                <w:kern w:val="0"/>
                <w:szCs w:val="21"/>
              </w:rPr>
              <w:fldChar w:fldCharType="end"/>
            </w:r>
          </w:p>
        </w:tc>
        <w:tc>
          <w:tcPr>
            <w:tcW w:w="2864"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备用直流通道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RADR110BAKDCV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p>
        </w:tc>
        <w:tc>
          <w:tcPr>
            <w:tcW w:w="1228" w:type="dxa"/>
          </w:tcPr>
          <w:p>
            <w:pPr>
              <w:widowControl/>
              <w:spacing w:after="0" w:line="240" w:lineRule="auto"/>
              <w:jc w:val="left"/>
              <w:rPr>
                <w:rFonts w:hint="eastAsia" w:ascii="宋体" w:hAnsi="宋体" w:eastAsia="宋体" w:cs="Times New Roman"/>
                <w:color w:val="000000"/>
                <w:kern w:val="0"/>
                <w:szCs w:val="21"/>
              </w:rPr>
            </w:pPr>
          </w:p>
        </w:tc>
        <w:tc>
          <w:tcPr>
            <w:tcW w:w="2247" w:type="dxa"/>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DCVRADR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94</w:t>
            </w:r>
            <w:r>
              <w:rPr>
                <w:rFonts w:hint="eastAsia" w:ascii="宋体" w:hAnsi="宋体" w:eastAsia="宋体" w:cs="Times New Roman"/>
                <w:color w:val="000000"/>
                <w:kern w:val="0"/>
                <w:szCs w:val="21"/>
              </w:rPr>
              <w:fldChar w:fldCharType="end"/>
            </w:r>
          </w:p>
        </w:tc>
        <w:tc>
          <w:tcPr>
            <w:tcW w:w="2864"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备用直流通道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RADR110BAKDCV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p>
        </w:tc>
        <w:tc>
          <w:tcPr>
            <w:tcW w:w="1228" w:type="dxa"/>
          </w:tcPr>
          <w:p>
            <w:pPr>
              <w:widowControl/>
              <w:spacing w:after="0" w:line="240" w:lineRule="auto"/>
              <w:jc w:val="left"/>
              <w:rPr>
                <w:rFonts w:hint="eastAsia" w:ascii="宋体" w:hAnsi="宋体" w:eastAsia="宋体" w:cs="Times New Roman"/>
                <w:color w:val="000000"/>
                <w:kern w:val="0"/>
                <w:szCs w:val="21"/>
              </w:rPr>
            </w:pPr>
          </w:p>
        </w:tc>
        <w:tc>
          <w:tcPr>
            <w:tcW w:w="2247" w:type="dxa"/>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DCVRADR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95</w:t>
            </w:r>
            <w:r>
              <w:rPr>
                <w:rFonts w:hint="eastAsia" w:ascii="宋体" w:hAnsi="宋体" w:eastAsia="宋体" w:cs="Times New Roman"/>
                <w:color w:val="000000"/>
                <w:kern w:val="0"/>
                <w:szCs w:val="21"/>
              </w:rPr>
              <w:fldChar w:fldCharType="end"/>
            </w:r>
          </w:p>
        </w:tc>
        <w:tc>
          <w:tcPr>
            <w:tcW w:w="2864"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备用直流通道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RADR110BAKDCV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p>
        </w:tc>
        <w:tc>
          <w:tcPr>
            <w:tcW w:w="1228" w:type="dxa"/>
          </w:tcPr>
          <w:p>
            <w:pPr>
              <w:widowControl/>
              <w:spacing w:after="0" w:line="240" w:lineRule="auto"/>
              <w:jc w:val="left"/>
              <w:rPr>
                <w:rFonts w:hint="eastAsia" w:ascii="宋体" w:hAnsi="宋体" w:eastAsia="宋体" w:cs="Times New Roman"/>
                <w:color w:val="000000"/>
                <w:kern w:val="0"/>
                <w:szCs w:val="21"/>
              </w:rPr>
            </w:pPr>
          </w:p>
        </w:tc>
        <w:tc>
          <w:tcPr>
            <w:tcW w:w="2247" w:type="dxa"/>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6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DCVRADR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96</w:t>
            </w:r>
            <w:r>
              <w:rPr>
                <w:rFonts w:hint="eastAsia" w:ascii="宋体" w:hAnsi="宋体" w:eastAsia="宋体" w:cs="Times New Roman"/>
                <w:color w:val="000000"/>
                <w:kern w:val="0"/>
                <w:szCs w:val="21"/>
              </w:rPr>
              <w:fldChar w:fldCharType="end"/>
            </w:r>
          </w:p>
        </w:tc>
        <w:tc>
          <w:tcPr>
            <w:tcW w:w="2864"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备用直流通道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RADR110BAKDCV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p>
        </w:tc>
        <w:tc>
          <w:tcPr>
            <w:tcW w:w="1228" w:type="dxa"/>
          </w:tcPr>
          <w:p>
            <w:pPr>
              <w:widowControl/>
              <w:spacing w:after="0" w:line="240" w:lineRule="auto"/>
              <w:jc w:val="left"/>
              <w:rPr>
                <w:rFonts w:hint="eastAsia" w:ascii="宋体" w:hAnsi="宋体" w:eastAsia="宋体" w:cs="Times New Roman"/>
                <w:color w:val="000000"/>
                <w:kern w:val="0"/>
                <w:szCs w:val="21"/>
              </w:rPr>
            </w:pPr>
          </w:p>
        </w:tc>
        <w:tc>
          <w:tcPr>
            <w:tcW w:w="2247" w:type="dxa"/>
          </w:tcPr>
          <w:p>
            <w:pPr>
              <w:widowControl/>
              <w:spacing w:after="0" w:line="240" w:lineRule="auto"/>
              <w:jc w:val="left"/>
              <w:rPr>
                <w:rFonts w:hint="eastAsia" w:ascii="宋体" w:hAnsi="宋体" w:eastAsia="宋体" w:cs="Times New Roman"/>
                <w:color w:val="000000"/>
                <w:kern w:val="0"/>
                <w:szCs w:val="21"/>
              </w:rPr>
            </w:pPr>
          </w:p>
        </w:tc>
      </w:tr>
    </w:tbl>
    <w:p>
      <w:pPr>
        <w:outlineLvl w:val="2"/>
      </w:pPr>
      <w:r>
        <w:rPr>
          <w:rFonts w:hint="eastAsia"/>
        </w:rPr>
        <w:t>C</w:t>
      </w:r>
      <w:r>
        <w:t>.</w:t>
      </w:r>
      <w:r>
        <w:fldChar w:fldCharType="begin"/>
      </w:r>
      <w:r>
        <w:instrText xml:space="preserve"> </w:instrText>
      </w:r>
      <w:r>
        <w:rPr>
          <w:rFonts w:hint="eastAsia"/>
        </w:rPr>
        <w:instrText xml:space="preserve">SEQ FLB \c</w:instrText>
      </w:r>
      <w:r>
        <w:instrText xml:space="preserve"> </w:instrText>
      </w:r>
      <w:r>
        <w:fldChar w:fldCharType="separate"/>
      </w:r>
      <w:r>
        <w:t>5</w:t>
      </w:r>
      <w:r>
        <w:fldChar w:fldCharType="end"/>
      </w:r>
      <w:r>
        <w:rPr>
          <w:rFonts w:hint="eastAsia"/>
        </w:rPr>
        <w:t>.2</w:t>
      </w:r>
      <w:r>
        <w:t xml:space="preserve"> </w:t>
      </w:r>
      <w:r>
        <w:rPr>
          <w:rFonts w:hint="eastAsia"/>
        </w:rPr>
        <w:t>开关量通道</w:t>
      </w:r>
    </w:p>
    <w:tbl>
      <w:tblPr>
        <w:tblStyle w:val="128"/>
        <w:tblW w:w="79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76"/>
        <w:gridCol w:w="1686"/>
        <w:gridCol w:w="47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476" w:type="dxa"/>
            <w:vAlign w:val="center"/>
          </w:tcPr>
          <w:p>
            <w:pPr>
              <w:widowControl/>
              <w:spacing w:after="0" w:line="240" w:lineRule="auto"/>
              <w:jc w:val="center"/>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通道LN</w:t>
            </w:r>
          </w:p>
        </w:tc>
        <w:tc>
          <w:tcPr>
            <w:tcW w:w="1686" w:type="dxa"/>
            <w:vAlign w:val="center"/>
          </w:tcPr>
          <w:p>
            <w:pPr>
              <w:widowControl/>
              <w:spacing w:after="0" w:line="240" w:lineRule="auto"/>
              <w:jc w:val="center"/>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GOOSE虚端子</w:t>
            </w:r>
          </w:p>
        </w:tc>
        <w:tc>
          <w:tcPr>
            <w:tcW w:w="4771" w:type="dxa"/>
            <w:vAlign w:val="center"/>
          </w:tcPr>
          <w:p>
            <w:pPr>
              <w:widowControl/>
              <w:spacing w:after="0" w:line="240" w:lineRule="auto"/>
              <w:jc w:val="center"/>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通道描述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母线*_母线保护_保护跳闸_分段1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母线*_母线保护_保护跳闸_分段2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母线*_母线保护_保护跳闸_线路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RBDR110MXTXL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母线*_母线保护_保护跳闸_线路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RBDR110MXTXL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母线*_母线保护_保护跳闸_线路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RBDR110MXTXL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母线*_母线保护_保护跳闸_线路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RBDR110MXTXL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母线*_母线保护_保护跳闸_线路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RBDR110MXTXL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母线*_母线保护_保护跳闸_线路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RBDR110MXTXL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母线*_母线保护_保护跳闸_线路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RBDR110MXTXL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母线*_母线保护_保护跳闸_线路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RBDR110MXTXL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母线*_母线保护_保护跳闸_线路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RBDR110MXTXL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母线*_母线保护_保护跳闸_线路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RBDR110MXTXL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母线*_母线保护_保护跳闸_线路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RBDR110MXTXL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母线*_母线保护_保护跳闸_线路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RBDR110MXTXL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母线*_母线保护_保护跳闸_线路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RBDR110MXTXL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母线*_母线保护_保护跳闸_线路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RBDR110MXTXL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母线*_母线保护_保护跳闸_线路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RBDR110MXTXL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母线*_母线保护_保护跳闸_线路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RBDR110MXTXL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母线*_母线保护_保护跳闸_变压器1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母线*_母线保护_保护跳闸_变压器2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母线*_母线保护_保护跳闸_变压器3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母线*_母线保护_保护跳闸_变压器4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母线*_母线保护_启动失灵_分段1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母线*_母线保护_启动失灵_分段2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母线*_母线保护_失灵联调变压器_变压器1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母线*_母线保护_失灵联调变压器_变压器2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母线*_母线保护_失灵联调变压器_变压器3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母线*_母线保护_失灵联调变压器_变压器4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29</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29</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母线*_母线保护_保护动作闭锁备自投_母线1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30</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30</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母线*_母线保护_保护动作闭锁备自投_母线2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31</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31</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母线*_母线保护_保护动作闭锁备自投_母线3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32</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32</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bookmarkStart w:id="175" w:name="OLE_LINK35"/>
            <w:r>
              <w:rPr>
                <w:rFonts w:hint="eastAsia" w:ascii="宋体" w:hAnsi="宋体" w:eastAsia="宋体" w:cs="Times New Roman"/>
                <w:color w:val="000000"/>
                <w:kern w:val="0"/>
                <w:szCs w:val="21"/>
              </w:rPr>
              <w:t>母线*_母线保护_保护动作(录波)</w:t>
            </w:r>
            <w:bookmarkEnd w:id="175"/>
            <w:r>
              <w:rPr>
                <w:rFonts w:hint="eastAsia" w:ascii="宋体" w:hAnsi="宋体" w:eastAsia="宋体" w:cs="Times New Roman"/>
                <w:color w:val="000000"/>
                <w:kern w:val="0"/>
                <w:szCs w:val="21"/>
              </w:rPr>
              <w:t>_母线1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33</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33</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母线*_母线保护_保护动作(录波)_母线2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34</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34</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母线*_母线保护_保护动作(录波)_母线3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35</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35</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母线*_母线保护_保护动作总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GORBDR</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RBDR110BAY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36</w:t>
            </w:r>
            <w:r>
              <w:rPr>
                <w:rFonts w:hint="eastAsia" w:ascii="宋体" w:hAnsi="宋体" w:eastAsia="宋体" w:cs="Times New Roman"/>
                <w:kern w:val="0"/>
                <w:szCs w:val="21"/>
              </w:rPr>
              <w:fldChar w:fldCharType="end"/>
            </w:r>
          </w:p>
        </w:tc>
        <w:tc>
          <w:tcPr>
            <w:tcW w:w="1686"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GOINGGIO</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RBDR110BAY  \c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36</w:t>
            </w:r>
            <w:r>
              <w:rPr>
                <w:rFonts w:hint="eastAsia" w:ascii="宋体" w:hAnsi="宋体" w:eastAsia="宋体" w:cs="Times New Roman"/>
                <w:kern w:val="0"/>
                <w:szCs w:val="21"/>
              </w:rPr>
              <w:fldChar w:fldCharType="end"/>
            </w:r>
          </w:p>
        </w:tc>
        <w:tc>
          <w:tcPr>
            <w:tcW w:w="4771" w:type="dxa"/>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母线1_智能终端_检修压板投入开入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GORBDR</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RBDR110BAY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37</w:t>
            </w:r>
            <w:r>
              <w:rPr>
                <w:rFonts w:hint="eastAsia" w:ascii="宋体" w:hAnsi="宋体" w:eastAsia="宋体" w:cs="Times New Roman"/>
                <w:kern w:val="0"/>
                <w:szCs w:val="21"/>
              </w:rPr>
              <w:fldChar w:fldCharType="end"/>
            </w:r>
          </w:p>
        </w:tc>
        <w:tc>
          <w:tcPr>
            <w:tcW w:w="1686"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GOINGGIO</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RBDR110BAY  \c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37</w:t>
            </w:r>
            <w:r>
              <w:rPr>
                <w:rFonts w:hint="eastAsia" w:ascii="宋体" w:hAnsi="宋体" w:eastAsia="宋体" w:cs="Times New Roman"/>
                <w:kern w:val="0"/>
                <w:szCs w:val="21"/>
              </w:rPr>
              <w:fldChar w:fldCharType="end"/>
            </w:r>
          </w:p>
        </w:tc>
        <w:tc>
          <w:tcPr>
            <w:tcW w:w="4771" w:type="dxa"/>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母线2_智能终端_检修压板投入开入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GORBDR</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RBDR110BAY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38</w:t>
            </w:r>
            <w:r>
              <w:rPr>
                <w:rFonts w:hint="eastAsia" w:ascii="宋体" w:hAnsi="宋体" w:eastAsia="宋体" w:cs="Times New Roman"/>
                <w:kern w:val="0"/>
                <w:szCs w:val="21"/>
              </w:rPr>
              <w:fldChar w:fldCharType="end"/>
            </w:r>
          </w:p>
        </w:tc>
        <w:tc>
          <w:tcPr>
            <w:tcW w:w="1686" w:type="dxa"/>
            <w:vAlign w:val="center"/>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GOINGGIO</w:t>
            </w:r>
            <w:r>
              <w:rPr>
                <w:rFonts w:hint="eastAsia" w:ascii="宋体" w:hAnsi="宋体" w:eastAsia="宋体" w:cs="Times New Roman"/>
                <w:kern w:val="0"/>
                <w:szCs w:val="21"/>
              </w:rPr>
              <w:fldChar w:fldCharType="begin"/>
            </w:r>
            <w:r>
              <w:rPr>
                <w:rFonts w:hint="eastAsia" w:ascii="宋体" w:hAnsi="宋体" w:eastAsia="宋体" w:cs="Times New Roman"/>
                <w:kern w:val="0"/>
                <w:szCs w:val="21"/>
              </w:rPr>
              <w:instrText xml:space="preserve"> SEQ RBDR110BAY  \c </w:instrText>
            </w:r>
            <w:r>
              <w:rPr>
                <w:rFonts w:hint="eastAsia" w:ascii="宋体" w:hAnsi="宋体" w:eastAsia="宋体" w:cs="Times New Roman"/>
                <w:kern w:val="0"/>
                <w:szCs w:val="21"/>
              </w:rPr>
              <w:fldChar w:fldCharType="separate"/>
            </w:r>
            <w:r>
              <w:rPr>
                <w:rFonts w:hint="eastAsia" w:ascii="宋体" w:hAnsi="宋体" w:eastAsia="宋体" w:cs="Times New Roman"/>
                <w:kern w:val="0"/>
                <w:szCs w:val="21"/>
              </w:rPr>
              <w:t>38</w:t>
            </w:r>
            <w:r>
              <w:rPr>
                <w:rFonts w:hint="eastAsia" w:ascii="宋体" w:hAnsi="宋体" w:eastAsia="宋体" w:cs="Times New Roman"/>
                <w:kern w:val="0"/>
                <w:szCs w:val="21"/>
              </w:rPr>
              <w:fldChar w:fldCharType="end"/>
            </w:r>
          </w:p>
        </w:tc>
        <w:tc>
          <w:tcPr>
            <w:tcW w:w="4771" w:type="dxa"/>
          </w:tcPr>
          <w:p>
            <w:pPr>
              <w:widowControl/>
              <w:spacing w:after="0" w:line="240" w:lineRule="auto"/>
              <w:rPr>
                <w:rFonts w:hint="eastAsia" w:ascii="宋体" w:hAnsi="宋体" w:eastAsia="宋体" w:cs="Times New Roman"/>
                <w:kern w:val="0"/>
                <w:szCs w:val="21"/>
              </w:rPr>
            </w:pPr>
            <w:r>
              <w:rPr>
                <w:rFonts w:hint="eastAsia" w:ascii="宋体" w:hAnsi="宋体" w:eastAsia="宋体" w:cs="Times New Roman"/>
                <w:kern w:val="0"/>
                <w:szCs w:val="21"/>
              </w:rPr>
              <w:t>母线3_智能终端_检修压板投入开入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39</w:t>
            </w:r>
            <w:r>
              <w:rPr>
                <w:rFonts w:hint="eastAsia" w:ascii="宋体" w:hAnsi="宋体" w:eastAsia="宋体" w:cs="Times New Roman"/>
                <w:color w:val="000000"/>
                <w:kern w:val="0"/>
                <w:szCs w:val="21"/>
              </w:rPr>
              <w:fldChar w:fldCharType="end"/>
            </w:r>
          </w:p>
        </w:tc>
        <w:tc>
          <w:tcPr>
            <w:tcW w:w="168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39</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RBDR110BAYFD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_智能终端_断路器位置分位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40</w:t>
            </w:r>
            <w:r>
              <w:rPr>
                <w:rFonts w:hint="eastAsia" w:ascii="宋体" w:hAnsi="宋体" w:eastAsia="宋体" w:cs="Times New Roman"/>
                <w:color w:val="000000"/>
                <w:kern w:val="0"/>
                <w:szCs w:val="21"/>
              </w:rPr>
              <w:fldChar w:fldCharType="end"/>
            </w:r>
          </w:p>
        </w:tc>
        <w:tc>
          <w:tcPr>
            <w:tcW w:w="168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RBDR110BAYFD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_智能终端_断路器位置合位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41</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41</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RBDR110BAYFD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42</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42</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RBDR110BAYFD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43</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43</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RBDR110BAYFD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44</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44</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RBDR110BAYFD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45</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45</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RBDR110BAYFD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46</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46</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RBDR110BAYFD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47</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47</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RBDR110BAYFD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48</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48</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RBDR110BAYFD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_分段保护_</w:t>
            </w:r>
            <w:r>
              <w:rPr>
                <w:rFonts w:ascii="宋体" w:hAnsi="宋体" w:eastAsia="宋体" w:cs="Times New Roman"/>
                <w:color w:val="000000"/>
                <w:kern w:val="0"/>
                <w:szCs w:val="21"/>
              </w:rPr>
              <w:t>保护跳闸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49</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49</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RBDR110BAYFD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_分段保护_</w:t>
            </w:r>
            <w:r>
              <w:rPr>
                <w:rFonts w:ascii="宋体" w:hAnsi="宋体" w:eastAsia="宋体" w:cs="Times New Roman"/>
                <w:color w:val="000000"/>
                <w:kern w:val="0"/>
                <w:szCs w:val="21"/>
              </w:rPr>
              <w:t>启动失灵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50</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50</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RBDR110BAYFD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_分段保护_</w:t>
            </w:r>
            <w:r>
              <w:rPr>
                <w:rFonts w:ascii="宋体" w:hAnsi="宋体" w:eastAsia="宋体" w:cs="Times New Roman"/>
                <w:color w:val="000000"/>
                <w:kern w:val="0"/>
                <w:szCs w:val="21"/>
              </w:rPr>
              <w:t>保护动作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51</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51</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RBDR110BAYFD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_智能终端_断路器位置分位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52</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52</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RBDR110BAYFD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_智能终端_断路器位置合位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53</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53</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RBDR110BAYFD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54</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54</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RBDR110BAYFD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55</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55</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RBDR110BAYFD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56</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56</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RBDR110BAYFD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57</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57</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RBDR110BAYFD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58</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58</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RBDR110BAYFD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59</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59</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RBDR110BAYFD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60</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60</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RBDR110BAYFD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_分段保护_</w:t>
            </w:r>
            <w:r>
              <w:rPr>
                <w:rFonts w:ascii="宋体" w:hAnsi="宋体" w:eastAsia="宋体" w:cs="Times New Roman"/>
                <w:color w:val="000000"/>
                <w:kern w:val="0"/>
                <w:szCs w:val="21"/>
              </w:rPr>
              <w:t>保护跳闸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61</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61</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RBDR110BAYFD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_分段保护_</w:t>
            </w:r>
            <w:r>
              <w:rPr>
                <w:rFonts w:ascii="宋体" w:hAnsi="宋体" w:eastAsia="宋体" w:cs="Times New Roman"/>
                <w:color w:val="000000"/>
                <w:kern w:val="0"/>
                <w:szCs w:val="21"/>
              </w:rPr>
              <w:t>启动失灵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62</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62</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RBDR110BAYFD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_分段保护_</w:t>
            </w:r>
            <w:r>
              <w:rPr>
                <w:rFonts w:ascii="宋体" w:hAnsi="宋体" w:eastAsia="宋体" w:cs="Times New Roman"/>
                <w:color w:val="000000"/>
                <w:kern w:val="0"/>
                <w:szCs w:val="21"/>
              </w:rPr>
              <w:t>保护动作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63</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63</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_线路保护_保护跳闸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64</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64</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65</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65</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_线路保护_闭锁重合闸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66</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66</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_线路保护_永跳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67</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67</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68</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68</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69</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69</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_线路保护_重合闸动作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70</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70</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_线路保护_过负荷告警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71</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71</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_线路保护_通道告警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72</w:t>
            </w:r>
            <w:r>
              <w:rPr>
                <w:rFonts w:hint="eastAsia" w:ascii="宋体" w:hAnsi="宋体" w:eastAsia="宋体" w:cs="Times New Roman"/>
                <w:color w:val="000000"/>
                <w:kern w:val="0"/>
                <w:szCs w:val="21"/>
              </w:rPr>
              <w:fldChar w:fldCharType="end"/>
            </w:r>
          </w:p>
        </w:tc>
        <w:tc>
          <w:tcPr>
            <w:tcW w:w="168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72</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_智能终端_断路器位置分位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73</w:t>
            </w:r>
            <w:r>
              <w:rPr>
                <w:rFonts w:hint="eastAsia" w:ascii="宋体" w:hAnsi="宋体" w:eastAsia="宋体" w:cs="Times New Roman"/>
                <w:color w:val="000000"/>
                <w:kern w:val="0"/>
                <w:szCs w:val="21"/>
              </w:rPr>
              <w:fldChar w:fldCharType="end"/>
            </w:r>
          </w:p>
        </w:tc>
        <w:tc>
          <w:tcPr>
            <w:tcW w:w="168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_智能终端_断路器位置合位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74</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74</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75</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75</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76</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76</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77</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77</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78</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78</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79</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79</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80</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80</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81</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81</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_线路保护_保护跳闸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82</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82</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83</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83</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_线路保护_闭锁重合闸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84</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84</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_线路保护_永跳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85</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85</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86</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86</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87</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87</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_线路保护_重合闸动作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88</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88</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_线路保护_过负荷告警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89</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89</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_线路保护_通道告警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90</w:t>
            </w:r>
            <w:r>
              <w:rPr>
                <w:rFonts w:hint="eastAsia" w:ascii="宋体" w:hAnsi="宋体" w:eastAsia="宋体" w:cs="Times New Roman"/>
                <w:color w:val="000000"/>
                <w:kern w:val="0"/>
                <w:szCs w:val="21"/>
              </w:rPr>
              <w:fldChar w:fldCharType="end"/>
            </w:r>
          </w:p>
        </w:tc>
        <w:tc>
          <w:tcPr>
            <w:tcW w:w="168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90</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_智能终端_断路器位置分位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91</w:t>
            </w:r>
            <w:r>
              <w:rPr>
                <w:rFonts w:hint="eastAsia" w:ascii="宋体" w:hAnsi="宋体" w:eastAsia="宋体" w:cs="Times New Roman"/>
                <w:color w:val="000000"/>
                <w:kern w:val="0"/>
                <w:szCs w:val="21"/>
              </w:rPr>
              <w:fldChar w:fldCharType="end"/>
            </w:r>
          </w:p>
        </w:tc>
        <w:tc>
          <w:tcPr>
            <w:tcW w:w="168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_智能终端_断路器位置合位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92</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92</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93</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93</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94</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94</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95</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95</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96</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96</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97</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97</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98</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98</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99</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99</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_线路保护_保护跳闸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100</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100</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101</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101</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_线路保护_闭锁重合闸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102</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102</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_线路保护_永跳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103</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103</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104</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104</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105</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105</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_线路保护_重合闸动作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106</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106</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_线路保护_过负荷告警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107</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107</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_线路保护_通道告警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108</w:t>
            </w:r>
            <w:r>
              <w:rPr>
                <w:rFonts w:hint="eastAsia" w:ascii="宋体" w:hAnsi="宋体" w:eastAsia="宋体" w:cs="Times New Roman"/>
                <w:color w:val="000000"/>
                <w:kern w:val="0"/>
                <w:szCs w:val="21"/>
              </w:rPr>
              <w:fldChar w:fldCharType="end"/>
            </w:r>
          </w:p>
        </w:tc>
        <w:tc>
          <w:tcPr>
            <w:tcW w:w="168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108</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_智能终端_断路器位置分位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109</w:t>
            </w:r>
            <w:r>
              <w:rPr>
                <w:rFonts w:hint="eastAsia" w:ascii="宋体" w:hAnsi="宋体" w:eastAsia="宋体" w:cs="Times New Roman"/>
                <w:color w:val="000000"/>
                <w:kern w:val="0"/>
                <w:szCs w:val="21"/>
              </w:rPr>
              <w:fldChar w:fldCharType="end"/>
            </w:r>
          </w:p>
        </w:tc>
        <w:tc>
          <w:tcPr>
            <w:tcW w:w="168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_智能终端_断路器位置合位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110</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110</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111</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111</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112</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112</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113</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113</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114</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114</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115</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115</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116</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116</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117</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117</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_线路保护_保护跳闸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118</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118</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119</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119</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_线路保护_闭锁重合闸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120</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120</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_线路保护_永跳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121</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121</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122</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122</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123</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123</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_线路保护_重合闸动作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124</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124</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_线路保护_过负荷告警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125</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125</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_线路保护_通道告警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126</w:t>
            </w:r>
            <w:r>
              <w:rPr>
                <w:rFonts w:hint="eastAsia" w:ascii="宋体" w:hAnsi="宋体" w:eastAsia="宋体" w:cs="Times New Roman"/>
                <w:color w:val="000000"/>
                <w:kern w:val="0"/>
                <w:szCs w:val="21"/>
              </w:rPr>
              <w:fldChar w:fldCharType="end"/>
            </w:r>
          </w:p>
        </w:tc>
        <w:tc>
          <w:tcPr>
            <w:tcW w:w="168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126</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_智能终端_断路器位置分位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127</w:t>
            </w:r>
            <w:r>
              <w:rPr>
                <w:rFonts w:hint="eastAsia" w:ascii="宋体" w:hAnsi="宋体" w:eastAsia="宋体" w:cs="Times New Roman"/>
                <w:color w:val="000000"/>
                <w:kern w:val="0"/>
                <w:szCs w:val="21"/>
              </w:rPr>
              <w:fldChar w:fldCharType="end"/>
            </w:r>
          </w:p>
        </w:tc>
        <w:tc>
          <w:tcPr>
            <w:tcW w:w="168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_智能终端_断路器位置合位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128</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128</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129</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129</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130</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130</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131</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131</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132</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132</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133</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133</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134</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134</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135</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135</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_线路保护_保护跳闸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136</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136</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137</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137</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_线路保护_闭锁重合闸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138</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138</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_线路保护_永跳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139</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139</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140</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140</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141</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141</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_线路保护_重合闸动作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142</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142</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_线路保护_过负荷告警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143</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143</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_线路保护_通道告警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144</w:t>
            </w:r>
            <w:r>
              <w:rPr>
                <w:rFonts w:hint="eastAsia" w:ascii="宋体" w:hAnsi="宋体" w:eastAsia="宋体" w:cs="Times New Roman"/>
                <w:color w:val="000000"/>
                <w:kern w:val="0"/>
                <w:szCs w:val="21"/>
              </w:rPr>
              <w:fldChar w:fldCharType="end"/>
            </w:r>
          </w:p>
        </w:tc>
        <w:tc>
          <w:tcPr>
            <w:tcW w:w="168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144</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_智能终端_断路器位置分位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145</w:t>
            </w:r>
            <w:r>
              <w:rPr>
                <w:rFonts w:hint="eastAsia" w:ascii="宋体" w:hAnsi="宋体" w:eastAsia="宋体" w:cs="Times New Roman"/>
                <w:color w:val="000000"/>
                <w:kern w:val="0"/>
                <w:szCs w:val="21"/>
              </w:rPr>
              <w:fldChar w:fldCharType="end"/>
            </w:r>
          </w:p>
        </w:tc>
        <w:tc>
          <w:tcPr>
            <w:tcW w:w="168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_智能终端_断路器位置合位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146</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146</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147</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147</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148</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148</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149</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149</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150</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150</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151</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151</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152</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152</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153</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153</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_线路保护_保护跳闸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154</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154</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155</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155</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_线路保护_闭锁重合闸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156</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156</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_线路保护_永跳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157</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157</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158</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158</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159</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159</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_线路保护_重合闸动作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160</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160</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_线路保护_过负荷告警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161</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161</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_线路保护_通道告警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162</w:t>
            </w:r>
            <w:r>
              <w:rPr>
                <w:rFonts w:hint="eastAsia" w:ascii="宋体" w:hAnsi="宋体" w:eastAsia="宋体" w:cs="Times New Roman"/>
                <w:color w:val="000000"/>
                <w:kern w:val="0"/>
                <w:szCs w:val="21"/>
              </w:rPr>
              <w:fldChar w:fldCharType="end"/>
            </w:r>
          </w:p>
        </w:tc>
        <w:tc>
          <w:tcPr>
            <w:tcW w:w="168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162</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_智能终端_断路器位置分位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163</w:t>
            </w:r>
            <w:r>
              <w:rPr>
                <w:rFonts w:hint="eastAsia" w:ascii="宋体" w:hAnsi="宋体" w:eastAsia="宋体" w:cs="Times New Roman"/>
                <w:color w:val="000000"/>
                <w:kern w:val="0"/>
                <w:szCs w:val="21"/>
              </w:rPr>
              <w:fldChar w:fldCharType="end"/>
            </w:r>
          </w:p>
        </w:tc>
        <w:tc>
          <w:tcPr>
            <w:tcW w:w="168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_智能终端_断路器位置合位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164</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164</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165</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165</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166</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166</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167</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167</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168</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168</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169</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169</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170</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170</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171</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171</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_线路保护_保护跳闸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172</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172</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173</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173</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_线路保护_闭锁重合闸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174</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174</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_线路保护_永跳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175</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175</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176</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176</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177</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177</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_线路保护_重合闸动作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178</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178</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_线路保护_过负荷告警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179</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179</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_线路保护_通道告警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180</w:t>
            </w:r>
            <w:r>
              <w:rPr>
                <w:rFonts w:hint="eastAsia" w:ascii="宋体" w:hAnsi="宋体" w:eastAsia="宋体" w:cs="Times New Roman"/>
                <w:color w:val="000000"/>
                <w:kern w:val="0"/>
                <w:szCs w:val="21"/>
              </w:rPr>
              <w:fldChar w:fldCharType="end"/>
            </w:r>
          </w:p>
        </w:tc>
        <w:tc>
          <w:tcPr>
            <w:tcW w:w="168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180</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_智能终端_断路器位置分位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181</w:t>
            </w:r>
            <w:r>
              <w:rPr>
                <w:rFonts w:hint="eastAsia" w:ascii="宋体" w:hAnsi="宋体" w:eastAsia="宋体" w:cs="Times New Roman"/>
                <w:color w:val="000000"/>
                <w:kern w:val="0"/>
                <w:szCs w:val="21"/>
              </w:rPr>
              <w:fldChar w:fldCharType="end"/>
            </w:r>
          </w:p>
        </w:tc>
        <w:tc>
          <w:tcPr>
            <w:tcW w:w="168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_智能终端_断路器位置合位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182</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182</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183</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183</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184</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184</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185</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185</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186</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186</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187</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187</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188</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188</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189</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189</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_线路保护_保护跳闸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190</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190</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191</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191</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_线路保护_闭锁重合闸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192</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192</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_线路保护_永跳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193</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193</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194</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194</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195</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195</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_线路保护_重合闸动作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196</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196</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_线路保护_过负荷告警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197</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197</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_线路保护_通道告警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198</w:t>
            </w:r>
            <w:r>
              <w:rPr>
                <w:rFonts w:hint="eastAsia" w:ascii="宋体" w:hAnsi="宋体" w:eastAsia="宋体" w:cs="Times New Roman"/>
                <w:color w:val="000000"/>
                <w:kern w:val="0"/>
                <w:szCs w:val="21"/>
              </w:rPr>
              <w:fldChar w:fldCharType="end"/>
            </w:r>
          </w:p>
        </w:tc>
        <w:tc>
          <w:tcPr>
            <w:tcW w:w="168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198</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_智能终端_断路器位置分位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199</w:t>
            </w:r>
            <w:r>
              <w:rPr>
                <w:rFonts w:hint="eastAsia" w:ascii="宋体" w:hAnsi="宋体" w:eastAsia="宋体" w:cs="Times New Roman"/>
                <w:color w:val="000000"/>
                <w:kern w:val="0"/>
                <w:szCs w:val="21"/>
              </w:rPr>
              <w:fldChar w:fldCharType="end"/>
            </w:r>
          </w:p>
        </w:tc>
        <w:tc>
          <w:tcPr>
            <w:tcW w:w="168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_智能终端_断路器位置合位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200</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200</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201</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201</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202</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202</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203</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203</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204</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204</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205</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205</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206</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206</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207</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207</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_线路保护_保护跳闸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208</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208</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209</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209</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_线路保护_闭锁重合闸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210</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210</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_线路保护_永跳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211</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211</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212</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212</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213</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213</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_线路保护_重合闸动作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214</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214</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_线路保护_过负荷告警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215</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215</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_线路保护_通道告警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216</w:t>
            </w:r>
            <w:r>
              <w:rPr>
                <w:rFonts w:hint="eastAsia" w:ascii="宋体" w:hAnsi="宋体" w:eastAsia="宋体" w:cs="Times New Roman"/>
                <w:color w:val="000000"/>
                <w:kern w:val="0"/>
                <w:szCs w:val="21"/>
              </w:rPr>
              <w:fldChar w:fldCharType="end"/>
            </w:r>
          </w:p>
        </w:tc>
        <w:tc>
          <w:tcPr>
            <w:tcW w:w="168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216</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_智能终端_断路器位置分位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217</w:t>
            </w:r>
            <w:r>
              <w:rPr>
                <w:rFonts w:hint="eastAsia" w:ascii="宋体" w:hAnsi="宋体" w:eastAsia="宋体" w:cs="Times New Roman"/>
                <w:color w:val="000000"/>
                <w:kern w:val="0"/>
                <w:szCs w:val="21"/>
              </w:rPr>
              <w:fldChar w:fldCharType="end"/>
            </w:r>
          </w:p>
        </w:tc>
        <w:tc>
          <w:tcPr>
            <w:tcW w:w="168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_智能终端_断路器位置合位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218</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218</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219</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219</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220</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220</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221</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221</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222</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222</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223</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223</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224</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224</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225</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225</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_线路保护_保护跳闸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226</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226</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227</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227</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_线路保护_闭锁重合闸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228</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228</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_线路保护_永跳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229</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229</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230</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230</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231</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231</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_线路保护_重合闸动作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232</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232</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_线路保护_过负荷告警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233</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233</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_线路保护_通道告警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234</w:t>
            </w:r>
            <w:r>
              <w:rPr>
                <w:rFonts w:hint="eastAsia" w:ascii="宋体" w:hAnsi="宋体" w:eastAsia="宋体" w:cs="Times New Roman"/>
                <w:color w:val="000000"/>
                <w:kern w:val="0"/>
                <w:szCs w:val="21"/>
              </w:rPr>
              <w:fldChar w:fldCharType="end"/>
            </w:r>
          </w:p>
        </w:tc>
        <w:tc>
          <w:tcPr>
            <w:tcW w:w="168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234</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_智能终端_断路器位置分位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235</w:t>
            </w:r>
            <w:r>
              <w:rPr>
                <w:rFonts w:hint="eastAsia" w:ascii="宋体" w:hAnsi="宋体" w:eastAsia="宋体" w:cs="Times New Roman"/>
                <w:color w:val="000000"/>
                <w:kern w:val="0"/>
                <w:szCs w:val="21"/>
              </w:rPr>
              <w:fldChar w:fldCharType="end"/>
            </w:r>
          </w:p>
        </w:tc>
        <w:tc>
          <w:tcPr>
            <w:tcW w:w="168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_智能终端_断路器位置合位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236</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236</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237</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237</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238</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238</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239</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239</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240</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240</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241</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241</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242</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242</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243</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243</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_线路保护_保护跳闸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244</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244</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245</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245</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_线路保护_闭锁重合闸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246</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246</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_线路保护_永跳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247</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247</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248</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248</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249</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249</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_线路保护_重合闸动作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250</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250</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_线路保护_过负荷告警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251</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251</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_线路保护_通道告警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252</w:t>
            </w:r>
            <w:r>
              <w:rPr>
                <w:rFonts w:hint="eastAsia" w:ascii="宋体" w:hAnsi="宋体" w:eastAsia="宋体" w:cs="Times New Roman"/>
                <w:color w:val="000000"/>
                <w:kern w:val="0"/>
                <w:szCs w:val="21"/>
              </w:rPr>
              <w:fldChar w:fldCharType="end"/>
            </w:r>
          </w:p>
        </w:tc>
        <w:tc>
          <w:tcPr>
            <w:tcW w:w="168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252</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_智能终端_断路器位置分位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253</w:t>
            </w:r>
            <w:r>
              <w:rPr>
                <w:rFonts w:hint="eastAsia" w:ascii="宋体" w:hAnsi="宋体" w:eastAsia="宋体" w:cs="Times New Roman"/>
                <w:color w:val="000000"/>
                <w:kern w:val="0"/>
                <w:szCs w:val="21"/>
              </w:rPr>
              <w:fldChar w:fldCharType="end"/>
            </w:r>
          </w:p>
        </w:tc>
        <w:tc>
          <w:tcPr>
            <w:tcW w:w="168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_智能终端_断路器位置合位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254</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254</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255</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255</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256</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256</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257</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257</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258</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258</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259</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259</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260</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260</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261</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261</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_线路保护_保护跳闸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262</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262</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263</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263</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_线路保护_闭锁重合闸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264</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264</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_线路保护_永跳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265</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265</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266</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266</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267</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267</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_线路保护_重合闸动作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268</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268</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_线路保护_过负荷告警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269</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269</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_线路保护_通道告警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270</w:t>
            </w:r>
            <w:r>
              <w:rPr>
                <w:rFonts w:hint="eastAsia" w:ascii="宋体" w:hAnsi="宋体" w:eastAsia="宋体" w:cs="Times New Roman"/>
                <w:color w:val="000000"/>
                <w:kern w:val="0"/>
                <w:szCs w:val="21"/>
              </w:rPr>
              <w:fldChar w:fldCharType="end"/>
            </w:r>
          </w:p>
        </w:tc>
        <w:tc>
          <w:tcPr>
            <w:tcW w:w="168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270</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_智能终端_断路器位置分位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271</w:t>
            </w:r>
            <w:r>
              <w:rPr>
                <w:rFonts w:hint="eastAsia" w:ascii="宋体" w:hAnsi="宋体" w:eastAsia="宋体" w:cs="Times New Roman"/>
                <w:color w:val="000000"/>
                <w:kern w:val="0"/>
                <w:szCs w:val="21"/>
              </w:rPr>
              <w:fldChar w:fldCharType="end"/>
            </w:r>
          </w:p>
        </w:tc>
        <w:tc>
          <w:tcPr>
            <w:tcW w:w="168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_智能终端_断路器位置合位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272</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272</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273</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273</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274</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274</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275</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275</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276</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276</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277</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277</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278</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278</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279</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279</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_线路保护_保护跳闸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280</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280</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281</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281</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_线路保护_闭锁重合闸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282</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282</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_线路保护_永跳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283</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283</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284</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284</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285</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285</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_线路保护_重合闸动作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286</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286</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_线路保护_过负荷告警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287</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287</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_线路保护_通道告警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288</w:t>
            </w:r>
            <w:r>
              <w:rPr>
                <w:rFonts w:hint="eastAsia" w:ascii="宋体" w:hAnsi="宋体" w:eastAsia="宋体" w:cs="Times New Roman"/>
                <w:color w:val="000000"/>
                <w:kern w:val="0"/>
                <w:szCs w:val="21"/>
              </w:rPr>
              <w:fldChar w:fldCharType="end"/>
            </w:r>
          </w:p>
        </w:tc>
        <w:tc>
          <w:tcPr>
            <w:tcW w:w="168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288</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_智能终端_断路器位置分位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289</w:t>
            </w:r>
            <w:r>
              <w:rPr>
                <w:rFonts w:hint="eastAsia" w:ascii="宋体" w:hAnsi="宋体" w:eastAsia="宋体" w:cs="Times New Roman"/>
                <w:color w:val="000000"/>
                <w:kern w:val="0"/>
                <w:szCs w:val="21"/>
              </w:rPr>
              <w:fldChar w:fldCharType="end"/>
            </w:r>
          </w:p>
        </w:tc>
        <w:tc>
          <w:tcPr>
            <w:tcW w:w="168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_智能终端_断路器位置合位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290</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290</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291</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291</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292</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292</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293</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293</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294</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294</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295</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295</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296</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296</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297</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297</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_线路保护_保护跳闸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298</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298</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299</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299</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_线路保护_闭锁重合闸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300</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300</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_线路保护_永跳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301</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301</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302</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302</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303</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303</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_线路保护_重合闸动作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304</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304</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_线路保护_过负荷告警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305</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305</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_线路保护_通道告警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306</w:t>
            </w:r>
            <w:r>
              <w:rPr>
                <w:rFonts w:hint="eastAsia" w:ascii="宋体" w:hAnsi="宋体" w:eastAsia="宋体" w:cs="Times New Roman"/>
                <w:color w:val="000000"/>
                <w:kern w:val="0"/>
                <w:szCs w:val="21"/>
              </w:rPr>
              <w:fldChar w:fldCharType="end"/>
            </w:r>
          </w:p>
        </w:tc>
        <w:tc>
          <w:tcPr>
            <w:tcW w:w="168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306</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_智能终端_断路器位置分位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307</w:t>
            </w:r>
            <w:r>
              <w:rPr>
                <w:rFonts w:hint="eastAsia" w:ascii="宋体" w:hAnsi="宋体" w:eastAsia="宋体" w:cs="Times New Roman"/>
                <w:color w:val="000000"/>
                <w:kern w:val="0"/>
                <w:szCs w:val="21"/>
              </w:rPr>
              <w:fldChar w:fldCharType="end"/>
            </w:r>
          </w:p>
        </w:tc>
        <w:tc>
          <w:tcPr>
            <w:tcW w:w="168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_智能终端_断路器位置合位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308</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308</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309</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309</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310</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310</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311</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311</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312</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312</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313</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313</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314</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314</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315</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315</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备用GOOSE开关量</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BAYRBDR110BAKGO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316</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316</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备用GOOSE开关量</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BAYRBDR110BAKGO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317</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317</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备用GOOSE开关量</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BAYRBDR110BAKGO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318</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318</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备用GOOSE开关量</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BAYRBDR110BAKGO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319</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319</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备用GOOSE开关量</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BAYRBDR110BAKGO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320</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320</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备用GOOSE开关量</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BAYRBDR110BAKGO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321</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321</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备用GOOSE开关量</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BAYRBDR110BAKGO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322</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322</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备用GOOSE开关量</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BAYRBDR110BAKGO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HDRBDR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323</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323</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备用硬节点开关量</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BAYRBDR110BAKHD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HDRBDR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324</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324</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备用硬节点开关量</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BAYRBDR110BAKHD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HDRBDR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325</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325</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备用硬节点开关量</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BAYRBDR110BAKHD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HDRBDR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326</w:t>
            </w:r>
            <w:r>
              <w:rPr>
                <w:rFonts w:hint="eastAsia" w:ascii="宋体" w:hAnsi="宋体" w:eastAsia="宋体" w:cs="Times New Roman"/>
                <w:color w:val="000000"/>
                <w:kern w:val="0"/>
                <w:szCs w:val="21"/>
              </w:rPr>
              <w:fldChar w:fldCharType="end"/>
            </w:r>
          </w:p>
        </w:tc>
        <w:tc>
          <w:tcPr>
            <w:tcW w:w="1686"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RBDR110BAY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326</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备用硬节点开关量</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BAYRBDR110BAKHD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7933" w:type="dxa"/>
            <w:gridSpan w:val="3"/>
          </w:tcPr>
          <w:p>
            <w:pPr>
              <w:widowControl/>
              <w:spacing w:after="0" w:line="240" w:lineRule="auto"/>
              <w:rPr>
                <w:rFonts w:hint="eastAsia" w:ascii="宋体" w:hAnsi="宋体" w:eastAsia="宋体" w:cs="Times New Roman"/>
                <w:color w:val="000000"/>
                <w:kern w:val="0"/>
                <w:szCs w:val="21"/>
                <w:vertAlign w:val="superscript"/>
              </w:rPr>
            </w:pPr>
            <w:r>
              <w:rPr>
                <w:rFonts w:hint="eastAsia" w:ascii="宋体" w:hAnsi="宋体" w:eastAsia="宋体" w:cs="Times New Roman"/>
                <w:color w:val="000000"/>
                <w:kern w:val="0"/>
                <w:szCs w:val="21"/>
                <w:vertAlign w:val="superscript"/>
              </w:rPr>
              <w:t>a</w:t>
            </w:r>
            <w:r>
              <w:rPr>
                <w:rFonts w:hint="eastAsia" w:ascii="宋体" w:hAnsi="宋体" w:eastAsia="宋体" w:cs="Times New Roman"/>
                <w:color w:val="000000"/>
                <w:kern w:val="0"/>
                <w:szCs w:val="21"/>
              </w:rPr>
              <w:t xml:space="preserve"> </w:t>
            </w:r>
            <w:r>
              <w:rPr>
                <w:rFonts w:ascii="宋体" w:hAnsi="宋体" w:eastAsia="宋体" w:cs="Times New Roman"/>
                <w:color w:val="000000"/>
                <w:kern w:val="0"/>
                <w:szCs w:val="21"/>
              </w:rPr>
              <w:t>GOINGGIO的描述</w:t>
            </w:r>
            <w:r>
              <w:rPr>
                <w:rFonts w:hint="eastAsia" w:ascii="宋体" w:hAnsi="宋体" w:eastAsia="宋体" w:cs="Times New Roman"/>
                <w:color w:val="000000"/>
                <w:kern w:val="0"/>
                <w:szCs w:val="21"/>
              </w:rPr>
              <w:t>应</w:t>
            </w:r>
            <w:r>
              <w:rPr>
                <w:rFonts w:ascii="宋体" w:hAnsi="宋体" w:eastAsia="宋体" w:cs="Times New Roman"/>
                <w:color w:val="000000"/>
                <w:kern w:val="0"/>
                <w:szCs w:val="21"/>
              </w:rPr>
              <w:t>去掉“分位”</w:t>
            </w:r>
            <w:r>
              <w:rPr>
                <w:rFonts w:hint="eastAsia" w:ascii="宋体" w:hAnsi="宋体" w:eastAsia="宋体" w:cs="Times New Roman"/>
                <w:color w:val="000000"/>
                <w:kern w:val="0"/>
                <w:szCs w:val="21"/>
              </w:rPr>
              <w:t>或</w:t>
            </w:r>
            <w:r>
              <w:rPr>
                <w:rFonts w:ascii="宋体" w:hAnsi="宋体" w:eastAsia="宋体" w:cs="Times New Roman"/>
                <w:color w:val="000000"/>
                <w:kern w:val="0"/>
                <w:szCs w:val="21"/>
              </w:rPr>
              <w:t>“</w:t>
            </w:r>
            <w:r>
              <w:rPr>
                <w:rFonts w:hint="eastAsia" w:ascii="宋体" w:hAnsi="宋体" w:eastAsia="宋体" w:cs="Times New Roman"/>
                <w:color w:val="000000"/>
                <w:kern w:val="0"/>
                <w:szCs w:val="21"/>
              </w:rPr>
              <w:t>合</w:t>
            </w:r>
            <w:r>
              <w:rPr>
                <w:rFonts w:ascii="宋体" w:hAnsi="宋体" w:eastAsia="宋体" w:cs="Times New Roman"/>
                <w:color w:val="000000"/>
                <w:kern w:val="0"/>
                <w:szCs w:val="21"/>
              </w:rPr>
              <w:t>位”二字</w:t>
            </w:r>
            <w:r>
              <w:rPr>
                <w:rFonts w:hint="eastAsia" w:ascii="宋体" w:hAnsi="宋体" w:eastAsia="宋体" w:cs="Times New Roman"/>
                <w:color w:val="000000"/>
                <w:kern w:val="0"/>
                <w:szCs w:val="21"/>
              </w:rPr>
              <w:t>。</w:t>
            </w:r>
          </w:p>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vertAlign w:val="superscript"/>
              </w:rPr>
              <w:t>b</w:t>
            </w:r>
            <w:r>
              <w:rPr>
                <w:rFonts w:hint="eastAsia" w:ascii="宋体" w:hAnsi="宋体" w:eastAsia="宋体" w:cs="Times New Roman"/>
                <w:color w:val="000000"/>
                <w:kern w:val="0"/>
                <w:szCs w:val="21"/>
              </w:rPr>
              <w:t xml:space="preserve"> 备用GOOSE开关量通道和备用硬接点开关量通道的数目根据装置自身能力确定。</w:t>
            </w:r>
          </w:p>
        </w:tc>
      </w:tr>
    </w:tbl>
    <w:p>
      <w:pPr>
        <w:snapToGrid w:val="0"/>
        <w:spacing w:before="156" w:beforeLines="50" w:after="156" w:afterLines="50" w:line="240" w:lineRule="auto"/>
        <w:outlineLvl w:val="1"/>
        <w:rPr>
          <w:rFonts w:hint="eastAsia" w:ascii="黑体" w:hAnsi="黑体" w:eastAsia="黑体" w:cs="Times New Roman"/>
          <w:bCs/>
        </w:rPr>
      </w:pPr>
      <w:r>
        <w:rPr>
          <w:rFonts w:hint="eastAsia" w:ascii="黑体" w:hAnsi="黑体" w:eastAsia="黑体" w:cs="Times New Roman"/>
          <w:bCs/>
        </w:rPr>
        <w:t>C</w:t>
      </w:r>
      <w:r>
        <w:rPr>
          <w:rFonts w:ascii="黑体" w:hAnsi="黑体" w:eastAsia="黑体" w:cs="Times New Roman"/>
          <w:bCs/>
        </w:rPr>
        <w:t>.</w:t>
      </w:r>
      <w:r>
        <w:rPr>
          <w:rFonts w:hint="eastAsia" w:ascii="黑体" w:hAnsi="黑体" w:eastAsia="黑体" w:cs="Times New Roman"/>
          <w:bCs/>
        </w:rPr>
        <w:fldChar w:fldCharType="begin"/>
      </w:r>
      <w:r>
        <w:rPr>
          <w:rFonts w:hint="eastAsia" w:ascii="黑体" w:hAnsi="黑体" w:eastAsia="黑体" w:cs="Times New Roman"/>
          <w:bCs/>
        </w:rPr>
        <w:instrText xml:space="preserve"> SEQ FLB </w:instrText>
      </w:r>
      <w:r>
        <w:rPr>
          <w:rFonts w:hint="eastAsia" w:ascii="黑体" w:hAnsi="黑体" w:eastAsia="黑体" w:cs="Times New Roman"/>
          <w:bCs/>
        </w:rPr>
        <w:fldChar w:fldCharType="separate"/>
      </w:r>
      <w:r>
        <w:rPr>
          <w:rFonts w:hint="eastAsia" w:ascii="黑体" w:hAnsi="黑体" w:eastAsia="黑体" w:cs="Times New Roman"/>
          <w:bCs/>
        </w:rPr>
        <w:t>6</w:t>
      </w:r>
      <w:r>
        <w:rPr>
          <w:rFonts w:hint="eastAsia" w:ascii="黑体" w:hAnsi="黑体" w:eastAsia="黑体" w:cs="Times New Roman"/>
          <w:bCs/>
        </w:rPr>
        <w:fldChar w:fldCharType="end"/>
      </w:r>
      <w:r>
        <w:rPr>
          <w:rFonts w:hint="eastAsia" w:ascii="黑体" w:hAnsi="黑体" w:eastAsia="黑体" w:cs="Times New Roman"/>
          <w:bCs/>
        </w:rPr>
        <w:t xml:space="preserve"> 110kV及以下变电站采集单元</w:t>
      </w:r>
    </w:p>
    <w:p>
      <w:pPr>
        <w:outlineLvl w:val="2"/>
      </w:pPr>
      <w:r>
        <w:rPr>
          <w:rFonts w:hint="eastAsia"/>
        </w:rPr>
        <w:t>C</w:t>
      </w:r>
      <w:r>
        <w:t>.</w:t>
      </w:r>
      <w:r>
        <w:fldChar w:fldCharType="begin"/>
      </w:r>
      <w:r>
        <w:instrText xml:space="preserve"> </w:instrText>
      </w:r>
      <w:r>
        <w:rPr>
          <w:rFonts w:hint="eastAsia"/>
        </w:rPr>
        <w:instrText xml:space="preserve">SEQ FLB \c</w:instrText>
      </w:r>
      <w:r>
        <w:instrText xml:space="preserve"> </w:instrText>
      </w:r>
      <w:r>
        <w:fldChar w:fldCharType="separate"/>
      </w:r>
      <w:r>
        <w:t>6</w:t>
      </w:r>
      <w:r>
        <w:fldChar w:fldCharType="end"/>
      </w:r>
      <w:r>
        <w:rPr>
          <w:rFonts w:hint="eastAsia"/>
        </w:rPr>
        <w:t>.1</w:t>
      </w:r>
      <w:r>
        <w:t xml:space="preserve"> </w:t>
      </w:r>
      <w:r>
        <w:rPr>
          <w:rFonts w:hint="eastAsia"/>
        </w:rPr>
        <w:t>模拟量通道及分组</w:t>
      </w:r>
    </w:p>
    <w:tbl>
      <w:tblPr>
        <w:tblStyle w:val="128"/>
        <w:tblW w:w="86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3"/>
        <w:gridCol w:w="3301"/>
        <w:gridCol w:w="744"/>
        <w:gridCol w:w="1119"/>
        <w:gridCol w:w="946"/>
        <w:gridCol w:w="11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jc w:val="center"/>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通道LN</w:t>
            </w:r>
          </w:p>
        </w:tc>
        <w:tc>
          <w:tcPr>
            <w:tcW w:w="3301" w:type="dxa"/>
          </w:tcPr>
          <w:p>
            <w:pPr>
              <w:widowControl/>
              <w:spacing w:after="0" w:line="240" w:lineRule="auto"/>
              <w:jc w:val="center"/>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通道描述</w:t>
            </w:r>
          </w:p>
        </w:tc>
        <w:tc>
          <w:tcPr>
            <w:tcW w:w="744" w:type="dxa"/>
          </w:tcPr>
          <w:p>
            <w:pPr>
              <w:widowControl/>
              <w:spacing w:after="0" w:line="240" w:lineRule="auto"/>
              <w:jc w:val="center"/>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分组LN</w:t>
            </w:r>
          </w:p>
        </w:tc>
        <w:tc>
          <w:tcPr>
            <w:tcW w:w="1119" w:type="dxa"/>
          </w:tcPr>
          <w:p>
            <w:pPr>
              <w:widowControl/>
              <w:spacing w:after="0" w:line="240" w:lineRule="auto"/>
              <w:jc w:val="center"/>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分组描述</w:t>
            </w:r>
          </w:p>
        </w:tc>
        <w:tc>
          <w:tcPr>
            <w:tcW w:w="946" w:type="dxa"/>
          </w:tcPr>
          <w:p>
            <w:pPr>
              <w:widowControl/>
              <w:spacing w:after="0" w:line="240" w:lineRule="auto"/>
              <w:jc w:val="center"/>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变压器LN</w:t>
            </w:r>
          </w:p>
        </w:tc>
        <w:tc>
          <w:tcPr>
            <w:tcW w:w="1119" w:type="dxa"/>
          </w:tcPr>
          <w:p>
            <w:pPr>
              <w:widowControl/>
              <w:spacing w:after="0" w:line="240" w:lineRule="auto"/>
              <w:jc w:val="center"/>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变压器描述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高压侧母线</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BUS110H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_A相电压</w:t>
            </w:r>
          </w:p>
        </w:tc>
        <w:tc>
          <w:tcPr>
            <w:tcW w:w="744"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ZBUS</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BUS110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p>
        </w:tc>
        <w:tc>
          <w:tcPr>
            <w:tcW w:w="1119"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高压侧母线</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BUS110H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_电压</w:t>
            </w:r>
          </w:p>
        </w:tc>
        <w:tc>
          <w:tcPr>
            <w:tcW w:w="946"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高压侧母线</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BUS110H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_B相电压</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高压侧母线</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BUS110H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_C相电压</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高压侧母线</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BUS110H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_零序电压</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高压侧母线</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BUS110H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_A相电压</w:t>
            </w:r>
          </w:p>
        </w:tc>
        <w:tc>
          <w:tcPr>
            <w:tcW w:w="744"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ZBUS</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BUS110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p>
        </w:tc>
        <w:tc>
          <w:tcPr>
            <w:tcW w:w="1119"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高压侧母线</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BUS110H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_电压</w:t>
            </w:r>
          </w:p>
        </w:tc>
        <w:tc>
          <w:tcPr>
            <w:tcW w:w="946"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高压侧母线</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BUS110H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_B相电压</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高压侧母线</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BUS110H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_C相电压</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高压侧母线</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BUS110H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_零序电压</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中压侧母线</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BUS110M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_A相电压</w:t>
            </w:r>
          </w:p>
        </w:tc>
        <w:tc>
          <w:tcPr>
            <w:tcW w:w="744"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ZBUS</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BUS110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p>
        </w:tc>
        <w:tc>
          <w:tcPr>
            <w:tcW w:w="1119"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中压侧母线</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BUS110M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_电压</w:t>
            </w:r>
          </w:p>
        </w:tc>
        <w:tc>
          <w:tcPr>
            <w:tcW w:w="946"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中压侧母线</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BUS110M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_B相电压</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中压侧母线</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BUS110M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_C相电压</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中压侧母线</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BUS110M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_零序电压</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中压侧母线</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BUS110M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_A相电压</w:t>
            </w:r>
          </w:p>
        </w:tc>
        <w:tc>
          <w:tcPr>
            <w:tcW w:w="744"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ZBUS</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BUS110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p>
        </w:tc>
        <w:tc>
          <w:tcPr>
            <w:tcW w:w="1119"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中压侧母线</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BUS110M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_电压</w:t>
            </w:r>
          </w:p>
        </w:tc>
        <w:tc>
          <w:tcPr>
            <w:tcW w:w="946"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中压侧母线</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BUS110M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_B相电压</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中压侧母线</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BUS110M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_C相电压</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中压侧母线</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BUS110M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_零序电压</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低压侧母线</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BUS110L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_A相电压</w:t>
            </w:r>
          </w:p>
        </w:tc>
        <w:tc>
          <w:tcPr>
            <w:tcW w:w="744"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ZBUS</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BUS110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p>
        </w:tc>
        <w:tc>
          <w:tcPr>
            <w:tcW w:w="1119"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低压侧母线</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BUS110L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_电压</w:t>
            </w:r>
          </w:p>
        </w:tc>
        <w:tc>
          <w:tcPr>
            <w:tcW w:w="946"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低压侧母线</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BUS110L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_B相电压</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低压侧母线</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BUS110L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_C相电压</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低压侧母线</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BUS110L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_零序电压</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低压侧母线</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BUS110L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_A相电压</w:t>
            </w:r>
          </w:p>
        </w:tc>
        <w:tc>
          <w:tcPr>
            <w:tcW w:w="744"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ZBUS</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BUS110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p>
        </w:tc>
        <w:tc>
          <w:tcPr>
            <w:tcW w:w="1119"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低压侧母线</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BUS110L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_电压</w:t>
            </w:r>
          </w:p>
        </w:tc>
        <w:tc>
          <w:tcPr>
            <w:tcW w:w="946"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低压侧母线</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BUS110L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_B相电压</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低压侧母线</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BUS110L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_C相电压</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低压侧母线</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BUS110L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_零序电压</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低压侧母线</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BUS110L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_A相电压</w:t>
            </w:r>
          </w:p>
        </w:tc>
        <w:tc>
          <w:tcPr>
            <w:tcW w:w="744"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ZBUS</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BUS110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p>
        </w:tc>
        <w:tc>
          <w:tcPr>
            <w:tcW w:w="1119"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低压侧母线</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BUS110L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_电压</w:t>
            </w:r>
          </w:p>
        </w:tc>
        <w:tc>
          <w:tcPr>
            <w:tcW w:w="946"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低压侧母线</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BUS110L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_B相电压</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低压侧母线</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BUS110L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_C相电压</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低压侧母线</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BUS110L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_零序电压</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29</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低压侧母线</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BUS110L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_A相电压</w:t>
            </w:r>
          </w:p>
        </w:tc>
        <w:tc>
          <w:tcPr>
            <w:tcW w:w="744"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ZBUS</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BUS110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p>
        </w:tc>
        <w:tc>
          <w:tcPr>
            <w:tcW w:w="1119"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低压侧母线</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BUS110L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_电压</w:t>
            </w:r>
          </w:p>
        </w:tc>
        <w:tc>
          <w:tcPr>
            <w:tcW w:w="946"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30</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低压侧母线</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BUS110L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_B相电压</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31</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低压侧母线</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BUS110L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_C相电压</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32</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低压侧母线</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BUS110L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_零序电压</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33</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_高压侧_A相电流</w:t>
            </w:r>
          </w:p>
        </w:tc>
        <w:tc>
          <w:tcPr>
            <w:tcW w:w="744"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ZCBR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ZCBR110Z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p>
        </w:tc>
        <w:tc>
          <w:tcPr>
            <w:tcW w:w="1119"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_高压侧_电流</w:t>
            </w:r>
          </w:p>
        </w:tc>
        <w:tc>
          <w:tcPr>
            <w:tcW w:w="946"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YPTR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p>
        </w:tc>
        <w:tc>
          <w:tcPr>
            <w:tcW w:w="1119"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34</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_高压侧_B相电流</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35</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_高压侧_C相电流</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36</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_高压侧_零序电流</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37</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_中压侧_A相电流</w:t>
            </w:r>
          </w:p>
        </w:tc>
        <w:tc>
          <w:tcPr>
            <w:tcW w:w="744"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ZCBR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ZCBR110Z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p>
        </w:tc>
        <w:tc>
          <w:tcPr>
            <w:tcW w:w="1119"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_中压侧_电流</w:t>
            </w:r>
          </w:p>
        </w:tc>
        <w:tc>
          <w:tcPr>
            <w:tcW w:w="9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38</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_中压侧_B相电流</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39</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_中压侧_C相电流</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40</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_中压侧_零序电流</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41</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_低压侧_A相电流</w:t>
            </w:r>
          </w:p>
        </w:tc>
        <w:tc>
          <w:tcPr>
            <w:tcW w:w="744"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ZCBR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ZCBR110Z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p>
        </w:tc>
        <w:tc>
          <w:tcPr>
            <w:tcW w:w="1119"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_低压侧_电流</w:t>
            </w:r>
          </w:p>
        </w:tc>
        <w:tc>
          <w:tcPr>
            <w:tcW w:w="9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42</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_低压侧_B相电流</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43</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_低压侧_C相电流</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44</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_低压侧_零序电流</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45</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_高压侧_A相电流</w:t>
            </w:r>
          </w:p>
        </w:tc>
        <w:tc>
          <w:tcPr>
            <w:tcW w:w="744"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ZCBR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ZCBR110Z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p>
        </w:tc>
        <w:tc>
          <w:tcPr>
            <w:tcW w:w="1119"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_高压侧_电流</w:t>
            </w:r>
          </w:p>
        </w:tc>
        <w:tc>
          <w:tcPr>
            <w:tcW w:w="946"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YPTR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p>
        </w:tc>
        <w:tc>
          <w:tcPr>
            <w:tcW w:w="1119"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46</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_高压侧_B相电流</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47</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_高压侧_C相电流</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48</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_高压侧_零序电流</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49</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_中压侧_A相电流</w:t>
            </w:r>
          </w:p>
        </w:tc>
        <w:tc>
          <w:tcPr>
            <w:tcW w:w="744"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ZCBR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ZCBR110Z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p>
        </w:tc>
        <w:tc>
          <w:tcPr>
            <w:tcW w:w="1119"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_中压侧_电流</w:t>
            </w:r>
          </w:p>
        </w:tc>
        <w:tc>
          <w:tcPr>
            <w:tcW w:w="9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50</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_中压侧_B相电流</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51</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_中压侧_C相电流</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52</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_中压侧_零序电流</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bookmarkStart w:id="176" w:name="_Hlk220676142"/>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53</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_低压1分支_A相电流</w:t>
            </w:r>
          </w:p>
        </w:tc>
        <w:tc>
          <w:tcPr>
            <w:tcW w:w="744"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ZCBR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ZCBR110Z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p>
        </w:tc>
        <w:tc>
          <w:tcPr>
            <w:tcW w:w="1119"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_低压1分支_电流</w:t>
            </w:r>
          </w:p>
        </w:tc>
        <w:tc>
          <w:tcPr>
            <w:tcW w:w="9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54</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_低压1分支_B相电流</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55</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_低压1分支_C相电流</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56</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_低压1分支_零序电流</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57</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_低压2分支_A相电流</w:t>
            </w:r>
          </w:p>
        </w:tc>
        <w:tc>
          <w:tcPr>
            <w:tcW w:w="744"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ZCBR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ZCBR110Z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p>
        </w:tc>
        <w:tc>
          <w:tcPr>
            <w:tcW w:w="1119"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_低压2分支_电流</w:t>
            </w:r>
          </w:p>
        </w:tc>
        <w:tc>
          <w:tcPr>
            <w:tcW w:w="9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58</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_低压2分支_B相电流</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59</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_低压2分支_C相电流</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60</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_低压2分支_</w:t>
            </w:r>
            <w:bookmarkStart w:id="177" w:name="OLE_LINK144"/>
            <w:r>
              <w:rPr>
                <w:rFonts w:hint="eastAsia" w:ascii="宋体" w:hAnsi="宋体" w:eastAsia="宋体" w:cs="Times New Roman"/>
                <w:color w:val="000000"/>
                <w:kern w:val="0"/>
                <w:szCs w:val="21"/>
              </w:rPr>
              <w:t>零序</w:t>
            </w:r>
            <w:bookmarkEnd w:id="177"/>
            <w:r>
              <w:rPr>
                <w:rFonts w:hint="eastAsia" w:ascii="宋体" w:hAnsi="宋体" w:eastAsia="宋体" w:cs="Times New Roman"/>
                <w:color w:val="000000"/>
                <w:kern w:val="0"/>
                <w:szCs w:val="21"/>
              </w:rPr>
              <w:t>电流</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r>
      <w:bookmarkEnd w:id="176"/>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61</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分段_A相</w:t>
            </w:r>
            <w:r>
              <w:rPr>
                <w:rFonts w:hint="eastAsia" w:ascii="宋体" w:hAnsi="宋体" w:eastAsia="宋体" w:cs="Times New Roman"/>
                <w:color w:val="000000"/>
                <w:kern w:val="0"/>
                <w:szCs w:val="21"/>
              </w:rPr>
              <w:t>电</w:t>
            </w:r>
            <w:bookmarkStart w:id="178" w:name="OLE_LINK99"/>
            <w:r>
              <w:rPr>
                <w:rFonts w:hint="eastAsia" w:ascii="宋体" w:hAnsi="宋体" w:eastAsia="宋体" w:cs="Times New Roman"/>
                <w:color w:val="000000"/>
                <w:kern w:val="0"/>
                <w:szCs w:val="21"/>
              </w:rPr>
              <w:t>流</w:t>
            </w:r>
            <w:bookmarkEnd w:id="178"/>
          </w:p>
        </w:tc>
        <w:tc>
          <w:tcPr>
            <w:tcW w:w="744"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ZCBR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ZCBR110Z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p>
        </w:tc>
        <w:tc>
          <w:tcPr>
            <w:tcW w:w="1119"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w:t>
            </w:r>
            <w:r>
              <w:rPr>
                <w:rFonts w:hint="eastAsia" w:ascii="宋体" w:hAnsi="宋体" w:eastAsia="宋体" w:cs="Times New Roman"/>
                <w:color w:val="000000"/>
                <w:kern w:val="0"/>
                <w:szCs w:val="21"/>
                <w:vertAlign w:val="superscript"/>
              </w:rPr>
              <w:t>b</w:t>
            </w:r>
          </w:p>
        </w:tc>
        <w:tc>
          <w:tcPr>
            <w:tcW w:w="946"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62</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color w:val="000000"/>
                <w:szCs w:val="21"/>
              </w:rPr>
            </w:pPr>
            <w:r>
              <w:rPr>
                <w:rFonts w:hint="eastAsia" w:ascii="宋体" w:hAnsi="宋体"/>
                <w:color w:val="000000"/>
                <w:szCs w:val="21"/>
              </w:rPr>
              <w:t>分段_B相</w:t>
            </w:r>
            <w:r>
              <w:rPr>
                <w:rFonts w:hint="eastAsia" w:ascii="宋体" w:hAnsi="宋体" w:eastAsia="宋体" w:cs="Times New Roman"/>
                <w:color w:val="000000"/>
                <w:kern w:val="0"/>
                <w:szCs w:val="21"/>
              </w:rPr>
              <w:t>电流</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63</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color w:val="000000"/>
                <w:szCs w:val="21"/>
              </w:rPr>
            </w:pPr>
            <w:r>
              <w:rPr>
                <w:rFonts w:hint="eastAsia" w:ascii="宋体" w:hAnsi="宋体"/>
                <w:color w:val="000000"/>
                <w:szCs w:val="21"/>
              </w:rPr>
              <w:t>分段_C相电流</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64</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color w:val="000000"/>
                <w:szCs w:val="21"/>
              </w:rPr>
            </w:pPr>
            <w:r>
              <w:rPr>
                <w:rFonts w:hint="eastAsia" w:ascii="宋体" w:hAnsi="宋体"/>
                <w:color w:val="000000"/>
                <w:szCs w:val="21"/>
              </w:rPr>
              <w:t>分段_零序电流</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65</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线路</w:t>
            </w:r>
            <w:r>
              <w:rPr>
                <w:rFonts w:hint="eastAsia" w:ascii="宋体" w:hAnsi="宋体"/>
                <w:color w:val="000000"/>
                <w:szCs w:val="21"/>
              </w:rPr>
              <w:fldChar w:fldCharType="begin"/>
            </w:r>
            <w:r>
              <w:rPr>
                <w:rFonts w:hint="eastAsia" w:ascii="宋体" w:hAnsi="宋体"/>
                <w:color w:val="000000"/>
                <w:szCs w:val="21"/>
              </w:rPr>
              <w:instrText xml:space="preserve"> SEQ BAK110LIN </w:instrText>
            </w:r>
            <w:r>
              <w:rPr>
                <w:rFonts w:hint="eastAsia" w:ascii="宋体" w:hAnsi="宋体"/>
                <w:color w:val="000000"/>
                <w:szCs w:val="21"/>
              </w:rPr>
              <w:fldChar w:fldCharType="separate"/>
            </w:r>
            <w:r>
              <w:rPr>
                <w:rFonts w:hint="eastAsia" w:ascii="宋体" w:hAnsi="宋体"/>
                <w:color w:val="000000"/>
                <w:szCs w:val="21"/>
              </w:rPr>
              <w:t>1</w:t>
            </w:r>
            <w:r>
              <w:rPr>
                <w:rFonts w:hint="eastAsia" w:ascii="宋体" w:hAnsi="宋体"/>
                <w:color w:val="000000"/>
                <w:szCs w:val="21"/>
              </w:rPr>
              <w:fldChar w:fldCharType="end"/>
            </w:r>
            <w:r>
              <w:rPr>
                <w:rFonts w:hint="eastAsia" w:ascii="宋体" w:hAnsi="宋体"/>
                <w:color w:val="000000"/>
                <w:szCs w:val="21"/>
              </w:rPr>
              <w:t>_A相</w:t>
            </w:r>
            <w:r>
              <w:rPr>
                <w:rFonts w:hint="eastAsia" w:ascii="宋体" w:hAnsi="宋体" w:eastAsia="宋体" w:cs="Times New Roman"/>
                <w:color w:val="000000"/>
                <w:kern w:val="0"/>
                <w:szCs w:val="21"/>
              </w:rPr>
              <w:t>电流</w:t>
            </w:r>
          </w:p>
        </w:tc>
        <w:tc>
          <w:tcPr>
            <w:tcW w:w="744"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color w:val="000000"/>
                <w:szCs w:val="21"/>
              </w:rPr>
              <w:t>ZLIN</w:t>
            </w:r>
            <w:r>
              <w:rPr>
                <w:rFonts w:hint="eastAsia" w:ascii="宋体" w:hAnsi="宋体"/>
                <w:color w:val="000000"/>
                <w:szCs w:val="21"/>
              </w:rPr>
              <w:fldChar w:fldCharType="begin"/>
            </w:r>
            <w:r>
              <w:rPr>
                <w:rFonts w:hint="eastAsia" w:ascii="宋体" w:hAnsi="宋体"/>
                <w:color w:val="000000"/>
                <w:szCs w:val="21"/>
              </w:rPr>
              <w:instrText xml:space="preserve"> SEQ BAK110LIN  \c </w:instrText>
            </w:r>
            <w:r>
              <w:rPr>
                <w:rFonts w:hint="eastAsia" w:ascii="宋体" w:hAnsi="宋体"/>
                <w:color w:val="000000"/>
                <w:szCs w:val="21"/>
              </w:rPr>
              <w:fldChar w:fldCharType="separate"/>
            </w:r>
            <w:r>
              <w:rPr>
                <w:rFonts w:hint="eastAsia" w:ascii="宋体" w:hAnsi="宋体"/>
                <w:color w:val="000000"/>
                <w:szCs w:val="21"/>
              </w:rPr>
              <w:t>1</w:t>
            </w:r>
            <w:r>
              <w:rPr>
                <w:rFonts w:hint="eastAsia" w:ascii="宋体" w:hAnsi="宋体"/>
                <w:color w:val="000000"/>
                <w:szCs w:val="21"/>
              </w:rPr>
              <w:fldChar w:fldCharType="end"/>
            </w:r>
          </w:p>
        </w:tc>
        <w:tc>
          <w:tcPr>
            <w:tcW w:w="1119"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color w:val="000000"/>
                <w:szCs w:val="21"/>
              </w:rPr>
              <w:t>线路</w:t>
            </w:r>
            <w:r>
              <w:rPr>
                <w:rFonts w:hint="eastAsia" w:ascii="宋体" w:hAnsi="宋体"/>
                <w:color w:val="000000"/>
                <w:szCs w:val="21"/>
              </w:rPr>
              <w:fldChar w:fldCharType="begin"/>
            </w:r>
            <w:r>
              <w:rPr>
                <w:rFonts w:hint="eastAsia" w:ascii="宋体" w:hAnsi="宋体"/>
                <w:color w:val="000000"/>
                <w:szCs w:val="21"/>
              </w:rPr>
              <w:instrText xml:space="preserve"> SEQ BAK110LIN  \c </w:instrText>
            </w:r>
            <w:r>
              <w:rPr>
                <w:rFonts w:hint="eastAsia" w:ascii="宋体" w:hAnsi="宋体"/>
                <w:color w:val="000000"/>
                <w:szCs w:val="21"/>
              </w:rPr>
              <w:fldChar w:fldCharType="separate"/>
            </w:r>
            <w:r>
              <w:rPr>
                <w:rFonts w:hint="eastAsia" w:ascii="宋体" w:hAnsi="宋体"/>
                <w:color w:val="000000"/>
                <w:szCs w:val="21"/>
              </w:rPr>
              <w:t>1</w:t>
            </w:r>
            <w:r>
              <w:rPr>
                <w:rFonts w:hint="eastAsia" w:ascii="宋体" w:hAnsi="宋体"/>
                <w:color w:val="000000"/>
                <w:szCs w:val="21"/>
              </w:rPr>
              <w:fldChar w:fldCharType="end"/>
            </w:r>
            <w:r>
              <w:rPr>
                <w:rFonts w:hint="eastAsia" w:ascii="宋体" w:hAnsi="宋体" w:eastAsia="宋体" w:cs="Times New Roman"/>
                <w:color w:val="000000"/>
                <w:kern w:val="0"/>
                <w:szCs w:val="21"/>
                <w:vertAlign w:val="superscript"/>
              </w:rPr>
              <w:t>b</w:t>
            </w:r>
          </w:p>
        </w:tc>
        <w:tc>
          <w:tcPr>
            <w:tcW w:w="946" w:type="dxa"/>
            <w:vAlign w:val="center"/>
          </w:tcPr>
          <w:p>
            <w:pPr>
              <w:widowControl/>
              <w:spacing w:after="0" w:line="240" w:lineRule="auto"/>
              <w:jc w:val="left"/>
              <w:rPr>
                <w:rFonts w:hint="eastAsia" w:ascii="宋体" w:hAnsi="宋体"/>
                <w:color w:val="000000"/>
                <w:szCs w:val="21"/>
              </w:rPr>
            </w:pPr>
          </w:p>
        </w:tc>
        <w:tc>
          <w:tcPr>
            <w:tcW w:w="1119" w:type="dxa"/>
            <w:vAlign w:val="center"/>
          </w:tcPr>
          <w:p>
            <w:pPr>
              <w:widowControl/>
              <w:spacing w:after="0" w:line="240" w:lineRule="auto"/>
              <w:jc w:val="left"/>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66</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color w:val="000000"/>
                <w:szCs w:val="21"/>
              </w:rPr>
            </w:pPr>
            <w:r>
              <w:rPr>
                <w:rFonts w:hint="eastAsia" w:ascii="宋体" w:hAnsi="宋体"/>
                <w:color w:val="000000"/>
                <w:szCs w:val="21"/>
              </w:rPr>
              <w:t>线路</w:t>
            </w:r>
            <w:r>
              <w:rPr>
                <w:rFonts w:hint="eastAsia" w:ascii="宋体" w:hAnsi="宋体"/>
                <w:color w:val="000000"/>
                <w:szCs w:val="21"/>
              </w:rPr>
              <w:fldChar w:fldCharType="begin"/>
            </w:r>
            <w:r>
              <w:rPr>
                <w:rFonts w:hint="eastAsia" w:ascii="宋体" w:hAnsi="宋体"/>
                <w:color w:val="000000"/>
                <w:szCs w:val="21"/>
              </w:rPr>
              <w:instrText xml:space="preserve"> SEQ BAK110LIN  \c </w:instrText>
            </w:r>
            <w:r>
              <w:rPr>
                <w:rFonts w:hint="eastAsia" w:ascii="宋体" w:hAnsi="宋体"/>
                <w:color w:val="000000"/>
                <w:szCs w:val="21"/>
              </w:rPr>
              <w:fldChar w:fldCharType="separate"/>
            </w:r>
            <w:r>
              <w:rPr>
                <w:rFonts w:hint="eastAsia" w:ascii="宋体" w:hAnsi="宋体"/>
                <w:color w:val="000000"/>
                <w:szCs w:val="21"/>
              </w:rPr>
              <w:t>1</w:t>
            </w:r>
            <w:r>
              <w:rPr>
                <w:rFonts w:hint="eastAsia" w:ascii="宋体" w:hAnsi="宋体"/>
                <w:color w:val="000000"/>
                <w:szCs w:val="21"/>
              </w:rPr>
              <w:fldChar w:fldCharType="end"/>
            </w:r>
            <w:r>
              <w:rPr>
                <w:rFonts w:hint="eastAsia" w:ascii="宋体" w:hAnsi="宋体"/>
                <w:color w:val="000000"/>
                <w:szCs w:val="21"/>
              </w:rPr>
              <w:t>_B相</w:t>
            </w:r>
            <w:r>
              <w:rPr>
                <w:rFonts w:hint="eastAsia" w:ascii="宋体" w:hAnsi="宋体" w:eastAsia="宋体" w:cs="Times New Roman"/>
                <w:color w:val="000000"/>
                <w:kern w:val="0"/>
                <w:szCs w:val="21"/>
              </w:rPr>
              <w:t>电流</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67</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color w:val="000000"/>
                <w:szCs w:val="21"/>
              </w:rPr>
            </w:pPr>
            <w:r>
              <w:rPr>
                <w:rFonts w:hint="eastAsia" w:ascii="宋体" w:hAnsi="宋体"/>
                <w:color w:val="000000"/>
                <w:szCs w:val="21"/>
              </w:rPr>
              <w:t>线路</w:t>
            </w:r>
            <w:r>
              <w:rPr>
                <w:rFonts w:hint="eastAsia" w:ascii="宋体" w:hAnsi="宋体"/>
                <w:color w:val="000000"/>
                <w:szCs w:val="21"/>
              </w:rPr>
              <w:fldChar w:fldCharType="begin"/>
            </w:r>
            <w:r>
              <w:rPr>
                <w:rFonts w:hint="eastAsia" w:ascii="宋体" w:hAnsi="宋体"/>
                <w:color w:val="000000"/>
                <w:szCs w:val="21"/>
              </w:rPr>
              <w:instrText xml:space="preserve"> SEQ BAK110LIN  \c </w:instrText>
            </w:r>
            <w:r>
              <w:rPr>
                <w:rFonts w:hint="eastAsia" w:ascii="宋体" w:hAnsi="宋体"/>
                <w:color w:val="000000"/>
                <w:szCs w:val="21"/>
              </w:rPr>
              <w:fldChar w:fldCharType="separate"/>
            </w:r>
            <w:r>
              <w:rPr>
                <w:rFonts w:hint="eastAsia" w:ascii="宋体" w:hAnsi="宋体"/>
                <w:color w:val="000000"/>
                <w:szCs w:val="21"/>
              </w:rPr>
              <w:t>1</w:t>
            </w:r>
            <w:r>
              <w:rPr>
                <w:rFonts w:hint="eastAsia" w:ascii="宋体" w:hAnsi="宋体"/>
                <w:color w:val="000000"/>
                <w:szCs w:val="21"/>
              </w:rPr>
              <w:fldChar w:fldCharType="end"/>
            </w:r>
            <w:r>
              <w:rPr>
                <w:rFonts w:hint="eastAsia" w:ascii="宋体" w:hAnsi="宋体"/>
                <w:color w:val="000000"/>
                <w:szCs w:val="21"/>
              </w:rPr>
              <w:t>_C相电流</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68</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color w:val="000000"/>
                <w:szCs w:val="21"/>
              </w:rPr>
            </w:pPr>
            <w:r>
              <w:rPr>
                <w:rFonts w:hint="eastAsia" w:ascii="宋体" w:hAnsi="宋体"/>
                <w:color w:val="000000"/>
                <w:szCs w:val="21"/>
              </w:rPr>
              <w:t>线路</w:t>
            </w:r>
            <w:r>
              <w:rPr>
                <w:rFonts w:hint="eastAsia" w:ascii="宋体" w:hAnsi="宋体"/>
                <w:color w:val="000000"/>
                <w:szCs w:val="21"/>
              </w:rPr>
              <w:fldChar w:fldCharType="begin"/>
            </w:r>
            <w:r>
              <w:rPr>
                <w:rFonts w:hint="eastAsia" w:ascii="宋体" w:hAnsi="宋体"/>
                <w:color w:val="000000"/>
                <w:szCs w:val="21"/>
              </w:rPr>
              <w:instrText xml:space="preserve"> SEQ BAK110LIN  \c </w:instrText>
            </w:r>
            <w:r>
              <w:rPr>
                <w:rFonts w:hint="eastAsia" w:ascii="宋体" w:hAnsi="宋体"/>
                <w:color w:val="000000"/>
                <w:szCs w:val="21"/>
              </w:rPr>
              <w:fldChar w:fldCharType="separate"/>
            </w:r>
            <w:r>
              <w:rPr>
                <w:rFonts w:hint="eastAsia" w:ascii="宋体" w:hAnsi="宋体"/>
                <w:color w:val="000000"/>
                <w:szCs w:val="21"/>
              </w:rPr>
              <w:t>1</w:t>
            </w:r>
            <w:r>
              <w:rPr>
                <w:rFonts w:hint="eastAsia" w:ascii="宋体" w:hAnsi="宋体"/>
                <w:color w:val="000000"/>
                <w:szCs w:val="21"/>
              </w:rPr>
              <w:fldChar w:fldCharType="end"/>
            </w:r>
            <w:r>
              <w:rPr>
                <w:rFonts w:hint="eastAsia" w:ascii="宋体" w:hAnsi="宋体"/>
                <w:color w:val="000000"/>
                <w:szCs w:val="21"/>
              </w:rPr>
              <w:t>_零序电流</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69</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线路</w:t>
            </w:r>
            <w:r>
              <w:rPr>
                <w:rFonts w:hint="eastAsia" w:ascii="宋体" w:hAnsi="宋体"/>
                <w:color w:val="000000"/>
                <w:szCs w:val="21"/>
              </w:rPr>
              <w:fldChar w:fldCharType="begin"/>
            </w:r>
            <w:r>
              <w:rPr>
                <w:rFonts w:hint="eastAsia" w:ascii="宋体" w:hAnsi="宋体"/>
                <w:color w:val="000000"/>
                <w:szCs w:val="21"/>
              </w:rPr>
              <w:instrText xml:space="preserve"> SEQ BAK110LIN </w:instrText>
            </w:r>
            <w:r>
              <w:rPr>
                <w:rFonts w:hint="eastAsia" w:ascii="宋体" w:hAnsi="宋体"/>
                <w:color w:val="000000"/>
                <w:szCs w:val="21"/>
              </w:rPr>
              <w:fldChar w:fldCharType="separate"/>
            </w:r>
            <w:r>
              <w:rPr>
                <w:rFonts w:hint="eastAsia" w:ascii="宋体" w:hAnsi="宋体"/>
                <w:color w:val="000000"/>
                <w:szCs w:val="21"/>
              </w:rPr>
              <w:t>2</w:t>
            </w:r>
            <w:r>
              <w:rPr>
                <w:rFonts w:hint="eastAsia" w:ascii="宋体" w:hAnsi="宋体"/>
                <w:color w:val="000000"/>
                <w:szCs w:val="21"/>
              </w:rPr>
              <w:fldChar w:fldCharType="end"/>
            </w:r>
            <w:r>
              <w:rPr>
                <w:rFonts w:hint="eastAsia" w:ascii="宋体" w:hAnsi="宋体"/>
                <w:color w:val="000000"/>
                <w:szCs w:val="21"/>
              </w:rPr>
              <w:t>_A相</w:t>
            </w:r>
            <w:r>
              <w:rPr>
                <w:rFonts w:hint="eastAsia" w:ascii="宋体" w:hAnsi="宋体" w:eastAsia="宋体" w:cs="Times New Roman"/>
                <w:color w:val="000000"/>
                <w:kern w:val="0"/>
                <w:szCs w:val="21"/>
              </w:rPr>
              <w:t>电流</w:t>
            </w:r>
          </w:p>
        </w:tc>
        <w:tc>
          <w:tcPr>
            <w:tcW w:w="744"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color w:val="000000"/>
                <w:szCs w:val="21"/>
              </w:rPr>
              <w:t>ZLIN</w:t>
            </w:r>
            <w:r>
              <w:rPr>
                <w:rFonts w:hint="eastAsia" w:ascii="宋体" w:hAnsi="宋体"/>
                <w:color w:val="000000"/>
                <w:szCs w:val="21"/>
              </w:rPr>
              <w:fldChar w:fldCharType="begin"/>
            </w:r>
            <w:r>
              <w:rPr>
                <w:rFonts w:hint="eastAsia" w:ascii="宋体" w:hAnsi="宋体"/>
                <w:color w:val="000000"/>
                <w:szCs w:val="21"/>
              </w:rPr>
              <w:instrText xml:space="preserve"> SEQ BAK110LIN  \c </w:instrText>
            </w:r>
            <w:r>
              <w:rPr>
                <w:rFonts w:hint="eastAsia" w:ascii="宋体" w:hAnsi="宋体"/>
                <w:color w:val="000000"/>
                <w:szCs w:val="21"/>
              </w:rPr>
              <w:fldChar w:fldCharType="separate"/>
            </w:r>
            <w:r>
              <w:rPr>
                <w:rFonts w:hint="eastAsia" w:ascii="宋体" w:hAnsi="宋体"/>
                <w:color w:val="000000"/>
                <w:szCs w:val="21"/>
              </w:rPr>
              <w:t>2</w:t>
            </w:r>
            <w:r>
              <w:rPr>
                <w:rFonts w:hint="eastAsia" w:ascii="宋体" w:hAnsi="宋体"/>
                <w:color w:val="000000"/>
                <w:szCs w:val="21"/>
              </w:rPr>
              <w:fldChar w:fldCharType="end"/>
            </w:r>
          </w:p>
        </w:tc>
        <w:tc>
          <w:tcPr>
            <w:tcW w:w="1119"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color w:val="000000"/>
                <w:szCs w:val="21"/>
              </w:rPr>
              <w:t>线路</w:t>
            </w:r>
            <w:r>
              <w:rPr>
                <w:rFonts w:hint="eastAsia" w:ascii="宋体" w:hAnsi="宋体"/>
                <w:color w:val="000000"/>
                <w:szCs w:val="21"/>
              </w:rPr>
              <w:fldChar w:fldCharType="begin"/>
            </w:r>
            <w:r>
              <w:rPr>
                <w:rFonts w:hint="eastAsia" w:ascii="宋体" w:hAnsi="宋体"/>
                <w:color w:val="000000"/>
                <w:szCs w:val="21"/>
              </w:rPr>
              <w:instrText xml:space="preserve"> SEQ BAK110LIN  \c </w:instrText>
            </w:r>
            <w:r>
              <w:rPr>
                <w:rFonts w:hint="eastAsia" w:ascii="宋体" w:hAnsi="宋体"/>
                <w:color w:val="000000"/>
                <w:szCs w:val="21"/>
              </w:rPr>
              <w:fldChar w:fldCharType="separate"/>
            </w:r>
            <w:r>
              <w:rPr>
                <w:rFonts w:hint="eastAsia" w:ascii="宋体" w:hAnsi="宋体"/>
                <w:color w:val="000000"/>
                <w:szCs w:val="21"/>
              </w:rPr>
              <w:t>2</w:t>
            </w:r>
            <w:r>
              <w:rPr>
                <w:rFonts w:hint="eastAsia" w:ascii="宋体" w:hAnsi="宋体"/>
                <w:color w:val="000000"/>
                <w:szCs w:val="21"/>
              </w:rPr>
              <w:fldChar w:fldCharType="end"/>
            </w:r>
            <w:r>
              <w:rPr>
                <w:rFonts w:hint="eastAsia" w:ascii="宋体" w:hAnsi="宋体" w:eastAsia="宋体" w:cs="Times New Roman"/>
                <w:color w:val="000000"/>
                <w:kern w:val="0"/>
                <w:szCs w:val="21"/>
                <w:vertAlign w:val="superscript"/>
              </w:rPr>
              <w:t>b</w:t>
            </w:r>
          </w:p>
        </w:tc>
        <w:tc>
          <w:tcPr>
            <w:tcW w:w="946" w:type="dxa"/>
            <w:vAlign w:val="center"/>
          </w:tcPr>
          <w:p>
            <w:pPr>
              <w:widowControl/>
              <w:spacing w:after="0" w:line="240" w:lineRule="auto"/>
              <w:jc w:val="left"/>
              <w:rPr>
                <w:rFonts w:hint="eastAsia" w:ascii="宋体" w:hAnsi="宋体"/>
                <w:color w:val="000000"/>
                <w:szCs w:val="21"/>
              </w:rPr>
            </w:pPr>
          </w:p>
        </w:tc>
        <w:tc>
          <w:tcPr>
            <w:tcW w:w="1119" w:type="dxa"/>
            <w:vAlign w:val="center"/>
          </w:tcPr>
          <w:p>
            <w:pPr>
              <w:widowControl/>
              <w:spacing w:after="0" w:line="240" w:lineRule="auto"/>
              <w:jc w:val="left"/>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70</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color w:val="000000"/>
                <w:szCs w:val="21"/>
              </w:rPr>
            </w:pPr>
            <w:r>
              <w:rPr>
                <w:rFonts w:hint="eastAsia" w:ascii="宋体" w:hAnsi="宋体"/>
                <w:color w:val="000000"/>
                <w:szCs w:val="21"/>
              </w:rPr>
              <w:t>线路</w:t>
            </w:r>
            <w:r>
              <w:rPr>
                <w:rFonts w:hint="eastAsia" w:ascii="宋体" w:hAnsi="宋体"/>
                <w:color w:val="000000"/>
                <w:szCs w:val="21"/>
              </w:rPr>
              <w:fldChar w:fldCharType="begin"/>
            </w:r>
            <w:r>
              <w:rPr>
                <w:rFonts w:hint="eastAsia" w:ascii="宋体" w:hAnsi="宋体"/>
                <w:color w:val="000000"/>
                <w:szCs w:val="21"/>
              </w:rPr>
              <w:instrText xml:space="preserve"> SEQ BAK110LIN  \c </w:instrText>
            </w:r>
            <w:r>
              <w:rPr>
                <w:rFonts w:hint="eastAsia" w:ascii="宋体" w:hAnsi="宋体"/>
                <w:color w:val="000000"/>
                <w:szCs w:val="21"/>
              </w:rPr>
              <w:fldChar w:fldCharType="separate"/>
            </w:r>
            <w:r>
              <w:rPr>
                <w:rFonts w:hint="eastAsia" w:ascii="宋体" w:hAnsi="宋体"/>
                <w:color w:val="000000"/>
                <w:szCs w:val="21"/>
              </w:rPr>
              <w:t>2</w:t>
            </w:r>
            <w:r>
              <w:rPr>
                <w:rFonts w:hint="eastAsia" w:ascii="宋体" w:hAnsi="宋体"/>
                <w:color w:val="000000"/>
                <w:szCs w:val="21"/>
              </w:rPr>
              <w:fldChar w:fldCharType="end"/>
            </w:r>
            <w:r>
              <w:rPr>
                <w:rFonts w:hint="eastAsia" w:ascii="宋体" w:hAnsi="宋体"/>
                <w:color w:val="000000"/>
                <w:szCs w:val="21"/>
              </w:rPr>
              <w:t>_B相</w:t>
            </w:r>
            <w:r>
              <w:rPr>
                <w:rFonts w:hint="eastAsia" w:ascii="宋体" w:hAnsi="宋体" w:eastAsia="宋体" w:cs="Times New Roman"/>
                <w:color w:val="000000"/>
                <w:kern w:val="0"/>
                <w:szCs w:val="21"/>
              </w:rPr>
              <w:t>电流</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71</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color w:val="000000"/>
                <w:szCs w:val="21"/>
              </w:rPr>
            </w:pPr>
            <w:r>
              <w:rPr>
                <w:rFonts w:hint="eastAsia" w:ascii="宋体" w:hAnsi="宋体"/>
                <w:color w:val="000000"/>
                <w:szCs w:val="21"/>
              </w:rPr>
              <w:t>线路</w:t>
            </w:r>
            <w:r>
              <w:rPr>
                <w:rFonts w:hint="eastAsia" w:ascii="宋体" w:hAnsi="宋体"/>
                <w:color w:val="000000"/>
                <w:szCs w:val="21"/>
              </w:rPr>
              <w:fldChar w:fldCharType="begin"/>
            </w:r>
            <w:r>
              <w:rPr>
                <w:rFonts w:hint="eastAsia" w:ascii="宋体" w:hAnsi="宋体"/>
                <w:color w:val="000000"/>
                <w:szCs w:val="21"/>
              </w:rPr>
              <w:instrText xml:space="preserve"> SEQ BAK110LIN  \c </w:instrText>
            </w:r>
            <w:r>
              <w:rPr>
                <w:rFonts w:hint="eastAsia" w:ascii="宋体" w:hAnsi="宋体"/>
                <w:color w:val="000000"/>
                <w:szCs w:val="21"/>
              </w:rPr>
              <w:fldChar w:fldCharType="separate"/>
            </w:r>
            <w:r>
              <w:rPr>
                <w:rFonts w:hint="eastAsia" w:ascii="宋体" w:hAnsi="宋体"/>
                <w:color w:val="000000"/>
                <w:szCs w:val="21"/>
              </w:rPr>
              <w:t>2</w:t>
            </w:r>
            <w:r>
              <w:rPr>
                <w:rFonts w:hint="eastAsia" w:ascii="宋体" w:hAnsi="宋体"/>
                <w:color w:val="000000"/>
                <w:szCs w:val="21"/>
              </w:rPr>
              <w:fldChar w:fldCharType="end"/>
            </w:r>
            <w:r>
              <w:rPr>
                <w:rFonts w:hint="eastAsia" w:ascii="宋体" w:hAnsi="宋体"/>
                <w:color w:val="000000"/>
                <w:szCs w:val="21"/>
              </w:rPr>
              <w:t>_C相电流</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72</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color w:val="000000"/>
                <w:szCs w:val="21"/>
              </w:rPr>
            </w:pPr>
            <w:r>
              <w:rPr>
                <w:rFonts w:hint="eastAsia" w:ascii="宋体" w:hAnsi="宋体"/>
                <w:color w:val="000000"/>
                <w:szCs w:val="21"/>
              </w:rPr>
              <w:t>线路</w:t>
            </w:r>
            <w:r>
              <w:rPr>
                <w:rFonts w:hint="eastAsia" w:ascii="宋体" w:hAnsi="宋体"/>
                <w:color w:val="000000"/>
                <w:szCs w:val="21"/>
              </w:rPr>
              <w:fldChar w:fldCharType="begin"/>
            </w:r>
            <w:r>
              <w:rPr>
                <w:rFonts w:hint="eastAsia" w:ascii="宋体" w:hAnsi="宋体"/>
                <w:color w:val="000000"/>
                <w:szCs w:val="21"/>
              </w:rPr>
              <w:instrText xml:space="preserve"> SEQ BAK110LIN  \c </w:instrText>
            </w:r>
            <w:r>
              <w:rPr>
                <w:rFonts w:hint="eastAsia" w:ascii="宋体" w:hAnsi="宋体"/>
                <w:color w:val="000000"/>
                <w:szCs w:val="21"/>
              </w:rPr>
              <w:fldChar w:fldCharType="separate"/>
            </w:r>
            <w:r>
              <w:rPr>
                <w:rFonts w:hint="eastAsia" w:ascii="宋体" w:hAnsi="宋体"/>
                <w:color w:val="000000"/>
                <w:szCs w:val="21"/>
              </w:rPr>
              <w:t>2</w:t>
            </w:r>
            <w:r>
              <w:rPr>
                <w:rFonts w:hint="eastAsia" w:ascii="宋体" w:hAnsi="宋体"/>
                <w:color w:val="000000"/>
                <w:szCs w:val="21"/>
              </w:rPr>
              <w:fldChar w:fldCharType="end"/>
            </w:r>
            <w:r>
              <w:rPr>
                <w:rFonts w:hint="eastAsia" w:ascii="宋体" w:hAnsi="宋体"/>
                <w:color w:val="000000"/>
                <w:szCs w:val="21"/>
              </w:rPr>
              <w:t>_零序电流</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73</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线路</w:t>
            </w:r>
            <w:r>
              <w:rPr>
                <w:rFonts w:hint="eastAsia" w:ascii="宋体" w:hAnsi="宋体"/>
                <w:color w:val="000000"/>
                <w:szCs w:val="21"/>
              </w:rPr>
              <w:fldChar w:fldCharType="begin"/>
            </w:r>
            <w:r>
              <w:rPr>
                <w:rFonts w:hint="eastAsia" w:ascii="宋体" w:hAnsi="宋体"/>
                <w:color w:val="000000"/>
                <w:szCs w:val="21"/>
              </w:rPr>
              <w:instrText xml:space="preserve"> SEQ BAK110LIN </w:instrText>
            </w:r>
            <w:r>
              <w:rPr>
                <w:rFonts w:hint="eastAsia" w:ascii="宋体" w:hAnsi="宋体"/>
                <w:color w:val="000000"/>
                <w:szCs w:val="21"/>
              </w:rPr>
              <w:fldChar w:fldCharType="separate"/>
            </w:r>
            <w:r>
              <w:rPr>
                <w:rFonts w:hint="eastAsia" w:ascii="宋体" w:hAnsi="宋体"/>
                <w:color w:val="000000"/>
                <w:szCs w:val="21"/>
              </w:rPr>
              <w:t>3</w:t>
            </w:r>
            <w:r>
              <w:rPr>
                <w:rFonts w:hint="eastAsia" w:ascii="宋体" w:hAnsi="宋体"/>
                <w:color w:val="000000"/>
                <w:szCs w:val="21"/>
              </w:rPr>
              <w:fldChar w:fldCharType="end"/>
            </w:r>
            <w:r>
              <w:rPr>
                <w:rFonts w:hint="eastAsia" w:ascii="宋体" w:hAnsi="宋体"/>
                <w:color w:val="000000"/>
                <w:szCs w:val="21"/>
              </w:rPr>
              <w:t>_A相</w:t>
            </w:r>
            <w:r>
              <w:rPr>
                <w:rFonts w:hint="eastAsia" w:ascii="宋体" w:hAnsi="宋体" w:eastAsia="宋体" w:cs="Times New Roman"/>
                <w:color w:val="000000"/>
                <w:kern w:val="0"/>
                <w:szCs w:val="21"/>
              </w:rPr>
              <w:t>电流</w:t>
            </w:r>
          </w:p>
        </w:tc>
        <w:tc>
          <w:tcPr>
            <w:tcW w:w="744"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color w:val="000000"/>
                <w:szCs w:val="21"/>
              </w:rPr>
              <w:t>ZLIN</w:t>
            </w:r>
            <w:r>
              <w:rPr>
                <w:rFonts w:hint="eastAsia" w:ascii="宋体" w:hAnsi="宋体"/>
                <w:color w:val="000000"/>
                <w:szCs w:val="21"/>
              </w:rPr>
              <w:fldChar w:fldCharType="begin"/>
            </w:r>
            <w:r>
              <w:rPr>
                <w:rFonts w:hint="eastAsia" w:ascii="宋体" w:hAnsi="宋体"/>
                <w:color w:val="000000"/>
                <w:szCs w:val="21"/>
              </w:rPr>
              <w:instrText xml:space="preserve"> SEQ BAK110LIN  \c </w:instrText>
            </w:r>
            <w:r>
              <w:rPr>
                <w:rFonts w:hint="eastAsia" w:ascii="宋体" w:hAnsi="宋体"/>
                <w:color w:val="000000"/>
                <w:szCs w:val="21"/>
              </w:rPr>
              <w:fldChar w:fldCharType="separate"/>
            </w:r>
            <w:r>
              <w:rPr>
                <w:rFonts w:hint="eastAsia" w:ascii="宋体" w:hAnsi="宋体"/>
                <w:color w:val="000000"/>
                <w:szCs w:val="21"/>
              </w:rPr>
              <w:t>3</w:t>
            </w:r>
            <w:r>
              <w:rPr>
                <w:rFonts w:hint="eastAsia" w:ascii="宋体" w:hAnsi="宋体"/>
                <w:color w:val="000000"/>
                <w:szCs w:val="21"/>
              </w:rPr>
              <w:fldChar w:fldCharType="end"/>
            </w:r>
          </w:p>
        </w:tc>
        <w:tc>
          <w:tcPr>
            <w:tcW w:w="1119"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color w:val="000000"/>
                <w:szCs w:val="21"/>
              </w:rPr>
              <w:t>线路</w:t>
            </w:r>
            <w:r>
              <w:rPr>
                <w:rFonts w:hint="eastAsia" w:ascii="宋体" w:hAnsi="宋体"/>
                <w:color w:val="000000"/>
                <w:szCs w:val="21"/>
              </w:rPr>
              <w:fldChar w:fldCharType="begin"/>
            </w:r>
            <w:r>
              <w:rPr>
                <w:rFonts w:hint="eastAsia" w:ascii="宋体" w:hAnsi="宋体"/>
                <w:color w:val="000000"/>
                <w:szCs w:val="21"/>
              </w:rPr>
              <w:instrText xml:space="preserve"> SEQ BAK110LIN  \c </w:instrText>
            </w:r>
            <w:r>
              <w:rPr>
                <w:rFonts w:hint="eastAsia" w:ascii="宋体" w:hAnsi="宋体"/>
                <w:color w:val="000000"/>
                <w:szCs w:val="21"/>
              </w:rPr>
              <w:fldChar w:fldCharType="separate"/>
            </w:r>
            <w:r>
              <w:rPr>
                <w:rFonts w:hint="eastAsia" w:ascii="宋体" w:hAnsi="宋体"/>
                <w:color w:val="000000"/>
                <w:szCs w:val="21"/>
              </w:rPr>
              <w:t>3</w:t>
            </w:r>
            <w:r>
              <w:rPr>
                <w:rFonts w:hint="eastAsia" w:ascii="宋体" w:hAnsi="宋体"/>
                <w:color w:val="000000"/>
                <w:szCs w:val="21"/>
              </w:rPr>
              <w:fldChar w:fldCharType="end"/>
            </w:r>
            <w:r>
              <w:rPr>
                <w:rFonts w:hint="eastAsia" w:ascii="宋体" w:hAnsi="宋体" w:eastAsia="宋体" w:cs="Times New Roman"/>
                <w:color w:val="000000"/>
                <w:kern w:val="0"/>
                <w:szCs w:val="21"/>
                <w:vertAlign w:val="superscript"/>
              </w:rPr>
              <w:t>b</w:t>
            </w:r>
          </w:p>
        </w:tc>
        <w:tc>
          <w:tcPr>
            <w:tcW w:w="946" w:type="dxa"/>
            <w:vAlign w:val="center"/>
          </w:tcPr>
          <w:p>
            <w:pPr>
              <w:widowControl/>
              <w:spacing w:after="0" w:line="240" w:lineRule="auto"/>
              <w:jc w:val="left"/>
              <w:rPr>
                <w:rFonts w:hint="eastAsia" w:ascii="宋体" w:hAnsi="宋体"/>
                <w:color w:val="000000"/>
                <w:szCs w:val="21"/>
              </w:rPr>
            </w:pPr>
          </w:p>
        </w:tc>
        <w:tc>
          <w:tcPr>
            <w:tcW w:w="1119" w:type="dxa"/>
            <w:vAlign w:val="center"/>
          </w:tcPr>
          <w:p>
            <w:pPr>
              <w:widowControl/>
              <w:spacing w:after="0" w:line="240" w:lineRule="auto"/>
              <w:jc w:val="left"/>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74</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color w:val="000000"/>
                <w:szCs w:val="21"/>
              </w:rPr>
            </w:pPr>
            <w:r>
              <w:rPr>
                <w:rFonts w:hint="eastAsia" w:ascii="宋体" w:hAnsi="宋体"/>
                <w:color w:val="000000"/>
                <w:szCs w:val="21"/>
              </w:rPr>
              <w:t>线路</w:t>
            </w:r>
            <w:r>
              <w:rPr>
                <w:rFonts w:hint="eastAsia" w:ascii="宋体" w:hAnsi="宋体"/>
                <w:color w:val="000000"/>
                <w:szCs w:val="21"/>
              </w:rPr>
              <w:fldChar w:fldCharType="begin"/>
            </w:r>
            <w:r>
              <w:rPr>
                <w:rFonts w:hint="eastAsia" w:ascii="宋体" w:hAnsi="宋体"/>
                <w:color w:val="000000"/>
                <w:szCs w:val="21"/>
              </w:rPr>
              <w:instrText xml:space="preserve"> SEQ BAK110LIN  \c </w:instrText>
            </w:r>
            <w:r>
              <w:rPr>
                <w:rFonts w:hint="eastAsia" w:ascii="宋体" w:hAnsi="宋体"/>
                <w:color w:val="000000"/>
                <w:szCs w:val="21"/>
              </w:rPr>
              <w:fldChar w:fldCharType="separate"/>
            </w:r>
            <w:r>
              <w:rPr>
                <w:rFonts w:hint="eastAsia" w:ascii="宋体" w:hAnsi="宋体"/>
                <w:color w:val="000000"/>
                <w:szCs w:val="21"/>
              </w:rPr>
              <w:t>3</w:t>
            </w:r>
            <w:r>
              <w:rPr>
                <w:rFonts w:hint="eastAsia" w:ascii="宋体" w:hAnsi="宋体"/>
                <w:color w:val="000000"/>
                <w:szCs w:val="21"/>
              </w:rPr>
              <w:fldChar w:fldCharType="end"/>
            </w:r>
            <w:r>
              <w:rPr>
                <w:rFonts w:hint="eastAsia" w:ascii="宋体" w:hAnsi="宋体"/>
                <w:color w:val="000000"/>
                <w:szCs w:val="21"/>
              </w:rPr>
              <w:t>_B相</w:t>
            </w:r>
            <w:r>
              <w:rPr>
                <w:rFonts w:hint="eastAsia" w:ascii="宋体" w:hAnsi="宋体" w:eastAsia="宋体" w:cs="Times New Roman"/>
                <w:color w:val="000000"/>
                <w:kern w:val="0"/>
                <w:szCs w:val="21"/>
              </w:rPr>
              <w:t>电流</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75</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color w:val="000000"/>
                <w:szCs w:val="21"/>
              </w:rPr>
            </w:pPr>
            <w:r>
              <w:rPr>
                <w:rFonts w:hint="eastAsia" w:ascii="宋体" w:hAnsi="宋体"/>
                <w:color w:val="000000"/>
                <w:szCs w:val="21"/>
              </w:rPr>
              <w:t>线路</w:t>
            </w:r>
            <w:r>
              <w:rPr>
                <w:rFonts w:hint="eastAsia" w:ascii="宋体" w:hAnsi="宋体"/>
                <w:color w:val="000000"/>
                <w:szCs w:val="21"/>
              </w:rPr>
              <w:fldChar w:fldCharType="begin"/>
            </w:r>
            <w:r>
              <w:rPr>
                <w:rFonts w:hint="eastAsia" w:ascii="宋体" w:hAnsi="宋体"/>
                <w:color w:val="000000"/>
                <w:szCs w:val="21"/>
              </w:rPr>
              <w:instrText xml:space="preserve"> SEQ BAK110LIN  \c </w:instrText>
            </w:r>
            <w:r>
              <w:rPr>
                <w:rFonts w:hint="eastAsia" w:ascii="宋体" w:hAnsi="宋体"/>
                <w:color w:val="000000"/>
                <w:szCs w:val="21"/>
              </w:rPr>
              <w:fldChar w:fldCharType="separate"/>
            </w:r>
            <w:r>
              <w:rPr>
                <w:rFonts w:hint="eastAsia" w:ascii="宋体" w:hAnsi="宋体"/>
                <w:color w:val="000000"/>
                <w:szCs w:val="21"/>
              </w:rPr>
              <w:t>3</w:t>
            </w:r>
            <w:r>
              <w:rPr>
                <w:rFonts w:hint="eastAsia" w:ascii="宋体" w:hAnsi="宋体"/>
                <w:color w:val="000000"/>
                <w:szCs w:val="21"/>
              </w:rPr>
              <w:fldChar w:fldCharType="end"/>
            </w:r>
            <w:r>
              <w:rPr>
                <w:rFonts w:hint="eastAsia" w:ascii="宋体" w:hAnsi="宋体"/>
                <w:color w:val="000000"/>
                <w:szCs w:val="21"/>
              </w:rPr>
              <w:t>_C相电流</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76</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color w:val="000000"/>
                <w:szCs w:val="21"/>
              </w:rPr>
            </w:pPr>
            <w:r>
              <w:rPr>
                <w:rFonts w:hint="eastAsia" w:ascii="宋体" w:hAnsi="宋体"/>
                <w:color w:val="000000"/>
                <w:szCs w:val="21"/>
              </w:rPr>
              <w:t>线路</w:t>
            </w:r>
            <w:r>
              <w:rPr>
                <w:rFonts w:hint="eastAsia" w:ascii="宋体" w:hAnsi="宋体"/>
                <w:color w:val="000000"/>
                <w:szCs w:val="21"/>
              </w:rPr>
              <w:fldChar w:fldCharType="begin"/>
            </w:r>
            <w:r>
              <w:rPr>
                <w:rFonts w:hint="eastAsia" w:ascii="宋体" w:hAnsi="宋体"/>
                <w:color w:val="000000"/>
                <w:szCs w:val="21"/>
              </w:rPr>
              <w:instrText xml:space="preserve"> SEQ BAK110LIN  \c </w:instrText>
            </w:r>
            <w:r>
              <w:rPr>
                <w:rFonts w:hint="eastAsia" w:ascii="宋体" w:hAnsi="宋体"/>
                <w:color w:val="000000"/>
                <w:szCs w:val="21"/>
              </w:rPr>
              <w:fldChar w:fldCharType="separate"/>
            </w:r>
            <w:r>
              <w:rPr>
                <w:rFonts w:hint="eastAsia" w:ascii="宋体" w:hAnsi="宋体"/>
                <w:color w:val="000000"/>
                <w:szCs w:val="21"/>
              </w:rPr>
              <w:t>3</w:t>
            </w:r>
            <w:r>
              <w:rPr>
                <w:rFonts w:hint="eastAsia" w:ascii="宋体" w:hAnsi="宋体"/>
                <w:color w:val="000000"/>
                <w:szCs w:val="21"/>
              </w:rPr>
              <w:fldChar w:fldCharType="end"/>
            </w:r>
            <w:r>
              <w:rPr>
                <w:rFonts w:hint="eastAsia" w:ascii="宋体" w:hAnsi="宋体"/>
                <w:color w:val="000000"/>
                <w:szCs w:val="21"/>
              </w:rPr>
              <w:t>_零序电流</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77</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线路</w:t>
            </w:r>
            <w:r>
              <w:rPr>
                <w:rFonts w:hint="eastAsia" w:ascii="宋体" w:hAnsi="宋体"/>
                <w:color w:val="000000"/>
                <w:szCs w:val="21"/>
              </w:rPr>
              <w:fldChar w:fldCharType="begin"/>
            </w:r>
            <w:r>
              <w:rPr>
                <w:rFonts w:hint="eastAsia" w:ascii="宋体" w:hAnsi="宋体"/>
                <w:color w:val="000000"/>
                <w:szCs w:val="21"/>
              </w:rPr>
              <w:instrText xml:space="preserve"> SEQ BAK110LIN </w:instrText>
            </w:r>
            <w:r>
              <w:rPr>
                <w:rFonts w:hint="eastAsia" w:ascii="宋体" w:hAnsi="宋体"/>
                <w:color w:val="000000"/>
                <w:szCs w:val="21"/>
              </w:rPr>
              <w:fldChar w:fldCharType="separate"/>
            </w:r>
            <w:r>
              <w:rPr>
                <w:rFonts w:hint="eastAsia" w:ascii="宋体" w:hAnsi="宋体"/>
                <w:color w:val="000000"/>
                <w:szCs w:val="21"/>
              </w:rPr>
              <w:t>4</w:t>
            </w:r>
            <w:r>
              <w:rPr>
                <w:rFonts w:hint="eastAsia" w:ascii="宋体" w:hAnsi="宋体"/>
                <w:color w:val="000000"/>
                <w:szCs w:val="21"/>
              </w:rPr>
              <w:fldChar w:fldCharType="end"/>
            </w:r>
            <w:r>
              <w:rPr>
                <w:rFonts w:hint="eastAsia" w:ascii="宋体" w:hAnsi="宋体"/>
                <w:color w:val="000000"/>
                <w:szCs w:val="21"/>
              </w:rPr>
              <w:t>_A相</w:t>
            </w:r>
            <w:r>
              <w:rPr>
                <w:rFonts w:hint="eastAsia" w:ascii="宋体" w:hAnsi="宋体" w:eastAsia="宋体" w:cs="Times New Roman"/>
                <w:color w:val="000000"/>
                <w:kern w:val="0"/>
                <w:szCs w:val="21"/>
              </w:rPr>
              <w:t>电流</w:t>
            </w:r>
          </w:p>
        </w:tc>
        <w:tc>
          <w:tcPr>
            <w:tcW w:w="744"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color w:val="000000"/>
                <w:szCs w:val="21"/>
              </w:rPr>
              <w:t>ZLIN</w:t>
            </w:r>
            <w:r>
              <w:rPr>
                <w:rFonts w:hint="eastAsia" w:ascii="宋体" w:hAnsi="宋体"/>
                <w:color w:val="000000"/>
                <w:szCs w:val="21"/>
              </w:rPr>
              <w:fldChar w:fldCharType="begin"/>
            </w:r>
            <w:r>
              <w:rPr>
                <w:rFonts w:hint="eastAsia" w:ascii="宋体" w:hAnsi="宋体"/>
                <w:color w:val="000000"/>
                <w:szCs w:val="21"/>
              </w:rPr>
              <w:instrText xml:space="preserve"> SEQ BAK110LIN  \c </w:instrText>
            </w:r>
            <w:r>
              <w:rPr>
                <w:rFonts w:hint="eastAsia" w:ascii="宋体" w:hAnsi="宋体"/>
                <w:color w:val="000000"/>
                <w:szCs w:val="21"/>
              </w:rPr>
              <w:fldChar w:fldCharType="separate"/>
            </w:r>
            <w:r>
              <w:rPr>
                <w:rFonts w:hint="eastAsia" w:ascii="宋体" w:hAnsi="宋体"/>
                <w:color w:val="000000"/>
                <w:szCs w:val="21"/>
              </w:rPr>
              <w:t>4</w:t>
            </w:r>
            <w:r>
              <w:rPr>
                <w:rFonts w:hint="eastAsia" w:ascii="宋体" w:hAnsi="宋体"/>
                <w:color w:val="000000"/>
                <w:szCs w:val="21"/>
              </w:rPr>
              <w:fldChar w:fldCharType="end"/>
            </w:r>
          </w:p>
        </w:tc>
        <w:tc>
          <w:tcPr>
            <w:tcW w:w="1119"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color w:val="000000"/>
                <w:szCs w:val="21"/>
              </w:rPr>
              <w:t>线路</w:t>
            </w:r>
            <w:r>
              <w:rPr>
                <w:rFonts w:hint="eastAsia" w:ascii="宋体" w:hAnsi="宋体"/>
                <w:color w:val="000000"/>
                <w:szCs w:val="21"/>
              </w:rPr>
              <w:fldChar w:fldCharType="begin"/>
            </w:r>
            <w:r>
              <w:rPr>
                <w:rFonts w:hint="eastAsia" w:ascii="宋体" w:hAnsi="宋体"/>
                <w:color w:val="000000"/>
                <w:szCs w:val="21"/>
              </w:rPr>
              <w:instrText xml:space="preserve"> SEQ BAK110LIN  \c </w:instrText>
            </w:r>
            <w:r>
              <w:rPr>
                <w:rFonts w:hint="eastAsia" w:ascii="宋体" w:hAnsi="宋体"/>
                <w:color w:val="000000"/>
                <w:szCs w:val="21"/>
              </w:rPr>
              <w:fldChar w:fldCharType="separate"/>
            </w:r>
            <w:r>
              <w:rPr>
                <w:rFonts w:hint="eastAsia" w:ascii="宋体" w:hAnsi="宋体"/>
                <w:color w:val="000000"/>
                <w:szCs w:val="21"/>
              </w:rPr>
              <w:t>4</w:t>
            </w:r>
            <w:r>
              <w:rPr>
                <w:rFonts w:hint="eastAsia" w:ascii="宋体" w:hAnsi="宋体"/>
                <w:color w:val="000000"/>
                <w:szCs w:val="21"/>
              </w:rPr>
              <w:fldChar w:fldCharType="end"/>
            </w:r>
            <w:r>
              <w:rPr>
                <w:rFonts w:hint="eastAsia" w:ascii="宋体" w:hAnsi="宋体" w:eastAsia="宋体" w:cs="Times New Roman"/>
                <w:color w:val="000000"/>
                <w:kern w:val="0"/>
                <w:szCs w:val="21"/>
                <w:vertAlign w:val="superscript"/>
              </w:rPr>
              <w:t>b</w:t>
            </w:r>
          </w:p>
        </w:tc>
        <w:tc>
          <w:tcPr>
            <w:tcW w:w="946" w:type="dxa"/>
            <w:vAlign w:val="center"/>
          </w:tcPr>
          <w:p>
            <w:pPr>
              <w:widowControl/>
              <w:spacing w:after="0" w:line="240" w:lineRule="auto"/>
              <w:jc w:val="left"/>
              <w:rPr>
                <w:rFonts w:hint="eastAsia" w:ascii="宋体" w:hAnsi="宋体"/>
                <w:color w:val="000000"/>
                <w:szCs w:val="21"/>
              </w:rPr>
            </w:pPr>
          </w:p>
        </w:tc>
        <w:tc>
          <w:tcPr>
            <w:tcW w:w="1119" w:type="dxa"/>
            <w:vAlign w:val="center"/>
          </w:tcPr>
          <w:p>
            <w:pPr>
              <w:widowControl/>
              <w:spacing w:after="0" w:line="240" w:lineRule="auto"/>
              <w:jc w:val="left"/>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78</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color w:val="000000"/>
                <w:szCs w:val="21"/>
              </w:rPr>
            </w:pPr>
            <w:r>
              <w:rPr>
                <w:rFonts w:hint="eastAsia" w:ascii="宋体" w:hAnsi="宋体"/>
                <w:color w:val="000000"/>
                <w:szCs w:val="21"/>
              </w:rPr>
              <w:t>线路</w:t>
            </w:r>
            <w:r>
              <w:rPr>
                <w:rFonts w:hint="eastAsia" w:ascii="宋体" w:hAnsi="宋体"/>
                <w:color w:val="000000"/>
                <w:szCs w:val="21"/>
              </w:rPr>
              <w:fldChar w:fldCharType="begin"/>
            </w:r>
            <w:r>
              <w:rPr>
                <w:rFonts w:hint="eastAsia" w:ascii="宋体" w:hAnsi="宋体"/>
                <w:color w:val="000000"/>
                <w:szCs w:val="21"/>
              </w:rPr>
              <w:instrText xml:space="preserve"> SEQ BAK110LIN  \c </w:instrText>
            </w:r>
            <w:r>
              <w:rPr>
                <w:rFonts w:hint="eastAsia" w:ascii="宋体" w:hAnsi="宋体"/>
                <w:color w:val="000000"/>
                <w:szCs w:val="21"/>
              </w:rPr>
              <w:fldChar w:fldCharType="separate"/>
            </w:r>
            <w:r>
              <w:rPr>
                <w:rFonts w:hint="eastAsia" w:ascii="宋体" w:hAnsi="宋体"/>
                <w:color w:val="000000"/>
                <w:szCs w:val="21"/>
              </w:rPr>
              <w:t>4</w:t>
            </w:r>
            <w:r>
              <w:rPr>
                <w:rFonts w:hint="eastAsia" w:ascii="宋体" w:hAnsi="宋体"/>
                <w:color w:val="000000"/>
                <w:szCs w:val="21"/>
              </w:rPr>
              <w:fldChar w:fldCharType="end"/>
            </w:r>
            <w:r>
              <w:rPr>
                <w:rFonts w:hint="eastAsia" w:ascii="宋体" w:hAnsi="宋体"/>
                <w:color w:val="000000"/>
                <w:szCs w:val="21"/>
              </w:rPr>
              <w:t>_B相</w:t>
            </w:r>
            <w:r>
              <w:rPr>
                <w:rFonts w:hint="eastAsia" w:ascii="宋体" w:hAnsi="宋体" w:eastAsia="宋体" w:cs="Times New Roman"/>
                <w:color w:val="000000"/>
                <w:kern w:val="0"/>
                <w:szCs w:val="21"/>
              </w:rPr>
              <w:t>电流</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79</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color w:val="000000"/>
                <w:szCs w:val="21"/>
              </w:rPr>
            </w:pPr>
            <w:r>
              <w:rPr>
                <w:rFonts w:hint="eastAsia" w:ascii="宋体" w:hAnsi="宋体"/>
                <w:color w:val="000000"/>
                <w:szCs w:val="21"/>
              </w:rPr>
              <w:t>线路</w:t>
            </w:r>
            <w:r>
              <w:rPr>
                <w:rFonts w:hint="eastAsia" w:ascii="宋体" w:hAnsi="宋体"/>
                <w:color w:val="000000"/>
                <w:szCs w:val="21"/>
              </w:rPr>
              <w:fldChar w:fldCharType="begin"/>
            </w:r>
            <w:r>
              <w:rPr>
                <w:rFonts w:hint="eastAsia" w:ascii="宋体" w:hAnsi="宋体"/>
                <w:color w:val="000000"/>
                <w:szCs w:val="21"/>
              </w:rPr>
              <w:instrText xml:space="preserve"> SEQ BAK110LIN  \c </w:instrText>
            </w:r>
            <w:r>
              <w:rPr>
                <w:rFonts w:hint="eastAsia" w:ascii="宋体" w:hAnsi="宋体"/>
                <w:color w:val="000000"/>
                <w:szCs w:val="21"/>
              </w:rPr>
              <w:fldChar w:fldCharType="separate"/>
            </w:r>
            <w:r>
              <w:rPr>
                <w:rFonts w:hint="eastAsia" w:ascii="宋体" w:hAnsi="宋体"/>
                <w:color w:val="000000"/>
                <w:szCs w:val="21"/>
              </w:rPr>
              <w:t>4</w:t>
            </w:r>
            <w:r>
              <w:rPr>
                <w:rFonts w:hint="eastAsia" w:ascii="宋体" w:hAnsi="宋体"/>
                <w:color w:val="000000"/>
                <w:szCs w:val="21"/>
              </w:rPr>
              <w:fldChar w:fldCharType="end"/>
            </w:r>
            <w:r>
              <w:rPr>
                <w:rFonts w:hint="eastAsia" w:ascii="宋体" w:hAnsi="宋体"/>
                <w:color w:val="000000"/>
                <w:szCs w:val="21"/>
              </w:rPr>
              <w:t>_C相电流</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80</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color w:val="000000"/>
                <w:szCs w:val="21"/>
              </w:rPr>
            </w:pPr>
            <w:r>
              <w:rPr>
                <w:rFonts w:hint="eastAsia" w:ascii="宋体" w:hAnsi="宋体"/>
                <w:color w:val="000000"/>
                <w:szCs w:val="21"/>
              </w:rPr>
              <w:t>线路</w:t>
            </w:r>
            <w:r>
              <w:rPr>
                <w:rFonts w:hint="eastAsia" w:ascii="宋体" w:hAnsi="宋体"/>
                <w:color w:val="000000"/>
                <w:szCs w:val="21"/>
              </w:rPr>
              <w:fldChar w:fldCharType="begin"/>
            </w:r>
            <w:r>
              <w:rPr>
                <w:rFonts w:hint="eastAsia" w:ascii="宋体" w:hAnsi="宋体"/>
                <w:color w:val="000000"/>
                <w:szCs w:val="21"/>
              </w:rPr>
              <w:instrText xml:space="preserve"> SEQ BAK110LIN  \c </w:instrText>
            </w:r>
            <w:r>
              <w:rPr>
                <w:rFonts w:hint="eastAsia" w:ascii="宋体" w:hAnsi="宋体"/>
                <w:color w:val="000000"/>
                <w:szCs w:val="21"/>
              </w:rPr>
              <w:fldChar w:fldCharType="separate"/>
            </w:r>
            <w:r>
              <w:rPr>
                <w:rFonts w:hint="eastAsia" w:ascii="宋体" w:hAnsi="宋体"/>
                <w:color w:val="000000"/>
                <w:szCs w:val="21"/>
              </w:rPr>
              <w:t>4</w:t>
            </w:r>
            <w:r>
              <w:rPr>
                <w:rFonts w:hint="eastAsia" w:ascii="宋体" w:hAnsi="宋体"/>
                <w:color w:val="000000"/>
                <w:szCs w:val="21"/>
              </w:rPr>
              <w:fldChar w:fldCharType="end"/>
            </w:r>
            <w:r>
              <w:rPr>
                <w:rFonts w:hint="eastAsia" w:ascii="宋体" w:hAnsi="宋体"/>
                <w:color w:val="000000"/>
                <w:szCs w:val="21"/>
              </w:rPr>
              <w:t>_零序电流</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81</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线路</w:t>
            </w:r>
            <w:r>
              <w:rPr>
                <w:rFonts w:hint="eastAsia" w:ascii="宋体" w:hAnsi="宋体"/>
                <w:color w:val="000000"/>
                <w:szCs w:val="21"/>
              </w:rPr>
              <w:fldChar w:fldCharType="begin"/>
            </w:r>
            <w:r>
              <w:rPr>
                <w:rFonts w:hint="eastAsia" w:ascii="宋体" w:hAnsi="宋体"/>
                <w:color w:val="000000"/>
                <w:szCs w:val="21"/>
              </w:rPr>
              <w:instrText xml:space="preserve"> SEQ BAK110LIN </w:instrText>
            </w:r>
            <w:r>
              <w:rPr>
                <w:rFonts w:hint="eastAsia" w:ascii="宋体" w:hAnsi="宋体"/>
                <w:color w:val="000000"/>
                <w:szCs w:val="21"/>
              </w:rPr>
              <w:fldChar w:fldCharType="separate"/>
            </w:r>
            <w:r>
              <w:rPr>
                <w:rFonts w:hint="eastAsia" w:ascii="宋体" w:hAnsi="宋体"/>
                <w:color w:val="000000"/>
                <w:szCs w:val="21"/>
              </w:rPr>
              <w:t>5</w:t>
            </w:r>
            <w:r>
              <w:rPr>
                <w:rFonts w:hint="eastAsia" w:ascii="宋体" w:hAnsi="宋体"/>
                <w:color w:val="000000"/>
                <w:szCs w:val="21"/>
              </w:rPr>
              <w:fldChar w:fldCharType="end"/>
            </w:r>
            <w:r>
              <w:rPr>
                <w:rFonts w:hint="eastAsia" w:ascii="宋体" w:hAnsi="宋体"/>
                <w:color w:val="000000"/>
                <w:szCs w:val="21"/>
              </w:rPr>
              <w:t>_A相</w:t>
            </w:r>
            <w:r>
              <w:rPr>
                <w:rFonts w:hint="eastAsia" w:ascii="宋体" w:hAnsi="宋体" w:eastAsia="宋体" w:cs="Times New Roman"/>
                <w:color w:val="000000"/>
                <w:kern w:val="0"/>
                <w:szCs w:val="21"/>
              </w:rPr>
              <w:t>电流</w:t>
            </w:r>
          </w:p>
        </w:tc>
        <w:tc>
          <w:tcPr>
            <w:tcW w:w="744"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color w:val="000000"/>
                <w:szCs w:val="21"/>
              </w:rPr>
              <w:t>ZLIN</w:t>
            </w:r>
            <w:r>
              <w:rPr>
                <w:rFonts w:hint="eastAsia" w:ascii="宋体" w:hAnsi="宋体"/>
                <w:color w:val="000000"/>
                <w:szCs w:val="21"/>
              </w:rPr>
              <w:fldChar w:fldCharType="begin"/>
            </w:r>
            <w:r>
              <w:rPr>
                <w:rFonts w:hint="eastAsia" w:ascii="宋体" w:hAnsi="宋体"/>
                <w:color w:val="000000"/>
                <w:szCs w:val="21"/>
              </w:rPr>
              <w:instrText xml:space="preserve"> SEQ BAK110LIN  \c </w:instrText>
            </w:r>
            <w:r>
              <w:rPr>
                <w:rFonts w:hint="eastAsia" w:ascii="宋体" w:hAnsi="宋体"/>
                <w:color w:val="000000"/>
                <w:szCs w:val="21"/>
              </w:rPr>
              <w:fldChar w:fldCharType="separate"/>
            </w:r>
            <w:r>
              <w:rPr>
                <w:rFonts w:hint="eastAsia" w:ascii="宋体" w:hAnsi="宋体"/>
                <w:color w:val="000000"/>
                <w:szCs w:val="21"/>
              </w:rPr>
              <w:t>5</w:t>
            </w:r>
            <w:r>
              <w:rPr>
                <w:rFonts w:hint="eastAsia" w:ascii="宋体" w:hAnsi="宋体"/>
                <w:color w:val="000000"/>
                <w:szCs w:val="21"/>
              </w:rPr>
              <w:fldChar w:fldCharType="end"/>
            </w:r>
          </w:p>
        </w:tc>
        <w:tc>
          <w:tcPr>
            <w:tcW w:w="1119"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color w:val="000000"/>
                <w:szCs w:val="21"/>
              </w:rPr>
              <w:t>线路</w:t>
            </w:r>
            <w:r>
              <w:rPr>
                <w:rFonts w:hint="eastAsia" w:ascii="宋体" w:hAnsi="宋体"/>
                <w:color w:val="000000"/>
                <w:szCs w:val="21"/>
              </w:rPr>
              <w:fldChar w:fldCharType="begin"/>
            </w:r>
            <w:r>
              <w:rPr>
                <w:rFonts w:hint="eastAsia" w:ascii="宋体" w:hAnsi="宋体"/>
                <w:color w:val="000000"/>
                <w:szCs w:val="21"/>
              </w:rPr>
              <w:instrText xml:space="preserve"> SEQ BAK110LIN  \c </w:instrText>
            </w:r>
            <w:r>
              <w:rPr>
                <w:rFonts w:hint="eastAsia" w:ascii="宋体" w:hAnsi="宋体"/>
                <w:color w:val="000000"/>
                <w:szCs w:val="21"/>
              </w:rPr>
              <w:fldChar w:fldCharType="separate"/>
            </w:r>
            <w:r>
              <w:rPr>
                <w:rFonts w:hint="eastAsia" w:ascii="宋体" w:hAnsi="宋体"/>
                <w:color w:val="000000"/>
                <w:szCs w:val="21"/>
              </w:rPr>
              <w:t>5</w:t>
            </w:r>
            <w:r>
              <w:rPr>
                <w:rFonts w:hint="eastAsia" w:ascii="宋体" w:hAnsi="宋体"/>
                <w:color w:val="000000"/>
                <w:szCs w:val="21"/>
              </w:rPr>
              <w:fldChar w:fldCharType="end"/>
            </w:r>
            <w:r>
              <w:rPr>
                <w:rFonts w:hint="eastAsia" w:ascii="宋体" w:hAnsi="宋体" w:eastAsia="宋体" w:cs="Times New Roman"/>
                <w:color w:val="000000"/>
                <w:kern w:val="0"/>
                <w:szCs w:val="21"/>
                <w:vertAlign w:val="superscript"/>
              </w:rPr>
              <w:t>b</w:t>
            </w:r>
          </w:p>
        </w:tc>
        <w:tc>
          <w:tcPr>
            <w:tcW w:w="946" w:type="dxa"/>
            <w:vAlign w:val="center"/>
          </w:tcPr>
          <w:p>
            <w:pPr>
              <w:widowControl/>
              <w:spacing w:after="0" w:line="240" w:lineRule="auto"/>
              <w:jc w:val="left"/>
              <w:rPr>
                <w:rFonts w:hint="eastAsia" w:ascii="宋体" w:hAnsi="宋体"/>
                <w:color w:val="000000"/>
                <w:szCs w:val="21"/>
              </w:rPr>
            </w:pPr>
          </w:p>
        </w:tc>
        <w:tc>
          <w:tcPr>
            <w:tcW w:w="1119" w:type="dxa"/>
            <w:vAlign w:val="center"/>
          </w:tcPr>
          <w:p>
            <w:pPr>
              <w:widowControl/>
              <w:spacing w:after="0" w:line="240" w:lineRule="auto"/>
              <w:jc w:val="left"/>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82</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color w:val="000000"/>
                <w:szCs w:val="21"/>
              </w:rPr>
            </w:pPr>
            <w:r>
              <w:rPr>
                <w:rFonts w:hint="eastAsia" w:ascii="宋体" w:hAnsi="宋体"/>
                <w:color w:val="000000"/>
                <w:szCs w:val="21"/>
              </w:rPr>
              <w:t>线路</w:t>
            </w:r>
            <w:r>
              <w:rPr>
                <w:rFonts w:hint="eastAsia" w:ascii="宋体" w:hAnsi="宋体"/>
                <w:color w:val="000000"/>
                <w:szCs w:val="21"/>
              </w:rPr>
              <w:fldChar w:fldCharType="begin"/>
            </w:r>
            <w:r>
              <w:rPr>
                <w:rFonts w:hint="eastAsia" w:ascii="宋体" w:hAnsi="宋体"/>
                <w:color w:val="000000"/>
                <w:szCs w:val="21"/>
              </w:rPr>
              <w:instrText xml:space="preserve"> SEQ BAK110LIN  \c </w:instrText>
            </w:r>
            <w:r>
              <w:rPr>
                <w:rFonts w:hint="eastAsia" w:ascii="宋体" w:hAnsi="宋体"/>
                <w:color w:val="000000"/>
                <w:szCs w:val="21"/>
              </w:rPr>
              <w:fldChar w:fldCharType="separate"/>
            </w:r>
            <w:r>
              <w:rPr>
                <w:rFonts w:hint="eastAsia" w:ascii="宋体" w:hAnsi="宋体"/>
                <w:color w:val="000000"/>
                <w:szCs w:val="21"/>
              </w:rPr>
              <w:t>5</w:t>
            </w:r>
            <w:r>
              <w:rPr>
                <w:rFonts w:hint="eastAsia" w:ascii="宋体" w:hAnsi="宋体"/>
                <w:color w:val="000000"/>
                <w:szCs w:val="21"/>
              </w:rPr>
              <w:fldChar w:fldCharType="end"/>
            </w:r>
            <w:r>
              <w:rPr>
                <w:rFonts w:hint="eastAsia" w:ascii="宋体" w:hAnsi="宋体"/>
                <w:color w:val="000000"/>
                <w:szCs w:val="21"/>
              </w:rPr>
              <w:t>_B相</w:t>
            </w:r>
            <w:r>
              <w:rPr>
                <w:rFonts w:hint="eastAsia" w:ascii="宋体" w:hAnsi="宋体" w:eastAsia="宋体" w:cs="Times New Roman"/>
                <w:color w:val="000000"/>
                <w:kern w:val="0"/>
                <w:szCs w:val="21"/>
              </w:rPr>
              <w:t>电流</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83</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color w:val="000000"/>
                <w:szCs w:val="21"/>
              </w:rPr>
            </w:pPr>
            <w:r>
              <w:rPr>
                <w:rFonts w:hint="eastAsia" w:ascii="宋体" w:hAnsi="宋体"/>
                <w:color w:val="000000"/>
                <w:szCs w:val="21"/>
              </w:rPr>
              <w:t>线路</w:t>
            </w:r>
            <w:r>
              <w:rPr>
                <w:rFonts w:hint="eastAsia" w:ascii="宋体" w:hAnsi="宋体"/>
                <w:color w:val="000000"/>
                <w:szCs w:val="21"/>
              </w:rPr>
              <w:fldChar w:fldCharType="begin"/>
            </w:r>
            <w:r>
              <w:rPr>
                <w:rFonts w:hint="eastAsia" w:ascii="宋体" w:hAnsi="宋体"/>
                <w:color w:val="000000"/>
                <w:szCs w:val="21"/>
              </w:rPr>
              <w:instrText xml:space="preserve"> SEQ BAK110LIN  \c </w:instrText>
            </w:r>
            <w:r>
              <w:rPr>
                <w:rFonts w:hint="eastAsia" w:ascii="宋体" w:hAnsi="宋体"/>
                <w:color w:val="000000"/>
                <w:szCs w:val="21"/>
              </w:rPr>
              <w:fldChar w:fldCharType="separate"/>
            </w:r>
            <w:r>
              <w:rPr>
                <w:rFonts w:hint="eastAsia" w:ascii="宋体" w:hAnsi="宋体"/>
                <w:color w:val="000000"/>
                <w:szCs w:val="21"/>
              </w:rPr>
              <w:t>5</w:t>
            </w:r>
            <w:r>
              <w:rPr>
                <w:rFonts w:hint="eastAsia" w:ascii="宋体" w:hAnsi="宋体"/>
                <w:color w:val="000000"/>
                <w:szCs w:val="21"/>
              </w:rPr>
              <w:fldChar w:fldCharType="end"/>
            </w:r>
            <w:r>
              <w:rPr>
                <w:rFonts w:hint="eastAsia" w:ascii="宋体" w:hAnsi="宋体"/>
                <w:color w:val="000000"/>
                <w:szCs w:val="21"/>
              </w:rPr>
              <w:t>_C相电流</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84</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color w:val="000000"/>
                <w:szCs w:val="21"/>
              </w:rPr>
            </w:pPr>
            <w:r>
              <w:rPr>
                <w:rFonts w:hint="eastAsia" w:ascii="宋体" w:hAnsi="宋体"/>
                <w:color w:val="000000"/>
                <w:szCs w:val="21"/>
              </w:rPr>
              <w:t>线路</w:t>
            </w:r>
            <w:r>
              <w:rPr>
                <w:rFonts w:hint="eastAsia" w:ascii="宋体" w:hAnsi="宋体"/>
                <w:color w:val="000000"/>
                <w:szCs w:val="21"/>
              </w:rPr>
              <w:fldChar w:fldCharType="begin"/>
            </w:r>
            <w:r>
              <w:rPr>
                <w:rFonts w:hint="eastAsia" w:ascii="宋体" w:hAnsi="宋体"/>
                <w:color w:val="000000"/>
                <w:szCs w:val="21"/>
              </w:rPr>
              <w:instrText xml:space="preserve"> SEQ BAK110LIN  \c </w:instrText>
            </w:r>
            <w:r>
              <w:rPr>
                <w:rFonts w:hint="eastAsia" w:ascii="宋体" w:hAnsi="宋体"/>
                <w:color w:val="000000"/>
                <w:szCs w:val="21"/>
              </w:rPr>
              <w:fldChar w:fldCharType="separate"/>
            </w:r>
            <w:r>
              <w:rPr>
                <w:rFonts w:hint="eastAsia" w:ascii="宋体" w:hAnsi="宋体"/>
                <w:color w:val="000000"/>
                <w:szCs w:val="21"/>
              </w:rPr>
              <w:t>5</w:t>
            </w:r>
            <w:r>
              <w:rPr>
                <w:rFonts w:hint="eastAsia" w:ascii="宋体" w:hAnsi="宋体"/>
                <w:color w:val="000000"/>
                <w:szCs w:val="21"/>
              </w:rPr>
              <w:fldChar w:fldCharType="end"/>
            </w:r>
            <w:r>
              <w:rPr>
                <w:rFonts w:hint="eastAsia" w:ascii="宋体" w:hAnsi="宋体"/>
                <w:color w:val="000000"/>
                <w:szCs w:val="21"/>
              </w:rPr>
              <w:t>_零序电流</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85</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color w:val="000000"/>
                <w:szCs w:val="21"/>
              </w:rPr>
              <w:t>线路</w:t>
            </w:r>
            <w:r>
              <w:rPr>
                <w:rFonts w:hint="eastAsia" w:ascii="宋体" w:hAnsi="宋体"/>
                <w:color w:val="000000"/>
                <w:szCs w:val="21"/>
              </w:rPr>
              <w:fldChar w:fldCharType="begin"/>
            </w:r>
            <w:r>
              <w:rPr>
                <w:rFonts w:hint="eastAsia" w:ascii="宋体" w:hAnsi="宋体"/>
                <w:color w:val="000000"/>
                <w:szCs w:val="21"/>
              </w:rPr>
              <w:instrText xml:space="preserve"> SEQ BAK110LIN </w:instrText>
            </w:r>
            <w:r>
              <w:rPr>
                <w:rFonts w:hint="eastAsia" w:ascii="宋体" w:hAnsi="宋体"/>
                <w:color w:val="000000"/>
                <w:szCs w:val="21"/>
              </w:rPr>
              <w:fldChar w:fldCharType="separate"/>
            </w:r>
            <w:r>
              <w:rPr>
                <w:rFonts w:hint="eastAsia" w:ascii="宋体" w:hAnsi="宋体"/>
                <w:color w:val="000000"/>
                <w:szCs w:val="21"/>
              </w:rPr>
              <w:t>6</w:t>
            </w:r>
            <w:r>
              <w:rPr>
                <w:rFonts w:hint="eastAsia" w:ascii="宋体" w:hAnsi="宋体"/>
                <w:color w:val="000000"/>
                <w:szCs w:val="21"/>
              </w:rPr>
              <w:fldChar w:fldCharType="end"/>
            </w:r>
            <w:r>
              <w:rPr>
                <w:rFonts w:hint="eastAsia" w:ascii="宋体" w:hAnsi="宋体"/>
                <w:color w:val="000000"/>
                <w:szCs w:val="21"/>
              </w:rPr>
              <w:t>_A相</w:t>
            </w:r>
            <w:r>
              <w:rPr>
                <w:rFonts w:hint="eastAsia" w:ascii="宋体" w:hAnsi="宋体" w:eastAsia="宋体" w:cs="Times New Roman"/>
                <w:color w:val="000000"/>
                <w:kern w:val="0"/>
                <w:szCs w:val="21"/>
              </w:rPr>
              <w:t>电流</w:t>
            </w:r>
          </w:p>
        </w:tc>
        <w:tc>
          <w:tcPr>
            <w:tcW w:w="744"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color w:val="000000"/>
                <w:szCs w:val="21"/>
              </w:rPr>
              <w:t>ZLIN</w:t>
            </w:r>
            <w:r>
              <w:rPr>
                <w:rFonts w:hint="eastAsia" w:ascii="宋体" w:hAnsi="宋体"/>
                <w:color w:val="000000"/>
                <w:szCs w:val="21"/>
              </w:rPr>
              <w:fldChar w:fldCharType="begin"/>
            </w:r>
            <w:r>
              <w:rPr>
                <w:rFonts w:hint="eastAsia" w:ascii="宋体" w:hAnsi="宋体"/>
                <w:color w:val="000000"/>
                <w:szCs w:val="21"/>
              </w:rPr>
              <w:instrText xml:space="preserve"> SEQ BAK110LIN  \c </w:instrText>
            </w:r>
            <w:r>
              <w:rPr>
                <w:rFonts w:hint="eastAsia" w:ascii="宋体" w:hAnsi="宋体"/>
                <w:color w:val="000000"/>
                <w:szCs w:val="21"/>
              </w:rPr>
              <w:fldChar w:fldCharType="separate"/>
            </w:r>
            <w:r>
              <w:rPr>
                <w:rFonts w:hint="eastAsia" w:ascii="宋体" w:hAnsi="宋体"/>
                <w:color w:val="000000"/>
                <w:szCs w:val="21"/>
              </w:rPr>
              <w:t>6</w:t>
            </w:r>
            <w:r>
              <w:rPr>
                <w:rFonts w:hint="eastAsia" w:ascii="宋体" w:hAnsi="宋体"/>
                <w:color w:val="000000"/>
                <w:szCs w:val="21"/>
              </w:rPr>
              <w:fldChar w:fldCharType="end"/>
            </w:r>
          </w:p>
        </w:tc>
        <w:tc>
          <w:tcPr>
            <w:tcW w:w="1119" w:type="dxa"/>
            <w:vMerge w:val="restart"/>
            <w:vAlign w:val="center"/>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color w:val="000000"/>
                <w:szCs w:val="21"/>
              </w:rPr>
              <w:t>线路</w:t>
            </w:r>
            <w:r>
              <w:rPr>
                <w:rFonts w:hint="eastAsia" w:ascii="宋体" w:hAnsi="宋体"/>
                <w:color w:val="000000"/>
                <w:szCs w:val="21"/>
              </w:rPr>
              <w:fldChar w:fldCharType="begin"/>
            </w:r>
            <w:r>
              <w:rPr>
                <w:rFonts w:hint="eastAsia" w:ascii="宋体" w:hAnsi="宋体"/>
                <w:color w:val="000000"/>
                <w:szCs w:val="21"/>
              </w:rPr>
              <w:instrText xml:space="preserve"> SEQ BAK110LIN  \c </w:instrText>
            </w:r>
            <w:r>
              <w:rPr>
                <w:rFonts w:hint="eastAsia" w:ascii="宋体" w:hAnsi="宋体"/>
                <w:color w:val="000000"/>
                <w:szCs w:val="21"/>
              </w:rPr>
              <w:fldChar w:fldCharType="separate"/>
            </w:r>
            <w:r>
              <w:rPr>
                <w:rFonts w:hint="eastAsia" w:ascii="宋体" w:hAnsi="宋体"/>
                <w:color w:val="000000"/>
                <w:szCs w:val="21"/>
              </w:rPr>
              <w:t>6</w:t>
            </w:r>
            <w:r>
              <w:rPr>
                <w:rFonts w:hint="eastAsia" w:ascii="宋体" w:hAnsi="宋体"/>
                <w:color w:val="000000"/>
                <w:szCs w:val="21"/>
              </w:rPr>
              <w:fldChar w:fldCharType="end"/>
            </w:r>
            <w:r>
              <w:rPr>
                <w:rFonts w:hint="eastAsia" w:ascii="宋体" w:hAnsi="宋体" w:eastAsia="宋体" w:cs="Times New Roman"/>
                <w:color w:val="000000"/>
                <w:kern w:val="0"/>
                <w:szCs w:val="21"/>
                <w:vertAlign w:val="superscript"/>
              </w:rPr>
              <w:t>b</w:t>
            </w:r>
          </w:p>
        </w:tc>
        <w:tc>
          <w:tcPr>
            <w:tcW w:w="946" w:type="dxa"/>
            <w:vAlign w:val="center"/>
          </w:tcPr>
          <w:p>
            <w:pPr>
              <w:widowControl/>
              <w:spacing w:after="0" w:line="240" w:lineRule="auto"/>
              <w:jc w:val="left"/>
              <w:rPr>
                <w:rFonts w:hint="eastAsia" w:ascii="宋体" w:hAnsi="宋体"/>
                <w:color w:val="000000"/>
                <w:szCs w:val="21"/>
              </w:rPr>
            </w:pPr>
          </w:p>
        </w:tc>
        <w:tc>
          <w:tcPr>
            <w:tcW w:w="1119" w:type="dxa"/>
            <w:vAlign w:val="center"/>
          </w:tcPr>
          <w:p>
            <w:pPr>
              <w:widowControl/>
              <w:spacing w:after="0" w:line="240" w:lineRule="auto"/>
              <w:jc w:val="left"/>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86</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color w:val="000000"/>
                <w:szCs w:val="21"/>
              </w:rPr>
            </w:pPr>
            <w:r>
              <w:rPr>
                <w:rFonts w:hint="eastAsia" w:ascii="宋体" w:hAnsi="宋体"/>
                <w:color w:val="000000"/>
                <w:szCs w:val="21"/>
              </w:rPr>
              <w:t>线路</w:t>
            </w:r>
            <w:r>
              <w:rPr>
                <w:rFonts w:hint="eastAsia" w:ascii="宋体" w:hAnsi="宋体"/>
                <w:color w:val="000000"/>
                <w:szCs w:val="21"/>
              </w:rPr>
              <w:fldChar w:fldCharType="begin"/>
            </w:r>
            <w:r>
              <w:rPr>
                <w:rFonts w:hint="eastAsia" w:ascii="宋体" w:hAnsi="宋体"/>
                <w:color w:val="000000"/>
                <w:szCs w:val="21"/>
              </w:rPr>
              <w:instrText xml:space="preserve"> SEQ BAK110LIN  \c </w:instrText>
            </w:r>
            <w:r>
              <w:rPr>
                <w:rFonts w:hint="eastAsia" w:ascii="宋体" w:hAnsi="宋体"/>
                <w:color w:val="000000"/>
                <w:szCs w:val="21"/>
              </w:rPr>
              <w:fldChar w:fldCharType="separate"/>
            </w:r>
            <w:r>
              <w:rPr>
                <w:rFonts w:hint="eastAsia" w:ascii="宋体" w:hAnsi="宋体"/>
                <w:color w:val="000000"/>
                <w:szCs w:val="21"/>
              </w:rPr>
              <w:t>6</w:t>
            </w:r>
            <w:r>
              <w:rPr>
                <w:rFonts w:hint="eastAsia" w:ascii="宋体" w:hAnsi="宋体"/>
                <w:color w:val="000000"/>
                <w:szCs w:val="21"/>
              </w:rPr>
              <w:fldChar w:fldCharType="end"/>
            </w:r>
            <w:r>
              <w:rPr>
                <w:rFonts w:hint="eastAsia" w:ascii="宋体" w:hAnsi="宋体"/>
                <w:color w:val="000000"/>
                <w:szCs w:val="21"/>
              </w:rPr>
              <w:t>_B相</w:t>
            </w:r>
            <w:r>
              <w:rPr>
                <w:rFonts w:hint="eastAsia" w:ascii="宋体" w:hAnsi="宋体" w:eastAsia="宋体" w:cs="Times New Roman"/>
                <w:color w:val="000000"/>
                <w:kern w:val="0"/>
                <w:szCs w:val="21"/>
              </w:rPr>
              <w:t>电流</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87</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color w:val="000000"/>
                <w:szCs w:val="21"/>
              </w:rPr>
            </w:pPr>
            <w:r>
              <w:rPr>
                <w:rFonts w:hint="eastAsia" w:ascii="宋体" w:hAnsi="宋体"/>
                <w:color w:val="000000"/>
                <w:szCs w:val="21"/>
              </w:rPr>
              <w:t>线路</w:t>
            </w:r>
            <w:r>
              <w:rPr>
                <w:rFonts w:hint="eastAsia" w:ascii="宋体" w:hAnsi="宋体"/>
                <w:color w:val="000000"/>
                <w:szCs w:val="21"/>
              </w:rPr>
              <w:fldChar w:fldCharType="begin"/>
            </w:r>
            <w:r>
              <w:rPr>
                <w:rFonts w:hint="eastAsia" w:ascii="宋体" w:hAnsi="宋体"/>
                <w:color w:val="000000"/>
                <w:szCs w:val="21"/>
              </w:rPr>
              <w:instrText xml:space="preserve"> SEQ BAK110LIN  \c </w:instrText>
            </w:r>
            <w:r>
              <w:rPr>
                <w:rFonts w:hint="eastAsia" w:ascii="宋体" w:hAnsi="宋体"/>
                <w:color w:val="000000"/>
                <w:szCs w:val="21"/>
              </w:rPr>
              <w:fldChar w:fldCharType="separate"/>
            </w:r>
            <w:r>
              <w:rPr>
                <w:rFonts w:hint="eastAsia" w:ascii="宋体" w:hAnsi="宋体"/>
                <w:color w:val="000000"/>
                <w:szCs w:val="21"/>
              </w:rPr>
              <w:t>6</w:t>
            </w:r>
            <w:r>
              <w:rPr>
                <w:rFonts w:hint="eastAsia" w:ascii="宋体" w:hAnsi="宋体"/>
                <w:color w:val="000000"/>
                <w:szCs w:val="21"/>
              </w:rPr>
              <w:fldChar w:fldCharType="end"/>
            </w:r>
            <w:r>
              <w:rPr>
                <w:rFonts w:hint="eastAsia" w:ascii="宋体" w:hAnsi="宋体"/>
                <w:color w:val="000000"/>
                <w:szCs w:val="21"/>
              </w:rPr>
              <w:t>_C相电流</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88</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color w:val="000000"/>
                <w:szCs w:val="21"/>
              </w:rPr>
            </w:pPr>
            <w:r>
              <w:rPr>
                <w:rFonts w:hint="eastAsia" w:ascii="宋体" w:hAnsi="宋体"/>
                <w:color w:val="000000"/>
                <w:szCs w:val="21"/>
              </w:rPr>
              <w:t>线路</w:t>
            </w:r>
            <w:r>
              <w:rPr>
                <w:rFonts w:hint="eastAsia" w:ascii="宋体" w:hAnsi="宋体"/>
                <w:color w:val="000000"/>
                <w:szCs w:val="21"/>
              </w:rPr>
              <w:fldChar w:fldCharType="begin"/>
            </w:r>
            <w:r>
              <w:rPr>
                <w:rFonts w:hint="eastAsia" w:ascii="宋体" w:hAnsi="宋体"/>
                <w:color w:val="000000"/>
                <w:szCs w:val="21"/>
              </w:rPr>
              <w:instrText xml:space="preserve"> SEQ BAK110LIN  \c </w:instrText>
            </w:r>
            <w:r>
              <w:rPr>
                <w:rFonts w:hint="eastAsia" w:ascii="宋体" w:hAnsi="宋体"/>
                <w:color w:val="000000"/>
                <w:szCs w:val="21"/>
              </w:rPr>
              <w:fldChar w:fldCharType="separate"/>
            </w:r>
            <w:r>
              <w:rPr>
                <w:rFonts w:hint="eastAsia" w:ascii="宋体" w:hAnsi="宋体"/>
                <w:color w:val="000000"/>
                <w:szCs w:val="21"/>
              </w:rPr>
              <w:t>6</w:t>
            </w:r>
            <w:r>
              <w:rPr>
                <w:rFonts w:hint="eastAsia" w:ascii="宋体" w:hAnsi="宋体"/>
                <w:color w:val="000000"/>
                <w:szCs w:val="21"/>
              </w:rPr>
              <w:fldChar w:fldCharType="end"/>
            </w:r>
            <w:r>
              <w:rPr>
                <w:rFonts w:hint="eastAsia" w:ascii="宋体" w:hAnsi="宋体"/>
                <w:color w:val="000000"/>
                <w:szCs w:val="21"/>
              </w:rPr>
              <w:t>_零序电流</w:t>
            </w:r>
          </w:p>
        </w:tc>
        <w:tc>
          <w:tcPr>
            <w:tcW w:w="744"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Merge w:val="continue"/>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89</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color w:val="000000"/>
                <w:szCs w:val="21"/>
              </w:rPr>
            </w:pPr>
            <w:r>
              <w:rPr>
                <w:rFonts w:hint="eastAsia" w:ascii="宋体" w:hAnsi="宋体" w:eastAsia="宋体" w:cs="Times New Roman"/>
                <w:color w:val="000000"/>
                <w:kern w:val="0"/>
                <w:szCs w:val="21"/>
              </w:rPr>
              <w:t>备用电流通道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RADR110ACC \r 1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p>
        </w:tc>
        <w:tc>
          <w:tcPr>
            <w:tcW w:w="744"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ACCRADR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90</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备用电流通道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RADR110ACC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p>
        </w:tc>
        <w:tc>
          <w:tcPr>
            <w:tcW w:w="744"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DCVRADR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91</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color w:val="000000"/>
                <w:szCs w:val="21"/>
              </w:rPr>
            </w:pPr>
            <w:r>
              <w:rPr>
                <w:rFonts w:hint="eastAsia" w:ascii="宋体" w:hAnsi="宋体" w:eastAsia="宋体" w:cs="Times New Roman"/>
                <w:color w:val="000000"/>
                <w:kern w:val="0"/>
                <w:szCs w:val="21"/>
              </w:rPr>
              <w:t>备用直流通道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RADR110Z_BAKDCV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p>
        </w:tc>
        <w:tc>
          <w:tcPr>
            <w:tcW w:w="744"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DCVRADR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92</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备用直流通道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RADR110Z_BAKDCV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p>
        </w:tc>
        <w:tc>
          <w:tcPr>
            <w:tcW w:w="744"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DCVRADR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93</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备用直流通道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RADR110Z_BAKDCV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p>
        </w:tc>
        <w:tc>
          <w:tcPr>
            <w:tcW w:w="744" w:type="dxa"/>
            <w:vAlign w:val="center"/>
          </w:tcPr>
          <w:p>
            <w:pPr>
              <w:widowControl/>
              <w:spacing w:after="0" w:line="240" w:lineRule="auto"/>
              <w:jc w:val="left"/>
              <w:rPr>
                <w:rFonts w:hint="eastAsia" w:ascii="宋体" w:hAnsi="宋体" w:eastAsia="宋体" w:cs="Times New Roman"/>
                <w:color w:val="000000"/>
                <w:kern w:val="0"/>
                <w:szCs w:val="21"/>
                <w:highlight w:val="yellow"/>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highlight w:val="yellow"/>
              </w:rPr>
            </w:pPr>
          </w:p>
        </w:tc>
        <w:tc>
          <w:tcPr>
            <w:tcW w:w="946" w:type="dxa"/>
            <w:vAlign w:val="center"/>
          </w:tcPr>
          <w:p>
            <w:pPr>
              <w:widowControl/>
              <w:spacing w:after="0" w:line="240" w:lineRule="auto"/>
              <w:jc w:val="left"/>
              <w:rPr>
                <w:rFonts w:hint="eastAsia" w:ascii="宋体" w:hAnsi="宋体" w:eastAsia="宋体" w:cs="Times New Roman"/>
                <w:color w:val="000000"/>
                <w:kern w:val="0"/>
                <w:szCs w:val="21"/>
                <w:highlight w:val="yellow"/>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highlight w:val="yello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13"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DCVRADR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94</w:t>
            </w:r>
            <w:r>
              <w:rPr>
                <w:rFonts w:hint="eastAsia" w:ascii="宋体" w:hAnsi="宋体" w:eastAsia="宋体" w:cs="Times New Roman"/>
                <w:color w:val="000000"/>
                <w:kern w:val="0"/>
                <w:szCs w:val="21"/>
              </w:rPr>
              <w:fldChar w:fldCharType="end"/>
            </w:r>
          </w:p>
        </w:tc>
        <w:tc>
          <w:tcPr>
            <w:tcW w:w="3301" w:type="dxa"/>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备用直流通道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RADR110Z_BAKDCV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p>
        </w:tc>
        <w:tc>
          <w:tcPr>
            <w:tcW w:w="744"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c>
          <w:tcPr>
            <w:tcW w:w="946" w:type="dxa"/>
            <w:vAlign w:val="center"/>
          </w:tcPr>
          <w:p>
            <w:pPr>
              <w:widowControl/>
              <w:spacing w:after="0" w:line="240" w:lineRule="auto"/>
              <w:jc w:val="left"/>
              <w:rPr>
                <w:rFonts w:hint="eastAsia" w:ascii="宋体" w:hAnsi="宋体" w:eastAsia="宋体" w:cs="Times New Roman"/>
                <w:color w:val="000000"/>
                <w:kern w:val="0"/>
                <w:szCs w:val="21"/>
              </w:rPr>
            </w:pPr>
          </w:p>
        </w:tc>
        <w:tc>
          <w:tcPr>
            <w:tcW w:w="1119" w:type="dxa"/>
            <w:vAlign w:val="center"/>
          </w:tcPr>
          <w:p>
            <w:pPr>
              <w:widowControl/>
              <w:spacing w:after="0" w:line="240" w:lineRule="auto"/>
              <w:jc w:val="left"/>
              <w:rPr>
                <w:rFonts w:hint="eastAsia" w:ascii="宋体" w:hAnsi="宋体" w:eastAsia="宋体" w:cs="Times New Roman"/>
                <w:color w:val="000000"/>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642" w:type="dxa"/>
            <w:gridSpan w:val="6"/>
          </w:tcPr>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vertAlign w:val="superscript"/>
              </w:rPr>
              <w:t>a</w:t>
            </w:r>
            <w:r>
              <w:rPr>
                <w:rFonts w:hint="eastAsia" w:ascii="宋体" w:hAnsi="宋体" w:eastAsia="宋体" w:cs="Times New Roman"/>
                <w:color w:val="000000"/>
                <w:kern w:val="0"/>
                <w:szCs w:val="21"/>
              </w:rPr>
              <w:t xml:space="preserve"> 各侧中性点零序电流和间隙电流使用备用电流通道实例化。</w:t>
            </w:r>
          </w:p>
          <w:p>
            <w:pPr>
              <w:widowControl/>
              <w:spacing w:after="0" w:line="240" w:lineRule="auto"/>
              <w:jc w:val="left"/>
              <w:rPr>
                <w:rFonts w:hint="eastAsia" w:ascii="宋体" w:hAnsi="宋体" w:eastAsia="宋体" w:cs="Times New Roman"/>
                <w:color w:val="000000"/>
                <w:kern w:val="0"/>
                <w:szCs w:val="21"/>
              </w:rPr>
            </w:pPr>
            <w:r>
              <w:rPr>
                <w:rFonts w:hint="eastAsia" w:ascii="宋体" w:hAnsi="宋体" w:eastAsia="宋体" w:cs="Times New Roman"/>
                <w:color w:val="000000"/>
                <w:kern w:val="0"/>
                <w:szCs w:val="21"/>
                <w:vertAlign w:val="superscript"/>
              </w:rPr>
              <w:t>b</w:t>
            </w:r>
            <w:r>
              <w:rPr>
                <w:rFonts w:hint="eastAsia" w:ascii="宋体" w:hAnsi="宋体" w:eastAsia="宋体" w:cs="Times New Roman"/>
                <w:color w:val="000000"/>
                <w:kern w:val="0"/>
                <w:szCs w:val="21"/>
              </w:rPr>
              <w:t xml:space="preserve"> ZCBR、ZLIN的电流通道号应在ICD中预置好，电压通道号和开关量通道号应在SCD集成时实例化。</w:t>
            </w:r>
          </w:p>
        </w:tc>
      </w:tr>
    </w:tbl>
    <w:p>
      <w:pPr>
        <w:outlineLvl w:val="2"/>
      </w:pPr>
      <w:r>
        <w:rPr>
          <w:rFonts w:hint="eastAsia"/>
        </w:rPr>
        <w:t>C</w:t>
      </w:r>
      <w:r>
        <w:t>.</w:t>
      </w:r>
      <w:r>
        <w:fldChar w:fldCharType="begin"/>
      </w:r>
      <w:r>
        <w:instrText xml:space="preserve"> </w:instrText>
      </w:r>
      <w:r>
        <w:rPr>
          <w:rFonts w:hint="eastAsia"/>
        </w:rPr>
        <w:instrText xml:space="preserve">SEQ FLB \c</w:instrText>
      </w:r>
      <w:r>
        <w:instrText xml:space="preserve"> </w:instrText>
      </w:r>
      <w:r>
        <w:fldChar w:fldCharType="separate"/>
      </w:r>
      <w:r>
        <w:t>6</w:t>
      </w:r>
      <w:r>
        <w:fldChar w:fldCharType="end"/>
      </w:r>
      <w:r>
        <w:rPr>
          <w:rFonts w:hint="eastAsia"/>
        </w:rPr>
        <w:t>.2</w:t>
      </w:r>
      <w:r>
        <w:t xml:space="preserve"> </w:t>
      </w:r>
      <w:r>
        <w:rPr>
          <w:rFonts w:hint="eastAsia"/>
        </w:rPr>
        <w:t>开关量通道</w:t>
      </w:r>
    </w:p>
    <w:bookmarkEnd w:id="130"/>
    <w:tbl>
      <w:tblPr>
        <w:tblStyle w:val="128"/>
        <w:tblW w:w="79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76"/>
        <w:gridCol w:w="1686"/>
        <w:gridCol w:w="47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jc w:val="center"/>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通道LN</w:t>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jc w:val="center"/>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GOOSE虚端子</w:t>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jc w:val="center"/>
              <w:rPr>
                <w:rFonts w:hint="eastAsia" w:ascii="宋体" w:hAnsi="宋体" w:eastAsia="宋体" w:cs="Times New Roman"/>
                <w:b/>
                <w:bCs/>
                <w:color w:val="000000"/>
                <w:kern w:val="0"/>
                <w:szCs w:val="21"/>
              </w:rPr>
            </w:pPr>
            <w:r>
              <w:rPr>
                <w:rFonts w:hint="eastAsia" w:ascii="宋体" w:hAnsi="宋体" w:eastAsia="宋体" w:cs="Times New Roman"/>
                <w:b/>
                <w:bCs/>
                <w:color w:val="000000"/>
                <w:kern w:val="0"/>
                <w:szCs w:val="21"/>
              </w:rPr>
              <w:t>通道描述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5"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_变压器保护_跳高压侧断路器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_变压器保护_启动高压侧失灵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_变压器保护_跳高压桥断路器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_变压器保护_跳中压侧断路器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_变压器保护_跳中压侧分段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_变压器保护_跳低压1分支断路器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_变压器保护_跳低压1分支分段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_变压器保护_跳低压2分支断路器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_变压器保护_跳低压2分支分段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_变压器保护_联跳地区电源并网线1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_变压器保护_联跳地区电源并网线2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_变压器保护_联跳地区电源并网线3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_变压器保护_联跳地区电源并网线4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_变压器保护_闭锁高压侧备自投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_变压器保护_闭锁中压侧备自投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_变压器保护_闭锁低压1分支备自投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_变压器保护_闭锁低压2分支备自投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_变压器保护_三相不一致出口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_变压器保护_跳闸备用1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_变压器保护_跳闸备用2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_变压器保护_跳闸备用3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_变压器保护_跳闸备用4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_变压器保护_启动风冷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_变压器保护_闭锁调压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_变压器保护_保护动作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_变压器保护_过负荷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w:t>
            </w:r>
            <w:r>
              <w:rPr>
                <w:rFonts w:hint="eastAsia" w:ascii="宋体" w:hAnsi="宋体" w:eastAsia="宋体" w:cs="Times New Roman"/>
                <w:color w:val="000000"/>
                <w:kern w:val="0"/>
                <w:szCs w:val="21"/>
              </w:rPr>
              <w:fldChar w:fldCharType="end"/>
            </w:r>
          </w:p>
        </w:tc>
        <w:tc>
          <w:tcPr>
            <w:tcW w:w="1686" w:type="dxa"/>
            <w:vMerge w:val="restart"/>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_高压侧智能终端_断路器位置分位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w:t>
            </w:r>
            <w:r>
              <w:rPr>
                <w:rFonts w:hint="eastAsia" w:ascii="宋体" w:hAnsi="宋体" w:eastAsia="宋体" w:cs="Times New Roman"/>
                <w:color w:val="000000"/>
                <w:kern w:val="0"/>
                <w:szCs w:val="21"/>
              </w:rPr>
              <w:fldChar w:fldCharType="end"/>
            </w:r>
          </w:p>
        </w:tc>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spacing w:after="0" w:line="240" w:lineRule="auto"/>
              <w:jc w:val="left"/>
              <w:rPr>
                <w:rFonts w:hint="eastAsia" w:ascii="宋体" w:hAnsi="宋体" w:eastAsia="宋体" w:cs="Times New Roman"/>
                <w:color w:val="000000"/>
                <w:kern w:val="0"/>
                <w:szCs w:val="21"/>
              </w:rPr>
            </w:pP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_高压侧智能终端_断路器位置合位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29</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29</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30</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30</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31</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31</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32</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32</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33</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33</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_高压侧智能终端_HJ信号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34</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34</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35</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35</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36</w:t>
            </w:r>
            <w:r>
              <w:rPr>
                <w:rFonts w:hint="eastAsia" w:ascii="宋体" w:hAnsi="宋体" w:eastAsia="宋体" w:cs="Times New Roman"/>
                <w:color w:val="000000"/>
                <w:kern w:val="0"/>
                <w:szCs w:val="21"/>
              </w:rPr>
              <w:fldChar w:fldCharType="end"/>
            </w:r>
          </w:p>
        </w:tc>
        <w:tc>
          <w:tcPr>
            <w:tcW w:w="1686" w:type="dxa"/>
            <w:vMerge w:val="restart"/>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36</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_中压侧智能终端_断路器位置分位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37</w:t>
            </w:r>
            <w:r>
              <w:rPr>
                <w:rFonts w:hint="eastAsia" w:ascii="宋体" w:hAnsi="宋体" w:eastAsia="宋体" w:cs="Times New Roman"/>
                <w:color w:val="000000"/>
                <w:kern w:val="0"/>
                <w:szCs w:val="21"/>
              </w:rPr>
              <w:fldChar w:fldCharType="end"/>
            </w:r>
          </w:p>
        </w:tc>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spacing w:after="0" w:line="240" w:lineRule="auto"/>
              <w:jc w:val="left"/>
              <w:rPr>
                <w:rFonts w:hint="eastAsia" w:ascii="宋体" w:hAnsi="宋体" w:eastAsia="宋体" w:cs="Times New Roman"/>
                <w:color w:val="000000"/>
                <w:kern w:val="0"/>
                <w:szCs w:val="21"/>
              </w:rPr>
            </w:pP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_中压侧智能终端_断路器位置合位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38</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38</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39</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39</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40</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40</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41</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41</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42</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42</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_中压侧智能终端_HJ信号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43</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43</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44</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44</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45</w:t>
            </w:r>
            <w:r>
              <w:rPr>
                <w:rFonts w:hint="eastAsia" w:ascii="宋体" w:hAnsi="宋体" w:eastAsia="宋体" w:cs="Times New Roman"/>
                <w:color w:val="000000"/>
                <w:kern w:val="0"/>
                <w:szCs w:val="21"/>
              </w:rPr>
              <w:fldChar w:fldCharType="end"/>
            </w:r>
          </w:p>
        </w:tc>
        <w:tc>
          <w:tcPr>
            <w:tcW w:w="1686" w:type="dxa"/>
            <w:vMerge w:val="restart"/>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45</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_低压侧智能终端_断路器位置分位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46</w:t>
            </w:r>
            <w:r>
              <w:rPr>
                <w:rFonts w:hint="eastAsia" w:ascii="宋体" w:hAnsi="宋体" w:eastAsia="宋体" w:cs="Times New Roman"/>
                <w:color w:val="000000"/>
                <w:kern w:val="0"/>
                <w:szCs w:val="21"/>
              </w:rPr>
              <w:fldChar w:fldCharType="end"/>
            </w:r>
          </w:p>
        </w:tc>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spacing w:after="0" w:line="240" w:lineRule="auto"/>
              <w:jc w:val="left"/>
              <w:rPr>
                <w:rFonts w:hint="eastAsia" w:ascii="宋体" w:hAnsi="宋体" w:eastAsia="宋体" w:cs="Times New Roman"/>
                <w:color w:val="000000"/>
                <w:kern w:val="0"/>
                <w:szCs w:val="21"/>
              </w:rPr>
            </w:pP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_低压侧智能终端_断路器位置合位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47</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47</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_低压侧智能终端_电缆直跳信号TJF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48</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48</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_低压侧智能终端_电缆TJR跳闸信号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49</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49</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_低压侧智能终端_KKJ合后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50</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50</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_低压侧智能终端_STJ信号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51</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51</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_低压侧智能终端_HJ信号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52</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52</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_低压侧智能终端_控制回路断线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53</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53</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_低压侧智能终端_事故总信号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54</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54</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_本体智能终端_A相本体重瓦斯</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55</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55</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_本体智能终端_A相本体轻瓦斯</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56</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56</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_本体智能终端_A相本体油位异常</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57</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57</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_本体智能终端_A相本体油面温度</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58</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58</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_本体智能终端_A相本体绕组温度</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59</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59</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_本体智能终端_A相调压轻瓦斯</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60</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60</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_本体智能终端_A相调压油位异常</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61</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61</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_本体智能终端_B相本体重瓦斯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62</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62</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_本体智能终端_B相本体轻瓦斯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63</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63</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_本体智能终端_B相本体油位异常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64</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64</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_本体智能终端_B相本体油面温度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65</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65</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_本体智能终端_B相本体绕组温度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66</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66</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_本体智能终端_B相调压轻瓦斯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67</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67</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_本体智能终端_B相调压油位异常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68</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68</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_本体智能终端_C相本体重瓦斯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69</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69</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_本体智能终端_C相本体轻瓦斯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70</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70</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_本体智能终端_C相本体油位异常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71</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71</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_本体智能终端_C相本体油面温度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72</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72</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_本体智能终端_C相本体绕组温度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73</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73</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_本体智能终端_C相调压轻瓦斯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74</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74</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_本体智能终端_C相调压油位异常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5"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75</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75</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_变压器保护_跳高压侧断路器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76</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76</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_变压器保护_启动高压侧失灵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77</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77</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_变压器保护_跳高压桥断路器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78</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78</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_变压器保护_跳中压侧断路器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79</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79</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_变压器保护_跳中压侧分段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80</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80</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_变压器保护_跳低压1分支断路器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81</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81</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_变压器保护_跳低压1分支分段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82</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82</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_变压器保护_跳低压2分支断路器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83</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83</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_变压器保护_跳低压2分支分段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84</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84</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_变压器保护_联跳地区电源并网线1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85</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85</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_变压器保护_联跳地区电源并网线2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86</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86</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_变压器保护_联跳地区电源并网线3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87</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87</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_变压器保护_联跳地区电源并网线4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88</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88</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_变压器保护_闭锁高压侧备自投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89</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89</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_变压器保护_闭锁中压侧备自投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90</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90</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_变压器保护_闭锁低压1分支备自投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91</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91</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_变压器保护_闭锁低压2分支备自投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92</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92</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_变压器保护_三相不一致出口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93</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93</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_变压器保护_跳闸备用1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94</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94</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_变压器保护_跳闸备用2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95</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95</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_变压器保护_跳闸备用3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96</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96</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_变压器保护_跳闸备用4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97</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97</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_变压器保护_启动风冷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98</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98</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_变压器保护_闭锁调压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99</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99</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_变压器保护_保护动作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100</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100</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_变压器保护_过负荷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101</w:t>
            </w:r>
            <w:r>
              <w:rPr>
                <w:rFonts w:hint="eastAsia" w:ascii="宋体" w:hAnsi="宋体" w:eastAsia="宋体" w:cs="Times New Roman"/>
                <w:color w:val="000000"/>
                <w:kern w:val="0"/>
                <w:szCs w:val="21"/>
              </w:rPr>
              <w:fldChar w:fldCharType="end"/>
            </w:r>
          </w:p>
        </w:tc>
        <w:tc>
          <w:tcPr>
            <w:tcW w:w="1686" w:type="dxa"/>
            <w:vMerge w:val="restart"/>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101</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_高压侧智能终端_断路器位置分位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102</w:t>
            </w:r>
            <w:r>
              <w:rPr>
                <w:rFonts w:hint="eastAsia" w:ascii="宋体" w:hAnsi="宋体" w:eastAsia="宋体" w:cs="Times New Roman"/>
                <w:color w:val="000000"/>
                <w:kern w:val="0"/>
                <w:szCs w:val="21"/>
              </w:rPr>
              <w:fldChar w:fldCharType="end"/>
            </w:r>
          </w:p>
        </w:tc>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spacing w:after="0" w:line="240" w:lineRule="auto"/>
              <w:jc w:val="left"/>
              <w:rPr>
                <w:rFonts w:hint="eastAsia" w:ascii="宋体" w:hAnsi="宋体" w:eastAsia="宋体" w:cs="Times New Roman"/>
                <w:color w:val="000000"/>
                <w:kern w:val="0"/>
                <w:szCs w:val="21"/>
              </w:rPr>
            </w:pP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_高压侧智能终端_断路器位置合位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103</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103</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104</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104</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105</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105</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106</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106</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107</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107</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_高压侧智能终端_HJ信号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108</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108</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109</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109</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_高压侧智能终端_事故总信号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110</w:t>
            </w:r>
            <w:r>
              <w:rPr>
                <w:rFonts w:hint="eastAsia" w:ascii="宋体" w:hAnsi="宋体" w:eastAsia="宋体" w:cs="Times New Roman"/>
                <w:color w:val="000000"/>
                <w:kern w:val="0"/>
                <w:szCs w:val="21"/>
              </w:rPr>
              <w:fldChar w:fldCharType="end"/>
            </w:r>
          </w:p>
        </w:tc>
        <w:tc>
          <w:tcPr>
            <w:tcW w:w="1686" w:type="dxa"/>
            <w:vMerge w:val="restart"/>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110</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_中压侧智能终端_断路器位置分位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111</w:t>
            </w:r>
            <w:r>
              <w:rPr>
                <w:rFonts w:hint="eastAsia" w:ascii="宋体" w:hAnsi="宋体" w:eastAsia="宋体" w:cs="Times New Roman"/>
                <w:color w:val="000000"/>
                <w:kern w:val="0"/>
                <w:szCs w:val="21"/>
              </w:rPr>
              <w:fldChar w:fldCharType="end"/>
            </w:r>
          </w:p>
        </w:tc>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spacing w:after="0" w:line="240" w:lineRule="auto"/>
              <w:jc w:val="left"/>
              <w:rPr>
                <w:rFonts w:hint="eastAsia" w:ascii="宋体" w:hAnsi="宋体" w:eastAsia="宋体" w:cs="Times New Roman"/>
                <w:color w:val="000000"/>
                <w:kern w:val="0"/>
                <w:szCs w:val="21"/>
              </w:rPr>
            </w:pP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_中压侧智能终端_断路器位置合位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112</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112</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113</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113</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114</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114</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115</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115</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116</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116</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_中压侧智能终端_HJ信号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117</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117</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118</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118</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_中压侧智能终端_事故总信号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119</w:t>
            </w:r>
            <w:r>
              <w:rPr>
                <w:rFonts w:hint="eastAsia" w:ascii="宋体" w:hAnsi="宋体" w:eastAsia="宋体" w:cs="Times New Roman"/>
                <w:color w:val="000000"/>
                <w:kern w:val="0"/>
                <w:szCs w:val="21"/>
              </w:rPr>
              <w:fldChar w:fldCharType="end"/>
            </w:r>
          </w:p>
        </w:tc>
        <w:tc>
          <w:tcPr>
            <w:tcW w:w="1686" w:type="dxa"/>
            <w:vMerge w:val="restart"/>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119</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_低压1分支智能终端_断路器位置分位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120</w:t>
            </w:r>
            <w:r>
              <w:rPr>
                <w:rFonts w:hint="eastAsia" w:ascii="宋体" w:hAnsi="宋体" w:eastAsia="宋体" w:cs="Times New Roman"/>
                <w:color w:val="000000"/>
                <w:kern w:val="0"/>
                <w:szCs w:val="21"/>
              </w:rPr>
              <w:fldChar w:fldCharType="end"/>
            </w:r>
          </w:p>
        </w:tc>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spacing w:after="0" w:line="240" w:lineRule="auto"/>
              <w:jc w:val="left"/>
              <w:rPr>
                <w:rFonts w:hint="eastAsia" w:ascii="宋体" w:hAnsi="宋体" w:eastAsia="宋体" w:cs="Times New Roman"/>
                <w:color w:val="000000"/>
                <w:kern w:val="0"/>
                <w:szCs w:val="21"/>
              </w:rPr>
            </w:pP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_低压1分支智能终端_断路器位置合位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121</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121</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_低压1分支智能终端_电缆直跳信号TJF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122</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122</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_低压1分支智能终端_电缆TJR跳闸信号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123</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123</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_低压1分支智能终端_KKJ合后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124</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124</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_低压1分支智能终端_STJ信号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125</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125</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_低压1分支智能终端_HJ信号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126</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126</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_低压1分支智能终端_控制回路断线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127</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127</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_低压1分支智能终端_事故总信号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128</w:t>
            </w:r>
            <w:r>
              <w:rPr>
                <w:rFonts w:hint="eastAsia" w:ascii="宋体" w:hAnsi="宋体" w:eastAsia="宋体" w:cs="Times New Roman"/>
                <w:color w:val="000000"/>
                <w:kern w:val="0"/>
                <w:szCs w:val="21"/>
              </w:rPr>
              <w:fldChar w:fldCharType="end"/>
            </w:r>
          </w:p>
        </w:tc>
        <w:tc>
          <w:tcPr>
            <w:tcW w:w="1686" w:type="dxa"/>
            <w:vMerge w:val="restart"/>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128</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_低压2分支智能终端_断路器位置分位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129</w:t>
            </w:r>
            <w:r>
              <w:rPr>
                <w:rFonts w:hint="eastAsia" w:ascii="宋体" w:hAnsi="宋体" w:eastAsia="宋体" w:cs="Times New Roman"/>
                <w:color w:val="000000"/>
                <w:kern w:val="0"/>
                <w:szCs w:val="21"/>
              </w:rPr>
              <w:fldChar w:fldCharType="end"/>
            </w:r>
          </w:p>
        </w:tc>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spacing w:after="0" w:line="240" w:lineRule="auto"/>
              <w:jc w:val="left"/>
              <w:rPr>
                <w:rFonts w:hint="eastAsia" w:ascii="宋体" w:hAnsi="宋体" w:eastAsia="宋体" w:cs="Times New Roman"/>
                <w:color w:val="000000"/>
                <w:kern w:val="0"/>
                <w:szCs w:val="21"/>
              </w:rPr>
            </w:pP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_低压2分支智能终端_断路器位置合位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130</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130</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_低压2分支智能终端_电缆直跳信号TJF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131</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131</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_低压2分支智能终端_电缆TJR跳闸信号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132</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132</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_低压2分支智能终端_KKJ合后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133</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133</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_低压2分支智能终端_STJ信号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134</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134</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_低压2分支智能终端_HJ信号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135</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135</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_低压2分支智能终端_控制回路断线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136</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136</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_低压2分支智能终端_事故总信号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137</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137</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_本体智能终端_A相本体重瓦斯</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138</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138</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_本体智能终端_A相本体轻瓦斯</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139</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139</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_本体智能终端_A相本体油位异常</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140</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140</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_本体智能终端_A相本体油面温度</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141</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141</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_本体智能终端_A相本体绕组温度</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142</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142</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_本体智能终端_A相调压轻瓦斯</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143</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143</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_本体智能终端_A相调压油位异常</w:t>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144</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144</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_本体智能终端_B相本体重瓦斯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145</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145</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_本体智能终端_B相本体轻瓦斯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146</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146</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_本体智能终端_B相本体油位异常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147</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147</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_本体智能终端_B相本体油面温度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148</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148</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_本体智能终端_B相本体绕组温度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149</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149</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_本体智能终端_B相调压轻瓦斯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150</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150</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_本体智能终端_B相调压油位异常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151</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151</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_本体智能终端_C相本体重瓦斯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152</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152</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_本体智能终端_C相本体轻瓦斯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153</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153</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_本体智能终端_C相本体油位异常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154</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154</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_本体智能终端_C相本体油面温度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155</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155</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_本体智能终端_C相本体绕组温度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156</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156</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_本体智能终端_C相调压轻瓦斯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157</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157</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变压器</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BRDR_S1_T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_本体智能终端_C相调压油位异常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158</w:t>
            </w:r>
            <w:r>
              <w:rPr>
                <w:rFonts w:hint="eastAsia" w:ascii="宋体" w:hAnsi="宋体" w:eastAsia="宋体" w:cs="Times New Roman"/>
                <w:color w:val="000000"/>
                <w:kern w:val="0"/>
                <w:szCs w:val="21"/>
              </w:rPr>
              <w:fldChar w:fldCharType="end"/>
            </w:r>
          </w:p>
        </w:tc>
        <w:tc>
          <w:tcPr>
            <w:tcW w:w="168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158</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分段_智能终端_断路器位置分位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159</w:t>
            </w:r>
            <w:r>
              <w:rPr>
                <w:rFonts w:hint="eastAsia" w:ascii="宋体" w:hAnsi="宋体" w:eastAsia="宋体" w:cs="Times New Roman"/>
                <w:color w:val="000000"/>
                <w:kern w:val="0"/>
                <w:szCs w:val="21"/>
              </w:rPr>
              <w:fldChar w:fldCharType="end"/>
            </w:r>
          </w:p>
        </w:tc>
        <w:tc>
          <w:tcPr>
            <w:tcW w:w="168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分段_智能终端_断路器位置合位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160</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160</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分段_智能终端_电缆直跳信号TJF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161</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161</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分段_智能终端_电缆TJR跳闸信号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162</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162</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分段_智能终端_KKJ合后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163</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163</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分段_智能终端_STJ信号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164</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164</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分段_智能终端_SHJ信号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165</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165</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分段_智能终端_控制回路断线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166</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166</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分段_智能终端_事故总信号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167</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167</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分段_分段保护_</w:t>
            </w:r>
            <w:r>
              <w:rPr>
                <w:rFonts w:ascii="宋体" w:hAnsi="宋体" w:eastAsia="宋体" w:cs="Times New Roman"/>
                <w:color w:val="000000"/>
                <w:kern w:val="0"/>
                <w:szCs w:val="21"/>
              </w:rPr>
              <w:t>保护跳闸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168</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168</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分段_分段保护_</w:t>
            </w:r>
            <w:r>
              <w:rPr>
                <w:rFonts w:ascii="宋体" w:hAnsi="宋体" w:eastAsia="宋体" w:cs="Times New Roman"/>
                <w:color w:val="000000"/>
                <w:kern w:val="0"/>
                <w:szCs w:val="21"/>
              </w:rPr>
              <w:t>启动失灵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169</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169</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分段_分段保护_</w:t>
            </w:r>
            <w:r>
              <w:rPr>
                <w:rFonts w:ascii="宋体" w:hAnsi="宋体" w:eastAsia="宋体" w:cs="Times New Roman"/>
                <w:color w:val="000000"/>
                <w:kern w:val="0"/>
                <w:szCs w:val="21"/>
              </w:rPr>
              <w:t>保护动作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170</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170</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\r 1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_线路保护_保护跳闸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171</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171</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172</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172</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_线路保护_闭锁重合闸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173</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173</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_线路保护_永跳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174</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174</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175</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175</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176</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176</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_线路保护_重合闸动作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177</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177</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_线路保护_过负荷告警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178</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178</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_线路保护_通道告警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179</w:t>
            </w:r>
            <w:r>
              <w:rPr>
                <w:rFonts w:hint="eastAsia" w:ascii="宋体" w:hAnsi="宋体" w:eastAsia="宋体" w:cs="Times New Roman"/>
                <w:color w:val="000000"/>
                <w:kern w:val="0"/>
                <w:szCs w:val="21"/>
              </w:rPr>
              <w:fldChar w:fldCharType="end"/>
            </w:r>
          </w:p>
        </w:tc>
        <w:tc>
          <w:tcPr>
            <w:tcW w:w="168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179</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_智能终端_断路器位置分位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180</w:t>
            </w:r>
            <w:r>
              <w:rPr>
                <w:rFonts w:hint="eastAsia" w:ascii="宋体" w:hAnsi="宋体" w:eastAsia="宋体" w:cs="Times New Roman"/>
                <w:color w:val="000000"/>
                <w:kern w:val="0"/>
                <w:szCs w:val="21"/>
              </w:rPr>
              <w:fldChar w:fldCharType="end"/>
            </w:r>
          </w:p>
        </w:tc>
        <w:tc>
          <w:tcPr>
            <w:tcW w:w="168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_智能终端_断路器位置合位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181</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181</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182</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182</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183</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183</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184</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184</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185</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185</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186</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186</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187</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187</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188</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188</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_线路保护_保护跳闸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189</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189</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190</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190</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_线路保护_闭锁重合闸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191</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191</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_线路保护_永跳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192</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192</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193</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193</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194</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194</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_线路保护_重合闸动作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195</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195</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_线路保护_过负荷告警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196</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196</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_线路保护_通道告警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197</w:t>
            </w:r>
            <w:r>
              <w:rPr>
                <w:rFonts w:hint="eastAsia" w:ascii="宋体" w:hAnsi="宋体" w:eastAsia="宋体" w:cs="Times New Roman"/>
                <w:color w:val="000000"/>
                <w:kern w:val="0"/>
                <w:szCs w:val="21"/>
              </w:rPr>
              <w:fldChar w:fldCharType="end"/>
            </w:r>
          </w:p>
        </w:tc>
        <w:tc>
          <w:tcPr>
            <w:tcW w:w="168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197</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_智能终端_断路器位置分位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198</w:t>
            </w:r>
            <w:r>
              <w:rPr>
                <w:rFonts w:hint="eastAsia" w:ascii="宋体" w:hAnsi="宋体" w:eastAsia="宋体" w:cs="Times New Roman"/>
                <w:color w:val="000000"/>
                <w:kern w:val="0"/>
                <w:szCs w:val="21"/>
              </w:rPr>
              <w:fldChar w:fldCharType="end"/>
            </w:r>
          </w:p>
        </w:tc>
        <w:tc>
          <w:tcPr>
            <w:tcW w:w="168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_智能终端_断路器位置合位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199</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199</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200</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200</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201</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201</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202</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202</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203</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203</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204</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204</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205</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205</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206</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206</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_线路保护_保护跳闸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207</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207</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208</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208</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_线路保护_闭锁重合闸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209</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209</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_线路保护_永跳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210</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210</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211</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211</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212</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212</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_线路保护_重合闸动作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213</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213</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_线路保护_过负荷告警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214</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214</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_线路保护_通道告警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215</w:t>
            </w:r>
            <w:r>
              <w:rPr>
                <w:rFonts w:hint="eastAsia" w:ascii="宋体" w:hAnsi="宋体" w:eastAsia="宋体" w:cs="Times New Roman"/>
                <w:color w:val="000000"/>
                <w:kern w:val="0"/>
                <w:szCs w:val="21"/>
              </w:rPr>
              <w:fldChar w:fldCharType="end"/>
            </w:r>
          </w:p>
        </w:tc>
        <w:tc>
          <w:tcPr>
            <w:tcW w:w="168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215</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_智能终端_断路器位置分位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216</w:t>
            </w:r>
            <w:r>
              <w:rPr>
                <w:rFonts w:hint="eastAsia" w:ascii="宋体" w:hAnsi="宋体" w:eastAsia="宋体" w:cs="Times New Roman"/>
                <w:color w:val="000000"/>
                <w:kern w:val="0"/>
                <w:szCs w:val="21"/>
              </w:rPr>
              <w:fldChar w:fldCharType="end"/>
            </w:r>
          </w:p>
        </w:tc>
        <w:tc>
          <w:tcPr>
            <w:tcW w:w="168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_智能终端_断路器位置合位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217</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217</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218</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218</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219</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219</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220</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220</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221</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221</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222</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222</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223</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223</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224</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224</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_线路保护_保护跳闸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225</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225</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226</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226</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_线路保护_闭锁重合闸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227</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227</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_线路保护_永跳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228</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228</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229</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229</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230</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230</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_线路保护_重合闸动作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231</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231</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_线路保护_过负荷告警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232</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232</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_线路保护_通道告警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233</w:t>
            </w:r>
            <w:r>
              <w:rPr>
                <w:rFonts w:hint="eastAsia" w:ascii="宋体" w:hAnsi="宋体" w:eastAsia="宋体" w:cs="Times New Roman"/>
                <w:color w:val="000000"/>
                <w:kern w:val="0"/>
                <w:szCs w:val="21"/>
              </w:rPr>
              <w:fldChar w:fldCharType="end"/>
            </w:r>
          </w:p>
        </w:tc>
        <w:tc>
          <w:tcPr>
            <w:tcW w:w="168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233</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_智能终端_断路器位置分位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234</w:t>
            </w:r>
            <w:r>
              <w:rPr>
                <w:rFonts w:hint="eastAsia" w:ascii="宋体" w:hAnsi="宋体" w:eastAsia="宋体" w:cs="Times New Roman"/>
                <w:color w:val="000000"/>
                <w:kern w:val="0"/>
                <w:szCs w:val="21"/>
              </w:rPr>
              <w:fldChar w:fldCharType="end"/>
            </w:r>
          </w:p>
        </w:tc>
        <w:tc>
          <w:tcPr>
            <w:tcW w:w="168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_智能终端_断路器位置合位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235</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235</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236</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236</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237</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237</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238</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238</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239</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239</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240</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240</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241</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241</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242</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242</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_线路保护_保护跳闸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243</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243</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244</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244</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_线路保护_闭锁重合闸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245</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245</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_线路保护_永跳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246</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246</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247</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247</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248</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248</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_线路保护_重合闸动作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249</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249</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_线路保护_过负荷告警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250</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250</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_线路保护_通道告警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251</w:t>
            </w:r>
            <w:r>
              <w:rPr>
                <w:rFonts w:hint="eastAsia" w:ascii="宋体" w:hAnsi="宋体" w:eastAsia="宋体" w:cs="Times New Roman"/>
                <w:color w:val="000000"/>
                <w:kern w:val="0"/>
                <w:szCs w:val="21"/>
              </w:rPr>
              <w:fldChar w:fldCharType="end"/>
            </w:r>
          </w:p>
        </w:tc>
        <w:tc>
          <w:tcPr>
            <w:tcW w:w="168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251</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_智能终端_断路器位置分位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252</w:t>
            </w:r>
            <w:r>
              <w:rPr>
                <w:rFonts w:hint="eastAsia" w:ascii="宋体" w:hAnsi="宋体" w:eastAsia="宋体" w:cs="Times New Roman"/>
                <w:color w:val="000000"/>
                <w:kern w:val="0"/>
                <w:szCs w:val="21"/>
              </w:rPr>
              <w:fldChar w:fldCharType="end"/>
            </w:r>
          </w:p>
        </w:tc>
        <w:tc>
          <w:tcPr>
            <w:tcW w:w="168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_智能终端_断路器位置合位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253</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253</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254</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254</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255</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255</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256</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256</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257</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257</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258</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258</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259</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259</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260</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260</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_线路保护_保护跳闸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261</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261</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262</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262</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_线路保护_闭锁重合闸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263</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263</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_线路保护_永跳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264</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264</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_线路保护_启动失灵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265</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265</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_线路保护_保护动作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266</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266</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_线路保护_重合闸动作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267</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267</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_线路保护_过负荷告警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268</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268</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_线路保护_通道告警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269</w:t>
            </w:r>
            <w:r>
              <w:rPr>
                <w:rFonts w:hint="eastAsia" w:ascii="宋体" w:hAnsi="宋体" w:eastAsia="宋体" w:cs="Times New Roman"/>
                <w:color w:val="000000"/>
                <w:kern w:val="0"/>
                <w:szCs w:val="21"/>
              </w:rPr>
              <w:fldChar w:fldCharType="end"/>
            </w:r>
          </w:p>
        </w:tc>
        <w:tc>
          <w:tcPr>
            <w:tcW w:w="1686" w:type="dxa"/>
            <w:vMerge w:val="restart"/>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269</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_智能终端_断路器位置分位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270</w:t>
            </w:r>
            <w:r>
              <w:rPr>
                <w:rFonts w:hint="eastAsia" w:ascii="宋体" w:hAnsi="宋体" w:eastAsia="宋体" w:cs="Times New Roman"/>
                <w:color w:val="000000"/>
                <w:kern w:val="0"/>
                <w:szCs w:val="21"/>
              </w:rPr>
              <w:fldChar w:fldCharType="end"/>
            </w:r>
          </w:p>
        </w:tc>
        <w:tc>
          <w:tcPr>
            <w:tcW w:w="1686" w:type="dxa"/>
            <w:vMerge w:val="continue"/>
            <w:vAlign w:val="center"/>
          </w:tcPr>
          <w:p>
            <w:pPr>
              <w:widowControl/>
              <w:spacing w:after="0" w:line="240" w:lineRule="auto"/>
              <w:rPr>
                <w:rFonts w:hint="eastAsia" w:ascii="宋体" w:hAnsi="宋体" w:eastAsia="宋体" w:cs="Times New Roman"/>
                <w:color w:val="000000"/>
                <w:kern w:val="0"/>
                <w:szCs w:val="21"/>
              </w:rPr>
            </w:pP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_智能终端_断路器位置合位</w:t>
            </w:r>
            <w:r>
              <w:rPr>
                <w:rFonts w:hint="eastAsia" w:ascii="宋体" w:hAnsi="宋体" w:eastAsia="宋体" w:cs="Times New Roman"/>
                <w:color w:val="000000"/>
                <w:kern w:val="0"/>
                <w:szCs w:val="21"/>
                <w:vertAlign w:val="super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271</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271</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_智能终端_电缆直跳信号TJF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272</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272</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_智能终端_电缆TJR跳闸信号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273</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273</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_智能终端_KKJ合后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274</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274</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_智能终端_STJ信号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275</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275</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_智能终端_SHJ信号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276</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276</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_智能终端_控制回路断线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277</w:t>
            </w:r>
            <w:r>
              <w:rPr>
                <w:rFonts w:hint="eastAsia" w:ascii="宋体" w:hAnsi="宋体" w:eastAsia="宋体" w:cs="Times New Roman"/>
                <w:color w:val="000000"/>
                <w:kern w:val="0"/>
                <w:szCs w:val="21"/>
              </w:rPr>
              <w:fldChar w:fldCharType="end"/>
            </w:r>
          </w:p>
        </w:tc>
        <w:tc>
          <w:tcPr>
            <w:tcW w:w="1686"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277</w:t>
            </w:r>
            <w:r>
              <w:rPr>
                <w:rFonts w:hint="eastAsia" w:ascii="宋体" w:hAnsi="宋体" w:eastAsia="宋体" w:cs="Times New Roman"/>
                <w:color w:val="000000"/>
                <w:kern w:val="0"/>
                <w:szCs w:val="21"/>
              </w:rPr>
              <w:fldChar w:fldCharType="end"/>
            </w:r>
          </w:p>
        </w:tc>
        <w:tc>
          <w:tcPr>
            <w:tcW w:w="4771" w:type="dxa"/>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线路</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RBDRLIN110 \c</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rPr>
              <w:t>_智能终端_事故总信号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278</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278</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备用GOOSE开关量通道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RBDR110BAKGO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1</w:t>
            </w:r>
            <w:r>
              <w:rPr>
                <w:rFonts w:hint="eastAsia" w:ascii="宋体" w:hAnsi="宋体" w:eastAsia="宋体" w:cs="Times New Roman"/>
                <w:color w:val="000000"/>
                <w:kern w:val="0"/>
                <w:szCs w:val="21"/>
              </w:rPr>
              <w:fldChar w:fldCharType="end"/>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279</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279</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备用GOOSE开关量通道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RBDR110BAKGO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280</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280</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备用GOOSE开关量通道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RBDR110BAKGO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3</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281</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281</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备用GOOSE开关量通道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RBDR110BAKGO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4</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282</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282</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备用GOOSE开关量通道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RBDR110BAKGO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5</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283</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283</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备用GOOSE开关量通道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RBDR110BAKGO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6</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284</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284</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备用GOOSE开关量通道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RBDR110BAKGO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7</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GORBDR</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285</w:t>
            </w:r>
            <w:r>
              <w:rPr>
                <w:rFonts w:hint="eastAsia" w:ascii="宋体" w:hAnsi="宋体" w:eastAsia="宋体" w:cs="Times New Roman"/>
                <w:color w:val="000000"/>
                <w:kern w:val="0"/>
                <w:szCs w:val="21"/>
              </w:rPr>
              <w:fldChar w:fldCharType="end"/>
            </w:r>
          </w:p>
        </w:tc>
        <w:tc>
          <w:tcPr>
            <w:tcW w:w="1686"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GOINGGIO</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RBDRPTR110 \c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285</w:t>
            </w:r>
            <w:r>
              <w:rPr>
                <w:rFonts w:hint="eastAsia" w:ascii="宋体" w:hAnsi="宋体" w:eastAsia="宋体" w:cs="Times New Roman"/>
                <w:color w:val="000000"/>
                <w:kern w:val="0"/>
                <w:szCs w:val="21"/>
              </w:rPr>
              <w:fldChar w:fldCharType="end"/>
            </w:r>
          </w:p>
        </w:tc>
        <w:tc>
          <w:tcPr>
            <w:tcW w:w="4771" w:type="dxa"/>
            <w:tcBorders>
              <w:top w:val="single" w:color="auto" w:sz="4" w:space="0"/>
              <w:left w:val="single" w:color="auto" w:sz="4" w:space="0"/>
              <w:bottom w:val="single" w:color="auto" w:sz="4" w:space="0"/>
              <w:right w:val="single" w:color="auto" w:sz="4" w:space="0"/>
            </w:tcBorders>
            <w:vAlign w:val="center"/>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备用GOOSE开关量通道</w:t>
            </w:r>
            <w:r>
              <w:rPr>
                <w:rFonts w:hint="eastAsia" w:ascii="宋体" w:hAnsi="宋体" w:eastAsia="宋体" w:cs="Times New Roman"/>
                <w:color w:val="000000"/>
                <w:kern w:val="0"/>
                <w:szCs w:val="21"/>
              </w:rPr>
              <w:fldChar w:fldCharType="begin"/>
            </w:r>
            <w:r>
              <w:rPr>
                <w:rFonts w:hint="eastAsia" w:ascii="宋体" w:hAnsi="宋体" w:eastAsia="宋体" w:cs="Times New Roman"/>
                <w:color w:val="000000"/>
                <w:kern w:val="0"/>
                <w:szCs w:val="21"/>
              </w:rPr>
              <w:instrText xml:space="preserve"> SEQ RBDR110BAKGO </w:instrText>
            </w:r>
            <w:r>
              <w:rPr>
                <w:rFonts w:hint="eastAsia" w:ascii="宋体" w:hAnsi="宋体" w:eastAsia="宋体" w:cs="Times New Roman"/>
                <w:color w:val="000000"/>
                <w:kern w:val="0"/>
                <w:szCs w:val="21"/>
              </w:rPr>
              <w:fldChar w:fldCharType="separate"/>
            </w:r>
            <w:r>
              <w:rPr>
                <w:rFonts w:hint="eastAsia" w:ascii="宋体" w:hAnsi="宋体" w:eastAsia="宋体" w:cs="Times New Roman"/>
                <w:color w:val="000000"/>
                <w:kern w:val="0"/>
                <w:szCs w:val="21"/>
              </w:rPr>
              <w:t>8</w:t>
            </w:r>
            <w:r>
              <w:rPr>
                <w:rFonts w:hint="eastAsia" w:ascii="宋体" w:hAnsi="宋体" w:eastAsia="宋体" w:cs="Times New Roman"/>
                <w:color w:val="000000"/>
                <w:kern w:val="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tcPr>
          <w:p>
            <w:pPr>
              <w:widowControl/>
              <w:spacing w:after="0" w:line="240" w:lineRule="auto"/>
              <w:rPr>
                <w:rFonts w:hint="eastAsia" w:ascii="宋体" w:hAnsi="宋体" w:eastAsia="宋体" w:cs="Times New Roman"/>
                <w:color w:val="000000"/>
                <w:kern w:val="0"/>
                <w:szCs w:val="21"/>
              </w:rPr>
            </w:pPr>
            <w:bookmarkStart w:id="179" w:name="_Hlk207122424"/>
            <w:r>
              <w:rPr>
                <w:rFonts w:hint="eastAsia" w:ascii="宋体" w:hAnsi="宋体" w:eastAsia="宋体" w:cs="Times New Roman"/>
                <w:color w:val="000000"/>
                <w:kern w:val="0"/>
                <w:szCs w:val="21"/>
              </w:rPr>
              <w:t>HDRBDR</w:t>
            </w:r>
            <w:r>
              <w:rPr>
                <w:rFonts w:ascii="Calibri" w:hAnsi="Calibri" w:eastAsia="宋体" w:cs="Times New Roman"/>
              </w:rPr>
              <w:fldChar w:fldCharType="begin"/>
            </w:r>
            <w:r>
              <w:rPr>
                <w:rFonts w:hint="eastAsia" w:ascii="宋体" w:hAnsi="宋体" w:eastAsia="宋体" w:cs="Times New Roman"/>
                <w:color w:val="000000"/>
                <w:kern w:val="0"/>
                <w:szCs w:val="21"/>
              </w:rPr>
              <w:instrText xml:space="preserve"> SEQ RBDRPTR110 </w:instrText>
            </w:r>
            <w:r>
              <w:rPr>
                <w:rFonts w:ascii="Calibri" w:hAnsi="Calibri" w:eastAsia="宋体" w:cs="Times New Roman"/>
              </w:rPr>
              <w:fldChar w:fldCharType="separate"/>
            </w:r>
            <w:r>
              <w:rPr>
                <w:rFonts w:hint="eastAsia" w:ascii="宋体" w:hAnsi="宋体" w:eastAsia="宋体" w:cs="Times New Roman"/>
                <w:color w:val="000000"/>
                <w:kern w:val="0"/>
                <w:szCs w:val="21"/>
              </w:rPr>
              <w:t>286</w:t>
            </w:r>
            <w:r>
              <w:rPr>
                <w:rFonts w:ascii="Calibri" w:hAnsi="Calibri" w:eastAsia="宋体" w:cs="Times New Roman"/>
              </w:rPr>
              <w:fldChar w:fldCharType="end"/>
            </w:r>
          </w:p>
        </w:tc>
        <w:tc>
          <w:tcPr>
            <w:tcW w:w="1686" w:type="dxa"/>
            <w:tcBorders>
              <w:top w:val="single" w:color="auto" w:sz="4" w:space="0"/>
              <w:left w:val="single" w:color="auto" w:sz="4" w:space="0"/>
              <w:bottom w:val="single" w:color="auto" w:sz="4" w:space="0"/>
              <w:right w:val="single" w:color="auto" w:sz="4" w:space="0"/>
            </w:tcBorders>
          </w:tcPr>
          <w:p>
            <w:pPr>
              <w:widowControl/>
              <w:spacing w:after="0" w:line="240" w:lineRule="auto"/>
              <w:rPr>
                <w:rFonts w:hint="eastAsia" w:ascii="宋体" w:hAnsi="宋体" w:eastAsia="宋体" w:cs="Times New Roman"/>
                <w:color w:val="000000"/>
                <w:kern w:val="0"/>
                <w:szCs w:val="21"/>
              </w:rPr>
            </w:pPr>
          </w:p>
        </w:tc>
        <w:tc>
          <w:tcPr>
            <w:tcW w:w="4771" w:type="dxa"/>
            <w:tcBorders>
              <w:top w:val="single" w:color="auto" w:sz="4" w:space="0"/>
              <w:left w:val="single" w:color="auto" w:sz="4" w:space="0"/>
              <w:bottom w:val="single" w:color="auto" w:sz="4" w:space="0"/>
              <w:right w:val="single" w:color="auto" w:sz="4" w:space="0"/>
            </w:tcBorders>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备用硬节点开关量通道</w:t>
            </w:r>
            <w:r>
              <w:rPr>
                <w:rFonts w:ascii="Calibri" w:hAnsi="Calibri" w:eastAsia="宋体" w:cs="Times New Roman"/>
              </w:rPr>
              <w:fldChar w:fldCharType="begin"/>
            </w:r>
            <w:r>
              <w:rPr>
                <w:rFonts w:hint="eastAsia" w:ascii="宋体" w:hAnsi="宋体" w:eastAsia="宋体" w:cs="Times New Roman"/>
                <w:color w:val="000000"/>
                <w:kern w:val="0"/>
                <w:szCs w:val="21"/>
              </w:rPr>
              <w:instrText xml:space="preserve"> SEQ RBDR110BAKHD </w:instrText>
            </w:r>
            <w:r>
              <w:rPr>
                <w:rFonts w:ascii="Calibri" w:hAnsi="Calibri" w:eastAsia="宋体" w:cs="Times New Roman"/>
              </w:rPr>
              <w:fldChar w:fldCharType="separate"/>
            </w:r>
            <w:r>
              <w:rPr>
                <w:rFonts w:hint="eastAsia" w:ascii="宋体" w:hAnsi="宋体" w:eastAsia="宋体" w:cs="Times New Roman"/>
                <w:color w:val="000000"/>
                <w:kern w:val="0"/>
                <w:szCs w:val="21"/>
              </w:rPr>
              <w:t>1</w:t>
            </w:r>
            <w:r>
              <w:rPr>
                <w:rFonts w:ascii="Calibri" w:hAnsi="Calibri" w:eastAsia="宋体" w:cs="Times New Roman"/>
              </w:rPr>
              <w:fldChar w:fldCharType="end"/>
            </w:r>
            <w:r>
              <w:rPr>
                <w:rFonts w:hint="eastAsia" w:ascii="宋体" w:hAnsi="宋体" w:eastAsia="宋体" w:cs="Times New Roman"/>
                <w:color w:val="000000"/>
                <w:kern w:val="0"/>
                <w:szCs w:val="21"/>
                <w:vertAlign w:val="superscript"/>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HDRBDR</w:t>
            </w:r>
            <w:r>
              <w:rPr>
                <w:rFonts w:ascii="Calibri" w:hAnsi="Calibri" w:eastAsia="宋体" w:cs="Times New Roman"/>
              </w:rPr>
              <w:fldChar w:fldCharType="begin"/>
            </w:r>
            <w:r>
              <w:rPr>
                <w:rFonts w:hint="eastAsia" w:ascii="宋体" w:hAnsi="宋体" w:eastAsia="宋体" w:cs="Times New Roman"/>
                <w:color w:val="000000"/>
                <w:kern w:val="0"/>
                <w:szCs w:val="21"/>
              </w:rPr>
              <w:instrText xml:space="preserve"> SEQ RBDRPTR110 </w:instrText>
            </w:r>
            <w:r>
              <w:rPr>
                <w:rFonts w:ascii="Calibri" w:hAnsi="Calibri" w:eastAsia="宋体" w:cs="Times New Roman"/>
              </w:rPr>
              <w:fldChar w:fldCharType="separate"/>
            </w:r>
            <w:r>
              <w:rPr>
                <w:rFonts w:hint="eastAsia" w:ascii="宋体" w:hAnsi="宋体" w:eastAsia="宋体" w:cs="Times New Roman"/>
                <w:color w:val="000000"/>
                <w:kern w:val="0"/>
                <w:szCs w:val="21"/>
              </w:rPr>
              <w:t>287</w:t>
            </w:r>
            <w:r>
              <w:rPr>
                <w:rFonts w:ascii="Calibri" w:hAnsi="Calibri" w:eastAsia="宋体" w:cs="Times New Roman"/>
              </w:rPr>
              <w:fldChar w:fldCharType="end"/>
            </w:r>
          </w:p>
        </w:tc>
        <w:tc>
          <w:tcPr>
            <w:tcW w:w="1686" w:type="dxa"/>
            <w:tcBorders>
              <w:top w:val="single" w:color="auto" w:sz="4" w:space="0"/>
              <w:left w:val="single" w:color="auto" w:sz="4" w:space="0"/>
              <w:bottom w:val="single" w:color="auto" w:sz="4" w:space="0"/>
              <w:right w:val="single" w:color="auto" w:sz="4" w:space="0"/>
            </w:tcBorders>
          </w:tcPr>
          <w:p>
            <w:pPr>
              <w:widowControl/>
              <w:spacing w:after="0" w:line="240" w:lineRule="auto"/>
              <w:rPr>
                <w:rFonts w:hint="eastAsia" w:ascii="宋体" w:hAnsi="宋体" w:eastAsia="宋体" w:cs="Times New Roman"/>
                <w:color w:val="000000"/>
                <w:kern w:val="0"/>
                <w:szCs w:val="21"/>
              </w:rPr>
            </w:pPr>
          </w:p>
        </w:tc>
        <w:tc>
          <w:tcPr>
            <w:tcW w:w="4771" w:type="dxa"/>
            <w:tcBorders>
              <w:top w:val="single" w:color="auto" w:sz="4" w:space="0"/>
              <w:left w:val="single" w:color="auto" w:sz="4" w:space="0"/>
              <w:bottom w:val="single" w:color="auto" w:sz="4" w:space="0"/>
              <w:right w:val="single" w:color="auto" w:sz="4" w:space="0"/>
            </w:tcBorders>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备用硬节点开关量通道</w:t>
            </w:r>
            <w:r>
              <w:rPr>
                <w:rFonts w:ascii="Calibri" w:hAnsi="Calibri" w:eastAsia="宋体" w:cs="Times New Roman"/>
              </w:rPr>
              <w:fldChar w:fldCharType="begin"/>
            </w:r>
            <w:r>
              <w:rPr>
                <w:rFonts w:hint="eastAsia" w:ascii="宋体" w:hAnsi="宋体" w:eastAsia="宋体" w:cs="Times New Roman"/>
                <w:color w:val="000000"/>
                <w:kern w:val="0"/>
                <w:szCs w:val="21"/>
              </w:rPr>
              <w:instrText xml:space="preserve"> SEQ RBDR110BAKHD </w:instrText>
            </w:r>
            <w:r>
              <w:rPr>
                <w:rFonts w:ascii="Calibri" w:hAnsi="Calibri" w:eastAsia="宋体" w:cs="Times New Roman"/>
              </w:rPr>
              <w:fldChar w:fldCharType="separate"/>
            </w:r>
            <w:r>
              <w:rPr>
                <w:rFonts w:hint="eastAsia" w:ascii="宋体" w:hAnsi="宋体" w:eastAsia="宋体" w:cs="Times New Roman"/>
                <w:color w:val="000000"/>
                <w:kern w:val="0"/>
                <w:szCs w:val="21"/>
              </w:rPr>
              <w:t>2</w:t>
            </w:r>
            <w:r>
              <w:rPr>
                <w:rFonts w:ascii="Calibri" w:hAnsi="Calibri" w:eastAsia="宋体" w:cs="Times New Roman"/>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1476" w:type="dxa"/>
            <w:tcBorders>
              <w:top w:val="single" w:color="auto" w:sz="4" w:space="0"/>
              <w:left w:val="single" w:color="auto" w:sz="4" w:space="0"/>
              <w:bottom w:val="single" w:color="auto" w:sz="4" w:space="0"/>
              <w:right w:val="single" w:color="auto" w:sz="4" w:space="0"/>
            </w:tcBorders>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HDRBDR</w:t>
            </w:r>
            <w:r>
              <w:rPr>
                <w:rFonts w:ascii="Calibri" w:hAnsi="Calibri" w:eastAsia="宋体" w:cs="Times New Roman"/>
              </w:rPr>
              <w:fldChar w:fldCharType="begin"/>
            </w:r>
            <w:r>
              <w:rPr>
                <w:rFonts w:hint="eastAsia" w:ascii="宋体" w:hAnsi="宋体" w:eastAsia="宋体" w:cs="Times New Roman"/>
                <w:color w:val="000000"/>
                <w:kern w:val="0"/>
                <w:szCs w:val="21"/>
              </w:rPr>
              <w:instrText xml:space="preserve"> SEQ RBDRPTR110 </w:instrText>
            </w:r>
            <w:r>
              <w:rPr>
                <w:rFonts w:ascii="Calibri" w:hAnsi="Calibri" w:eastAsia="宋体" w:cs="Times New Roman"/>
              </w:rPr>
              <w:fldChar w:fldCharType="separate"/>
            </w:r>
            <w:r>
              <w:rPr>
                <w:rFonts w:hint="eastAsia" w:ascii="宋体" w:hAnsi="宋体" w:eastAsia="宋体" w:cs="Times New Roman"/>
                <w:color w:val="000000"/>
                <w:kern w:val="0"/>
                <w:szCs w:val="21"/>
              </w:rPr>
              <w:t>288</w:t>
            </w:r>
            <w:r>
              <w:rPr>
                <w:rFonts w:ascii="Calibri" w:hAnsi="Calibri" w:eastAsia="宋体" w:cs="Times New Roman"/>
              </w:rPr>
              <w:fldChar w:fldCharType="end"/>
            </w:r>
          </w:p>
        </w:tc>
        <w:tc>
          <w:tcPr>
            <w:tcW w:w="1686" w:type="dxa"/>
            <w:tcBorders>
              <w:top w:val="single" w:color="auto" w:sz="4" w:space="0"/>
              <w:left w:val="single" w:color="auto" w:sz="4" w:space="0"/>
              <w:bottom w:val="single" w:color="auto" w:sz="4" w:space="0"/>
              <w:right w:val="single" w:color="auto" w:sz="4" w:space="0"/>
            </w:tcBorders>
          </w:tcPr>
          <w:p>
            <w:pPr>
              <w:widowControl/>
              <w:spacing w:after="0" w:line="240" w:lineRule="auto"/>
              <w:rPr>
                <w:rFonts w:hint="eastAsia" w:ascii="宋体" w:hAnsi="宋体" w:eastAsia="宋体" w:cs="Times New Roman"/>
                <w:color w:val="000000"/>
                <w:kern w:val="0"/>
                <w:szCs w:val="21"/>
              </w:rPr>
            </w:pPr>
          </w:p>
        </w:tc>
        <w:tc>
          <w:tcPr>
            <w:tcW w:w="4771" w:type="dxa"/>
            <w:tcBorders>
              <w:top w:val="single" w:color="auto" w:sz="4" w:space="0"/>
              <w:left w:val="single" w:color="auto" w:sz="4" w:space="0"/>
              <w:bottom w:val="single" w:color="auto" w:sz="4" w:space="0"/>
              <w:right w:val="single" w:color="auto" w:sz="4" w:space="0"/>
            </w:tcBorders>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备用硬节点开关量通道</w:t>
            </w:r>
            <w:r>
              <w:rPr>
                <w:rFonts w:ascii="Calibri" w:hAnsi="Calibri" w:eastAsia="宋体" w:cs="Times New Roman"/>
              </w:rPr>
              <w:fldChar w:fldCharType="begin"/>
            </w:r>
            <w:r>
              <w:rPr>
                <w:rFonts w:hint="eastAsia" w:ascii="宋体" w:hAnsi="宋体" w:eastAsia="宋体" w:cs="Times New Roman"/>
                <w:color w:val="000000"/>
                <w:kern w:val="0"/>
                <w:szCs w:val="21"/>
              </w:rPr>
              <w:instrText xml:space="preserve"> SEQ RBDR110BAKHD </w:instrText>
            </w:r>
            <w:r>
              <w:rPr>
                <w:rFonts w:ascii="Calibri" w:hAnsi="Calibri" w:eastAsia="宋体" w:cs="Times New Roman"/>
              </w:rPr>
              <w:fldChar w:fldCharType="separate"/>
            </w:r>
            <w:r>
              <w:rPr>
                <w:rFonts w:hint="eastAsia" w:ascii="宋体" w:hAnsi="宋体" w:eastAsia="宋体" w:cs="Times New Roman"/>
                <w:color w:val="000000"/>
                <w:kern w:val="0"/>
                <w:szCs w:val="21"/>
              </w:rPr>
              <w:t>3</w:t>
            </w:r>
            <w:r>
              <w:rPr>
                <w:rFonts w:ascii="Calibri" w:hAnsi="Calibri" w:eastAsia="宋体" w:cs="Times New Roman"/>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trPr>
        <w:tc>
          <w:tcPr>
            <w:tcW w:w="1476" w:type="dxa"/>
            <w:tcBorders>
              <w:top w:val="single" w:color="auto" w:sz="4" w:space="0"/>
              <w:left w:val="single" w:color="auto" w:sz="4" w:space="0"/>
              <w:bottom w:val="single" w:color="auto" w:sz="4" w:space="0"/>
              <w:right w:val="single" w:color="auto" w:sz="4" w:space="0"/>
            </w:tcBorders>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HDRBDR</w:t>
            </w:r>
            <w:r>
              <w:rPr>
                <w:rFonts w:ascii="Calibri" w:hAnsi="Calibri" w:eastAsia="宋体" w:cs="Times New Roman"/>
              </w:rPr>
              <w:fldChar w:fldCharType="begin"/>
            </w:r>
            <w:r>
              <w:rPr>
                <w:rFonts w:hint="eastAsia" w:ascii="宋体" w:hAnsi="宋体" w:eastAsia="宋体" w:cs="Times New Roman"/>
                <w:color w:val="000000"/>
                <w:kern w:val="0"/>
                <w:szCs w:val="21"/>
              </w:rPr>
              <w:instrText xml:space="preserve"> SEQ RBDRPTR110 </w:instrText>
            </w:r>
            <w:r>
              <w:rPr>
                <w:rFonts w:ascii="Calibri" w:hAnsi="Calibri" w:eastAsia="宋体" w:cs="Times New Roman"/>
              </w:rPr>
              <w:fldChar w:fldCharType="separate"/>
            </w:r>
            <w:r>
              <w:rPr>
                <w:rFonts w:hint="eastAsia" w:ascii="宋体" w:hAnsi="宋体" w:eastAsia="宋体" w:cs="Times New Roman"/>
                <w:color w:val="000000"/>
                <w:kern w:val="0"/>
                <w:szCs w:val="21"/>
              </w:rPr>
              <w:t>289</w:t>
            </w:r>
            <w:r>
              <w:rPr>
                <w:rFonts w:ascii="Calibri" w:hAnsi="Calibri" w:eastAsia="宋体" w:cs="Times New Roman"/>
              </w:rPr>
              <w:fldChar w:fldCharType="end"/>
            </w:r>
          </w:p>
        </w:tc>
        <w:tc>
          <w:tcPr>
            <w:tcW w:w="1686" w:type="dxa"/>
            <w:tcBorders>
              <w:top w:val="single" w:color="auto" w:sz="4" w:space="0"/>
              <w:left w:val="single" w:color="auto" w:sz="4" w:space="0"/>
              <w:bottom w:val="single" w:color="auto" w:sz="4" w:space="0"/>
              <w:right w:val="single" w:color="auto" w:sz="4" w:space="0"/>
            </w:tcBorders>
          </w:tcPr>
          <w:p>
            <w:pPr>
              <w:widowControl/>
              <w:spacing w:after="0" w:line="240" w:lineRule="auto"/>
              <w:rPr>
                <w:rFonts w:hint="eastAsia" w:ascii="宋体" w:hAnsi="宋体" w:eastAsia="宋体" w:cs="Times New Roman"/>
                <w:color w:val="000000"/>
                <w:kern w:val="0"/>
                <w:szCs w:val="21"/>
              </w:rPr>
            </w:pPr>
          </w:p>
        </w:tc>
        <w:tc>
          <w:tcPr>
            <w:tcW w:w="4771" w:type="dxa"/>
            <w:tcBorders>
              <w:top w:val="single" w:color="auto" w:sz="4" w:space="0"/>
              <w:left w:val="single" w:color="auto" w:sz="4" w:space="0"/>
              <w:bottom w:val="single" w:color="auto" w:sz="4" w:space="0"/>
              <w:right w:val="single" w:color="auto" w:sz="4" w:space="0"/>
            </w:tcBorders>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rPr>
              <w:t>备用硬节点开关量通道</w:t>
            </w:r>
            <w:r>
              <w:rPr>
                <w:rFonts w:ascii="Calibri" w:hAnsi="Calibri" w:eastAsia="宋体" w:cs="Times New Roman"/>
              </w:rPr>
              <w:fldChar w:fldCharType="begin"/>
            </w:r>
            <w:r>
              <w:rPr>
                <w:rFonts w:hint="eastAsia" w:ascii="宋体" w:hAnsi="宋体" w:eastAsia="宋体" w:cs="Times New Roman"/>
                <w:color w:val="000000"/>
                <w:kern w:val="0"/>
                <w:szCs w:val="21"/>
              </w:rPr>
              <w:instrText xml:space="preserve"> SEQ RBDR110BAKHD </w:instrText>
            </w:r>
            <w:r>
              <w:rPr>
                <w:rFonts w:ascii="Calibri" w:hAnsi="Calibri" w:eastAsia="宋体" w:cs="Times New Roman"/>
              </w:rPr>
              <w:fldChar w:fldCharType="separate"/>
            </w:r>
            <w:r>
              <w:rPr>
                <w:rFonts w:hint="eastAsia" w:ascii="宋体" w:hAnsi="宋体" w:eastAsia="宋体" w:cs="Times New Roman"/>
                <w:color w:val="000000"/>
                <w:kern w:val="0"/>
                <w:szCs w:val="21"/>
              </w:rPr>
              <w:t>4</w:t>
            </w:r>
            <w:r>
              <w:rPr>
                <w:rFonts w:ascii="Calibri" w:hAnsi="Calibri" w:eastAsia="宋体" w:cs="Times New Roman"/>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7933" w:type="dxa"/>
            <w:gridSpan w:val="3"/>
            <w:tcBorders>
              <w:top w:val="single" w:color="auto" w:sz="4" w:space="0"/>
              <w:left w:val="single" w:color="auto" w:sz="4" w:space="0"/>
              <w:bottom w:val="single" w:color="auto" w:sz="4" w:space="0"/>
              <w:right w:val="single" w:color="auto" w:sz="4" w:space="0"/>
            </w:tcBorders>
          </w:tcPr>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vertAlign w:val="superscript"/>
              </w:rPr>
              <w:t>a</w:t>
            </w:r>
            <w:r>
              <w:rPr>
                <w:rFonts w:hint="eastAsia" w:ascii="宋体" w:hAnsi="宋体" w:eastAsia="宋体" w:cs="Times New Roman"/>
                <w:color w:val="000000"/>
                <w:kern w:val="0"/>
                <w:szCs w:val="21"/>
              </w:rPr>
              <w:t xml:space="preserve"> GOINGGIO的描述应去掉“分位”或“合位”二字。</w:t>
            </w:r>
          </w:p>
          <w:p>
            <w:pPr>
              <w:widowControl/>
              <w:spacing w:after="0" w:line="240" w:lineRule="auto"/>
              <w:rPr>
                <w:rFonts w:hint="eastAsia" w:ascii="宋体" w:hAnsi="宋体" w:eastAsia="宋体" w:cs="Times New Roman"/>
                <w:color w:val="000000"/>
                <w:kern w:val="0"/>
                <w:szCs w:val="21"/>
              </w:rPr>
            </w:pPr>
            <w:r>
              <w:rPr>
                <w:rFonts w:hint="eastAsia" w:ascii="宋体" w:hAnsi="宋体" w:eastAsia="宋体" w:cs="Times New Roman"/>
                <w:color w:val="000000"/>
                <w:kern w:val="0"/>
                <w:szCs w:val="21"/>
                <w:vertAlign w:val="superscript"/>
              </w:rPr>
              <w:t>b</w:t>
            </w:r>
            <w:r>
              <w:rPr>
                <w:rFonts w:hint="eastAsia" w:ascii="宋体" w:hAnsi="宋体" w:eastAsia="宋体" w:cs="Times New Roman"/>
                <w:color w:val="000000"/>
                <w:kern w:val="0"/>
                <w:szCs w:val="21"/>
              </w:rPr>
              <w:t xml:space="preserve"> 备用GOOSE开关量通道和备用硬接点开关量通道的数目根据装置自身能力确定。</w:t>
            </w:r>
          </w:p>
          <w:p>
            <w:pPr>
              <w:widowControl/>
              <w:spacing w:after="0" w:line="240" w:lineRule="auto"/>
              <w:rPr>
                <w:rFonts w:hint="eastAsia" w:ascii="宋体" w:hAnsi="宋体" w:eastAsia="宋体" w:cs="Times New Roman"/>
                <w:color w:val="000000"/>
                <w:kern w:val="0"/>
                <w:szCs w:val="21"/>
              </w:rPr>
            </w:pPr>
          </w:p>
          <w:bookmarkEnd w:id="179"/>
        </w:tc>
      </w:tr>
    </w:tbl>
    <w:p>
      <w:bookmarkStart w:id="180" w:name="OLE_LINK126"/>
    </w:p>
    <w:bookmarkEnd w:id="131"/>
    <w:bookmarkEnd w:id="180"/>
    <w:p>
      <w:pPr>
        <w:keepNext/>
        <w:keepLines/>
        <w:pageBreakBefore/>
        <w:spacing w:after="249" w:afterLines="80" w:line="288" w:lineRule="auto"/>
        <w:jc w:val="center"/>
        <w:outlineLvl w:val="0"/>
        <w:rPr>
          <w:rFonts w:hint="eastAsia" w:eastAsia="黑体" w:cs="Times New Roman" w:asciiTheme="minorEastAsia" w:hAnsiTheme="minorEastAsia"/>
          <w:color w:val="000000"/>
          <w:sz w:val="24"/>
          <w:szCs w:val="24"/>
        </w:rPr>
      </w:pPr>
      <w:bookmarkStart w:id="181" w:name="_Toc228001623"/>
      <w:r>
        <w:rPr>
          <w:rFonts w:hint="eastAsia" w:ascii="黑体" w:hAnsi="黑体" w:eastAsia="黑体" w:cs="Times New Roman"/>
          <w:b/>
          <w:bCs/>
          <w:szCs w:val="21"/>
        </w:rPr>
        <w:t>附录D</w:t>
      </w:r>
      <w:r>
        <w:rPr>
          <w:rFonts w:ascii="黑体" w:hAnsi="黑体" w:eastAsia="黑体" w:cs="Times New Roman"/>
          <w:b/>
          <w:bCs/>
          <w:szCs w:val="21"/>
        </w:rPr>
        <w:br w:type="textWrapping"/>
      </w:r>
      <w:r>
        <w:rPr>
          <w:rFonts w:hint="eastAsia" w:ascii="黑体" w:hAnsi="黑体" w:eastAsia="黑体" w:cs="Times New Roman"/>
          <w:b/>
          <w:bCs/>
          <w:szCs w:val="21"/>
        </w:rPr>
        <w:t>（资料性）</w:t>
      </w:r>
      <w:r>
        <w:rPr>
          <w:rFonts w:ascii="黑体" w:hAnsi="黑体" w:eastAsia="黑体" w:cs="Times New Roman"/>
          <w:b/>
          <w:bCs/>
          <w:szCs w:val="21"/>
        </w:rPr>
        <w:br w:type="textWrapping"/>
      </w:r>
      <w:r>
        <w:rPr>
          <w:rFonts w:hint="eastAsia" w:ascii="黑体" w:hAnsi="黑体" w:eastAsia="黑体" w:cs="Times New Roman"/>
          <w:b/>
          <w:bCs/>
          <w:szCs w:val="21"/>
        </w:rPr>
        <w:t>采集单元设计白图示例</w:t>
      </w:r>
      <w:bookmarkEnd w:id="181"/>
    </w:p>
    <w:p>
      <w:pPr>
        <w:pStyle w:val="2"/>
      </w:pPr>
      <w:r>
        <mc:AlternateContent>
          <mc:Choice Requires="wps">
            <w:drawing>
              <wp:anchor distT="45720" distB="45720" distL="114300" distR="114300" simplePos="0" relativeHeight="251665408" behindDoc="0" locked="0" layoutInCell="1" allowOverlap="1">
                <wp:simplePos x="0" y="0"/>
                <wp:positionH relativeFrom="column">
                  <wp:posOffset>3082925</wp:posOffset>
                </wp:positionH>
                <wp:positionV relativeFrom="paragraph">
                  <wp:posOffset>6985000</wp:posOffset>
                </wp:positionV>
                <wp:extent cx="2052955" cy="334010"/>
                <wp:effectExtent l="0" t="0" r="23495" b="27940"/>
                <wp:wrapNone/>
                <wp:docPr id="1284561459" name="文本框 2"/>
                <wp:cNvGraphicFramePr/>
                <a:graphic xmlns:a="http://schemas.openxmlformats.org/drawingml/2006/main">
                  <a:graphicData uri="http://schemas.microsoft.com/office/word/2010/wordprocessingShape">
                    <wps:wsp>
                      <wps:cNvSpPr txBox="1">
                        <a:spLocks noChangeArrowheads="1"/>
                      </wps:cNvSpPr>
                      <wps:spPr bwMode="auto">
                        <a:xfrm>
                          <a:off x="0" y="0"/>
                          <a:ext cx="2052955" cy="334010"/>
                        </a:xfrm>
                        <a:prstGeom prst="rect">
                          <a:avLst/>
                        </a:prstGeom>
                        <a:solidFill>
                          <a:srgbClr val="FFFFFF"/>
                        </a:solidFill>
                        <a:ln w="9525">
                          <a:solidFill>
                            <a:srgbClr val="000000"/>
                          </a:solidFill>
                          <a:miter lim="800000"/>
                        </a:ln>
                      </wps:spPr>
                      <wps:txbx>
                        <w:txbxContent>
                          <w:p>
                            <w:r>
                              <w:rPr>
                                <w:rFonts w:hint="eastAsia"/>
                              </w:rPr>
                              <w:t>设计白图中模拟量输入及分组</w:t>
                            </w:r>
                          </w:p>
                        </w:txbxContent>
                      </wps:txbx>
                      <wps:bodyPr rot="0" vert="horz" wrap="square" lIns="91440" tIns="45720" rIns="91440" bIns="45720" anchor="t" anchorCtr="0">
                        <a:noAutofit/>
                      </wps:bodyPr>
                    </wps:wsp>
                  </a:graphicData>
                </a:graphic>
              </wp:anchor>
            </w:drawing>
          </mc:Choice>
          <mc:Fallback>
            <w:pict>
              <v:shape id="文本框 2" o:spid="_x0000_s1026" o:spt="202" type="#_x0000_t202" style="position:absolute;left:0pt;margin-left:242.75pt;margin-top:550pt;height:26.3pt;width:161.65pt;z-index:251665408;mso-width-relative:page;mso-height-relative:page;" fillcolor="#FFFFFF" filled="t" stroked="t" coordsize="21600,21600" o:gfxdata="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">
                <v:fill on="t" focussize="0,0"/>
                <v:stroke color="#000000" miterlimit="8" joinstyle="miter"/>
                <v:imagedata o:title=""/>
                <o:lock v:ext="edit" aspectratio="f"/>
                <v:textbox>
                  <w:txbxContent>
                    <w:p>
                      <w:r>
                        <w:rPr>
                          <w:rFonts w:hint="eastAsia"/>
                        </w:rPr>
                        <w:t>设计白图中模拟量输入及分组</w:t>
                      </w:r>
                    </w:p>
                  </w:txbxContent>
                </v:textbox>
              </v:shape>
            </w:pict>
          </mc:Fallback>
        </mc:AlternateContent>
      </w:r>
      <w:r>
        <mc:AlternateContent>
          <mc:Choice Requires="wps">
            <w:drawing>
              <wp:anchor distT="45720" distB="45720" distL="114300" distR="114300" simplePos="0" relativeHeight="251664384" behindDoc="0" locked="0" layoutInCell="1" allowOverlap="1">
                <wp:simplePos x="0" y="0"/>
                <wp:positionH relativeFrom="column">
                  <wp:posOffset>737870</wp:posOffset>
                </wp:positionH>
                <wp:positionV relativeFrom="paragraph">
                  <wp:posOffset>6977380</wp:posOffset>
                </wp:positionV>
                <wp:extent cx="1731010" cy="334010"/>
                <wp:effectExtent l="0" t="0" r="21590" b="27940"/>
                <wp:wrapNone/>
                <wp:docPr id="217"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731010" cy="334010"/>
                        </a:xfrm>
                        <a:prstGeom prst="rect">
                          <a:avLst/>
                        </a:prstGeom>
                        <a:solidFill>
                          <a:srgbClr val="FFFFFF"/>
                        </a:solidFill>
                        <a:ln w="9525">
                          <a:solidFill>
                            <a:srgbClr val="000000"/>
                          </a:solidFill>
                          <a:miter lim="800000"/>
                        </a:ln>
                      </wps:spPr>
                      <wps:txbx>
                        <w:txbxContent>
                          <w:p>
                            <w:r>
                              <w:rPr>
                                <w:rFonts w:hint="eastAsia"/>
                              </w:rPr>
                              <w:t>ICD中模拟量通道及分组</w:t>
                            </w:r>
                          </w:p>
                        </w:txbxContent>
                      </wps:txbx>
                      <wps:bodyPr rot="0" vert="horz" wrap="square" lIns="91440" tIns="45720" rIns="91440" bIns="45720" anchor="t" anchorCtr="0">
                        <a:noAutofit/>
                      </wps:bodyPr>
                    </wps:wsp>
                  </a:graphicData>
                </a:graphic>
              </wp:anchor>
            </w:drawing>
          </mc:Choice>
          <mc:Fallback>
            <w:pict>
              <v:shape id="文本框 2" o:spid="_x0000_s1026" o:spt="202" type="#_x0000_t202" style="position:absolute;left:0pt;margin-left:58.1pt;margin-top:549.4pt;height:26.3pt;width:136.3pt;z-index:251664384;mso-width-relative:page;mso-height-relative:page;" fillcolor="#FFFFFF" filled="t" stroked="t" coordsize="21600,21600" o:gfxdata="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BYAAABkcnMvUEsBAhQAFAAAAAgAh07iQOlg85PXAAAADQEAAA8AAAAA&#10;AAAAAQAgAAAAOAAAAGRycy9kb3ducmV2LnhtbFBLAQIUABQAAAAIAIdO4kAlZAQVOAIAAH0EAAAO&#10;AAAAAAAAAAEAIAAAADwBAABkcnMvZTJvRG9jLnhtbFBLBQYAAAAABgAGAFkBAADmBQAAAAA=&#10;">
                <v:fill on="t" focussize="0,0"/>
                <v:stroke color="#000000" miterlimit="8" joinstyle="miter"/>
                <v:imagedata o:title=""/>
                <o:lock v:ext="edit" aspectratio="f"/>
                <v:textbox>
                  <w:txbxContent>
                    <w:p>
                      <w:r>
                        <w:rPr>
                          <w:rFonts w:hint="eastAsia"/>
                        </w:rPr>
                        <w:t>ICD中模拟量通道及分组</w:t>
                      </w:r>
                    </w:p>
                  </w:txbxContent>
                </v:textbox>
              </v:shape>
            </w:pict>
          </mc:Fallback>
        </mc:AlternateContent>
      </w:r>
      <w:r>
        <w:rPr>
          <w:rFonts w:hint="eastAsia"/>
        </w:rPr>
        <mc:AlternateContent>
          <mc:Choice Requires="wpc">
            <w:drawing>
              <wp:inline distT="0" distB="0" distL="0" distR="0">
                <wp:extent cx="5278120" cy="7395210"/>
                <wp:effectExtent l="0" t="0" r="0" b="0"/>
                <wp:docPr id="1530988687" name="画布 4"/>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835483258" name="图片 835483258"/>
                          <pic:cNvPicPr>
                            <a:picLocks noChangeAspect="1"/>
                          </pic:cNvPicPr>
                        </pic:nvPicPr>
                        <pic:blipFill>
                          <a:blip r:embed="rId13"/>
                          <a:stretch>
                            <a:fillRect/>
                          </a:stretch>
                        </pic:blipFill>
                        <pic:spPr>
                          <a:xfrm>
                            <a:off x="2764367" y="0"/>
                            <a:ext cx="2512416" cy="6760633"/>
                          </a:xfrm>
                          <a:prstGeom prst="rect">
                            <a:avLst/>
                          </a:prstGeom>
                        </pic:spPr>
                      </pic:pic>
                      <pic:pic xmlns:pic="http://schemas.openxmlformats.org/drawingml/2006/picture">
                        <pic:nvPicPr>
                          <pic:cNvPr id="1342209670" name="图片 1342209670"/>
                          <pic:cNvPicPr>
                            <a:picLocks noChangeAspect="1"/>
                          </pic:cNvPicPr>
                        </pic:nvPicPr>
                        <pic:blipFill>
                          <a:blip r:embed="rId14"/>
                          <a:srcRect t="10920" b="3"/>
                          <a:stretch>
                            <a:fillRect/>
                          </a:stretch>
                        </pic:blipFill>
                        <pic:spPr>
                          <a:xfrm>
                            <a:off x="4233" y="110067"/>
                            <a:ext cx="2726267" cy="6675188"/>
                          </a:xfrm>
                          <a:prstGeom prst="rect">
                            <a:avLst/>
                          </a:prstGeom>
                        </pic:spPr>
                      </pic:pic>
                      <wps:wsp>
                        <wps:cNvPr id="2147440301" name="箭头: 右 2147440301"/>
                        <wps:cNvSpPr/>
                        <wps:spPr>
                          <a:xfrm>
                            <a:off x="2561167" y="6997700"/>
                            <a:ext cx="381000" cy="152400"/>
                          </a:xfrm>
                          <a:prstGeom prst="rightArrow">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c:wpc>
                  </a:graphicData>
                </a:graphic>
              </wp:inline>
            </w:drawing>
          </mc:Choice>
          <mc:Fallback>
            <w:pict>
              <v:group id="画布 4" o:spid="_x0000_s1026" o:spt="203" style="height:582.3pt;width:415.6pt;" coordsize="5278120,7395210" editas="canvas" o:gfxdata="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">
                <o:lock v:ext="edit" aspectratio="f"/>
                <v:shape id="画布 4" o:spid="_x0000_s1026" style="position:absolute;left:0;top:0;height:7395210;width:5278120;" fillcolor="#FFFFFF" filled="t" stroked="f" coordsize="21600,21600" o:gfxdata="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">
                  <v:fill on="t" focussize="0,0"/>
                  <v:stroke on="f"/>
                  <v:imagedata o:title=""/>
                  <o:lock v:ext="edit" aspectratio="t"/>
                </v:shape>
                <v:shape id="_x0000_s1026" o:spid="_x0000_s1026" o:spt="75" type="#_x0000_t75" style="position:absolute;left:2764367;top:0;height:6760633;width:2512416;" filled="f" o:preferrelative="t" stroked="f" coordsize="21600,21600" o:gfxdata="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">
                  <v:fill on="f" focussize="0,0"/>
                  <v:stroke on="f"/>
                  <v:imagedata r:id="rId13" o:title=""/>
                  <o:lock v:ext="edit" aspectratio="t"/>
                </v:shape>
                <v:shape id="_x0000_s1026" o:spid="_x0000_s1026" o:spt="75" type="#_x0000_t75" style="position:absolute;left:4233;top:110067;height:6675188;width:2726267;" filled="f" o:preferrelative="t" stroked="f" coordsize="21600,21600" o:gfxdata="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">
                  <v:fill on="f" focussize="0,0"/>
                  <v:stroke on="f"/>
                  <v:imagedata r:id="rId14" croptop="7157f" cropbottom="2f" o:title=""/>
                  <o:lock v:ext="edit" aspectratio="t"/>
                </v:shape>
                <v:shape id="箭头: 右 2147440301" o:spid="_x0000_s1026" o:spt="13" type="#_x0000_t13" style="position:absolute;left:2561167;top:6997700;height:152400;width:381000;v-text-anchor:middle;" filled="f" stroked="t" coordsize="21600,21600" o:gfxdata="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" adj="17280,5400">
                  <v:fill on="f" focussize="0,0"/>
                  <v:stroke weight="1pt" color="#223F59 [3204]" miterlimit="8" joinstyle="miter"/>
                  <v:imagedata o:title=""/>
                  <o:lock v:ext="edit" aspectratio="f"/>
                </v:shape>
                <w10:wrap type="none"/>
                <w10:anchorlock/>
              </v:group>
            </w:pict>
          </mc:Fallback>
        </mc:AlternateContent>
      </w:r>
    </w:p>
    <w:p>
      <w:pPr>
        <w:pStyle w:val="2"/>
        <w:jc w:val="center"/>
        <w:rPr>
          <w:rFonts w:ascii="Times New Roman" w:hAnsi="Calibri" w:eastAsia="黑体" w:cs="Times New Roman"/>
          <w:kern w:val="0"/>
          <w:szCs w:val="20"/>
        </w:rPr>
      </w:pPr>
      <w:r>
        <w:rPr>
          <w:rFonts w:hint="eastAsia" w:ascii="Times New Roman" w:hAnsi="Calibri" w:eastAsia="黑体" w:cs="Times New Roman"/>
          <w:kern w:val="0"/>
          <w:szCs w:val="20"/>
        </w:rPr>
        <w:t>图 D.1 采集单元ICD文件与设计白图的通道分组命名一致性示例</w:t>
      </w:r>
    </w:p>
    <w:p>
      <w:pPr>
        <w:keepNext/>
        <w:keepLines/>
        <w:pageBreakBefore/>
        <w:spacing w:after="249" w:afterLines="80" w:line="288" w:lineRule="auto"/>
        <w:jc w:val="center"/>
        <w:outlineLvl w:val="0"/>
        <w:rPr>
          <w:rFonts w:hint="eastAsia" w:ascii="黑体" w:hAnsi="黑体" w:eastAsia="黑体" w:cs="Times New Roman"/>
          <w:b/>
          <w:bCs/>
          <w:szCs w:val="21"/>
        </w:rPr>
      </w:pPr>
      <w:bookmarkStart w:id="182" w:name="_Toc228001624"/>
      <w:r>
        <w:rPr>
          <w:rFonts w:ascii="黑体" w:hAnsi="黑体" w:eastAsia="黑体" w:cs="Times New Roman"/>
          <w:b/>
          <w:bCs/>
          <w:szCs w:val="21"/>
        </w:rPr>
        <w:t>附录</w:t>
      </w:r>
      <w:r>
        <w:rPr>
          <w:rFonts w:hint="eastAsia" w:ascii="黑体" w:hAnsi="黑体" w:eastAsia="黑体" w:cs="Times New Roman"/>
          <w:b/>
          <w:bCs/>
          <w:szCs w:val="21"/>
        </w:rPr>
        <w:t>E</w:t>
      </w:r>
      <w:r>
        <w:rPr>
          <w:rFonts w:ascii="黑体" w:hAnsi="黑体" w:eastAsia="黑体" w:cs="Times New Roman"/>
          <w:b/>
          <w:bCs/>
          <w:szCs w:val="21"/>
        </w:rPr>
        <w:br w:type="textWrapping"/>
      </w:r>
      <w:r>
        <w:rPr>
          <w:rFonts w:hint="eastAsia" w:ascii="黑体" w:hAnsi="黑体" w:eastAsia="黑体" w:cs="Times New Roman"/>
          <w:b/>
          <w:bCs/>
          <w:szCs w:val="21"/>
        </w:rPr>
        <w:t>（资料性）</w:t>
      </w:r>
      <w:r>
        <w:rPr>
          <w:rFonts w:ascii="黑体" w:hAnsi="黑体" w:eastAsia="黑体" w:cs="Times New Roman"/>
          <w:b/>
          <w:bCs/>
          <w:szCs w:val="21"/>
        </w:rPr>
        <w:br w:type="textWrapping"/>
      </w:r>
      <w:r>
        <w:rPr>
          <w:rFonts w:ascii="黑体" w:hAnsi="黑体" w:eastAsia="黑体" w:cs="Times New Roman"/>
          <w:b/>
          <w:bCs/>
          <w:szCs w:val="21"/>
        </w:rPr>
        <w:t>采集单元</w:t>
      </w:r>
      <w:r>
        <w:rPr>
          <w:rFonts w:hint="eastAsia" w:ascii="黑体" w:hAnsi="黑体" w:eastAsia="黑体" w:cs="Times New Roman"/>
          <w:b/>
          <w:bCs/>
          <w:szCs w:val="21"/>
        </w:rPr>
        <w:t>ICD文件示例</w:t>
      </w:r>
      <w:bookmarkEnd w:id="182"/>
    </w:p>
    <w:p>
      <w:pPr>
        <w:snapToGrid w:val="0"/>
        <w:spacing w:before="156" w:beforeLines="50" w:after="156" w:afterLines="50" w:line="240" w:lineRule="auto"/>
        <w:outlineLvl w:val="1"/>
        <w:rPr>
          <w:rFonts w:hint="eastAsia" w:ascii="黑体" w:hAnsi="黑体" w:eastAsia="黑体" w:cs="Times New Roman"/>
          <w:bCs/>
        </w:rPr>
      </w:pPr>
      <w:bookmarkStart w:id="183" w:name="OLE_LINK61"/>
      <w:r>
        <w:rPr>
          <w:rFonts w:hint="eastAsia" w:ascii="黑体" w:hAnsi="黑体" w:eastAsia="黑体" w:cs="Times New Roman"/>
          <w:bCs/>
        </w:rPr>
        <w:t>E</w:t>
      </w:r>
      <w:r>
        <w:rPr>
          <w:rFonts w:ascii="黑体" w:hAnsi="黑体" w:eastAsia="黑体" w:cs="Times New Roman"/>
          <w:bCs/>
        </w:rPr>
        <w:t>.</w:t>
      </w:r>
      <w:r>
        <w:rPr>
          <w:rFonts w:hint="eastAsia" w:ascii="黑体" w:hAnsi="黑体" w:eastAsia="黑体" w:cs="Times New Roman"/>
          <w:bCs/>
        </w:rPr>
        <w:fldChar w:fldCharType="begin"/>
      </w:r>
      <w:r>
        <w:rPr>
          <w:rFonts w:hint="eastAsia" w:ascii="黑体" w:hAnsi="黑体" w:eastAsia="黑体" w:cs="Times New Roman"/>
          <w:bCs/>
        </w:rPr>
        <w:instrText xml:space="preserve"> SEQ FLD </w:instrText>
      </w:r>
      <w:r>
        <w:rPr>
          <w:rFonts w:hint="eastAsia" w:ascii="黑体" w:hAnsi="黑体" w:eastAsia="黑体" w:cs="Times New Roman"/>
          <w:bCs/>
        </w:rPr>
        <w:fldChar w:fldCharType="separate"/>
      </w:r>
      <w:r>
        <w:rPr>
          <w:rFonts w:hint="eastAsia" w:ascii="黑体" w:hAnsi="黑体" w:eastAsia="黑体" w:cs="Times New Roman"/>
          <w:bCs/>
        </w:rPr>
        <w:t>1</w:t>
      </w:r>
      <w:r>
        <w:rPr>
          <w:rFonts w:hint="eastAsia" w:ascii="黑体" w:hAnsi="黑体" w:eastAsia="黑体" w:cs="Times New Roman"/>
          <w:bCs/>
        </w:rPr>
        <w:fldChar w:fldCharType="end"/>
      </w:r>
      <w:r>
        <w:rPr>
          <w:rFonts w:hint="eastAsia" w:ascii="黑体" w:hAnsi="黑体" w:eastAsia="黑体" w:cs="Times New Roman"/>
          <w:bCs/>
        </w:rPr>
        <w:t xml:space="preserve"> 模拟量通道</w:t>
      </w:r>
      <w:r>
        <w:rPr>
          <w:rFonts w:ascii="黑体" w:hAnsi="黑体" w:eastAsia="黑体" w:cs="Times New Roman"/>
          <w:bCs/>
        </w:rPr>
        <w:t>RADR</w:t>
      </w:r>
      <w:r>
        <w:rPr>
          <w:rFonts w:hint="eastAsia" w:ascii="黑体" w:hAnsi="黑体" w:eastAsia="黑体" w:cs="Times New Roman"/>
          <w:bCs/>
        </w:rPr>
        <w:t>数据模板示例</w:t>
      </w:r>
      <w:bookmarkEnd w:id="183"/>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&lt;LNodeType id="SSM2000_V1.00_RADR_ACV" lnClass="RADR" desc="</w:t>
      </w:r>
      <w:r>
        <w:rPr>
          <w:rFonts w:hint="eastAsia" w:cs="Consolas" w:asciiTheme="minorEastAsia" w:hAnsiTheme="minorEastAsia"/>
          <w:kern w:val="0"/>
          <w:sz w:val="18"/>
          <w:szCs w:val="18"/>
        </w:rPr>
        <w:t>交流电压模拟量通道</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name="Mod" type="CN_INC_Mod" desc="</w:t>
      </w:r>
      <w:r>
        <w:rPr>
          <w:rFonts w:hint="eastAsia" w:cs="Consolas" w:asciiTheme="minorEastAsia" w:hAnsiTheme="minorEastAsia"/>
          <w:kern w:val="0"/>
          <w:sz w:val="18"/>
          <w:szCs w:val="18"/>
        </w:rPr>
        <w:t>模式</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name="Beh" type="CN_INS_Beh" desc="</w:t>
      </w:r>
      <w:r>
        <w:rPr>
          <w:rFonts w:hint="eastAsia" w:cs="Consolas" w:asciiTheme="minorEastAsia" w:hAnsiTheme="minorEastAsia"/>
          <w:kern w:val="0"/>
          <w:sz w:val="18"/>
          <w:szCs w:val="18"/>
        </w:rPr>
        <w:t>行为状态</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name="Health" type="CN_INS_Health" desc="</w:t>
      </w:r>
      <w:r>
        <w:rPr>
          <w:rFonts w:hint="eastAsia" w:cs="Consolas" w:asciiTheme="minorEastAsia" w:hAnsiTheme="minorEastAsia"/>
          <w:kern w:val="0"/>
          <w:sz w:val="18"/>
          <w:szCs w:val="18"/>
        </w:rPr>
        <w:t>健康状态</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name="NamPlt" type="CN_LPL" desc="</w:t>
      </w:r>
      <w:r>
        <w:rPr>
          <w:rFonts w:hint="eastAsia" w:cs="Consolas" w:asciiTheme="minorEastAsia" w:hAnsiTheme="minorEastAsia"/>
          <w:kern w:val="0"/>
          <w:sz w:val="18"/>
          <w:szCs w:val="18"/>
        </w:rPr>
        <w:t>铭牌</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name="ChTrg" type="CN_SPS" desc="</w:t>
      </w:r>
      <w:r>
        <w:rPr>
          <w:rFonts w:hint="eastAsia" w:cs="Consolas" w:asciiTheme="minorEastAsia" w:hAnsiTheme="minorEastAsia"/>
          <w:kern w:val="0"/>
          <w:sz w:val="18"/>
          <w:szCs w:val="18"/>
        </w:rPr>
        <w:t>触发通道</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name="ChVal" type="CN_CMV_EX" desc="</w:t>
      </w:r>
      <w:r>
        <w:rPr>
          <w:rFonts w:hint="eastAsia" w:cs="Consolas" w:asciiTheme="minorEastAsia" w:hAnsiTheme="minorEastAsia"/>
          <w:kern w:val="0"/>
          <w:sz w:val="18"/>
          <w:szCs w:val="18"/>
        </w:rPr>
        <w:t>通道值</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name="ChNum" type="CN_ING_SP" desc="</w:t>
      </w:r>
      <w:r>
        <w:rPr>
          <w:rFonts w:hint="eastAsia" w:cs="Consolas" w:asciiTheme="minorEastAsia" w:hAnsiTheme="minorEastAsia"/>
          <w:kern w:val="0"/>
          <w:sz w:val="18"/>
          <w:szCs w:val="18"/>
        </w:rPr>
        <w:t>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name="ChEna" type="CN_SPG_SP_EX" desc="</w:t>
      </w:r>
      <w:r>
        <w:rPr>
          <w:rFonts w:hint="eastAsia" w:cs="Consolas" w:asciiTheme="minorEastAsia" w:hAnsiTheme="minorEastAsia"/>
          <w:kern w:val="0"/>
          <w:sz w:val="18"/>
          <w:szCs w:val="18"/>
        </w:rPr>
        <w:t>通道使能</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name="ChName" type="CN_STG_SP_EX" desc="</w:t>
      </w:r>
      <w:r>
        <w:rPr>
          <w:rFonts w:hint="eastAsia" w:cs="Consolas" w:asciiTheme="minorEastAsia" w:hAnsiTheme="minorEastAsia"/>
          <w:kern w:val="0"/>
          <w:sz w:val="18"/>
          <w:szCs w:val="18"/>
        </w:rPr>
        <w:t>通道名称</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name="ChType" type="CN_ING_SP_EX" desc="</w:t>
      </w:r>
      <w:r>
        <w:rPr>
          <w:rFonts w:hint="eastAsia" w:cs="Consolas" w:asciiTheme="minorEastAsia" w:hAnsiTheme="minorEastAsia"/>
          <w:kern w:val="0"/>
          <w:sz w:val="18"/>
          <w:szCs w:val="18"/>
        </w:rPr>
        <w:t>通道类型</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name="ChPhase" type="CN_ING_SP_EX" desc="</w:t>
      </w:r>
      <w:r>
        <w:rPr>
          <w:rFonts w:hint="eastAsia" w:cs="Consolas" w:asciiTheme="minorEastAsia" w:hAnsiTheme="minorEastAsia"/>
          <w:kern w:val="0"/>
          <w:sz w:val="18"/>
          <w:szCs w:val="18"/>
        </w:rPr>
        <w:t>相别</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name="ChRtgPrim" type="CN_ASG_SP_EX" desc="</w:t>
      </w:r>
      <w:r>
        <w:rPr>
          <w:rFonts w:hint="eastAsia" w:cs="Consolas" w:asciiTheme="minorEastAsia" w:hAnsiTheme="minorEastAsia"/>
          <w:kern w:val="0"/>
          <w:sz w:val="18"/>
          <w:szCs w:val="18"/>
        </w:rPr>
        <w:t>通道一次额定值</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name="ChRtgSeco" type="CN_ASG_SP_EX" desc="</w:t>
      </w:r>
      <w:r>
        <w:rPr>
          <w:rFonts w:hint="eastAsia" w:cs="Consolas" w:asciiTheme="minorEastAsia" w:hAnsiTheme="minorEastAsia"/>
          <w:kern w:val="0"/>
          <w:sz w:val="18"/>
          <w:szCs w:val="18"/>
        </w:rPr>
        <w:t>通道二次额定值</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name="ChnlHi" type="CN_ASG_SG_EX" desc="</w:t>
      </w:r>
      <w:r>
        <w:rPr>
          <w:rFonts w:hint="eastAsia" w:cs="Consolas" w:asciiTheme="minorEastAsia" w:hAnsiTheme="minorEastAsia"/>
          <w:kern w:val="0"/>
          <w:sz w:val="18"/>
          <w:szCs w:val="18"/>
        </w:rPr>
        <w:t>单相上限定值</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name="ChnlLo" type="CN_ASG_SG_EX" desc="</w:t>
      </w:r>
      <w:r>
        <w:rPr>
          <w:rFonts w:hint="eastAsia" w:cs="Consolas" w:asciiTheme="minorEastAsia" w:hAnsiTheme="minorEastAsia"/>
          <w:kern w:val="0"/>
          <w:sz w:val="18"/>
          <w:szCs w:val="18"/>
        </w:rPr>
        <w:t>单相下限定值</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name="ChnlCo" type="CN_ASG_SG_EX" desc="</w:t>
      </w:r>
      <w:r>
        <w:rPr>
          <w:rFonts w:hint="eastAsia" w:cs="Consolas" w:asciiTheme="minorEastAsia" w:hAnsiTheme="minorEastAsia"/>
          <w:kern w:val="0"/>
          <w:sz w:val="18"/>
          <w:szCs w:val="18"/>
        </w:rPr>
        <w:t>单相突变定值</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name="HmHi2" type="CN_ASG_SG_EX" desc="</w:t>
      </w:r>
      <w:r>
        <w:rPr>
          <w:rFonts w:hint="eastAsia" w:cs="Consolas" w:asciiTheme="minorEastAsia" w:hAnsiTheme="minorEastAsia"/>
          <w:kern w:val="0"/>
          <w:sz w:val="18"/>
          <w:szCs w:val="18"/>
        </w:rPr>
        <w:t>二次谐波定值</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name="HmHi3" type="CN_ASG_SG_EX" desc="</w:t>
      </w:r>
      <w:r>
        <w:rPr>
          <w:rFonts w:hint="eastAsia" w:cs="Consolas" w:asciiTheme="minorEastAsia" w:hAnsiTheme="minorEastAsia"/>
          <w:kern w:val="0"/>
          <w:sz w:val="18"/>
          <w:szCs w:val="18"/>
        </w:rPr>
        <w:t>三次谐波定值</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name="HmHi5" type="CN_ASG_SG_EX" desc="</w:t>
      </w:r>
      <w:r>
        <w:rPr>
          <w:rFonts w:hint="eastAsia" w:cs="Consolas" w:asciiTheme="minorEastAsia" w:hAnsiTheme="minorEastAsia"/>
          <w:kern w:val="0"/>
          <w:sz w:val="18"/>
          <w:szCs w:val="18"/>
        </w:rPr>
        <w:t>五次谐波定值</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name="HmHi7" type="CN_ASG_SG_EX" desc="</w:t>
      </w:r>
      <w:r>
        <w:rPr>
          <w:rFonts w:hint="eastAsia" w:cs="Consolas" w:asciiTheme="minorEastAsia" w:hAnsiTheme="minorEastAsia"/>
          <w:kern w:val="0"/>
          <w:sz w:val="18"/>
          <w:szCs w:val="18"/>
        </w:rPr>
        <w:t>七次谐波定值</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name="HmThd" type="CN_ASG_SG_EX" desc="</w:t>
      </w:r>
      <w:r>
        <w:rPr>
          <w:rFonts w:hint="eastAsia" w:cs="Consolas" w:asciiTheme="minorEastAsia" w:hAnsiTheme="minorEastAsia"/>
          <w:kern w:val="0"/>
          <w:sz w:val="18"/>
          <w:szCs w:val="18"/>
        </w:rPr>
        <w:t>总谐波定值</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&lt;/LNodeType&gt;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&lt;LNodeType id="SSM2000_V1.00_RADR_ACC" lnClass="RADR" desc="</w:t>
      </w:r>
      <w:r>
        <w:rPr>
          <w:rFonts w:hint="eastAsia" w:cs="Consolas" w:asciiTheme="minorEastAsia" w:hAnsiTheme="minorEastAsia"/>
          <w:kern w:val="0"/>
          <w:sz w:val="18"/>
          <w:szCs w:val="18"/>
        </w:rPr>
        <w:t>交流电流模拟量通道</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name="Mod" type="CN_INC_Mod" desc="</w:t>
      </w:r>
      <w:r>
        <w:rPr>
          <w:rFonts w:hint="eastAsia" w:cs="Consolas" w:asciiTheme="minorEastAsia" w:hAnsiTheme="minorEastAsia"/>
          <w:kern w:val="0"/>
          <w:sz w:val="18"/>
          <w:szCs w:val="18"/>
        </w:rPr>
        <w:t>模式</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name="Beh" type="CN_INS_Beh" desc="</w:t>
      </w:r>
      <w:r>
        <w:rPr>
          <w:rFonts w:hint="eastAsia" w:cs="Consolas" w:asciiTheme="minorEastAsia" w:hAnsiTheme="minorEastAsia"/>
          <w:kern w:val="0"/>
          <w:sz w:val="18"/>
          <w:szCs w:val="18"/>
        </w:rPr>
        <w:t>行为状态</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name="Health" type="CN_INS_Health" desc="</w:t>
      </w:r>
      <w:r>
        <w:rPr>
          <w:rFonts w:hint="eastAsia" w:cs="Consolas" w:asciiTheme="minorEastAsia" w:hAnsiTheme="minorEastAsia"/>
          <w:kern w:val="0"/>
          <w:sz w:val="18"/>
          <w:szCs w:val="18"/>
        </w:rPr>
        <w:t>健康状态</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name="NamPlt" type="CN_LPL" desc="</w:t>
      </w:r>
      <w:r>
        <w:rPr>
          <w:rFonts w:hint="eastAsia" w:cs="Consolas" w:asciiTheme="minorEastAsia" w:hAnsiTheme="minorEastAsia"/>
          <w:kern w:val="0"/>
          <w:sz w:val="18"/>
          <w:szCs w:val="18"/>
        </w:rPr>
        <w:t>铭牌</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name="ChTrg" type="CN_SPS" desc="</w:t>
      </w:r>
      <w:r>
        <w:rPr>
          <w:rFonts w:hint="eastAsia" w:cs="Consolas" w:asciiTheme="minorEastAsia" w:hAnsiTheme="minorEastAsia"/>
          <w:kern w:val="0"/>
          <w:sz w:val="18"/>
          <w:szCs w:val="18"/>
        </w:rPr>
        <w:t>触发通道</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name="ChVal" type="CN_CMV_EX" desc="</w:t>
      </w:r>
      <w:r>
        <w:rPr>
          <w:rFonts w:hint="eastAsia" w:cs="Consolas" w:asciiTheme="minorEastAsia" w:hAnsiTheme="minorEastAsia"/>
          <w:kern w:val="0"/>
          <w:sz w:val="18"/>
          <w:szCs w:val="18"/>
        </w:rPr>
        <w:t>通道值</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name="ChNum" type="CN_ING_SP" desc="</w:t>
      </w:r>
      <w:r>
        <w:rPr>
          <w:rFonts w:hint="eastAsia" w:cs="Consolas" w:asciiTheme="minorEastAsia" w:hAnsiTheme="minorEastAsia"/>
          <w:kern w:val="0"/>
          <w:sz w:val="18"/>
          <w:szCs w:val="18"/>
        </w:rPr>
        <w:t>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name="ChEna" type="CN_SPG_SP_EX" desc="</w:t>
      </w:r>
      <w:r>
        <w:rPr>
          <w:rFonts w:hint="eastAsia" w:cs="Consolas" w:asciiTheme="minorEastAsia" w:hAnsiTheme="minorEastAsia"/>
          <w:kern w:val="0"/>
          <w:sz w:val="18"/>
          <w:szCs w:val="18"/>
        </w:rPr>
        <w:t>通道使能</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name="ChName" type="CN_STG_SP_EX" desc="</w:t>
      </w:r>
      <w:r>
        <w:rPr>
          <w:rFonts w:hint="eastAsia" w:cs="Consolas" w:asciiTheme="minorEastAsia" w:hAnsiTheme="minorEastAsia"/>
          <w:kern w:val="0"/>
          <w:sz w:val="18"/>
          <w:szCs w:val="18"/>
        </w:rPr>
        <w:t>通道名称</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name="ChType" type="CN_ING_SP_EX" desc="</w:t>
      </w:r>
      <w:r>
        <w:rPr>
          <w:rFonts w:hint="eastAsia" w:cs="Consolas" w:asciiTheme="minorEastAsia" w:hAnsiTheme="minorEastAsia"/>
          <w:kern w:val="0"/>
          <w:sz w:val="18"/>
          <w:szCs w:val="18"/>
        </w:rPr>
        <w:t>通道类型</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name="ChPhase" type="CN_ING_SP_EX" desc="</w:t>
      </w:r>
      <w:r>
        <w:rPr>
          <w:rFonts w:hint="eastAsia" w:cs="Consolas" w:asciiTheme="minorEastAsia" w:hAnsiTheme="minorEastAsia"/>
          <w:kern w:val="0"/>
          <w:sz w:val="18"/>
          <w:szCs w:val="18"/>
        </w:rPr>
        <w:t>相别</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name="ChRtgPrim" type="CN_ASG_SP_EX" desc="</w:t>
      </w:r>
      <w:r>
        <w:rPr>
          <w:rFonts w:hint="eastAsia" w:cs="Consolas" w:asciiTheme="minorEastAsia" w:hAnsiTheme="minorEastAsia"/>
          <w:kern w:val="0"/>
          <w:sz w:val="18"/>
          <w:szCs w:val="18"/>
        </w:rPr>
        <w:t>通道一次额定值</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name="ChRtgSeco" type="CN_ASG_SP_EX" desc="</w:t>
      </w:r>
      <w:r>
        <w:rPr>
          <w:rFonts w:hint="eastAsia" w:cs="Consolas" w:asciiTheme="minorEastAsia" w:hAnsiTheme="minorEastAsia"/>
          <w:kern w:val="0"/>
          <w:sz w:val="18"/>
          <w:szCs w:val="18"/>
        </w:rPr>
        <w:t>通道二次额定值</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name="ChnlHi" type="CN_ASG_SG_EX" desc="</w:t>
      </w:r>
      <w:r>
        <w:rPr>
          <w:rFonts w:hint="eastAsia" w:cs="Consolas" w:asciiTheme="minorEastAsia" w:hAnsiTheme="minorEastAsia"/>
          <w:kern w:val="0"/>
          <w:sz w:val="18"/>
          <w:szCs w:val="18"/>
        </w:rPr>
        <w:t>单相上限定值</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name="ChnlCo" type="CN_ASG_SG_EX" desc="</w:t>
      </w:r>
      <w:r>
        <w:rPr>
          <w:rFonts w:hint="eastAsia" w:cs="Consolas" w:asciiTheme="minorEastAsia" w:hAnsiTheme="minorEastAsia"/>
          <w:kern w:val="0"/>
          <w:sz w:val="18"/>
          <w:szCs w:val="18"/>
        </w:rPr>
        <w:t>单相突变定值</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name="HmHi2" type="CN_ASG_SG_EX" desc="</w:t>
      </w:r>
      <w:r>
        <w:rPr>
          <w:rFonts w:hint="eastAsia" w:cs="Consolas" w:asciiTheme="minorEastAsia" w:hAnsiTheme="minorEastAsia"/>
          <w:kern w:val="0"/>
          <w:sz w:val="18"/>
          <w:szCs w:val="18"/>
        </w:rPr>
        <w:t>二次谐波定值</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name="HmHi3" type="CN_ASG_SG_EX" desc="</w:t>
      </w:r>
      <w:r>
        <w:rPr>
          <w:rFonts w:hint="eastAsia" w:cs="Consolas" w:asciiTheme="minorEastAsia" w:hAnsiTheme="minorEastAsia"/>
          <w:kern w:val="0"/>
          <w:sz w:val="18"/>
          <w:szCs w:val="18"/>
        </w:rPr>
        <w:t>三次谐波定值</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name="HmHi5" type="CN_ASG_SG_EX" desc="</w:t>
      </w:r>
      <w:r>
        <w:rPr>
          <w:rFonts w:hint="eastAsia" w:cs="Consolas" w:asciiTheme="minorEastAsia" w:hAnsiTheme="minorEastAsia"/>
          <w:kern w:val="0"/>
          <w:sz w:val="18"/>
          <w:szCs w:val="18"/>
        </w:rPr>
        <w:t>五次谐波定值</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name="HmHi7" type="CN_ASG_SG_EX" desc="</w:t>
      </w:r>
      <w:r>
        <w:rPr>
          <w:rFonts w:hint="eastAsia" w:cs="Consolas" w:asciiTheme="minorEastAsia" w:hAnsiTheme="minorEastAsia"/>
          <w:kern w:val="0"/>
          <w:sz w:val="18"/>
          <w:szCs w:val="18"/>
        </w:rPr>
        <w:t>七次谐波定值</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name="HmThd" type="CN_ASG_SG_EX" desc="</w:t>
      </w:r>
      <w:r>
        <w:rPr>
          <w:rFonts w:hint="eastAsia" w:cs="Consolas" w:asciiTheme="minorEastAsia" w:hAnsiTheme="minorEastAsia"/>
          <w:kern w:val="0"/>
          <w:sz w:val="18"/>
          <w:szCs w:val="18"/>
        </w:rPr>
        <w:t>总谐波定值</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&lt;/LNodeType&gt;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&lt;LNodeType id="SSM2000_V1.00_RADR_DCV" lnClass="RADR" desc="</w:t>
      </w:r>
      <w:r>
        <w:rPr>
          <w:rFonts w:hint="eastAsia" w:cs="Consolas" w:asciiTheme="minorEastAsia" w:hAnsiTheme="minorEastAsia"/>
          <w:kern w:val="0"/>
          <w:sz w:val="18"/>
          <w:szCs w:val="18"/>
        </w:rPr>
        <w:t>直流模拟量通道</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name="Mod" type="CN_INC_Mod" desc="</w:t>
      </w:r>
      <w:r>
        <w:rPr>
          <w:rFonts w:hint="eastAsia" w:cs="Consolas" w:asciiTheme="minorEastAsia" w:hAnsiTheme="minorEastAsia"/>
          <w:kern w:val="0"/>
          <w:sz w:val="18"/>
          <w:szCs w:val="18"/>
        </w:rPr>
        <w:t>模式</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name="Beh" type="CN_INS_Beh" desc="</w:t>
      </w:r>
      <w:r>
        <w:rPr>
          <w:rFonts w:hint="eastAsia" w:cs="Consolas" w:asciiTheme="minorEastAsia" w:hAnsiTheme="minorEastAsia"/>
          <w:kern w:val="0"/>
          <w:sz w:val="18"/>
          <w:szCs w:val="18"/>
        </w:rPr>
        <w:t>行为状态</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name="Health" type="CN_INS_Health" desc="</w:t>
      </w:r>
      <w:r>
        <w:rPr>
          <w:rFonts w:hint="eastAsia" w:cs="Consolas" w:asciiTheme="minorEastAsia" w:hAnsiTheme="minorEastAsia"/>
          <w:kern w:val="0"/>
          <w:sz w:val="18"/>
          <w:szCs w:val="18"/>
        </w:rPr>
        <w:t>健康状态</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name="NamPlt" type="CN_LPL" desc="</w:t>
      </w:r>
      <w:r>
        <w:rPr>
          <w:rFonts w:hint="eastAsia" w:cs="Consolas" w:asciiTheme="minorEastAsia" w:hAnsiTheme="minorEastAsia"/>
          <w:kern w:val="0"/>
          <w:sz w:val="18"/>
          <w:szCs w:val="18"/>
        </w:rPr>
        <w:t>铭牌</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name="ChTrg" type="CN_SPS" desc="</w:t>
      </w:r>
      <w:r>
        <w:rPr>
          <w:rFonts w:hint="eastAsia" w:cs="Consolas" w:asciiTheme="minorEastAsia" w:hAnsiTheme="minorEastAsia"/>
          <w:kern w:val="0"/>
          <w:sz w:val="18"/>
          <w:szCs w:val="18"/>
        </w:rPr>
        <w:t>触发通道</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name="ChVal" type="CN_CMV_EX" desc="</w:t>
      </w:r>
      <w:r>
        <w:rPr>
          <w:rFonts w:hint="eastAsia" w:cs="Consolas" w:asciiTheme="minorEastAsia" w:hAnsiTheme="minorEastAsia"/>
          <w:kern w:val="0"/>
          <w:sz w:val="18"/>
          <w:szCs w:val="18"/>
        </w:rPr>
        <w:t>通道值</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name="ChNum" type="CN_ING_SP" desc="</w:t>
      </w:r>
      <w:r>
        <w:rPr>
          <w:rFonts w:hint="eastAsia" w:cs="Consolas" w:asciiTheme="minorEastAsia" w:hAnsiTheme="minorEastAsia"/>
          <w:kern w:val="0"/>
          <w:sz w:val="18"/>
          <w:szCs w:val="18"/>
        </w:rPr>
        <w:t>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name="ChEna" type="CN_SPG_SP_EX" desc="</w:t>
      </w:r>
      <w:r>
        <w:rPr>
          <w:rFonts w:hint="eastAsia" w:cs="Consolas" w:asciiTheme="minorEastAsia" w:hAnsiTheme="minorEastAsia"/>
          <w:kern w:val="0"/>
          <w:sz w:val="18"/>
          <w:szCs w:val="18"/>
        </w:rPr>
        <w:t>通道使能</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name="ChName" type="CN_STG_SP_EX" desc="</w:t>
      </w:r>
      <w:r>
        <w:rPr>
          <w:rFonts w:hint="eastAsia" w:cs="Consolas" w:asciiTheme="minorEastAsia" w:hAnsiTheme="minorEastAsia"/>
          <w:kern w:val="0"/>
          <w:sz w:val="18"/>
          <w:szCs w:val="18"/>
        </w:rPr>
        <w:t>通道名称</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name="ChType" type="CN_ING_SP_EX" desc="</w:t>
      </w:r>
      <w:r>
        <w:rPr>
          <w:rFonts w:hint="eastAsia" w:cs="Consolas" w:asciiTheme="minorEastAsia" w:hAnsiTheme="minorEastAsia"/>
          <w:kern w:val="0"/>
          <w:sz w:val="18"/>
          <w:szCs w:val="18"/>
        </w:rPr>
        <w:t>通道类型</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name="ChPhase" type="CN_ING_SP_EX" desc="</w:t>
      </w:r>
      <w:r>
        <w:rPr>
          <w:rFonts w:hint="eastAsia" w:cs="Consolas" w:asciiTheme="minorEastAsia" w:hAnsiTheme="minorEastAsia"/>
          <w:kern w:val="0"/>
          <w:sz w:val="18"/>
          <w:szCs w:val="18"/>
        </w:rPr>
        <w:t>相别</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name="ChRtgPrim" type="CN_ASG_SP_EX" desc="</w:t>
      </w:r>
      <w:r>
        <w:rPr>
          <w:rFonts w:hint="eastAsia" w:cs="Consolas" w:asciiTheme="minorEastAsia" w:hAnsiTheme="minorEastAsia"/>
          <w:kern w:val="0"/>
          <w:sz w:val="18"/>
          <w:szCs w:val="18"/>
        </w:rPr>
        <w:t>通道一次额定值</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name="ChRtgSeco" type="CN_ASG_SP_EX" desc="</w:t>
      </w:r>
      <w:r>
        <w:rPr>
          <w:rFonts w:hint="eastAsia" w:cs="Consolas" w:asciiTheme="minorEastAsia" w:hAnsiTheme="minorEastAsia"/>
          <w:kern w:val="0"/>
          <w:sz w:val="18"/>
          <w:szCs w:val="18"/>
        </w:rPr>
        <w:t>通道二次额定值</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name="ChnlHi" type="CN_ASG_SG_EX" desc="</w:t>
      </w:r>
      <w:r>
        <w:rPr>
          <w:rFonts w:hint="eastAsia" w:cs="Consolas" w:asciiTheme="minorEastAsia" w:hAnsiTheme="minorEastAsia"/>
          <w:kern w:val="0"/>
          <w:sz w:val="18"/>
          <w:szCs w:val="18"/>
        </w:rPr>
        <w:t>单相上限定值</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name="ChnlLo" type="CN_ASG_SG_EX" desc="</w:t>
      </w:r>
      <w:r>
        <w:rPr>
          <w:rFonts w:hint="eastAsia" w:cs="Consolas" w:asciiTheme="minorEastAsia" w:hAnsiTheme="minorEastAsia"/>
          <w:kern w:val="0"/>
          <w:sz w:val="18"/>
          <w:szCs w:val="18"/>
        </w:rPr>
        <w:t>单相下限定值</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name="ChnlCo" type="CN_ASG_SG_EX" desc="</w:t>
      </w:r>
      <w:r>
        <w:rPr>
          <w:rFonts w:hint="eastAsia" w:cs="Consolas" w:asciiTheme="minorEastAsia" w:hAnsiTheme="minorEastAsia"/>
          <w:kern w:val="0"/>
          <w:sz w:val="18"/>
          <w:szCs w:val="18"/>
        </w:rPr>
        <w:t>单相突变定值</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&lt;/LNodeType&gt;</w:t>
      </w:r>
    </w:p>
    <w:p>
      <w:pPr>
        <w:keepNext/>
        <w:snapToGrid w:val="0"/>
        <w:spacing w:before="156" w:beforeLines="50" w:after="156" w:afterLines="50" w:line="240" w:lineRule="auto"/>
        <w:outlineLvl w:val="1"/>
        <w:rPr>
          <w:rFonts w:hint="eastAsia" w:ascii="黑体" w:hAnsi="黑体" w:eastAsia="黑体" w:cs="Times New Roman"/>
          <w:bCs/>
        </w:rPr>
      </w:pPr>
      <w:r>
        <w:rPr>
          <w:rFonts w:hint="eastAsia" w:ascii="黑体" w:hAnsi="黑体" w:eastAsia="黑体" w:cs="Times New Roman"/>
          <w:bCs/>
        </w:rPr>
        <w:t>E</w:t>
      </w:r>
      <w:r>
        <w:rPr>
          <w:rFonts w:ascii="黑体" w:hAnsi="黑体" w:eastAsia="黑体" w:cs="Times New Roman"/>
          <w:bCs/>
        </w:rPr>
        <w:t>.</w:t>
      </w:r>
      <w:r>
        <w:rPr>
          <w:rFonts w:hint="eastAsia" w:ascii="黑体" w:hAnsi="黑体" w:eastAsia="黑体" w:cs="Times New Roman"/>
          <w:bCs/>
        </w:rPr>
        <w:t>2 模拟量通道</w:t>
      </w:r>
      <w:r>
        <w:rPr>
          <w:rFonts w:ascii="黑体" w:hAnsi="黑体" w:eastAsia="黑体" w:cs="Times New Roman"/>
          <w:bCs/>
        </w:rPr>
        <w:t>RADR</w:t>
      </w:r>
      <w:r>
        <w:rPr>
          <w:rFonts w:hint="eastAsia" w:ascii="黑体" w:hAnsi="黑体" w:eastAsia="黑体" w:cs="Times New Roman"/>
          <w:bCs/>
        </w:rPr>
        <w:t>逻辑节点示例</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&lt;LN prefix="ACV" lnClass="RADR" inst="1" desc="变压器1_高压侧母线_A相电压" lnType="SSM2000_V1.00_RADR_ACV"&gt;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name="Mod" desc="模式"&gt;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&lt;Val&gt;on&lt;/Val&gt;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name="ctlModel"&gt;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&lt;Val&gt;status-only&lt;/Val&gt;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name="Beh" desc="行为"&gt;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&lt;Val&gt;on&lt;/Val&gt;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name="Health" desc="健康状态"&gt;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&lt;Val&gt;Ok&lt;/Val&gt;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name="NamPlt" desc="逻辑节点铭牌"&gt;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name="vendor"&gt;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&lt;Val&gt;XXXX&lt;/Val&gt;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name="swRev"&gt;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&lt;Val&gt;7.0&lt;/Val&gt;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&lt;Val&gt;Name Plate&lt;/Val&gt;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&lt;Val&gt;逻辑节点铭牌&lt;/Val&gt;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name="ChTrg" desc="触发通道"&gt;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&lt;Val&gt;触发通道&lt;/Val&gt;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name="ChVal" desc="通道值"&gt;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name="cVal"&gt;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name="mag"&gt;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name="units"&gt;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name="SIUnit"&gt;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&lt;Val&gt;V&lt;/Val&gt;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&lt;Val&gt;通道值&lt;/Val&gt;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name="ChNum" desc="通道编号"&gt;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&lt;Val&gt;1&lt;/Val&gt;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&lt;Val&gt;通道编号&lt;/Val&gt;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name="ChEna" desc="通道使能"&gt;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&lt;Val&gt;false&lt;/Val&gt;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&lt;Val&gt;通道使能&lt;/Val&gt;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name="ChName" desc="通道名称"&gt;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&lt;Val&gt;变压器1_高压侧母线_A相电压&lt;/Val&gt;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&lt;Val&gt;通道名称&lt;/Val&gt;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name="ChType" desc="通道类型"&gt;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&lt;Val&gt;1&lt;/Val&gt;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&lt;Val&gt;通道类型&lt;/Val&gt;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name="ChPhase" desc="相别"&gt;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&lt;Val&gt;1&lt;/Val&gt;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&lt;Val&gt;相别&lt;/Val&gt;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name="ChRtgPrim" desc="通道一次额定值"&gt;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name="setMag"&gt;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&lt;Val&gt;500&lt;/Val&gt;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name="units"&gt;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name="SIUnit"&gt;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&lt;Val&gt;V&lt;/Val&gt;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name="multiplier"&gt;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&lt;Val&gt;k&lt;/Val&gt;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name="minVal"&gt;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name="maxVal"&gt;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&lt;Val&gt;2000.000&lt;/Val&gt;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name="stepSize"&gt;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&lt;Val&gt;0.01&lt;/Val&gt;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&lt;Val&gt;通道一次额定值&lt;/Val&gt;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name="ChRtgSeco" desc="通道二次额定值"&gt;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name="setMag"&gt;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&lt;Val&gt;100&lt;/Val&gt;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name="units"&gt;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name="SIUnit"&gt;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&lt;Val&gt;V&lt;/Val&gt;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name="minVal"&gt;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name="maxVal"&gt;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&lt;Val&gt;2000.000&lt;/Val&gt;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name="stepSize"&gt;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&lt;Val&gt;0.01&lt;/Val&gt;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&lt;Val&gt;通道二次额定值&lt;/Val&gt;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name="ChnlHi" desc="单相上限定值"&gt;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name="setMag"&gt;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name="units"&gt;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name="SIUnit"&gt;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&lt;Val&gt;V&lt;/Val&gt;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name="minVal"&gt;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name="maxVal"&gt;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&lt;Val&gt;500.000&lt;/Val&gt;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name="stepSize"&gt;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&lt;Val&gt;0.01&lt;/Val&gt;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&lt;Val&gt;单相上限定值&lt;/Val&gt;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name="ChnlLo" desc="单相下限定值"&gt;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name="setMag"&gt;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name="units"&gt;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name="SIUnit"&gt;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&lt;Val&gt;V&lt;/Val&gt;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name="minVal"&gt;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name="maxVal"&gt;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&lt;Val&gt;500.000&lt;/Val&gt;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name="stepSize"&gt;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&lt;Val&gt;0.01&lt;/Val&gt;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&lt;Val&gt;单相下限定值&lt;/Val&gt;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name="ChnlCo" desc="单相突变定值"&gt;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name="setMag"&gt;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name="units"&gt;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name="SIUnit"&gt;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&lt;Val&gt;V&lt;/Val&gt;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name="minVal"&gt;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name="maxVal"&gt;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&lt;Val&gt;500.000&lt;/Val&gt;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name="stepSize"&gt;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&lt;Val&gt;0.01&lt;/Val&gt;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&lt;Val&gt;单相突变定值&lt;/Val&gt;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name="HmHi2" desc="二次谐波定值"&gt;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name="setMag"&gt;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name="units"&gt;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name="SIUnit"&gt;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&lt;Val&gt;V&lt;/Val&gt;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name="minVal"&gt;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name="maxVal"&gt;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&lt;Val&gt;500&lt;/Val&gt;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name="stepSize"&gt;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&lt;Val&gt;0.01&lt;/Val&gt;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&lt;Val&gt;二次谐波定值&lt;/Val&gt;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name="HmHi3" desc="三次谐波定值"&gt;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name="setMag"&gt;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name="units"&gt;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name="SIUnit"&gt;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&lt;Val&gt;V&lt;/Val&gt;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name="minVal"&gt;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name="maxVal"&gt;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&lt;Val&gt;500&lt;/Val&gt;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name="stepSize"&gt;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&lt;Val&gt;0.01&lt;/Val&gt;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&lt;Val&gt;三次谐波定值&lt;/Val&gt;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name="HmHi5" desc="五次谐波定值"&gt;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name="setMag"&gt;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name="units"&gt;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name="SIUnit"&gt;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&lt;Val&gt;V&lt;/Val&gt;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name="minVal"&gt;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name="maxVal"&gt;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&lt;Val&gt;500&lt;/Val&gt;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name="stepSize"&gt;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&lt;Val&gt;0.01&lt;/Val&gt;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&lt;Val&gt;五次谐波定值&lt;/Val&gt;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name="HmHi7" desc="七次谐波定值"&gt;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name="setMag"&gt;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name="units"&gt;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name="SIUnit"&gt;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&lt;Val&gt;V&lt;/Val&gt;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name="minVal"&gt;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name="maxVal"&gt;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&lt;Val&gt;500&lt;/Val&gt;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name="stepSize"&gt;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&lt;Val&gt;0.01&lt;/Val&gt;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&lt;Val&gt;七次谐波定值&lt;/Val&gt;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name="HmThd" desc="总谐波定值"&gt;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name="setMag"&gt;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name="units"&gt;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name="SIUnit"&gt;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&lt;Val&gt;A&lt;/Val&gt;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name="minVal"&gt;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name="maxVal"&gt;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&lt;Val&gt;500&lt;/Val&gt;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name="stepSize"&gt;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&lt;Val&gt;0.01&lt;/Val&gt;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&lt;Val&gt;总谐波定值&lt;/Val&gt;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&lt;/LN&gt;</w:t>
      </w:r>
    </w:p>
    <w:p>
      <w:pPr>
        <w:autoSpaceDE w:val="0"/>
        <w:autoSpaceDN w:val="0"/>
        <w:adjustRightInd w:val="0"/>
        <w:spacing w:after="0" w:line="240" w:lineRule="exact"/>
        <w:jc w:val="left"/>
        <w:rPr>
          <w:rFonts w:ascii="Consolas" w:hAnsi="Consolas" w:eastAsia="宋体" w:cs="Consolas"/>
          <w:color w:val="000000"/>
          <w:kern w:val="0"/>
          <w:sz w:val="20"/>
          <w:szCs w:val="20"/>
          <w:highlight w:val="white"/>
        </w:rPr>
      </w:pPr>
      <w:r>
        <w:rPr>
          <w:rFonts w:cs="Consolas" w:asciiTheme="minorEastAsia" w:hAnsiTheme="minorEastAsia"/>
          <w:kern w:val="0"/>
          <w:sz w:val="18"/>
          <w:szCs w:val="18"/>
        </w:rPr>
        <w:tab/>
      </w:r>
    </w:p>
    <w:p>
      <w:pPr>
        <w:keepNext/>
        <w:snapToGrid w:val="0"/>
        <w:spacing w:before="156" w:beforeLines="50" w:after="156" w:afterLines="50" w:line="240" w:lineRule="auto"/>
        <w:outlineLvl w:val="1"/>
        <w:rPr>
          <w:rFonts w:hint="eastAsia" w:ascii="黑体" w:hAnsi="黑体" w:eastAsia="黑体" w:cs="Times New Roman"/>
          <w:bCs/>
        </w:rPr>
      </w:pPr>
      <w:bookmarkStart w:id="184" w:name="OLE_LINK62"/>
      <w:r>
        <w:rPr>
          <w:rFonts w:hint="eastAsia" w:ascii="黑体" w:hAnsi="黑体" w:eastAsia="黑体" w:cs="Times New Roman"/>
          <w:bCs/>
        </w:rPr>
        <w:t>E</w:t>
      </w:r>
      <w:r>
        <w:rPr>
          <w:rFonts w:ascii="黑体" w:hAnsi="黑体" w:eastAsia="黑体" w:cs="Times New Roman"/>
          <w:bCs/>
        </w:rPr>
        <w:t>.</w:t>
      </w:r>
      <w:r>
        <w:rPr>
          <w:rFonts w:hint="eastAsia" w:ascii="黑体" w:hAnsi="黑体" w:eastAsia="黑体" w:cs="Times New Roman"/>
          <w:bCs/>
        </w:rPr>
        <w:t>3 开关量通道</w:t>
      </w:r>
      <w:r>
        <w:rPr>
          <w:rFonts w:ascii="黑体" w:hAnsi="黑体" w:eastAsia="黑体" w:cs="Times New Roman"/>
          <w:bCs/>
        </w:rPr>
        <w:t>R</w:t>
      </w:r>
      <w:r>
        <w:rPr>
          <w:rFonts w:hint="eastAsia" w:ascii="黑体" w:hAnsi="黑体" w:eastAsia="黑体" w:cs="Times New Roman"/>
          <w:bCs/>
        </w:rPr>
        <w:t>B</w:t>
      </w:r>
      <w:r>
        <w:rPr>
          <w:rFonts w:ascii="黑体" w:hAnsi="黑体" w:eastAsia="黑体" w:cs="Times New Roman"/>
          <w:bCs/>
        </w:rPr>
        <w:t>DR</w:t>
      </w:r>
      <w:r>
        <w:rPr>
          <w:rFonts w:hint="eastAsia" w:ascii="黑体" w:hAnsi="黑体" w:eastAsia="黑体" w:cs="Times New Roman"/>
          <w:bCs/>
        </w:rPr>
        <w:t>数据模板示例</w:t>
      </w:r>
    </w:p>
    <w:bookmarkEnd w:id="184"/>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&lt;LNodeType id="SSM2000_V1.00_RBDR" lnClass="RBDR" desc="</w:t>
      </w:r>
      <w:r>
        <w:rPr>
          <w:rFonts w:hint="eastAsia" w:cs="Consolas" w:asciiTheme="minorEastAsia" w:hAnsiTheme="minorEastAsia"/>
          <w:kern w:val="0"/>
          <w:sz w:val="18"/>
          <w:szCs w:val="18"/>
        </w:rPr>
        <w:t>开关量通道</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name="Mod" type="CN_INC_Mod" desc="</w:t>
      </w:r>
      <w:r>
        <w:rPr>
          <w:rFonts w:hint="eastAsia" w:cs="Consolas" w:asciiTheme="minorEastAsia" w:hAnsiTheme="minorEastAsia"/>
          <w:kern w:val="0"/>
          <w:sz w:val="18"/>
          <w:szCs w:val="18"/>
        </w:rPr>
        <w:t>模式</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name="Beh" type="CN_INS_Beh" desc="</w:t>
      </w:r>
      <w:r>
        <w:rPr>
          <w:rFonts w:hint="eastAsia" w:cs="Consolas" w:asciiTheme="minorEastAsia" w:hAnsiTheme="minorEastAsia"/>
          <w:kern w:val="0"/>
          <w:sz w:val="18"/>
          <w:szCs w:val="18"/>
        </w:rPr>
        <w:t>行为状态</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name="Health" type="CN_INS_Health" desc="</w:t>
      </w:r>
      <w:r>
        <w:rPr>
          <w:rFonts w:hint="eastAsia" w:cs="Consolas" w:asciiTheme="minorEastAsia" w:hAnsiTheme="minorEastAsia"/>
          <w:kern w:val="0"/>
          <w:sz w:val="18"/>
          <w:szCs w:val="18"/>
        </w:rPr>
        <w:t>健康状态</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name="NamPlt" type="CN_LPL" desc="</w:t>
      </w:r>
      <w:r>
        <w:rPr>
          <w:rFonts w:hint="eastAsia" w:cs="Consolas" w:asciiTheme="minorEastAsia" w:hAnsiTheme="minorEastAsia"/>
          <w:kern w:val="0"/>
          <w:sz w:val="18"/>
          <w:szCs w:val="18"/>
        </w:rPr>
        <w:t>铭牌</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name="ChTrg" type="CN_SPS" desc="</w:t>
      </w:r>
      <w:r>
        <w:rPr>
          <w:rFonts w:hint="eastAsia" w:cs="Consolas" w:asciiTheme="minorEastAsia" w:hAnsiTheme="minorEastAsia"/>
          <w:kern w:val="0"/>
          <w:sz w:val="18"/>
          <w:szCs w:val="18"/>
        </w:rPr>
        <w:t>触发</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name="ChVal" type="CN_SPS_EX" desc="</w:t>
      </w:r>
      <w:r>
        <w:rPr>
          <w:rFonts w:hint="eastAsia" w:cs="Consolas" w:asciiTheme="minorEastAsia" w:hAnsiTheme="minorEastAsia"/>
          <w:kern w:val="0"/>
          <w:sz w:val="18"/>
          <w:szCs w:val="18"/>
        </w:rPr>
        <w:t>通道值</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name="ChNum" type="CN_ING_SP" desc="</w:t>
      </w:r>
      <w:r>
        <w:rPr>
          <w:rFonts w:hint="eastAsia" w:cs="Consolas" w:asciiTheme="minorEastAsia" w:hAnsiTheme="minorEastAsia"/>
          <w:kern w:val="0"/>
          <w:sz w:val="18"/>
          <w:szCs w:val="18"/>
        </w:rPr>
        <w:t>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name="ChEna" type="CN_SPG_SP_EX" desc="</w:t>
      </w:r>
      <w:r>
        <w:rPr>
          <w:rFonts w:hint="eastAsia" w:cs="Consolas" w:asciiTheme="minorEastAsia" w:hAnsiTheme="minorEastAsia"/>
          <w:kern w:val="0"/>
          <w:sz w:val="18"/>
          <w:szCs w:val="18"/>
        </w:rPr>
        <w:t>通道使能</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name="ChName" type="CN_STG_SP_EX" desc="</w:t>
      </w:r>
      <w:r>
        <w:rPr>
          <w:rFonts w:hint="eastAsia" w:cs="Consolas" w:asciiTheme="minorEastAsia" w:hAnsiTheme="minorEastAsia"/>
          <w:kern w:val="0"/>
          <w:sz w:val="18"/>
          <w:szCs w:val="18"/>
        </w:rPr>
        <w:t>通道名称</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name="ChType" type="CN_ING_SP_EX" desc="</w:t>
      </w:r>
      <w:r>
        <w:rPr>
          <w:rFonts w:hint="eastAsia" w:cs="Consolas" w:asciiTheme="minorEastAsia" w:hAnsiTheme="minorEastAsia"/>
          <w:kern w:val="0"/>
          <w:sz w:val="18"/>
          <w:szCs w:val="18"/>
        </w:rPr>
        <w:t>通道类型</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name="ChnlChg" type="CN_SPG_SG_EX" desc="</w:t>
      </w:r>
      <w:r>
        <w:rPr>
          <w:rFonts w:hint="eastAsia" w:cs="Consolas" w:asciiTheme="minorEastAsia" w:hAnsiTheme="minorEastAsia"/>
          <w:kern w:val="0"/>
          <w:sz w:val="18"/>
          <w:szCs w:val="18"/>
        </w:rPr>
        <w:t>变位启动</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&lt;/LNodeType&gt;</w:t>
      </w:r>
    </w:p>
    <w:p>
      <w:pPr>
        <w:spacing w:line="240" w:lineRule="exact"/>
        <w:rPr>
          <w:rFonts w:hint="eastAsia" w:ascii="黑体" w:hAnsi="黑体" w:eastAsia="黑体" w:cs="Times New Roman"/>
          <w:bCs/>
        </w:rPr>
      </w:pPr>
    </w:p>
    <w:p>
      <w:pPr>
        <w:keepNext/>
        <w:snapToGrid w:val="0"/>
        <w:spacing w:before="156" w:beforeLines="50" w:after="156" w:afterLines="50" w:line="240" w:lineRule="auto"/>
        <w:outlineLvl w:val="1"/>
        <w:rPr>
          <w:rFonts w:hint="eastAsia" w:ascii="黑体" w:hAnsi="黑体" w:eastAsia="黑体" w:cs="Times New Roman"/>
          <w:bCs/>
        </w:rPr>
      </w:pPr>
      <w:r>
        <w:rPr>
          <w:rFonts w:hint="eastAsia" w:ascii="黑体" w:hAnsi="黑体" w:eastAsia="黑体" w:cs="Times New Roman"/>
          <w:bCs/>
        </w:rPr>
        <w:t>E</w:t>
      </w:r>
      <w:r>
        <w:rPr>
          <w:rFonts w:ascii="黑体" w:hAnsi="黑体" w:eastAsia="黑体" w:cs="Times New Roman"/>
          <w:bCs/>
        </w:rPr>
        <w:t>.</w:t>
      </w:r>
      <w:r>
        <w:rPr>
          <w:rFonts w:hint="eastAsia" w:ascii="黑体" w:hAnsi="黑体" w:eastAsia="黑体" w:cs="Times New Roman"/>
          <w:bCs/>
        </w:rPr>
        <w:t>4 开关量通道</w:t>
      </w:r>
      <w:r>
        <w:rPr>
          <w:rFonts w:ascii="黑体" w:hAnsi="黑体" w:eastAsia="黑体" w:cs="Times New Roman"/>
          <w:bCs/>
        </w:rPr>
        <w:t>R</w:t>
      </w:r>
      <w:r>
        <w:rPr>
          <w:rFonts w:hint="eastAsia" w:ascii="黑体" w:hAnsi="黑体" w:eastAsia="黑体" w:cs="Times New Roman"/>
          <w:bCs/>
        </w:rPr>
        <w:t>B</w:t>
      </w:r>
      <w:r>
        <w:rPr>
          <w:rFonts w:ascii="黑体" w:hAnsi="黑体" w:eastAsia="黑体" w:cs="Times New Roman"/>
          <w:bCs/>
        </w:rPr>
        <w:t>DR</w:t>
      </w:r>
      <w:r>
        <w:rPr>
          <w:rFonts w:hint="eastAsia" w:ascii="黑体" w:hAnsi="黑体" w:eastAsia="黑体" w:cs="Times New Roman"/>
          <w:bCs/>
        </w:rPr>
        <w:t>逻辑节点示例</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&lt;LN desc="变压器1_变压器保护_跳高压1侧断路器" lnType="SSM2000_V1.00_RBDR" prefix="GO" lnClass="RBDR" inst="1"&gt;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name="Mod" desc="模式"&gt;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&lt;Val&gt;on&lt;/Val&gt;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name="ctlModel"&gt;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&lt;Val&gt;status-only&lt;/Val&gt;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name="Beh" desc="行为状态"&gt;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&lt;Val&gt;on&lt;/Val&gt;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name="Health" desc="健康状态"&gt;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&lt;Val&gt;Ok&lt;/Val&gt;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name="NamPlt" desc="铭牌"&gt;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&lt;Val&gt;铭牌&lt;/Val&gt;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name="ChTrg" desc="触发"&gt;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&lt;Val&gt;触发&lt;/Val&gt;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name="ChVal" desc="通道值"&gt;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&lt;Val&gt;通道值&lt;/Val&gt;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name="ChNum" desc="通道编号"&gt;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&lt;Val&gt;1&lt;/Val&gt;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&lt;Val&gt;通道编号&lt;/Val&gt;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name="ChEna" desc="通道使能"&gt;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&lt;Val&gt;通道使能&lt;/Val&gt;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name="ChName" desc="通道名称"&gt;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&lt;Val&gt;变压器1_变压器保护_跳高压1侧断路器&lt;/Val&gt;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&lt;Val&gt;通道名称&lt;/Val&gt;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name="ChType" desc="通道类型"&gt;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&lt;Val&gt;通道类型&lt;/Val&gt;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name="ChnlChg" desc="变位启动"&gt;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&lt;Val&gt;变位启动&lt;/Val&gt;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&lt;/LN&gt;</w:t>
      </w:r>
    </w:p>
    <w:p>
      <w:pPr>
        <w:autoSpaceDE w:val="0"/>
        <w:autoSpaceDN w:val="0"/>
        <w:adjustRightInd w:val="0"/>
        <w:spacing w:after="0" w:line="240" w:lineRule="exact"/>
        <w:jc w:val="left"/>
        <w:rPr>
          <w:rFonts w:hint="eastAsia" w:cs="Consolas" w:asciiTheme="minorEastAsia" w:hAnsiTheme="minorEastAsia"/>
          <w:kern w:val="0"/>
          <w:sz w:val="18"/>
          <w:szCs w:val="18"/>
        </w:rPr>
      </w:pPr>
    </w:p>
    <w:p>
      <w:pPr>
        <w:keepNext/>
        <w:snapToGrid w:val="0"/>
        <w:spacing w:before="156" w:beforeLines="50" w:after="156" w:afterLines="50" w:line="240" w:lineRule="auto"/>
        <w:outlineLvl w:val="1"/>
        <w:rPr>
          <w:rFonts w:hint="eastAsia" w:ascii="黑体" w:hAnsi="黑体" w:eastAsia="黑体" w:cs="Times New Roman"/>
          <w:bCs/>
        </w:rPr>
      </w:pPr>
      <w:r>
        <w:rPr>
          <w:rFonts w:hint="eastAsia" w:ascii="黑体" w:hAnsi="黑体" w:eastAsia="黑体" w:cs="Times New Roman"/>
          <w:bCs/>
        </w:rPr>
        <w:t>E</w:t>
      </w:r>
      <w:r>
        <w:rPr>
          <w:rFonts w:ascii="黑体" w:hAnsi="黑体" w:eastAsia="黑体" w:cs="Times New Roman"/>
          <w:bCs/>
        </w:rPr>
        <w:t>.</w:t>
      </w:r>
      <w:r>
        <w:rPr>
          <w:rFonts w:hint="eastAsia" w:ascii="黑体" w:hAnsi="黑体" w:eastAsia="黑体" w:cs="Times New Roman"/>
          <w:bCs/>
        </w:rPr>
        <w:t>5 电压分组ZBUS数据模板示例</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&lt;LNodeType id="SSM2000_V1.00_ZBUS" lnClass="ZBUS" desc="</w:t>
      </w:r>
      <w:r>
        <w:rPr>
          <w:rFonts w:hint="eastAsia" w:cs="Consolas" w:asciiTheme="minorEastAsia" w:hAnsiTheme="minorEastAsia"/>
          <w:kern w:val="0"/>
          <w:sz w:val="18"/>
          <w:szCs w:val="18"/>
        </w:rPr>
        <w:t>电压分组</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name="Mod" type="CN_INC_Mod" desc="</w:t>
      </w:r>
      <w:r>
        <w:rPr>
          <w:rFonts w:hint="eastAsia" w:cs="Consolas" w:asciiTheme="minorEastAsia" w:hAnsiTheme="minorEastAsia"/>
          <w:kern w:val="0"/>
          <w:sz w:val="18"/>
          <w:szCs w:val="18"/>
        </w:rPr>
        <w:t>模式</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name="Beh" type="CN_INS_Beh" desc="</w:t>
      </w:r>
      <w:r>
        <w:rPr>
          <w:rFonts w:hint="eastAsia" w:cs="Consolas" w:asciiTheme="minorEastAsia" w:hAnsiTheme="minorEastAsia"/>
          <w:kern w:val="0"/>
          <w:sz w:val="18"/>
          <w:szCs w:val="18"/>
        </w:rPr>
        <w:t>行为状态</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name="Health" type="CN_INS_Health" desc="</w:t>
      </w:r>
      <w:r>
        <w:rPr>
          <w:rFonts w:hint="eastAsia" w:cs="Consolas" w:asciiTheme="minorEastAsia" w:hAnsiTheme="minorEastAsia"/>
          <w:kern w:val="0"/>
          <w:sz w:val="18"/>
          <w:szCs w:val="18"/>
        </w:rPr>
        <w:t>健康状态</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name="NamPlt" type="CN_LPL_EX" desc="</w:t>
      </w:r>
      <w:r>
        <w:rPr>
          <w:rFonts w:hint="eastAsia" w:cs="Consolas" w:asciiTheme="minorEastAsia" w:hAnsiTheme="minorEastAsia"/>
          <w:kern w:val="0"/>
          <w:sz w:val="18"/>
          <w:szCs w:val="18"/>
        </w:rPr>
        <w:t>铭牌</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name="GrpName" type="CN_STG_SP_EX" desc="</w:t>
      </w:r>
      <w:r>
        <w:rPr>
          <w:rFonts w:hint="eastAsia" w:cs="Consolas" w:asciiTheme="minorEastAsia" w:hAnsiTheme="minorEastAsia"/>
          <w:kern w:val="0"/>
          <w:sz w:val="18"/>
          <w:szCs w:val="18"/>
        </w:rPr>
        <w:t>分组名称</w:t>
      </w:r>
      <w:r>
        <w:rPr>
          <w:rFonts w:cs="Consolas" w:asciiTheme="minorEastAsia" w:hAnsiTheme="minorEastAsia"/>
          <w:kern w:val="0"/>
          <w:sz w:val="18"/>
          <w:szCs w:val="18"/>
        </w:rPr>
        <w:t>/</w:t>
      </w:r>
      <w:r>
        <w:rPr>
          <w:rFonts w:hint="eastAsia" w:cs="Consolas" w:asciiTheme="minorEastAsia" w:hAnsiTheme="minorEastAsia"/>
          <w:kern w:val="0"/>
          <w:sz w:val="18"/>
          <w:szCs w:val="18"/>
        </w:rPr>
        <w:t>元件名称</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name="GrpEna" type="CN_SPG_SP_EX" desc="</w:t>
      </w:r>
      <w:r>
        <w:rPr>
          <w:rFonts w:hint="eastAsia" w:cs="Consolas" w:asciiTheme="minorEastAsia" w:hAnsiTheme="minorEastAsia"/>
          <w:kern w:val="0"/>
          <w:sz w:val="18"/>
          <w:szCs w:val="18"/>
        </w:rPr>
        <w:t>分组使能</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name="ChNumA" type="CN_ING_SP_EX" desc="A</w:t>
      </w:r>
      <w:r>
        <w:rPr>
          <w:rFonts w:hint="eastAsia" w:cs="Consolas" w:asciiTheme="minorEastAsia" w:hAnsiTheme="minorEastAsia"/>
          <w:kern w:val="0"/>
          <w:sz w:val="18"/>
          <w:szCs w:val="18"/>
        </w:rPr>
        <w:t>相电压通道号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name="ChNumB" type="CN_ING_SP_EX" desc="B</w:t>
      </w:r>
      <w:r>
        <w:rPr>
          <w:rFonts w:hint="eastAsia" w:cs="Consolas" w:asciiTheme="minorEastAsia" w:hAnsiTheme="minorEastAsia"/>
          <w:kern w:val="0"/>
          <w:sz w:val="18"/>
          <w:szCs w:val="18"/>
        </w:rPr>
        <w:t>相电压通道号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name="ChNumC" type="CN_ING_SP_EX" desc="C</w:t>
      </w:r>
      <w:r>
        <w:rPr>
          <w:rFonts w:hint="eastAsia" w:cs="Consolas" w:asciiTheme="minorEastAsia" w:hAnsiTheme="minorEastAsia"/>
          <w:kern w:val="0"/>
          <w:sz w:val="18"/>
          <w:szCs w:val="18"/>
        </w:rPr>
        <w:t>相电压通道号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name="ChNumN" type="CN_ING_SP_EX" desc="</w:t>
      </w:r>
      <w:r>
        <w:rPr>
          <w:rFonts w:hint="eastAsia" w:cs="Consolas" w:asciiTheme="minorEastAsia" w:hAnsiTheme="minorEastAsia"/>
          <w:kern w:val="0"/>
          <w:sz w:val="18"/>
          <w:szCs w:val="18"/>
        </w:rPr>
        <w:t>零序电压通道号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name="NegHi" type="CN_ASG_SG_EX" desc="</w:t>
      </w:r>
      <w:r>
        <w:rPr>
          <w:rFonts w:hint="eastAsia" w:cs="Consolas" w:asciiTheme="minorEastAsia" w:hAnsiTheme="minorEastAsia"/>
          <w:kern w:val="0"/>
          <w:sz w:val="18"/>
          <w:szCs w:val="18"/>
        </w:rPr>
        <w:t>负序上限定值</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name="PosHi" type="CN_ASG_SG_EX" desc="</w:t>
      </w:r>
      <w:r>
        <w:rPr>
          <w:rFonts w:hint="eastAsia" w:cs="Consolas" w:asciiTheme="minorEastAsia" w:hAnsiTheme="minorEastAsia"/>
          <w:kern w:val="0"/>
          <w:sz w:val="18"/>
          <w:szCs w:val="18"/>
        </w:rPr>
        <w:t>正序上限定值</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name="PosLo" type="CN_ASG_SG_EX" desc="</w:t>
      </w:r>
      <w:r>
        <w:rPr>
          <w:rFonts w:hint="eastAsia" w:cs="Consolas" w:asciiTheme="minorEastAsia" w:hAnsiTheme="minorEastAsia"/>
          <w:kern w:val="0"/>
          <w:sz w:val="18"/>
          <w:szCs w:val="18"/>
        </w:rPr>
        <w:t>正序下限定值</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name="ZerHi" type="CN_ASG_SG_EX" desc="</w:t>
      </w:r>
      <w:r>
        <w:rPr>
          <w:rFonts w:hint="eastAsia" w:cs="Consolas" w:asciiTheme="minorEastAsia" w:hAnsiTheme="minorEastAsia"/>
          <w:kern w:val="0"/>
          <w:sz w:val="18"/>
          <w:szCs w:val="18"/>
        </w:rPr>
        <w:t>零序上限定值</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name="ZerCo" type="CN_ASG_SG_EX" desc="</w:t>
      </w:r>
      <w:r>
        <w:rPr>
          <w:rFonts w:hint="eastAsia" w:cs="Consolas" w:asciiTheme="minorEastAsia" w:hAnsiTheme="minorEastAsia"/>
          <w:kern w:val="0"/>
          <w:sz w:val="18"/>
          <w:szCs w:val="18"/>
        </w:rPr>
        <w:t>零序突变定值</w:t>
      </w:r>
      <w:r>
        <w:rPr>
          <w:rFonts w:cs="Consolas" w:asciiTheme="minorEastAsia" w:hAnsiTheme="minorEastAsia"/>
          <w:kern w:val="0"/>
          <w:sz w:val="18"/>
          <w:szCs w:val="18"/>
        </w:rPr>
        <w:t>"/&gt;</w:t>
      </w:r>
    </w:p>
    <w:p>
      <w:pPr>
        <w:autoSpaceDE w:val="0"/>
        <w:autoSpaceDN w:val="0"/>
        <w:adjustRightInd w:val="0"/>
        <w:spacing w:after="0" w:line="240" w:lineRule="exact"/>
        <w:jc w:val="left"/>
      </w:pPr>
      <w:r>
        <w:rPr>
          <w:rFonts w:cs="Consolas" w:asciiTheme="minorEastAsia" w:hAnsiTheme="minorEastAsia"/>
          <w:kern w:val="0"/>
          <w:sz w:val="18"/>
          <w:szCs w:val="18"/>
        </w:rPr>
        <w:t>&lt;/LNodeType&gt;</w:t>
      </w:r>
    </w:p>
    <w:p>
      <w:pPr>
        <w:keepNext/>
        <w:snapToGrid w:val="0"/>
        <w:spacing w:before="156" w:beforeLines="50" w:after="156" w:afterLines="50" w:line="240" w:lineRule="auto"/>
        <w:outlineLvl w:val="1"/>
        <w:rPr>
          <w:rFonts w:hint="eastAsia" w:ascii="黑体" w:hAnsi="黑体" w:eastAsia="黑体" w:cs="Times New Roman"/>
          <w:bCs/>
        </w:rPr>
      </w:pPr>
      <w:r>
        <w:rPr>
          <w:rFonts w:hint="eastAsia" w:ascii="黑体" w:hAnsi="黑体" w:eastAsia="黑体" w:cs="Times New Roman"/>
          <w:bCs/>
        </w:rPr>
        <w:t>E</w:t>
      </w:r>
      <w:r>
        <w:rPr>
          <w:rFonts w:ascii="黑体" w:hAnsi="黑体" w:eastAsia="黑体" w:cs="Times New Roman"/>
          <w:bCs/>
        </w:rPr>
        <w:t>.</w:t>
      </w:r>
      <w:r>
        <w:rPr>
          <w:rFonts w:hint="eastAsia" w:ascii="黑体" w:hAnsi="黑体" w:eastAsia="黑体" w:cs="Times New Roman"/>
          <w:bCs/>
        </w:rPr>
        <w:t>6 电压分组ZBUS逻辑节点示例</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&lt;LN lnClass="ZBUS" inst="1" desc="变压器1_高压侧母线_电压" lnType="SSM2000_V1.00_ZBUS"&gt;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name="Mod" desc="模式"&gt;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&lt;Val&gt;on&lt;/Val&gt;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name="ctlModel"&gt;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&lt;Val&gt;status-only&lt;/Val&gt;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name="Beh" desc="行为"&gt;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&lt;Val&gt;on&lt;/Val&gt;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name="Health" desc="健康状态"&gt;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&lt;Val&gt;Ok&lt;/Val&gt;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name="NamPlt" desc="逻辑节点铭牌"&gt;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name="vendor"&gt;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&lt;Val&gt;GSDM&lt;/Val&gt;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name="swRev"&gt;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&lt;Val&gt;7.0&lt;/Val&gt;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&lt;Val&gt;Name Plate&lt;/Val&gt;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&lt;Val&gt;逻辑节点铭牌&lt;/Val&gt;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name="GrpName" desc="分组名称/元件名称"&gt;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&lt;Val&gt;变压器1_高压侧母线_电压&lt;/Val&gt;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&lt;Val&gt;分组名称/元件名称&lt;/Val&gt;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name="GrpEna" desc="分组使能"&gt;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&lt;Val&gt;false&lt;/Val&gt;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&lt;Val&gt;分组使能&lt;/Val&gt;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name="ChNumA" desc="A相电压通道号"&gt;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&lt;Val&gt;1&lt;/Val&gt;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&lt;Val&gt;A相电压通道号&lt;/Val&gt;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name="ChNumB" desc="B相电压通道号"&gt;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&lt;Val&gt;2&lt;/Val&gt;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&lt;Val&gt;B相电压通道号&lt;/Val&gt;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name="ChNumC" desc="C相电压通道号"&gt;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&lt;Val&gt;3&lt;/Val&gt;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&lt;Val&gt;C相电压通道号&lt;/Val&gt;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name="ChNumN" desc="零序电压通道号"&gt;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&lt;Val&gt;4&lt;/Val&gt;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&lt;Val&gt;零序电压通道号&lt;/Val&gt;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name="NegHi" desc="负序上限定值"&gt;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name="setMag"&gt;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&lt;Val&gt;1.732&lt;/Val&gt;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name="units"&gt;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name="SIUnit"&gt;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&lt;Val&gt;V&lt;/Val&gt;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name="multiplier"&gt;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name="minVal"&gt;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name="maxVal"&gt;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&lt;Val&gt;1154.700&lt;/Val&gt;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name="stepSize"&gt;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&lt;Val&gt;0.0010000&lt;/Val&gt;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&lt;Val&gt;负序上限定值&lt;/Val&gt;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name="PosHi" desc="正序上限定值"&gt;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name="setMag"&gt;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&lt;Val&gt;63.509&lt;/Val&gt;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name="units"&gt;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name="SIUnit"&gt;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&lt;Val&gt;V&lt;/Val&gt;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name="multiplier"&gt;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name="minVal"&gt;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name="maxVal"&gt;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&lt;Val&gt;1154.700&lt;/Val&gt;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name="stepSize"&gt;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&lt;Val&gt;0.0010000&lt;/Val&gt;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&lt;Val&gt;正序上限定值&lt;/Val&gt;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name="PosLo" desc="正序下限定值"&gt;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name="setMag"&gt;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&lt;Val&gt;51.962&lt;/Val&gt;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name="units"&gt;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name="SIUnit"&gt;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&lt;Val&gt;V&lt;/Val&gt;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name="multiplier"&gt;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name="minVal"&gt;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name="maxVal"&gt;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&lt;Val&gt;1154.700&lt;/Val&gt;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name="stepSize"&gt;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&lt;Val&gt;0.0010000&lt;/Val&gt;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&lt;Val&gt;正序下限定值&lt;/Val&gt;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name="ZerHi" desc="零序上限定值"&gt;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name="setMag"&gt;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&lt;Val&gt;1.155&lt;/Val&gt;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name="units"&gt;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name="SIUnit"&gt;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&lt;Val&gt;V&lt;/Val&gt;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name="multiplier"&gt;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name="minVal"&gt;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name="maxVal"&gt;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&lt;Val&gt;1154.700&lt;/Val&gt;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name="stepSize"&gt;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&lt;Val&gt;0.0010000&lt;/Val&gt;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&lt;Val&gt;零序上限定值&lt;/Val&gt;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name="ZerCo" desc="零序突变定值"&gt;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name="setMag"&gt;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&lt;Val&gt;1.155&lt;/Val&gt;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name="units"&gt;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name="SIUnit"&gt;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&lt;Val&gt;V&lt;/Val&gt;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name="multiplier"&gt;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name="minVal"&gt;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name="maxVal"&gt;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&lt;Val&gt;1154.700&lt;/Val&gt;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name="stepSize"&gt;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&lt;Val&gt;0.0010000&lt;/Val&gt;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&lt;Val&gt;零序突变定值&lt;/Val&gt;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&lt;/LN&gt;</w:t>
      </w:r>
    </w:p>
    <w:p>
      <w:pPr>
        <w:autoSpaceDE w:val="0"/>
        <w:autoSpaceDN w:val="0"/>
        <w:adjustRightInd w:val="0"/>
        <w:spacing w:after="0" w:line="240" w:lineRule="exact"/>
        <w:jc w:val="left"/>
        <w:rPr>
          <w:rFonts w:hint="eastAsia" w:cs="Consolas" w:asciiTheme="minorEastAsia" w:hAnsiTheme="minorEastAsia"/>
          <w:kern w:val="0"/>
          <w:sz w:val="18"/>
          <w:szCs w:val="18"/>
        </w:rPr>
      </w:pPr>
    </w:p>
    <w:p>
      <w:pPr>
        <w:keepNext/>
        <w:snapToGrid w:val="0"/>
        <w:spacing w:before="156" w:beforeLines="50" w:after="156" w:afterLines="50" w:line="240" w:lineRule="auto"/>
        <w:outlineLvl w:val="1"/>
        <w:rPr>
          <w:rFonts w:hint="eastAsia" w:ascii="黑体" w:hAnsi="黑体" w:eastAsia="黑体" w:cs="Times New Roman"/>
          <w:bCs/>
        </w:rPr>
      </w:pPr>
      <w:r>
        <w:rPr>
          <w:rFonts w:hint="eastAsia" w:ascii="黑体" w:hAnsi="黑体" w:eastAsia="黑体" w:cs="Times New Roman"/>
          <w:bCs/>
        </w:rPr>
        <w:t>E</w:t>
      </w:r>
      <w:r>
        <w:rPr>
          <w:rFonts w:ascii="黑体" w:hAnsi="黑体" w:eastAsia="黑体" w:cs="Times New Roman"/>
          <w:bCs/>
        </w:rPr>
        <w:t>.</w:t>
      </w:r>
      <w:r>
        <w:rPr>
          <w:rFonts w:hint="eastAsia" w:ascii="黑体" w:hAnsi="黑体" w:eastAsia="黑体" w:cs="Times New Roman"/>
          <w:bCs/>
        </w:rPr>
        <w:t>7 断路器电流分组ZCBR数据模板示例</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&lt;LNodeType id="SSM2000_V1.00_ZCBR" lnClass="ZCBR" desc="</w:t>
      </w:r>
      <w:r>
        <w:rPr>
          <w:rFonts w:hint="eastAsia" w:cs="Consolas" w:asciiTheme="minorEastAsia" w:hAnsiTheme="minorEastAsia"/>
          <w:kern w:val="0"/>
          <w:sz w:val="18"/>
          <w:szCs w:val="18"/>
        </w:rPr>
        <w:t>断路器电流分组</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name="Mod" type="CN_INC_Mod" desc="</w:t>
      </w:r>
      <w:r>
        <w:rPr>
          <w:rFonts w:hint="eastAsia" w:cs="Consolas" w:asciiTheme="minorEastAsia" w:hAnsiTheme="minorEastAsia"/>
          <w:kern w:val="0"/>
          <w:sz w:val="18"/>
          <w:szCs w:val="18"/>
        </w:rPr>
        <w:t>模式</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name="Beh" type="CN_INS_Beh" desc="</w:t>
      </w:r>
      <w:r>
        <w:rPr>
          <w:rFonts w:hint="eastAsia" w:cs="Consolas" w:asciiTheme="minorEastAsia" w:hAnsiTheme="minorEastAsia"/>
          <w:kern w:val="0"/>
          <w:sz w:val="18"/>
          <w:szCs w:val="18"/>
        </w:rPr>
        <w:t>行为状态</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name="Health" type="CN_INS_Health" desc="</w:t>
      </w:r>
      <w:r>
        <w:rPr>
          <w:rFonts w:hint="eastAsia" w:cs="Consolas" w:asciiTheme="minorEastAsia" w:hAnsiTheme="minorEastAsia"/>
          <w:kern w:val="0"/>
          <w:sz w:val="18"/>
          <w:szCs w:val="18"/>
        </w:rPr>
        <w:t>健康状态</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name="NamPlt" type="CN_LPL_EX" desc="</w:t>
      </w:r>
      <w:r>
        <w:rPr>
          <w:rFonts w:hint="eastAsia" w:cs="Consolas" w:asciiTheme="minorEastAsia" w:hAnsiTheme="minorEastAsia"/>
          <w:kern w:val="0"/>
          <w:sz w:val="18"/>
          <w:szCs w:val="18"/>
        </w:rPr>
        <w:t>铭牌</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name="GrpName" type="CN_STG_SP_EX" desc="</w:t>
      </w:r>
      <w:r>
        <w:rPr>
          <w:rFonts w:hint="eastAsia" w:cs="Consolas" w:asciiTheme="minorEastAsia" w:hAnsiTheme="minorEastAsia"/>
          <w:kern w:val="0"/>
          <w:sz w:val="18"/>
          <w:szCs w:val="18"/>
        </w:rPr>
        <w:t>分组名称</w:t>
      </w:r>
      <w:r>
        <w:rPr>
          <w:rFonts w:cs="Consolas" w:asciiTheme="minorEastAsia" w:hAnsiTheme="minorEastAsia"/>
          <w:kern w:val="0"/>
          <w:sz w:val="18"/>
          <w:szCs w:val="18"/>
        </w:rPr>
        <w:t>/</w:t>
      </w:r>
      <w:r>
        <w:rPr>
          <w:rFonts w:hint="eastAsia" w:cs="Consolas" w:asciiTheme="minorEastAsia" w:hAnsiTheme="minorEastAsia"/>
          <w:kern w:val="0"/>
          <w:sz w:val="18"/>
          <w:szCs w:val="18"/>
        </w:rPr>
        <w:t>元件名称</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name="GrpEna" type="CN_SPG_SP_EX" desc="</w:t>
      </w:r>
      <w:r>
        <w:rPr>
          <w:rFonts w:hint="eastAsia" w:cs="Consolas" w:asciiTheme="minorEastAsia" w:hAnsiTheme="minorEastAsia"/>
          <w:kern w:val="0"/>
          <w:sz w:val="18"/>
          <w:szCs w:val="18"/>
        </w:rPr>
        <w:t>分组使能</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name="ChNumA" type="CN_ING_SP_EX" desc="A</w:t>
      </w:r>
      <w:r>
        <w:rPr>
          <w:rFonts w:hint="eastAsia" w:cs="Consolas" w:asciiTheme="minorEastAsia" w:hAnsiTheme="minorEastAsia"/>
          <w:kern w:val="0"/>
          <w:sz w:val="18"/>
          <w:szCs w:val="18"/>
        </w:rPr>
        <w:t>相电流通道号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name="ChNumB" type="CN_ING_SP_EX" desc="B</w:t>
      </w:r>
      <w:r>
        <w:rPr>
          <w:rFonts w:hint="eastAsia" w:cs="Consolas" w:asciiTheme="minorEastAsia" w:hAnsiTheme="minorEastAsia"/>
          <w:kern w:val="0"/>
          <w:sz w:val="18"/>
          <w:szCs w:val="18"/>
        </w:rPr>
        <w:t>相电流通道号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name="ChNumC" type="CN_ING_SP_EX" desc="C</w:t>
      </w:r>
      <w:r>
        <w:rPr>
          <w:rFonts w:hint="eastAsia" w:cs="Consolas" w:asciiTheme="minorEastAsia" w:hAnsiTheme="minorEastAsia"/>
          <w:kern w:val="0"/>
          <w:sz w:val="18"/>
          <w:szCs w:val="18"/>
        </w:rPr>
        <w:t>相电流通道号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name="ChNumN" type="CN_ING_SP_EX" desc="</w:t>
      </w:r>
      <w:r>
        <w:rPr>
          <w:rFonts w:hint="eastAsia" w:cs="Consolas" w:asciiTheme="minorEastAsia" w:hAnsiTheme="minorEastAsia"/>
          <w:kern w:val="0"/>
          <w:sz w:val="18"/>
          <w:szCs w:val="18"/>
        </w:rPr>
        <w:t>零序电流通道号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name="TripChNum1" type="CN_ING_SP_EX" desc="</w:t>
      </w:r>
      <w:r>
        <w:rPr>
          <w:rFonts w:hint="eastAsia" w:cs="Consolas" w:asciiTheme="minorEastAsia" w:hAnsiTheme="minorEastAsia"/>
          <w:kern w:val="0"/>
          <w:sz w:val="18"/>
          <w:szCs w:val="18"/>
        </w:rPr>
        <w:t>跳闸通道号</w:t>
      </w:r>
      <w:r>
        <w:rPr>
          <w:rFonts w:cs="Consolas" w:asciiTheme="minorEastAsia" w:hAnsiTheme="minorEastAsia"/>
          <w:kern w:val="0"/>
          <w:sz w:val="18"/>
          <w:szCs w:val="18"/>
        </w:rPr>
        <w:t>1"/&gt;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name="TripChNum2" type="CN_ING_SP_EX" desc="</w:t>
      </w:r>
      <w:r>
        <w:rPr>
          <w:rFonts w:hint="eastAsia" w:cs="Consolas" w:asciiTheme="minorEastAsia" w:hAnsiTheme="minorEastAsia"/>
          <w:kern w:val="0"/>
          <w:sz w:val="18"/>
          <w:szCs w:val="18"/>
        </w:rPr>
        <w:t>跳闸通道号</w:t>
      </w:r>
      <w:r>
        <w:rPr>
          <w:rFonts w:cs="Consolas" w:asciiTheme="minorEastAsia" w:hAnsiTheme="minorEastAsia"/>
          <w:kern w:val="0"/>
          <w:sz w:val="18"/>
          <w:szCs w:val="18"/>
        </w:rPr>
        <w:t>2"/&gt;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name="TripChNum3" type="CN_ING_SP_EX" desc="</w:t>
      </w:r>
      <w:r>
        <w:rPr>
          <w:rFonts w:hint="eastAsia" w:cs="Consolas" w:asciiTheme="minorEastAsia" w:hAnsiTheme="minorEastAsia"/>
          <w:kern w:val="0"/>
          <w:sz w:val="18"/>
          <w:szCs w:val="18"/>
        </w:rPr>
        <w:t>跳闸通道号</w:t>
      </w:r>
      <w:r>
        <w:rPr>
          <w:rFonts w:cs="Consolas" w:asciiTheme="minorEastAsia" w:hAnsiTheme="minorEastAsia"/>
          <w:kern w:val="0"/>
          <w:sz w:val="18"/>
          <w:szCs w:val="18"/>
        </w:rPr>
        <w:t>3"/&gt;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name="ReclsChNum1" type="CN_ING_SP_EX" desc="</w:t>
      </w:r>
      <w:r>
        <w:rPr>
          <w:rFonts w:hint="eastAsia" w:cs="Consolas" w:asciiTheme="minorEastAsia" w:hAnsiTheme="minorEastAsia"/>
          <w:kern w:val="0"/>
          <w:sz w:val="18"/>
          <w:szCs w:val="18"/>
        </w:rPr>
        <w:t>重合闸通道号</w:t>
      </w:r>
      <w:r>
        <w:rPr>
          <w:rFonts w:cs="Consolas" w:asciiTheme="minorEastAsia" w:hAnsiTheme="minorEastAsia"/>
          <w:kern w:val="0"/>
          <w:sz w:val="18"/>
          <w:szCs w:val="18"/>
        </w:rPr>
        <w:t>1"/&gt;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name="ReclsChNum2" type="CN_ING_SP_EX" desc="</w:t>
      </w:r>
      <w:r>
        <w:rPr>
          <w:rFonts w:hint="eastAsia" w:cs="Consolas" w:asciiTheme="minorEastAsia" w:hAnsiTheme="minorEastAsia"/>
          <w:kern w:val="0"/>
          <w:sz w:val="18"/>
          <w:szCs w:val="18"/>
        </w:rPr>
        <w:t>重合闸通道号</w:t>
      </w:r>
      <w:r>
        <w:rPr>
          <w:rFonts w:cs="Consolas" w:asciiTheme="minorEastAsia" w:hAnsiTheme="minorEastAsia"/>
          <w:kern w:val="0"/>
          <w:sz w:val="18"/>
          <w:szCs w:val="18"/>
        </w:rPr>
        <w:t>2"/&gt;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name="ReclsChNum3" type="CN_ING_SP_EX" desc="</w:t>
      </w:r>
      <w:r>
        <w:rPr>
          <w:rFonts w:hint="eastAsia" w:cs="Consolas" w:asciiTheme="minorEastAsia" w:hAnsiTheme="minorEastAsia"/>
          <w:kern w:val="0"/>
          <w:sz w:val="18"/>
          <w:szCs w:val="18"/>
        </w:rPr>
        <w:t>重合闸通道号</w:t>
      </w:r>
      <w:r>
        <w:rPr>
          <w:rFonts w:cs="Consolas" w:asciiTheme="minorEastAsia" w:hAnsiTheme="minorEastAsia"/>
          <w:kern w:val="0"/>
          <w:sz w:val="18"/>
          <w:szCs w:val="18"/>
        </w:rPr>
        <w:t>3"/&gt;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name="PosChNum1" type="CN_ING_SP_EX" desc="</w:t>
      </w:r>
      <w:r>
        <w:rPr>
          <w:rFonts w:hint="eastAsia" w:cs="Consolas" w:asciiTheme="minorEastAsia" w:hAnsiTheme="minorEastAsia"/>
          <w:kern w:val="0"/>
          <w:sz w:val="18"/>
          <w:szCs w:val="18"/>
        </w:rPr>
        <w:t>位置通道号</w:t>
      </w:r>
      <w:r>
        <w:rPr>
          <w:rFonts w:cs="Consolas" w:asciiTheme="minorEastAsia" w:hAnsiTheme="minorEastAsia"/>
          <w:kern w:val="0"/>
          <w:sz w:val="18"/>
          <w:szCs w:val="18"/>
        </w:rPr>
        <w:t>1"/&gt;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name="PosChNum2" type="CN_ING_SP_EX" desc="</w:t>
      </w:r>
      <w:r>
        <w:rPr>
          <w:rFonts w:hint="eastAsia" w:cs="Consolas" w:asciiTheme="minorEastAsia" w:hAnsiTheme="minorEastAsia"/>
          <w:kern w:val="0"/>
          <w:sz w:val="18"/>
          <w:szCs w:val="18"/>
        </w:rPr>
        <w:t>位置通道号</w:t>
      </w:r>
      <w:r>
        <w:rPr>
          <w:rFonts w:cs="Consolas" w:asciiTheme="minorEastAsia" w:hAnsiTheme="minorEastAsia"/>
          <w:kern w:val="0"/>
          <w:sz w:val="18"/>
          <w:szCs w:val="18"/>
        </w:rPr>
        <w:t>2"/&gt;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name="PosChNum3" type="CN_ING_SP_EX" desc="</w:t>
      </w:r>
      <w:r>
        <w:rPr>
          <w:rFonts w:hint="eastAsia" w:cs="Consolas" w:asciiTheme="minorEastAsia" w:hAnsiTheme="minorEastAsia"/>
          <w:kern w:val="0"/>
          <w:sz w:val="18"/>
          <w:szCs w:val="18"/>
        </w:rPr>
        <w:t>位置通道号</w:t>
      </w:r>
      <w:r>
        <w:rPr>
          <w:rFonts w:cs="Consolas" w:asciiTheme="minorEastAsia" w:hAnsiTheme="minorEastAsia"/>
          <w:kern w:val="0"/>
          <w:sz w:val="18"/>
          <w:szCs w:val="18"/>
        </w:rPr>
        <w:t>3"/&gt;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name="NegHi" type="CN_ASG_SG_EX" desc="</w:t>
      </w:r>
      <w:r>
        <w:rPr>
          <w:rFonts w:hint="eastAsia" w:cs="Consolas" w:asciiTheme="minorEastAsia" w:hAnsiTheme="minorEastAsia"/>
          <w:kern w:val="0"/>
          <w:sz w:val="18"/>
          <w:szCs w:val="18"/>
        </w:rPr>
        <w:t>负序上限定值</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name="ZerHi" type="CN_ASG_SG_EX" desc="</w:t>
      </w:r>
      <w:r>
        <w:rPr>
          <w:rFonts w:hint="eastAsia" w:cs="Consolas" w:asciiTheme="minorEastAsia" w:hAnsiTheme="minorEastAsia"/>
          <w:kern w:val="0"/>
          <w:sz w:val="18"/>
          <w:szCs w:val="18"/>
        </w:rPr>
        <w:t>零序上限定值</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name="ZerCo" type="CN_ASG_SG_EX" desc="</w:t>
      </w:r>
      <w:r>
        <w:rPr>
          <w:rFonts w:hint="eastAsia" w:cs="Consolas" w:asciiTheme="minorEastAsia" w:hAnsiTheme="minorEastAsia"/>
          <w:kern w:val="0"/>
          <w:sz w:val="18"/>
          <w:szCs w:val="18"/>
        </w:rPr>
        <w:t>零序突变定值</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&lt;/LNodeType&gt;</w:t>
      </w:r>
    </w:p>
    <w:p>
      <w:pPr>
        <w:autoSpaceDE w:val="0"/>
        <w:autoSpaceDN w:val="0"/>
        <w:adjustRightInd w:val="0"/>
        <w:spacing w:after="0" w:line="240" w:lineRule="exact"/>
        <w:jc w:val="left"/>
      </w:pPr>
    </w:p>
    <w:p>
      <w:pPr>
        <w:keepNext/>
        <w:snapToGrid w:val="0"/>
        <w:spacing w:before="156" w:beforeLines="50" w:after="156" w:afterLines="50" w:line="240" w:lineRule="auto"/>
        <w:outlineLvl w:val="1"/>
        <w:rPr>
          <w:rFonts w:hint="eastAsia" w:ascii="黑体" w:hAnsi="黑体" w:eastAsia="黑体" w:cs="Times New Roman"/>
          <w:bCs/>
        </w:rPr>
      </w:pPr>
      <w:r>
        <w:rPr>
          <w:rFonts w:hint="eastAsia" w:ascii="黑体" w:hAnsi="黑体" w:eastAsia="黑体" w:cs="Times New Roman"/>
          <w:bCs/>
        </w:rPr>
        <w:t>E</w:t>
      </w:r>
      <w:r>
        <w:rPr>
          <w:rFonts w:ascii="黑体" w:hAnsi="黑体" w:eastAsia="黑体" w:cs="Times New Roman"/>
          <w:bCs/>
        </w:rPr>
        <w:t>.</w:t>
      </w:r>
      <w:r>
        <w:rPr>
          <w:rFonts w:hint="eastAsia" w:ascii="黑体" w:hAnsi="黑体" w:eastAsia="黑体" w:cs="Times New Roman"/>
          <w:bCs/>
        </w:rPr>
        <w:t>8 断路器电流分组ZCBR逻辑节点示例</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&lt;LN lnClass="ZCBR" inst="1" desc="变压器1_高压侧套管_电流" lnType="SSM2000_V1.00_ZCBR"&gt;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name="Mod" desc="模式"&gt;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&lt;Val&gt;on&lt;/Val&gt;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name="ctlModel"&gt;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&lt;Val&gt;status-only&lt;/Val&gt;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name="Beh" desc="行为"&gt;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&lt;Val&gt;on&lt;/Val&gt;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name="Health" desc="健康状态"&gt;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&lt;Val&gt;Ok&lt;/Val&gt;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name="NamPlt" desc="逻辑节点铭牌"&gt;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name="vendor"&gt;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&lt;Val&gt;GSDM&lt;/Val&gt;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name="swRev"&gt;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&lt;Val&gt;7.0&lt;/Val&gt;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&lt;Val&gt;Name Plate&lt;/Val&gt;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&lt;Val&gt;逻辑节点铭牌&lt;/Val&gt;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name="GrpName" desc="分组名称/元件名称"&gt;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&lt;Val&gt;变压器1_高压侧套管_电流&lt;/Val&gt;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&lt;Val&gt;分组名称/元件名称&lt;/Val&gt;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name="GrpEna" desc="分组使能"&gt;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&lt;Val&gt;false&lt;/Val&gt;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&lt;Val&gt;分组使能&lt;/Val&gt;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name="ChNumA" desc="A相电流通道号"&gt;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&lt;Val&gt;17&lt;/Val&gt;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&lt;Val&gt;A相电流通道号&lt;/Val&gt;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name="ChNumB" desc="B相电流通道号"&gt;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&lt;Val&gt;18&lt;/Val&gt;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&lt;Val&gt;B相电流通道号&lt;/Val&gt;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name="ChNumC" desc="C相电流通道号"&gt;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&lt;Val&gt;19&lt;/Val&gt;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&lt;Val&gt;C相电流通道号&lt;/Val&gt;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name="ChNumN" desc="零序电流通道号"&gt;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&lt;Val&gt;20&lt;/Val&gt;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&lt;Val&gt;零序电流通道号&lt;/Val&gt;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name="TripChNum1" desc="跳闸通道号1"&gt;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&lt;Val&gt;跳闸通道号1&lt;/Val&gt;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name="TripChNum2" desc="跳闸通道号2"&gt;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&lt;Val&gt;跳闸通道号2&lt;/Val&gt;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name="TripChNum3" desc="跳闸通道号3"&gt;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&lt;Val&gt;跳闸通道号3&lt;/Val&gt;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name="ReclsChNum1" desc="重合闸通道号1"&gt;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&lt;Val&gt;重合闸通道号1&lt;/Val&gt;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name="ReclsChNum2" desc="重合闸通道号2"&gt;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&lt;Val&gt;重合闸通道号2&lt;/Val&gt;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name="ReclsChNum3" desc="重合闸通道号3"&gt;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&lt;Val&gt;重合闸通道号3&lt;/Val&gt;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name="PosChNum1" desc="位置通道号1"&gt;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&lt;Val&gt;位置通道号1&lt;/Val&gt;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name="PosChNum2" desc="位置通道号2"&gt;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&lt;Val&gt;位置通道号2&lt;/Val&gt;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name="PosChNum3" desc="位置通道号3"&gt;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&lt;Val&gt;位置通道号3&lt;/Val&gt;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name="NegHi" desc="负序上限定值"&gt;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name="setMag"&gt;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name="units"&gt;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name="SIUnit"&gt;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&lt;Val&gt;V&lt;/Val&gt;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name="multiplier"&gt;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name="minVal"&gt;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name="maxVal"&gt;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&lt;Val&gt;1154.700&lt;/Val&gt;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name="stepSize"&gt;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&lt;Val&gt;0.0010000&lt;/Val&gt;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&lt;Val&gt;负序上限定值&lt;/Val&gt;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name="ZerHi" desc="零序上限定值"&gt;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name="setMag"&gt;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name="units"&gt;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name="SIUnit"&gt;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&lt;Val&gt;V&lt;/Val&gt;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name="multiplier"&gt;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name="minVal"&gt;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name="maxVal"&gt;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&lt;Val&gt;1154.700&lt;/Val&gt;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name="stepSize"&gt;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&lt;Val&gt;0.0010000&lt;/Val&gt;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&lt;Val&gt;零序上限定值&lt;/Val&gt;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name="ZerCo" desc="零序突变定值"&gt;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name="setMag"&gt;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name="units"&gt;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name="SIUnit"&gt;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&lt;Val&gt;V&lt;/Val&gt;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name="multiplier"&gt;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name="minVal"&gt;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name="maxVal"&gt;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&lt;Val&gt;1154.700&lt;/Val&gt;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name="stepSize"&gt;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&lt;Val&gt;0.0010000&lt;/Val&gt;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&lt;Val&gt;零序突变定值&lt;/Val&gt;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&lt;/LN&gt;</w:t>
      </w:r>
    </w:p>
    <w:p>
      <w:pPr>
        <w:autoSpaceDE w:val="0"/>
        <w:autoSpaceDN w:val="0"/>
        <w:adjustRightInd w:val="0"/>
        <w:spacing w:after="0" w:line="240" w:lineRule="exact"/>
        <w:jc w:val="left"/>
        <w:rPr>
          <w:rFonts w:hint="eastAsia" w:cs="Consolas" w:asciiTheme="minorEastAsia" w:hAnsiTheme="minorEastAsia"/>
          <w:kern w:val="0"/>
          <w:sz w:val="18"/>
          <w:szCs w:val="18"/>
        </w:rPr>
      </w:pPr>
    </w:p>
    <w:p>
      <w:pPr>
        <w:keepNext/>
        <w:snapToGrid w:val="0"/>
        <w:spacing w:before="156" w:beforeLines="50" w:after="156" w:afterLines="50" w:line="240" w:lineRule="auto"/>
        <w:outlineLvl w:val="1"/>
        <w:rPr>
          <w:rFonts w:hint="eastAsia" w:ascii="黑体" w:hAnsi="黑体" w:eastAsia="黑体" w:cs="Times New Roman"/>
          <w:bCs/>
        </w:rPr>
      </w:pPr>
      <w:r>
        <w:rPr>
          <w:rFonts w:hint="eastAsia" w:ascii="黑体" w:hAnsi="黑体" w:eastAsia="黑体" w:cs="Times New Roman"/>
          <w:bCs/>
        </w:rPr>
        <w:t>E</w:t>
      </w:r>
      <w:r>
        <w:rPr>
          <w:rFonts w:ascii="黑体" w:hAnsi="黑体" w:eastAsia="黑体" w:cs="Times New Roman"/>
          <w:bCs/>
        </w:rPr>
        <w:t>.</w:t>
      </w:r>
      <w:r>
        <w:rPr>
          <w:rFonts w:hint="eastAsia" w:ascii="黑体" w:hAnsi="黑体" w:eastAsia="黑体" w:cs="Times New Roman"/>
          <w:bCs/>
        </w:rPr>
        <w:t>9 线路电流分组ZLIN数据模板示例</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&lt;LNodeType id="SSM2000_V1.00_ZLIN" lnClass="ZLIN" desc="</w:t>
      </w:r>
      <w:r>
        <w:rPr>
          <w:rFonts w:hint="eastAsia" w:cs="Consolas" w:asciiTheme="minorEastAsia" w:hAnsiTheme="minorEastAsia"/>
          <w:kern w:val="0"/>
          <w:sz w:val="18"/>
          <w:szCs w:val="18"/>
        </w:rPr>
        <w:t>线路电流分组</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name="Mod" type="CN_INC_Mod" desc="</w:t>
      </w:r>
      <w:r>
        <w:rPr>
          <w:rFonts w:hint="eastAsia" w:cs="Consolas" w:asciiTheme="minorEastAsia" w:hAnsiTheme="minorEastAsia"/>
          <w:kern w:val="0"/>
          <w:sz w:val="18"/>
          <w:szCs w:val="18"/>
        </w:rPr>
        <w:t>模式</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name="Beh" type="CN_INS_Beh" desc="</w:t>
      </w:r>
      <w:r>
        <w:rPr>
          <w:rFonts w:hint="eastAsia" w:cs="Consolas" w:asciiTheme="minorEastAsia" w:hAnsiTheme="minorEastAsia"/>
          <w:kern w:val="0"/>
          <w:sz w:val="18"/>
          <w:szCs w:val="18"/>
        </w:rPr>
        <w:t>行为状态</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name="Health" type="CN_INS_Health" desc="</w:t>
      </w:r>
      <w:r>
        <w:rPr>
          <w:rFonts w:hint="eastAsia" w:cs="Consolas" w:asciiTheme="minorEastAsia" w:hAnsiTheme="minorEastAsia"/>
          <w:kern w:val="0"/>
          <w:sz w:val="18"/>
          <w:szCs w:val="18"/>
        </w:rPr>
        <w:t>健康状态</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name="NamPlt" type="CN_LPL" desc="</w:t>
      </w:r>
      <w:r>
        <w:rPr>
          <w:rFonts w:hint="eastAsia" w:cs="Consolas" w:asciiTheme="minorEastAsia" w:hAnsiTheme="minorEastAsia"/>
          <w:kern w:val="0"/>
          <w:sz w:val="18"/>
          <w:szCs w:val="18"/>
        </w:rPr>
        <w:t>铭牌</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name="GrpEna" type="CN_SPG_SP_EX" desc="</w:t>
      </w:r>
      <w:r>
        <w:rPr>
          <w:rFonts w:hint="eastAsia" w:cs="Consolas" w:asciiTheme="minorEastAsia" w:hAnsiTheme="minorEastAsia"/>
          <w:kern w:val="0"/>
          <w:sz w:val="18"/>
          <w:szCs w:val="18"/>
        </w:rPr>
        <w:t>分组使能</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name="VChNumA1" type="CN_ING_SP_EX" desc="</w:t>
      </w:r>
      <w:r>
        <w:rPr>
          <w:rFonts w:hint="eastAsia" w:cs="Consolas" w:asciiTheme="minorEastAsia" w:hAnsiTheme="minorEastAsia"/>
          <w:kern w:val="0"/>
          <w:sz w:val="18"/>
          <w:szCs w:val="18"/>
        </w:rPr>
        <w:t>第</w:t>
      </w:r>
      <w:r>
        <w:rPr>
          <w:rFonts w:cs="Consolas" w:asciiTheme="minorEastAsia" w:hAnsiTheme="minorEastAsia"/>
          <w:kern w:val="0"/>
          <w:sz w:val="18"/>
          <w:szCs w:val="18"/>
        </w:rPr>
        <w:t>1</w:t>
      </w:r>
      <w:r>
        <w:rPr>
          <w:rFonts w:hint="eastAsia" w:cs="Consolas" w:asciiTheme="minorEastAsia" w:hAnsiTheme="minorEastAsia"/>
          <w:kern w:val="0"/>
          <w:sz w:val="18"/>
          <w:szCs w:val="18"/>
        </w:rPr>
        <w:t>组</w:t>
      </w:r>
      <w:r>
        <w:rPr>
          <w:rFonts w:cs="Consolas" w:asciiTheme="minorEastAsia" w:hAnsiTheme="minorEastAsia"/>
          <w:kern w:val="0"/>
          <w:sz w:val="18"/>
          <w:szCs w:val="18"/>
        </w:rPr>
        <w:t>A</w:t>
      </w:r>
      <w:r>
        <w:rPr>
          <w:rFonts w:hint="eastAsia" w:cs="Consolas" w:asciiTheme="minorEastAsia" w:hAnsiTheme="minorEastAsia"/>
          <w:kern w:val="0"/>
          <w:sz w:val="18"/>
          <w:szCs w:val="18"/>
        </w:rPr>
        <w:t>相电压通道号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name="VChNumB1" type="CN_ING_SP_EX" desc="</w:t>
      </w:r>
      <w:r>
        <w:rPr>
          <w:rFonts w:hint="eastAsia" w:cs="Consolas" w:asciiTheme="minorEastAsia" w:hAnsiTheme="minorEastAsia"/>
          <w:kern w:val="0"/>
          <w:sz w:val="18"/>
          <w:szCs w:val="18"/>
        </w:rPr>
        <w:t>第</w:t>
      </w:r>
      <w:r>
        <w:rPr>
          <w:rFonts w:cs="Consolas" w:asciiTheme="minorEastAsia" w:hAnsiTheme="minorEastAsia"/>
          <w:kern w:val="0"/>
          <w:sz w:val="18"/>
          <w:szCs w:val="18"/>
        </w:rPr>
        <w:t>1</w:t>
      </w:r>
      <w:r>
        <w:rPr>
          <w:rFonts w:hint="eastAsia" w:cs="Consolas" w:asciiTheme="minorEastAsia" w:hAnsiTheme="minorEastAsia"/>
          <w:kern w:val="0"/>
          <w:sz w:val="18"/>
          <w:szCs w:val="18"/>
        </w:rPr>
        <w:t>组</w:t>
      </w:r>
      <w:r>
        <w:rPr>
          <w:rFonts w:cs="Consolas" w:asciiTheme="minorEastAsia" w:hAnsiTheme="minorEastAsia"/>
          <w:kern w:val="0"/>
          <w:sz w:val="18"/>
          <w:szCs w:val="18"/>
        </w:rPr>
        <w:t>B</w:t>
      </w:r>
      <w:r>
        <w:rPr>
          <w:rFonts w:hint="eastAsia" w:cs="Consolas" w:asciiTheme="minorEastAsia" w:hAnsiTheme="minorEastAsia"/>
          <w:kern w:val="0"/>
          <w:sz w:val="18"/>
          <w:szCs w:val="18"/>
        </w:rPr>
        <w:t>相电压通道号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name="VChNumC1" type="CN_ING_SP_EX" desc="</w:t>
      </w:r>
      <w:r>
        <w:rPr>
          <w:rFonts w:hint="eastAsia" w:cs="Consolas" w:asciiTheme="minorEastAsia" w:hAnsiTheme="minorEastAsia"/>
          <w:kern w:val="0"/>
          <w:sz w:val="18"/>
          <w:szCs w:val="18"/>
        </w:rPr>
        <w:t>第</w:t>
      </w:r>
      <w:r>
        <w:rPr>
          <w:rFonts w:cs="Consolas" w:asciiTheme="minorEastAsia" w:hAnsiTheme="minorEastAsia"/>
          <w:kern w:val="0"/>
          <w:sz w:val="18"/>
          <w:szCs w:val="18"/>
        </w:rPr>
        <w:t>1</w:t>
      </w:r>
      <w:r>
        <w:rPr>
          <w:rFonts w:hint="eastAsia" w:cs="Consolas" w:asciiTheme="minorEastAsia" w:hAnsiTheme="minorEastAsia"/>
          <w:kern w:val="0"/>
          <w:sz w:val="18"/>
          <w:szCs w:val="18"/>
        </w:rPr>
        <w:t>组</w:t>
      </w:r>
      <w:r>
        <w:rPr>
          <w:rFonts w:cs="Consolas" w:asciiTheme="minorEastAsia" w:hAnsiTheme="minorEastAsia"/>
          <w:kern w:val="0"/>
          <w:sz w:val="18"/>
          <w:szCs w:val="18"/>
        </w:rPr>
        <w:t>C</w:t>
      </w:r>
      <w:r>
        <w:rPr>
          <w:rFonts w:hint="eastAsia" w:cs="Consolas" w:asciiTheme="minorEastAsia" w:hAnsiTheme="minorEastAsia"/>
          <w:kern w:val="0"/>
          <w:sz w:val="18"/>
          <w:szCs w:val="18"/>
        </w:rPr>
        <w:t>相电压通道号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name="VChNumN1" type="CN_ING_SP_EX" desc="</w:t>
      </w:r>
      <w:r>
        <w:rPr>
          <w:rFonts w:hint="eastAsia" w:cs="Consolas" w:asciiTheme="minorEastAsia" w:hAnsiTheme="minorEastAsia"/>
          <w:kern w:val="0"/>
          <w:sz w:val="18"/>
          <w:szCs w:val="18"/>
        </w:rPr>
        <w:t>第</w:t>
      </w:r>
      <w:r>
        <w:rPr>
          <w:rFonts w:cs="Consolas" w:asciiTheme="minorEastAsia" w:hAnsiTheme="minorEastAsia"/>
          <w:kern w:val="0"/>
          <w:sz w:val="18"/>
          <w:szCs w:val="18"/>
        </w:rPr>
        <w:t>1</w:t>
      </w:r>
      <w:r>
        <w:rPr>
          <w:rFonts w:hint="eastAsia" w:cs="Consolas" w:asciiTheme="minorEastAsia" w:hAnsiTheme="minorEastAsia"/>
          <w:kern w:val="0"/>
          <w:sz w:val="18"/>
          <w:szCs w:val="18"/>
        </w:rPr>
        <w:t>组零序电压通道号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name="VChNumA2" type="CN_ING_SP_EX" desc="</w:t>
      </w:r>
      <w:r>
        <w:rPr>
          <w:rFonts w:hint="eastAsia" w:cs="Consolas" w:asciiTheme="minorEastAsia" w:hAnsiTheme="minorEastAsia"/>
          <w:kern w:val="0"/>
          <w:sz w:val="18"/>
          <w:szCs w:val="18"/>
        </w:rPr>
        <w:t>第</w:t>
      </w:r>
      <w:r>
        <w:rPr>
          <w:rFonts w:cs="Consolas" w:asciiTheme="minorEastAsia" w:hAnsiTheme="minorEastAsia"/>
          <w:kern w:val="0"/>
          <w:sz w:val="18"/>
          <w:szCs w:val="18"/>
        </w:rPr>
        <w:t>2</w:t>
      </w:r>
      <w:r>
        <w:rPr>
          <w:rFonts w:hint="eastAsia" w:cs="Consolas" w:asciiTheme="minorEastAsia" w:hAnsiTheme="minorEastAsia"/>
          <w:kern w:val="0"/>
          <w:sz w:val="18"/>
          <w:szCs w:val="18"/>
        </w:rPr>
        <w:t>组</w:t>
      </w:r>
      <w:r>
        <w:rPr>
          <w:rFonts w:cs="Consolas" w:asciiTheme="minorEastAsia" w:hAnsiTheme="minorEastAsia"/>
          <w:kern w:val="0"/>
          <w:sz w:val="18"/>
          <w:szCs w:val="18"/>
        </w:rPr>
        <w:t>A</w:t>
      </w:r>
      <w:r>
        <w:rPr>
          <w:rFonts w:hint="eastAsia" w:cs="Consolas" w:asciiTheme="minorEastAsia" w:hAnsiTheme="minorEastAsia"/>
          <w:kern w:val="0"/>
          <w:sz w:val="18"/>
          <w:szCs w:val="18"/>
        </w:rPr>
        <w:t>相电压通道号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name="VChNumB2" type="CN_ING_SP_EX" desc="</w:t>
      </w:r>
      <w:r>
        <w:rPr>
          <w:rFonts w:hint="eastAsia" w:cs="Consolas" w:asciiTheme="minorEastAsia" w:hAnsiTheme="minorEastAsia"/>
          <w:kern w:val="0"/>
          <w:sz w:val="18"/>
          <w:szCs w:val="18"/>
        </w:rPr>
        <w:t>第</w:t>
      </w:r>
      <w:r>
        <w:rPr>
          <w:rFonts w:cs="Consolas" w:asciiTheme="minorEastAsia" w:hAnsiTheme="minorEastAsia"/>
          <w:kern w:val="0"/>
          <w:sz w:val="18"/>
          <w:szCs w:val="18"/>
        </w:rPr>
        <w:t>2</w:t>
      </w:r>
      <w:r>
        <w:rPr>
          <w:rFonts w:hint="eastAsia" w:cs="Consolas" w:asciiTheme="minorEastAsia" w:hAnsiTheme="minorEastAsia"/>
          <w:kern w:val="0"/>
          <w:sz w:val="18"/>
          <w:szCs w:val="18"/>
        </w:rPr>
        <w:t>组</w:t>
      </w:r>
      <w:r>
        <w:rPr>
          <w:rFonts w:cs="Consolas" w:asciiTheme="minorEastAsia" w:hAnsiTheme="minorEastAsia"/>
          <w:kern w:val="0"/>
          <w:sz w:val="18"/>
          <w:szCs w:val="18"/>
        </w:rPr>
        <w:t>B</w:t>
      </w:r>
      <w:r>
        <w:rPr>
          <w:rFonts w:hint="eastAsia" w:cs="Consolas" w:asciiTheme="minorEastAsia" w:hAnsiTheme="minorEastAsia"/>
          <w:kern w:val="0"/>
          <w:sz w:val="18"/>
          <w:szCs w:val="18"/>
        </w:rPr>
        <w:t>相电压通道号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name="VChNumC2" type="CN_ING_SP_EX" desc="</w:t>
      </w:r>
      <w:r>
        <w:rPr>
          <w:rFonts w:hint="eastAsia" w:cs="Consolas" w:asciiTheme="minorEastAsia" w:hAnsiTheme="minorEastAsia"/>
          <w:kern w:val="0"/>
          <w:sz w:val="18"/>
          <w:szCs w:val="18"/>
        </w:rPr>
        <w:t>第</w:t>
      </w:r>
      <w:r>
        <w:rPr>
          <w:rFonts w:cs="Consolas" w:asciiTheme="minorEastAsia" w:hAnsiTheme="minorEastAsia"/>
          <w:kern w:val="0"/>
          <w:sz w:val="18"/>
          <w:szCs w:val="18"/>
        </w:rPr>
        <w:t>2</w:t>
      </w:r>
      <w:r>
        <w:rPr>
          <w:rFonts w:hint="eastAsia" w:cs="Consolas" w:asciiTheme="minorEastAsia" w:hAnsiTheme="minorEastAsia"/>
          <w:kern w:val="0"/>
          <w:sz w:val="18"/>
          <w:szCs w:val="18"/>
        </w:rPr>
        <w:t>组</w:t>
      </w:r>
      <w:r>
        <w:rPr>
          <w:rFonts w:cs="Consolas" w:asciiTheme="minorEastAsia" w:hAnsiTheme="minorEastAsia"/>
          <w:kern w:val="0"/>
          <w:sz w:val="18"/>
          <w:szCs w:val="18"/>
        </w:rPr>
        <w:t>C</w:t>
      </w:r>
      <w:r>
        <w:rPr>
          <w:rFonts w:hint="eastAsia" w:cs="Consolas" w:asciiTheme="minorEastAsia" w:hAnsiTheme="minorEastAsia"/>
          <w:kern w:val="0"/>
          <w:sz w:val="18"/>
          <w:szCs w:val="18"/>
        </w:rPr>
        <w:t>相电压通道号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name="VChNumN2" type="CN_ING_SP_EX" desc="</w:t>
      </w:r>
      <w:r>
        <w:rPr>
          <w:rFonts w:hint="eastAsia" w:cs="Consolas" w:asciiTheme="minorEastAsia" w:hAnsiTheme="minorEastAsia"/>
          <w:kern w:val="0"/>
          <w:sz w:val="18"/>
          <w:szCs w:val="18"/>
        </w:rPr>
        <w:t>第</w:t>
      </w:r>
      <w:r>
        <w:rPr>
          <w:rFonts w:cs="Consolas" w:asciiTheme="minorEastAsia" w:hAnsiTheme="minorEastAsia"/>
          <w:kern w:val="0"/>
          <w:sz w:val="18"/>
          <w:szCs w:val="18"/>
        </w:rPr>
        <w:t>2</w:t>
      </w:r>
      <w:r>
        <w:rPr>
          <w:rFonts w:hint="eastAsia" w:cs="Consolas" w:asciiTheme="minorEastAsia" w:hAnsiTheme="minorEastAsia"/>
          <w:kern w:val="0"/>
          <w:sz w:val="18"/>
          <w:szCs w:val="18"/>
        </w:rPr>
        <w:t>组零序电压通道号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name="ChNumA1" type="CN_ING_SP_EX" desc="</w:t>
      </w:r>
      <w:r>
        <w:rPr>
          <w:rFonts w:hint="eastAsia" w:cs="Consolas" w:asciiTheme="minorEastAsia" w:hAnsiTheme="minorEastAsia"/>
          <w:kern w:val="0"/>
          <w:sz w:val="18"/>
          <w:szCs w:val="18"/>
        </w:rPr>
        <w:t>第</w:t>
      </w:r>
      <w:r>
        <w:rPr>
          <w:rFonts w:cs="Consolas" w:asciiTheme="minorEastAsia" w:hAnsiTheme="minorEastAsia"/>
          <w:kern w:val="0"/>
          <w:sz w:val="18"/>
          <w:szCs w:val="18"/>
        </w:rPr>
        <w:t>1</w:t>
      </w:r>
      <w:r>
        <w:rPr>
          <w:rFonts w:hint="eastAsia" w:cs="Consolas" w:asciiTheme="minorEastAsia" w:hAnsiTheme="minorEastAsia"/>
          <w:kern w:val="0"/>
          <w:sz w:val="18"/>
          <w:szCs w:val="18"/>
        </w:rPr>
        <w:t>组</w:t>
      </w:r>
      <w:r>
        <w:rPr>
          <w:rFonts w:cs="Consolas" w:asciiTheme="minorEastAsia" w:hAnsiTheme="minorEastAsia"/>
          <w:kern w:val="0"/>
          <w:sz w:val="18"/>
          <w:szCs w:val="18"/>
        </w:rPr>
        <w:t>A</w:t>
      </w:r>
      <w:r>
        <w:rPr>
          <w:rFonts w:hint="eastAsia" w:cs="Consolas" w:asciiTheme="minorEastAsia" w:hAnsiTheme="minorEastAsia"/>
          <w:kern w:val="0"/>
          <w:sz w:val="18"/>
          <w:szCs w:val="18"/>
        </w:rPr>
        <w:t>相电流通道号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name="ChNumB1" type="CN_ING_SP_EX" desc="</w:t>
      </w:r>
      <w:r>
        <w:rPr>
          <w:rFonts w:hint="eastAsia" w:cs="Consolas" w:asciiTheme="minorEastAsia" w:hAnsiTheme="minorEastAsia"/>
          <w:kern w:val="0"/>
          <w:sz w:val="18"/>
          <w:szCs w:val="18"/>
        </w:rPr>
        <w:t>第</w:t>
      </w:r>
      <w:r>
        <w:rPr>
          <w:rFonts w:cs="Consolas" w:asciiTheme="minorEastAsia" w:hAnsiTheme="minorEastAsia"/>
          <w:kern w:val="0"/>
          <w:sz w:val="18"/>
          <w:szCs w:val="18"/>
        </w:rPr>
        <w:t>1</w:t>
      </w:r>
      <w:r>
        <w:rPr>
          <w:rFonts w:hint="eastAsia" w:cs="Consolas" w:asciiTheme="minorEastAsia" w:hAnsiTheme="minorEastAsia"/>
          <w:kern w:val="0"/>
          <w:sz w:val="18"/>
          <w:szCs w:val="18"/>
        </w:rPr>
        <w:t>组</w:t>
      </w:r>
      <w:r>
        <w:rPr>
          <w:rFonts w:cs="Consolas" w:asciiTheme="minorEastAsia" w:hAnsiTheme="minorEastAsia"/>
          <w:kern w:val="0"/>
          <w:sz w:val="18"/>
          <w:szCs w:val="18"/>
        </w:rPr>
        <w:t>B</w:t>
      </w:r>
      <w:r>
        <w:rPr>
          <w:rFonts w:hint="eastAsia" w:cs="Consolas" w:asciiTheme="minorEastAsia" w:hAnsiTheme="minorEastAsia"/>
          <w:kern w:val="0"/>
          <w:sz w:val="18"/>
          <w:szCs w:val="18"/>
        </w:rPr>
        <w:t>相电流通道号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name="ChNumC1" type="CN_ING_SP_EX" desc="</w:t>
      </w:r>
      <w:r>
        <w:rPr>
          <w:rFonts w:hint="eastAsia" w:cs="Consolas" w:asciiTheme="minorEastAsia" w:hAnsiTheme="minorEastAsia"/>
          <w:kern w:val="0"/>
          <w:sz w:val="18"/>
          <w:szCs w:val="18"/>
        </w:rPr>
        <w:t>第</w:t>
      </w:r>
      <w:r>
        <w:rPr>
          <w:rFonts w:cs="Consolas" w:asciiTheme="minorEastAsia" w:hAnsiTheme="minorEastAsia"/>
          <w:kern w:val="0"/>
          <w:sz w:val="18"/>
          <w:szCs w:val="18"/>
        </w:rPr>
        <w:t>1</w:t>
      </w:r>
      <w:r>
        <w:rPr>
          <w:rFonts w:hint="eastAsia" w:cs="Consolas" w:asciiTheme="minorEastAsia" w:hAnsiTheme="minorEastAsia"/>
          <w:kern w:val="0"/>
          <w:sz w:val="18"/>
          <w:szCs w:val="18"/>
        </w:rPr>
        <w:t>组</w:t>
      </w:r>
      <w:r>
        <w:rPr>
          <w:rFonts w:cs="Consolas" w:asciiTheme="minorEastAsia" w:hAnsiTheme="minorEastAsia"/>
          <w:kern w:val="0"/>
          <w:sz w:val="18"/>
          <w:szCs w:val="18"/>
        </w:rPr>
        <w:t>C</w:t>
      </w:r>
      <w:r>
        <w:rPr>
          <w:rFonts w:hint="eastAsia" w:cs="Consolas" w:asciiTheme="minorEastAsia" w:hAnsiTheme="minorEastAsia"/>
          <w:kern w:val="0"/>
          <w:sz w:val="18"/>
          <w:szCs w:val="18"/>
        </w:rPr>
        <w:t>相电流通道号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name="ChNumN1" type="CN_ING_SP_EX" desc="</w:t>
      </w:r>
      <w:r>
        <w:rPr>
          <w:rFonts w:hint="eastAsia" w:cs="Consolas" w:asciiTheme="minorEastAsia" w:hAnsiTheme="minorEastAsia"/>
          <w:kern w:val="0"/>
          <w:sz w:val="18"/>
          <w:szCs w:val="18"/>
        </w:rPr>
        <w:t>第</w:t>
      </w:r>
      <w:r>
        <w:rPr>
          <w:rFonts w:cs="Consolas" w:asciiTheme="minorEastAsia" w:hAnsiTheme="minorEastAsia"/>
          <w:kern w:val="0"/>
          <w:sz w:val="18"/>
          <w:szCs w:val="18"/>
        </w:rPr>
        <w:t>1</w:t>
      </w:r>
      <w:r>
        <w:rPr>
          <w:rFonts w:hint="eastAsia" w:cs="Consolas" w:asciiTheme="minorEastAsia" w:hAnsiTheme="minorEastAsia"/>
          <w:kern w:val="0"/>
          <w:sz w:val="18"/>
          <w:szCs w:val="18"/>
        </w:rPr>
        <w:t>组零序电流通道号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name="ChNumA2" type="CN_ING_SP_EX" desc="</w:t>
      </w:r>
      <w:r>
        <w:rPr>
          <w:rFonts w:hint="eastAsia" w:cs="Consolas" w:asciiTheme="minorEastAsia" w:hAnsiTheme="minorEastAsia"/>
          <w:kern w:val="0"/>
          <w:sz w:val="18"/>
          <w:szCs w:val="18"/>
        </w:rPr>
        <w:t>第</w:t>
      </w:r>
      <w:r>
        <w:rPr>
          <w:rFonts w:cs="Consolas" w:asciiTheme="minorEastAsia" w:hAnsiTheme="minorEastAsia"/>
          <w:kern w:val="0"/>
          <w:sz w:val="18"/>
          <w:szCs w:val="18"/>
        </w:rPr>
        <w:t>2</w:t>
      </w:r>
      <w:r>
        <w:rPr>
          <w:rFonts w:hint="eastAsia" w:cs="Consolas" w:asciiTheme="minorEastAsia" w:hAnsiTheme="minorEastAsia"/>
          <w:kern w:val="0"/>
          <w:sz w:val="18"/>
          <w:szCs w:val="18"/>
        </w:rPr>
        <w:t>组</w:t>
      </w:r>
      <w:r>
        <w:rPr>
          <w:rFonts w:cs="Consolas" w:asciiTheme="minorEastAsia" w:hAnsiTheme="minorEastAsia"/>
          <w:kern w:val="0"/>
          <w:sz w:val="18"/>
          <w:szCs w:val="18"/>
        </w:rPr>
        <w:t>A</w:t>
      </w:r>
      <w:r>
        <w:rPr>
          <w:rFonts w:hint="eastAsia" w:cs="Consolas" w:asciiTheme="minorEastAsia" w:hAnsiTheme="minorEastAsia"/>
          <w:kern w:val="0"/>
          <w:sz w:val="18"/>
          <w:szCs w:val="18"/>
        </w:rPr>
        <w:t>相电流通道号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name="ChNumB2" type="CN_ING_SP_EX" desc="</w:t>
      </w:r>
      <w:r>
        <w:rPr>
          <w:rFonts w:hint="eastAsia" w:cs="Consolas" w:asciiTheme="minorEastAsia" w:hAnsiTheme="minorEastAsia"/>
          <w:kern w:val="0"/>
          <w:sz w:val="18"/>
          <w:szCs w:val="18"/>
        </w:rPr>
        <w:t>第</w:t>
      </w:r>
      <w:r>
        <w:rPr>
          <w:rFonts w:cs="Consolas" w:asciiTheme="minorEastAsia" w:hAnsiTheme="minorEastAsia"/>
          <w:kern w:val="0"/>
          <w:sz w:val="18"/>
          <w:szCs w:val="18"/>
        </w:rPr>
        <w:t>2</w:t>
      </w:r>
      <w:r>
        <w:rPr>
          <w:rFonts w:hint="eastAsia" w:cs="Consolas" w:asciiTheme="minorEastAsia" w:hAnsiTheme="minorEastAsia"/>
          <w:kern w:val="0"/>
          <w:sz w:val="18"/>
          <w:szCs w:val="18"/>
        </w:rPr>
        <w:t>组</w:t>
      </w:r>
      <w:r>
        <w:rPr>
          <w:rFonts w:cs="Consolas" w:asciiTheme="minorEastAsia" w:hAnsiTheme="minorEastAsia"/>
          <w:kern w:val="0"/>
          <w:sz w:val="18"/>
          <w:szCs w:val="18"/>
        </w:rPr>
        <w:t>B</w:t>
      </w:r>
      <w:r>
        <w:rPr>
          <w:rFonts w:hint="eastAsia" w:cs="Consolas" w:asciiTheme="minorEastAsia" w:hAnsiTheme="minorEastAsia"/>
          <w:kern w:val="0"/>
          <w:sz w:val="18"/>
          <w:szCs w:val="18"/>
        </w:rPr>
        <w:t>相电流通道号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name="ChNumC2" type="CN_ING_SP_EX" desc="</w:t>
      </w:r>
      <w:r>
        <w:rPr>
          <w:rFonts w:hint="eastAsia" w:cs="Consolas" w:asciiTheme="minorEastAsia" w:hAnsiTheme="minorEastAsia"/>
          <w:kern w:val="0"/>
          <w:sz w:val="18"/>
          <w:szCs w:val="18"/>
        </w:rPr>
        <w:t>第</w:t>
      </w:r>
      <w:r>
        <w:rPr>
          <w:rFonts w:cs="Consolas" w:asciiTheme="minorEastAsia" w:hAnsiTheme="minorEastAsia"/>
          <w:kern w:val="0"/>
          <w:sz w:val="18"/>
          <w:szCs w:val="18"/>
        </w:rPr>
        <w:t>2</w:t>
      </w:r>
      <w:r>
        <w:rPr>
          <w:rFonts w:hint="eastAsia" w:cs="Consolas" w:asciiTheme="minorEastAsia" w:hAnsiTheme="minorEastAsia"/>
          <w:kern w:val="0"/>
          <w:sz w:val="18"/>
          <w:szCs w:val="18"/>
        </w:rPr>
        <w:t>组</w:t>
      </w:r>
      <w:r>
        <w:rPr>
          <w:rFonts w:cs="Consolas" w:asciiTheme="minorEastAsia" w:hAnsiTheme="minorEastAsia"/>
          <w:kern w:val="0"/>
          <w:sz w:val="18"/>
          <w:szCs w:val="18"/>
        </w:rPr>
        <w:t>C</w:t>
      </w:r>
      <w:r>
        <w:rPr>
          <w:rFonts w:hint="eastAsia" w:cs="Consolas" w:asciiTheme="minorEastAsia" w:hAnsiTheme="minorEastAsia"/>
          <w:kern w:val="0"/>
          <w:sz w:val="18"/>
          <w:szCs w:val="18"/>
        </w:rPr>
        <w:t>相电流通道号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name="ChNumN2" type="CN_ING_SP_EX" desc="</w:t>
      </w:r>
      <w:r>
        <w:rPr>
          <w:rFonts w:hint="eastAsia" w:cs="Consolas" w:asciiTheme="minorEastAsia" w:hAnsiTheme="minorEastAsia"/>
          <w:kern w:val="0"/>
          <w:sz w:val="18"/>
          <w:szCs w:val="18"/>
        </w:rPr>
        <w:t>第</w:t>
      </w:r>
      <w:r>
        <w:rPr>
          <w:rFonts w:cs="Consolas" w:asciiTheme="minorEastAsia" w:hAnsiTheme="minorEastAsia"/>
          <w:kern w:val="0"/>
          <w:sz w:val="18"/>
          <w:szCs w:val="18"/>
        </w:rPr>
        <w:t>2</w:t>
      </w:r>
      <w:r>
        <w:rPr>
          <w:rFonts w:hint="eastAsia" w:cs="Consolas" w:asciiTheme="minorEastAsia" w:hAnsiTheme="minorEastAsia"/>
          <w:kern w:val="0"/>
          <w:sz w:val="18"/>
          <w:szCs w:val="18"/>
        </w:rPr>
        <w:t>组零序电流通道号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name="CurPolar1" type="CN_ING_SP_EX" desc="</w:t>
      </w:r>
      <w:r>
        <w:rPr>
          <w:rFonts w:hint="eastAsia" w:cs="Consolas" w:asciiTheme="minorEastAsia" w:hAnsiTheme="minorEastAsia"/>
          <w:kern w:val="0"/>
          <w:sz w:val="18"/>
          <w:szCs w:val="18"/>
        </w:rPr>
        <w:t>第</w:t>
      </w:r>
      <w:r>
        <w:rPr>
          <w:rFonts w:cs="Consolas" w:asciiTheme="minorEastAsia" w:hAnsiTheme="minorEastAsia"/>
          <w:kern w:val="0"/>
          <w:sz w:val="18"/>
          <w:szCs w:val="18"/>
        </w:rPr>
        <w:t>1</w:t>
      </w:r>
      <w:r>
        <w:rPr>
          <w:rFonts w:hint="eastAsia" w:cs="Consolas" w:asciiTheme="minorEastAsia" w:hAnsiTheme="minorEastAsia"/>
          <w:kern w:val="0"/>
          <w:sz w:val="18"/>
          <w:szCs w:val="18"/>
        </w:rPr>
        <w:t>组电流极性方向</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name="CurPolar2" type="CN_ING_SP_EX" desc="</w:t>
      </w:r>
      <w:r>
        <w:rPr>
          <w:rFonts w:hint="eastAsia" w:cs="Consolas" w:asciiTheme="minorEastAsia" w:hAnsiTheme="minorEastAsia"/>
          <w:kern w:val="0"/>
          <w:sz w:val="18"/>
          <w:szCs w:val="18"/>
        </w:rPr>
        <w:t>第</w:t>
      </w:r>
      <w:r>
        <w:rPr>
          <w:rFonts w:cs="Consolas" w:asciiTheme="minorEastAsia" w:hAnsiTheme="minorEastAsia"/>
          <w:kern w:val="0"/>
          <w:sz w:val="18"/>
          <w:szCs w:val="18"/>
        </w:rPr>
        <w:t>2</w:t>
      </w:r>
      <w:r>
        <w:rPr>
          <w:rFonts w:hint="eastAsia" w:cs="Consolas" w:asciiTheme="minorEastAsia" w:hAnsiTheme="minorEastAsia"/>
          <w:kern w:val="0"/>
          <w:sz w:val="18"/>
          <w:szCs w:val="18"/>
        </w:rPr>
        <w:t>组电流极性方向</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name="TripChNum1" type="CN_ING_SP_EX" desc="</w:t>
      </w:r>
      <w:r>
        <w:rPr>
          <w:rFonts w:hint="eastAsia" w:cs="Consolas" w:asciiTheme="minorEastAsia" w:hAnsiTheme="minorEastAsia"/>
          <w:kern w:val="0"/>
          <w:sz w:val="18"/>
          <w:szCs w:val="18"/>
        </w:rPr>
        <w:t>跳闸通道号</w:t>
      </w:r>
      <w:r>
        <w:rPr>
          <w:rFonts w:cs="Consolas" w:asciiTheme="minorEastAsia" w:hAnsiTheme="minorEastAsia"/>
          <w:kern w:val="0"/>
          <w:sz w:val="18"/>
          <w:szCs w:val="18"/>
        </w:rPr>
        <w:t>1"/&gt;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name="TripChNum2" type="CN_ING_SP_EX" desc="</w:t>
      </w:r>
      <w:r>
        <w:rPr>
          <w:rFonts w:hint="eastAsia" w:cs="Consolas" w:asciiTheme="minorEastAsia" w:hAnsiTheme="minorEastAsia"/>
          <w:kern w:val="0"/>
          <w:sz w:val="18"/>
          <w:szCs w:val="18"/>
        </w:rPr>
        <w:t>跳闸通道号</w:t>
      </w:r>
      <w:r>
        <w:rPr>
          <w:rFonts w:cs="Consolas" w:asciiTheme="minorEastAsia" w:hAnsiTheme="minorEastAsia"/>
          <w:kern w:val="0"/>
          <w:sz w:val="18"/>
          <w:szCs w:val="18"/>
        </w:rPr>
        <w:t>2"/&gt;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name="TripChNum3" type="CN_ING_SP_EX" desc="</w:t>
      </w:r>
      <w:r>
        <w:rPr>
          <w:rFonts w:hint="eastAsia" w:cs="Consolas" w:asciiTheme="minorEastAsia" w:hAnsiTheme="minorEastAsia"/>
          <w:kern w:val="0"/>
          <w:sz w:val="18"/>
          <w:szCs w:val="18"/>
        </w:rPr>
        <w:t>跳闸通道号</w:t>
      </w:r>
      <w:r>
        <w:rPr>
          <w:rFonts w:cs="Consolas" w:asciiTheme="minorEastAsia" w:hAnsiTheme="minorEastAsia"/>
          <w:kern w:val="0"/>
          <w:sz w:val="18"/>
          <w:szCs w:val="18"/>
        </w:rPr>
        <w:t>3"/&gt;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name="ReclsChNum1" type="CN_ING_SP_EX" desc="</w:t>
      </w:r>
      <w:r>
        <w:rPr>
          <w:rFonts w:hint="eastAsia" w:cs="Consolas" w:asciiTheme="minorEastAsia" w:hAnsiTheme="minorEastAsia"/>
          <w:kern w:val="0"/>
          <w:sz w:val="18"/>
          <w:szCs w:val="18"/>
        </w:rPr>
        <w:t>重合闸通道号</w:t>
      </w:r>
      <w:r>
        <w:rPr>
          <w:rFonts w:cs="Consolas" w:asciiTheme="minorEastAsia" w:hAnsiTheme="minorEastAsia"/>
          <w:kern w:val="0"/>
          <w:sz w:val="18"/>
          <w:szCs w:val="18"/>
        </w:rPr>
        <w:t>1"/&gt;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name="ReclsChNum2" type="CN_ING_SP_EX" desc="</w:t>
      </w:r>
      <w:r>
        <w:rPr>
          <w:rFonts w:hint="eastAsia" w:cs="Consolas" w:asciiTheme="minorEastAsia" w:hAnsiTheme="minorEastAsia"/>
          <w:kern w:val="0"/>
          <w:sz w:val="18"/>
          <w:szCs w:val="18"/>
        </w:rPr>
        <w:t>重合闸通道号</w:t>
      </w:r>
      <w:r>
        <w:rPr>
          <w:rFonts w:cs="Consolas" w:asciiTheme="minorEastAsia" w:hAnsiTheme="minorEastAsia"/>
          <w:kern w:val="0"/>
          <w:sz w:val="18"/>
          <w:szCs w:val="18"/>
        </w:rPr>
        <w:t>2"/&gt;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name="ReclsChNum3" type="CN_ING_SP_EX" desc="</w:t>
      </w:r>
      <w:r>
        <w:rPr>
          <w:rFonts w:hint="eastAsia" w:cs="Consolas" w:asciiTheme="minorEastAsia" w:hAnsiTheme="minorEastAsia"/>
          <w:kern w:val="0"/>
          <w:sz w:val="18"/>
          <w:szCs w:val="18"/>
        </w:rPr>
        <w:t>重合闸通道号</w:t>
      </w:r>
      <w:r>
        <w:rPr>
          <w:rFonts w:cs="Consolas" w:asciiTheme="minorEastAsia" w:hAnsiTheme="minorEastAsia"/>
          <w:kern w:val="0"/>
          <w:sz w:val="18"/>
          <w:szCs w:val="18"/>
        </w:rPr>
        <w:t>3"/&gt;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name="PosChNum1" type="CN_ING_SP_EX" desc="</w:t>
      </w:r>
      <w:r>
        <w:rPr>
          <w:rFonts w:hint="eastAsia" w:cs="Consolas" w:asciiTheme="minorEastAsia" w:hAnsiTheme="minorEastAsia"/>
          <w:kern w:val="0"/>
          <w:sz w:val="18"/>
          <w:szCs w:val="18"/>
        </w:rPr>
        <w:t>位置通道号</w:t>
      </w:r>
      <w:r>
        <w:rPr>
          <w:rFonts w:cs="Consolas" w:asciiTheme="minorEastAsia" w:hAnsiTheme="minorEastAsia"/>
          <w:kern w:val="0"/>
          <w:sz w:val="18"/>
          <w:szCs w:val="18"/>
        </w:rPr>
        <w:t>1"/&gt;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name="PosChNum2" type="CN_ING_SP_EX" desc="</w:t>
      </w:r>
      <w:r>
        <w:rPr>
          <w:rFonts w:hint="eastAsia" w:cs="Consolas" w:asciiTheme="minorEastAsia" w:hAnsiTheme="minorEastAsia"/>
          <w:kern w:val="0"/>
          <w:sz w:val="18"/>
          <w:szCs w:val="18"/>
        </w:rPr>
        <w:t>位置通道号</w:t>
      </w:r>
      <w:r>
        <w:rPr>
          <w:rFonts w:cs="Consolas" w:asciiTheme="minorEastAsia" w:hAnsiTheme="minorEastAsia"/>
          <w:kern w:val="0"/>
          <w:sz w:val="18"/>
          <w:szCs w:val="18"/>
        </w:rPr>
        <w:t>2"/&gt;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name="PosChNum3" type="CN_ING_SP_EX" desc="</w:t>
      </w:r>
      <w:r>
        <w:rPr>
          <w:rFonts w:hint="eastAsia" w:cs="Consolas" w:asciiTheme="minorEastAsia" w:hAnsiTheme="minorEastAsia"/>
          <w:kern w:val="0"/>
          <w:sz w:val="18"/>
          <w:szCs w:val="18"/>
        </w:rPr>
        <w:t>位置通道号</w:t>
      </w:r>
      <w:r>
        <w:rPr>
          <w:rFonts w:cs="Consolas" w:asciiTheme="minorEastAsia" w:hAnsiTheme="minorEastAsia"/>
          <w:kern w:val="0"/>
          <w:sz w:val="18"/>
          <w:szCs w:val="18"/>
        </w:rPr>
        <w:t>3"/&gt;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name="LinName" type="CN_STG_SP_EX" desc="</w:t>
      </w:r>
      <w:r>
        <w:rPr>
          <w:rFonts w:hint="eastAsia" w:cs="Consolas" w:asciiTheme="minorEastAsia" w:hAnsiTheme="minorEastAsia"/>
          <w:kern w:val="0"/>
          <w:sz w:val="18"/>
          <w:szCs w:val="18"/>
        </w:rPr>
        <w:t>线路名称</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name="LinLenkm" type="CN_ASG_SP" desc="</w:t>
      </w:r>
      <w:r>
        <w:rPr>
          <w:rFonts w:hint="eastAsia" w:cs="Consolas" w:asciiTheme="minorEastAsia" w:hAnsiTheme="minorEastAsia"/>
          <w:kern w:val="0"/>
          <w:sz w:val="18"/>
          <w:szCs w:val="18"/>
        </w:rPr>
        <w:t>线路长度，单位：</w:t>
      </w:r>
      <w:r>
        <w:rPr>
          <w:rFonts w:cs="Consolas" w:asciiTheme="minorEastAsia" w:hAnsiTheme="minorEastAsia"/>
          <w:kern w:val="0"/>
          <w:sz w:val="18"/>
          <w:szCs w:val="18"/>
        </w:rPr>
        <w:t>km"/&gt;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name="RPs" type="CN_ASG_SP" desc="</w:t>
      </w:r>
      <w:r>
        <w:rPr>
          <w:rFonts w:hint="eastAsia" w:cs="Consolas" w:asciiTheme="minorEastAsia" w:hAnsiTheme="minorEastAsia"/>
          <w:kern w:val="0"/>
          <w:sz w:val="18"/>
          <w:szCs w:val="18"/>
        </w:rPr>
        <w:t>正序电阻，单位：Ω</w:t>
      </w:r>
      <w:r>
        <w:rPr>
          <w:rFonts w:cs="Consolas" w:asciiTheme="minorEastAsia" w:hAnsiTheme="minorEastAsia"/>
          <w:kern w:val="0"/>
          <w:sz w:val="18"/>
          <w:szCs w:val="18"/>
        </w:rPr>
        <w:t>/km"/&gt;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name="XPs" type="CN_ASG_SP" desc="</w:t>
      </w:r>
      <w:r>
        <w:rPr>
          <w:rFonts w:hint="eastAsia" w:cs="Consolas" w:asciiTheme="minorEastAsia" w:hAnsiTheme="minorEastAsia"/>
          <w:kern w:val="0"/>
          <w:sz w:val="18"/>
          <w:szCs w:val="18"/>
        </w:rPr>
        <w:t>正序电抗，单位：Ω</w:t>
      </w:r>
      <w:r>
        <w:rPr>
          <w:rFonts w:cs="Consolas" w:asciiTheme="minorEastAsia" w:hAnsiTheme="minorEastAsia"/>
          <w:kern w:val="0"/>
          <w:sz w:val="18"/>
          <w:szCs w:val="18"/>
        </w:rPr>
        <w:t>/km"/&gt;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name="CPs" type="CN_ASG_SP_EX" desc="</w:t>
      </w:r>
      <w:r>
        <w:rPr>
          <w:rFonts w:hint="eastAsia" w:cs="Consolas" w:asciiTheme="minorEastAsia" w:hAnsiTheme="minorEastAsia"/>
          <w:kern w:val="0"/>
          <w:sz w:val="18"/>
          <w:szCs w:val="18"/>
        </w:rPr>
        <w:t>正序电容，单位：μ</w:t>
      </w:r>
      <w:r>
        <w:rPr>
          <w:rFonts w:cs="Consolas" w:asciiTheme="minorEastAsia" w:hAnsiTheme="minorEastAsia"/>
          <w:kern w:val="0"/>
          <w:sz w:val="18"/>
          <w:szCs w:val="18"/>
        </w:rPr>
        <w:t>F/km"/&gt;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name="RZer" type="CN_ASG_SP" desc="</w:t>
      </w:r>
      <w:r>
        <w:rPr>
          <w:rFonts w:hint="eastAsia" w:cs="Consolas" w:asciiTheme="minorEastAsia" w:hAnsiTheme="minorEastAsia"/>
          <w:kern w:val="0"/>
          <w:sz w:val="18"/>
          <w:szCs w:val="18"/>
        </w:rPr>
        <w:t>零序电阻，单位：Ω</w:t>
      </w:r>
      <w:r>
        <w:rPr>
          <w:rFonts w:cs="Consolas" w:asciiTheme="minorEastAsia" w:hAnsiTheme="minorEastAsia"/>
          <w:kern w:val="0"/>
          <w:sz w:val="18"/>
          <w:szCs w:val="18"/>
        </w:rPr>
        <w:t>/km"/&gt;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name="XZer" type="CN_ASG_SP" desc="</w:t>
      </w:r>
      <w:r>
        <w:rPr>
          <w:rFonts w:hint="eastAsia" w:cs="Consolas" w:asciiTheme="minorEastAsia" w:hAnsiTheme="minorEastAsia"/>
          <w:kern w:val="0"/>
          <w:sz w:val="18"/>
          <w:szCs w:val="18"/>
        </w:rPr>
        <w:t>零序电抗，单位：Ω</w:t>
      </w:r>
      <w:r>
        <w:rPr>
          <w:rFonts w:cs="Consolas" w:asciiTheme="minorEastAsia" w:hAnsiTheme="minorEastAsia"/>
          <w:kern w:val="0"/>
          <w:sz w:val="18"/>
          <w:szCs w:val="18"/>
        </w:rPr>
        <w:t>/km"/&gt;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name="CZer" type="CN_ASG_SP_EX" desc="</w:t>
      </w:r>
      <w:r>
        <w:rPr>
          <w:rFonts w:hint="eastAsia" w:cs="Consolas" w:asciiTheme="minorEastAsia" w:hAnsiTheme="minorEastAsia"/>
          <w:kern w:val="0"/>
          <w:sz w:val="18"/>
          <w:szCs w:val="18"/>
        </w:rPr>
        <w:t>零序电容，单位：μ</w:t>
      </w:r>
      <w:r>
        <w:rPr>
          <w:rFonts w:cs="Consolas" w:asciiTheme="minorEastAsia" w:hAnsiTheme="minorEastAsia"/>
          <w:kern w:val="0"/>
          <w:sz w:val="18"/>
          <w:szCs w:val="18"/>
        </w:rPr>
        <w:t>F/km"/&gt;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name="MR0" type="</w:t>
      </w:r>
      <w:r>
        <w:rPr>
          <w:rFonts w:hint="eastAsia" w:cs="Consolas" w:asciiTheme="minorEastAsia" w:hAnsiTheme="minorEastAsia"/>
          <w:kern w:val="0"/>
          <w:sz w:val="18"/>
          <w:szCs w:val="18"/>
        </w:rPr>
        <w:t>CN_ASG_SP_EX</w:t>
      </w:r>
      <w:r>
        <w:rPr>
          <w:rFonts w:cs="Consolas" w:asciiTheme="minorEastAsia" w:hAnsiTheme="minorEastAsia"/>
          <w:kern w:val="0"/>
          <w:sz w:val="18"/>
          <w:szCs w:val="18"/>
        </w:rPr>
        <w:t>" desc="</w:t>
      </w:r>
      <w:r>
        <w:rPr>
          <w:rFonts w:hint="eastAsia" w:cs="Consolas" w:asciiTheme="minorEastAsia" w:hAnsiTheme="minorEastAsia"/>
          <w:kern w:val="0"/>
          <w:sz w:val="18"/>
          <w:szCs w:val="18"/>
        </w:rPr>
        <w:t>零序互感电阻，单位：Ω</w:t>
      </w:r>
      <w:r>
        <w:rPr>
          <w:rFonts w:cs="Consolas" w:asciiTheme="minorEastAsia" w:hAnsiTheme="minorEastAsia"/>
          <w:kern w:val="0"/>
          <w:sz w:val="18"/>
          <w:szCs w:val="18"/>
        </w:rPr>
        <w:t>/km"/&gt;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name="MX0" type="CN_ASG_S</w:t>
      </w:r>
      <w:r>
        <w:rPr>
          <w:rFonts w:hint="eastAsia" w:cs="Consolas" w:asciiTheme="minorEastAsia" w:hAnsiTheme="minorEastAsia"/>
          <w:kern w:val="0"/>
          <w:sz w:val="18"/>
          <w:szCs w:val="18"/>
        </w:rPr>
        <w:t>P</w:t>
      </w:r>
      <w:r>
        <w:rPr>
          <w:rFonts w:cs="Consolas" w:asciiTheme="minorEastAsia" w:hAnsiTheme="minorEastAsia"/>
          <w:kern w:val="0"/>
          <w:sz w:val="18"/>
          <w:szCs w:val="18"/>
        </w:rPr>
        <w:t>_EX" desc="</w:t>
      </w:r>
      <w:r>
        <w:rPr>
          <w:rFonts w:hint="eastAsia" w:cs="Consolas" w:asciiTheme="minorEastAsia" w:hAnsiTheme="minorEastAsia"/>
          <w:kern w:val="0"/>
          <w:sz w:val="18"/>
          <w:szCs w:val="18"/>
        </w:rPr>
        <w:t>零序互感电抗，单位：Ω</w:t>
      </w:r>
      <w:r>
        <w:rPr>
          <w:rFonts w:cs="Consolas" w:asciiTheme="minorEastAsia" w:hAnsiTheme="minorEastAsia"/>
          <w:kern w:val="0"/>
          <w:sz w:val="18"/>
          <w:szCs w:val="18"/>
        </w:rPr>
        <w:t>/km"/&gt;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name="PX" type="CN_ASG_S</w:t>
      </w:r>
      <w:r>
        <w:rPr>
          <w:rFonts w:hint="eastAsia" w:cs="Consolas" w:asciiTheme="minorEastAsia" w:hAnsiTheme="minorEastAsia"/>
          <w:kern w:val="0"/>
          <w:sz w:val="18"/>
          <w:szCs w:val="18"/>
        </w:rPr>
        <w:t>P</w:t>
      </w:r>
      <w:r>
        <w:rPr>
          <w:rFonts w:cs="Consolas" w:asciiTheme="minorEastAsia" w:hAnsiTheme="minorEastAsia"/>
          <w:kern w:val="0"/>
          <w:sz w:val="18"/>
          <w:szCs w:val="18"/>
        </w:rPr>
        <w:t>_EX" desc="</w:t>
      </w:r>
      <w:r>
        <w:rPr>
          <w:rFonts w:hint="eastAsia" w:cs="Consolas" w:asciiTheme="minorEastAsia" w:hAnsiTheme="minorEastAsia"/>
          <w:kern w:val="0"/>
          <w:sz w:val="18"/>
          <w:szCs w:val="18"/>
        </w:rPr>
        <w:t>并联电抗器正负序电抗，单位：Ω</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name="PX0" type="CN_ASG_S</w:t>
      </w:r>
      <w:r>
        <w:rPr>
          <w:rFonts w:hint="eastAsia" w:cs="Consolas" w:asciiTheme="minorEastAsia" w:hAnsiTheme="minorEastAsia"/>
          <w:kern w:val="0"/>
          <w:sz w:val="18"/>
          <w:szCs w:val="18"/>
        </w:rPr>
        <w:t>P</w:t>
      </w:r>
      <w:r>
        <w:rPr>
          <w:rFonts w:cs="Consolas" w:asciiTheme="minorEastAsia" w:hAnsiTheme="minorEastAsia"/>
          <w:kern w:val="0"/>
          <w:sz w:val="18"/>
          <w:szCs w:val="18"/>
        </w:rPr>
        <w:t>_EX" desc="</w:t>
      </w:r>
      <w:r>
        <w:rPr>
          <w:rFonts w:hint="eastAsia" w:cs="Consolas" w:asciiTheme="minorEastAsia" w:hAnsiTheme="minorEastAsia"/>
          <w:kern w:val="0"/>
          <w:sz w:val="18"/>
          <w:szCs w:val="18"/>
        </w:rPr>
        <w:t>并联电抗器中性点小电抗，单位：Ω</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name="NegHi" type="CN_ASG_SG_EX" desc="</w:t>
      </w:r>
      <w:r>
        <w:rPr>
          <w:rFonts w:hint="eastAsia" w:cs="Consolas" w:asciiTheme="minorEastAsia" w:hAnsiTheme="minorEastAsia"/>
          <w:kern w:val="0"/>
          <w:sz w:val="18"/>
          <w:szCs w:val="18"/>
        </w:rPr>
        <w:t>负序上限定值</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name="ZerHi" type="CN_ASG_SG_EX" desc="</w:t>
      </w:r>
      <w:r>
        <w:rPr>
          <w:rFonts w:hint="eastAsia" w:cs="Consolas" w:asciiTheme="minorEastAsia" w:hAnsiTheme="minorEastAsia"/>
          <w:kern w:val="0"/>
          <w:sz w:val="18"/>
          <w:szCs w:val="18"/>
        </w:rPr>
        <w:t>零序上限定值</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name="ZerCo" type="CN_ASG_SG_EX" desc="</w:t>
      </w:r>
      <w:r>
        <w:rPr>
          <w:rFonts w:hint="eastAsia" w:cs="Consolas" w:asciiTheme="minorEastAsia" w:hAnsiTheme="minorEastAsia"/>
          <w:kern w:val="0"/>
          <w:sz w:val="18"/>
          <w:szCs w:val="18"/>
        </w:rPr>
        <w:t>零序突变定值</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&lt;/LNodeType&gt;</w:t>
      </w:r>
    </w:p>
    <w:p>
      <w:pPr>
        <w:autoSpaceDE w:val="0"/>
        <w:autoSpaceDN w:val="0"/>
        <w:adjustRightInd w:val="0"/>
        <w:spacing w:after="0" w:line="240" w:lineRule="exact"/>
        <w:jc w:val="left"/>
        <w:rPr>
          <w:rFonts w:ascii="Consolas" w:hAnsi="Consolas" w:eastAsia="宋体" w:cs="Consolas"/>
          <w:color w:val="000000"/>
          <w:kern w:val="0"/>
          <w:sz w:val="20"/>
          <w:szCs w:val="20"/>
          <w:highlight w:val="white"/>
        </w:rPr>
      </w:pPr>
    </w:p>
    <w:p>
      <w:pPr>
        <w:keepNext/>
        <w:snapToGrid w:val="0"/>
        <w:spacing w:before="156" w:beforeLines="50" w:after="156" w:afterLines="50" w:line="240" w:lineRule="auto"/>
        <w:outlineLvl w:val="1"/>
        <w:rPr>
          <w:rFonts w:hint="eastAsia" w:ascii="黑体" w:hAnsi="黑体" w:eastAsia="黑体" w:cs="Times New Roman"/>
          <w:bCs/>
        </w:rPr>
      </w:pPr>
      <w:r>
        <w:rPr>
          <w:rFonts w:hint="eastAsia" w:ascii="黑体" w:hAnsi="黑体" w:eastAsia="黑体" w:cs="Times New Roman"/>
          <w:bCs/>
        </w:rPr>
        <w:t>E</w:t>
      </w:r>
      <w:r>
        <w:rPr>
          <w:rFonts w:ascii="黑体" w:hAnsi="黑体" w:eastAsia="黑体" w:cs="Times New Roman"/>
          <w:bCs/>
        </w:rPr>
        <w:t>.</w:t>
      </w:r>
      <w:r>
        <w:rPr>
          <w:rFonts w:hint="eastAsia" w:ascii="黑体" w:hAnsi="黑体" w:eastAsia="黑体" w:cs="Times New Roman"/>
          <w:bCs/>
        </w:rPr>
        <w:t>10 线路电流分组ZLIN逻辑节点示例</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&lt;LN lnClass="ZLIN" inst="1" desc="线路1_电流" lnType="SSM2000_V1.00_ZLIN"&gt;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name="Mod" desc="模式"&gt;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&lt;Val&gt;on&lt;/Val&gt;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name="ctlModel"&gt;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&lt;Val&gt;status-only&lt;/Val&gt;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name="Beh" desc="行为"&gt;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&lt;Val&gt;on&lt;/Val&gt;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name="Health" desc="健康状态"&gt;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&lt;Val&gt;Ok&lt;/Val&gt;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name="NamPlt" desc="逻辑节点铭牌"&gt;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name="vendor"&gt;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&lt;Val&gt;GSDM&lt;/Val&gt;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name="swRev"&gt;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&lt;Val&gt;7.0&lt;/Val&gt;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&lt;Val&gt;Name Plate&lt;/Val&gt;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&lt;Val&gt;逻辑节点铭牌&lt;/Val&gt;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name="GrpEna" desc="分组使能"&gt;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&lt;Val&gt;false&lt;/Val&gt;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&lt;Val&gt;分组使能&lt;/Val&gt;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name="VChNumA1" desc="第1组A相电压通道号"&gt;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&lt;Val&gt;第1组A相电压通道号&lt;/Val&gt;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name="VChNumB1" desc="第1组B相电压通道号"&gt;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&lt;Val&gt;第1组B相电压通道号&lt;/Val&gt;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name="VChNumC1" desc="第1组C相电压通道号"&gt;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&lt;Val&gt;第1组C相电压通道号&lt;/Val&gt;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name="VChNumN1" desc="第1组零序电压通道号"&gt;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&lt;Val&gt;第1组零序电压通道号&lt;/Val&gt;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name="VChNumA2" desc="第2组A相电压通道号"&gt;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&lt;Val&gt;第2组A相电压通道号&lt;/Val&gt;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name="VChNumB2" desc="第2组B相电压通道号"&gt;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&lt;Val&gt;第2组B相电压通道号&lt;/Val&gt;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name="VChNumC2" desc="第2组C相电压通道号"&gt;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&lt;Val&gt;第2组C相电压通道号&lt;/Val&gt;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name="VChNumN2" desc="第2组零序电压通道号"&gt;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&lt;Val&gt;第2组零序电压通道号&lt;/Val&gt;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name="ChNumA1" desc="第1组A相电流通道号"&gt;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&lt;Val&gt;33&lt;/Val&gt;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&lt;Val&gt;第1组A相电流通道号&lt;/Val&gt;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name="ChNumB1" desc="第1组B相电流通道号"&gt;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&lt;Val&gt;34&lt;/Val&gt;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&lt;Val&gt;第1组B相电流通道号&lt;/Val&gt;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name="ChNumC1" desc="第1组C相电流通道号"&gt;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&lt;Val&gt;35&lt;/Val&gt;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&lt;Val&gt;第1组C相电流通道号&lt;/Val&gt;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name="ChNumN1" desc="第1组零序电流通道号"&gt;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&lt;Val&gt;36&lt;/Val&gt;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&lt;Val&gt;第1组零序电流通道号&lt;/Val&gt;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name="ChNumA2" desc="第2组A相电流通道号"&gt;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&lt;Val&gt;第2组A相电流通道号&lt;/Val&gt;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name="ChNumB2" desc="第2组B相电流通道号"&gt;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&lt;Val&gt;第2组B相电流通道号&lt;/Val&gt;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name="ChNumC2" desc="第2组C相电流通道号"&gt;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&lt;Val&gt;第2组C相电流通道号&lt;/Val&gt;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name="ChNumN2" desc="第2组零序电流通道号"&gt;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&lt;Val&gt;第2组零序电流通道号&lt;/Val&gt;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name="CurPolar1" desc="第1组电流极性方向"&gt;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&lt;Val&gt;第1组电流极性方向&lt;/Val&gt;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name="CurPolar1" desc="第2组电流极性方向"&gt;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&lt;Val&gt;第2组电流极性方向&lt;/Val&gt;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name="TripChNum1" desc="跳闸通道号1"&gt;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&lt;Val&gt;跳闸通道号1&lt;/Val&gt;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name="TripChNum2" desc="跳闸通道号2"&gt;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&lt;Val&gt;跳闸通道号2&lt;/Val&gt;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name="TripChNum3" desc="跳闸通道号3"&gt;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&lt;Val&gt;跳闸通道号3&lt;/Val&gt;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name="ReclsChNum1" desc="重合闸通道号1"&gt;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&lt;Val&gt;重合闸通道号1&lt;/Val&gt;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name="ReclsChNum2" desc="重合闸通道号2"&gt;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&lt;Val&gt;重合闸通道号2&lt;/Val&gt;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name="ReclsChNum3" desc="重合闸通道号3"&gt;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&lt;Val&gt;重合闸通道号3&lt;/Val&gt;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name="PosChNum1" desc="位置通道号1"&gt;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&lt;Val&gt;位置通道号1&lt;/Val&gt;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name="PosChNum2" desc="位置通道号2"&gt;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&lt;Val&gt;位置通道号2&lt;/Val&gt;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name="PosChNum3" desc="位置通道号3"&gt;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&lt;Val&gt;位置通道号3&lt;/Val&gt;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name="LinName" desc="线路名称"&gt;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&lt;Val&gt;线路名称&lt;/Val&gt;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name="LinLenkm" desc="线路长度，单位：km"&gt;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name="setMag"&gt;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name="units"&gt;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name="SIUnit"&gt;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&lt;Val&gt;m&lt;/Val&gt;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name="multiplier"&gt;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&lt;Val&gt;k&lt;/Val&gt;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name="minVal"&gt;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name="maxVal"&gt;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name="stepSize"&gt;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&lt;Val&gt;线路长度，单位：km&lt;/Val&gt;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name="RPs" desc="正序电阻，单位：Ω/km"&gt;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name="setMag"&gt;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name="units"&gt;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name="SIUnit"&gt;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&lt;Val&gt;ohm&lt;/Val&gt;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name="multiplier"&gt;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name="minVal"&gt;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name="maxVal"&gt;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name="stepSize"&gt;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&lt;Val&gt;正序电阻，单位：Ω/km&lt;/Val&gt;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name="XPs" desc="正序电抗，单位：Ω/km"&gt;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name="setMag"&gt;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name="units"&gt;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name="SIUnit"&gt;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&lt;Val&gt;ohm&lt;/Val&gt;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name="multiplier"&gt;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name="minVal"&gt;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name="maxVal"&gt;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name="stepSize"&gt;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&lt;Val&gt;正序电抗，单位：Ω/km&lt;/Val&gt;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name="CPs" desc="正序电容，单位：μF/km"&gt;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name="setMag"&gt;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name="units"&gt;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name="SIUnit"&gt;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&lt;Val&gt;F&lt;/Val&gt;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name="multiplier"&gt;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&lt;Val&gt;μ&lt;/Val&gt;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name="minVal"&gt;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name="maxVal"&gt;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name="stepSize"&gt;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&lt;Val&gt;正序电容，单位：μF/km&lt;/Val&gt;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name="RZer" desc="零序电阻，单位：Ω/km"&gt;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name="setMag"&gt;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name="units"&gt;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name="SIUnit"&gt;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&lt;Val&gt;ohm&lt;/Val&gt;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name="multiplier"&gt;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name="minVal"&gt;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name="maxVal"&gt;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name="stepSize"&gt;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&lt;Val&gt;零序电阻，单位：Ω/km&lt;/Val&gt;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name="XZer" desc="零序电抗，单位：Ω/km"&gt;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name="setMag"&gt;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name="units"&gt;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name="SIUnit"&gt;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&lt;Val&gt;ohm&lt;/Val&gt;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name="multiplier"&gt;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name="minVal"&gt;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name="maxVal"&gt;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name="stepSize"&gt;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&lt;Val&gt;零序电抗，单位：Ω/km&lt;/Val&gt;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name="CZer" desc="零序电容，单位：μF/km"&gt;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name="setMag"&gt;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name="units"&gt;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name="SIUnit"&gt;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&lt;Val&gt;F&lt;/Val&gt;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name="multiplier"&gt;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&lt;Val&gt;μ&lt;/Val&gt;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name="minVal"&gt;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name="maxVal"&gt;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name="stepSize"&gt;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&lt;Val&gt;零序电容，单位：μF/km&lt;/Val&gt;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name="MR0" desc="零序互感电阻，单位：Ω/km"&gt;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name="setMag"&gt;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name="units"&gt;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name="SIUnit"&gt;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&lt;Val&gt;ohm&lt;/Val&gt;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name="multiplier"&gt;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name="minVal"&gt;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name="maxVal"&gt;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name="stepSize"&gt;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&lt;Val&gt;0.001&lt;/Val&gt;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&lt;Val&gt;零序互感电阻，单位：Ω/km&lt;/Val&gt;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name="MX0" desc="零序互感电抗，单位：Ω/km"&gt;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name="setMag"&gt;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name="units"&gt;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name="SIUnit"&gt;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&lt;Val&gt;ohm&lt;/Val&gt;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name="multiplier"&gt;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name="minVal"&gt;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name="maxVal"&gt;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name="stepSize"&gt;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&lt;Val&gt;零序互感电抗，单位：Ω/km&lt;/Val&gt;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name="PX" desc="并联电抗器正负序电抗，单位：Ω"&gt;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name="setMag"&gt;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name="units"&gt;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name="SIUnit"&gt;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&lt;Val&gt;ohm&lt;/Val&gt;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name="multiplier"&gt;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name="minVal"&gt;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name="maxVal"&gt;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name="stepSize"&gt;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&lt;Val&gt;0.001&lt;/Val&gt;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&lt;Val&gt;并联电抗器正负序电抗，单位：Ω&lt;/Val&gt;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name="PX0" desc="并联电抗器中性点小电抗，单位：Ω"&gt;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name="setMag"&gt;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name="units"&gt;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name="SIUnit"&gt;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&lt;Val&gt;ohm&lt;/Val&gt;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name="multiplier"&gt;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name="minVal"&gt;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name="maxVal"&gt;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name="stepSize"&gt;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&lt;Val&gt;0.001&lt;/Val&gt;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&lt;Val&gt;并联电抗器中性点小电抗，单位：Ω&lt;/Val&gt;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name="NegHi" desc="负序上限定值"&gt;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name="setMag"&gt;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name="units"&gt;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name="SIUnit"&gt;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&lt;Val&gt;V&lt;/Val&gt;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name="multiplier"&gt;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name="minVal"&gt;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name="maxVal"&gt;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&lt;Val&gt;1154.700&lt;/Val&gt;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name="stepSize"&gt;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&lt;Val&gt;0.0010000&lt;/Val&gt;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&lt;Val&gt;负序上限定值&lt;/Val&gt;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name="ZerHi" desc="零序上限定值"&gt;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name="setMag"&gt;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name="units"&gt;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name="SIUnit"&gt;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&lt;Val&gt;V&lt;/Val&gt;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name="multiplier"&gt;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name="minVal"&gt;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name="maxVal"&gt;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&lt;Val&gt;1154.700&lt;/Val&gt;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name="stepSize"&gt;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&lt;Val&gt;0.0010000&lt;/Val&gt;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&lt;Val&gt;零序上限定值&lt;/Val&gt;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name="ZerCo" desc="零序突变定值"&gt;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name="setMag"&gt;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name="units"&gt;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name="SIUnit"&gt;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&lt;Val&gt;V&lt;/Val&gt;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name="multiplier"&gt;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name="minVal"&gt;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name="maxVal"&gt;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&lt;Val&gt;1154.700&lt;/Val&gt;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name="stepSize"&gt;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&lt;Val&gt;0.0010000&lt;/Val&gt;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&lt;Val&gt;零序突变定值&lt;/Val&gt;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&lt;/LN&gt;</w:t>
      </w:r>
    </w:p>
    <w:p>
      <w:pPr>
        <w:keepNext/>
        <w:snapToGrid w:val="0"/>
        <w:spacing w:before="156" w:beforeLines="50" w:after="156" w:afterLines="50" w:line="240" w:lineRule="auto"/>
        <w:outlineLvl w:val="1"/>
        <w:rPr>
          <w:rFonts w:hint="eastAsia" w:ascii="黑体" w:hAnsi="黑体" w:eastAsia="黑体" w:cs="Times New Roman"/>
          <w:bCs/>
        </w:rPr>
      </w:pPr>
      <w:r>
        <w:rPr>
          <w:rFonts w:hint="eastAsia" w:ascii="黑体" w:hAnsi="黑体" w:eastAsia="黑体" w:cs="Times New Roman"/>
          <w:bCs/>
        </w:rPr>
        <w:t>E</w:t>
      </w:r>
      <w:r>
        <w:rPr>
          <w:rFonts w:ascii="黑体" w:hAnsi="黑体" w:eastAsia="黑体" w:cs="Times New Roman"/>
          <w:bCs/>
        </w:rPr>
        <w:t>.</w:t>
      </w:r>
      <w:r>
        <w:rPr>
          <w:rFonts w:hint="eastAsia" w:ascii="黑体" w:hAnsi="黑体" w:eastAsia="黑体" w:cs="Times New Roman"/>
          <w:bCs/>
        </w:rPr>
        <w:t>11 变压器分组YPTR数据模板示例</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&lt;LNodeType id="SSM2000_V1.00_YPTR" lnClass="YPTR" desc="</w:t>
      </w:r>
      <w:r>
        <w:rPr>
          <w:rFonts w:hint="eastAsia" w:cs="Consolas" w:asciiTheme="minorEastAsia" w:hAnsiTheme="minorEastAsia"/>
          <w:kern w:val="0"/>
          <w:sz w:val="18"/>
          <w:szCs w:val="18"/>
        </w:rPr>
        <w:t>变压器分组</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name="Mod" type="CN_INC_Mod" desc="</w:t>
      </w:r>
      <w:r>
        <w:rPr>
          <w:rFonts w:hint="eastAsia" w:cs="Consolas" w:asciiTheme="minorEastAsia" w:hAnsiTheme="minorEastAsia"/>
          <w:kern w:val="0"/>
          <w:sz w:val="18"/>
          <w:szCs w:val="18"/>
        </w:rPr>
        <w:t>模式</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name="Beh" type="CN_INS_Beh" desc="</w:t>
      </w:r>
      <w:r>
        <w:rPr>
          <w:rFonts w:hint="eastAsia" w:cs="Consolas" w:asciiTheme="minorEastAsia" w:hAnsiTheme="minorEastAsia"/>
          <w:kern w:val="0"/>
          <w:sz w:val="18"/>
          <w:szCs w:val="18"/>
        </w:rPr>
        <w:t>行为状态</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name="Health" type="CN_INS_Health" desc="</w:t>
      </w:r>
      <w:r>
        <w:rPr>
          <w:rFonts w:hint="eastAsia" w:cs="Consolas" w:asciiTheme="minorEastAsia" w:hAnsiTheme="minorEastAsia"/>
          <w:kern w:val="0"/>
          <w:sz w:val="18"/>
          <w:szCs w:val="18"/>
        </w:rPr>
        <w:t>健康状态</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name="NamPlt" type="CN_LPL" desc="</w:t>
      </w:r>
      <w:r>
        <w:rPr>
          <w:rFonts w:hint="eastAsia" w:cs="Consolas" w:asciiTheme="minorEastAsia" w:hAnsiTheme="minorEastAsia"/>
          <w:kern w:val="0"/>
          <w:sz w:val="18"/>
          <w:szCs w:val="18"/>
        </w:rPr>
        <w:t>铭牌</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name="GrpEna" type="CN_SPG_SP_EX" desc="</w:t>
      </w:r>
      <w:r>
        <w:rPr>
          <w:rFonts w:hint="eastAsia" w:cs="Consolas" w:asciiTheme="minorEastAsia" w:hAnsiTheme="minorEastAsia"/>
          <w:kern w:val="0"/>
          <w:sz w:val="18"/>
          <w:szCs w:val="18"/>
        </w:rPr>
        <w:t>分组使能</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name="TransName" type="CN_STG_SP_EX" desc="</w:t>
      </w:r>
      <w:r>
        <w:rPr>
          <w:rFonts w:hint="eastAsia" w:cs="Consolas" w:asciiTheme="minorEastAsia" w:hAnsiTheme="minorEastAsia"/>
          <w:kern w:val="0"/>
          <w:sz w:val="18"/>
          <w:szCs w:val="18"/>
        </w:rPr>
        <w:t>元件名称</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name="TransTyp" type="CN_ING_SP_EX" desc="</w:t>
      </w:r>
      <w:r>
        <w:rPr>
          <w:rFonts w:hint="eastAsia" w:cs="Consolas" w:asciiTheme="minorEastAsia" w:hAnsiTheme="minorEastAsia"/>
          <w:kern w:val="0"/>
          <w:sz w:val="18"/>
          <w:szCs w:val="18"/>
        </w:rPr>
        <w:t>变压器类型</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name="PwrRtg" type="CN_ASG_SP" desc="</w:t>
      </w:r>
      <w:r>
        <w:rPr>
          <w:rFonts w:hint="eastAsia" w:cs="Consolas" w:asciiTheme="minorEastAsia" w:hAnsiTheme="minorEastAsia"/>
          <w:kern w:val="0"/>
          <w:sz w:val="18"/>
          <w:szCs w:val="18"/>
        </w:rPr>
        <w:t>额定容量</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name="HiVRtg" type="CN_ASG_SP" desc="</w:t>
      </w:r>
      <w:r>
        <w:rPr>
          <w:rFonts w:hint="eastAsia" w:cs="Consolas" w:asciiTheme="minorEastAsia" w:hAnsiTheme="minorEastAsia"/>
          <w:kern w:val="0"/>
          <w:sz w:val="18"/>
          <w:szCs w:val="18"/>
        </w:rPr>
        <w:t>高压侧额定电压</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name="HPwrRtg" type="CN_ASG_SP_EX" desc="</w:t>
      </w:r>
      <w:r>
        <w:rPr>
          <w:rFonts w:hint="eastAsia" w:cs="Consolas" w:asciiTheme="minorEastAsia" w:hAnsiTheme="minorEastAsia"/>
          <w:kern w:val="0"/>
          <w:sz w:val="18"/>
          <w:szCs w:val="18"/>
        </w:rPr>
        <w:t>高压侧容量</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name="HWCnnTyp" type="CN_STG_SP_EX" desc="</w:t>
      </w:r>
      <w:r>
        <w:rPr>
          <w:rFonts w:hint="eastAsia" w:cs="Consolas" w:asciiTheme="minorEastAsia" w:hAnsiTheme="minorEastAsia"/>
          <w:kern w:val="0"/>
          <w:sz w:val="18"/>
          <w:szCs w:val="18"/>
        </w:rPr>
        <w:t>高压侧绕组接线方式</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name="HVChNumA1" type="CN_ING_SP_EX" desc="</w:t>
      </w:r>
      <w:r>
        <w:rPr>
          <w:rFonts w:hint="eastAsia" w:cs="Consolas" w:asciiTheme="minorEastAsia" w:hAnsiTheme="minorEastAsia"/>
          <w:kern w:val="0"/>
          <w:sz w:val="18"/>
          <w:szCs w:val="18"/>
        </w:rPr>
        <w:t>高压侧</w:t>
      </w:r>
      <w:r>
        <w:rPr>
          <w:rFonts w:cs="Consolas" w:asciiTheme="minorEastAsia" w:hAnsiTheme="minorEastAsia"/>
          <w:kern w:val="0"/>
          <w:sz w:val="18"/>
          <w:szCs w:val="18"/>
        </w:rPr>
        <w:t>A</w:t>
      </w:r>
      <w:r>
        <w:rPr>
          <w:rFonts w:hint="eastAsia" w:cs="Consolas" w:asciiTheme="minorEastAsia" w:hAnsiTheme="minorEastAsia"/>
          <w:kern w:val="0"/>
          <w:sz w:val="18"/>
          <w:szCs w:val="18"/>
        </w:rPr>
        <w:t>相电压</w:t>
      </w:r>
      <w:r>
        <w:rPr>
          <w:rFonts w:cs="Consolas" w:asciiTheme="minorEastAsia" w:hAnsiTheme="minorEastAsia"/>
          <w:kern w:val="0"/>
          <w:sz w:val="18"/>
          <w:szCs w:val="18"/>
        </w:rPr>
        <w:t>1</w:t>
      </w:r>
      <w:r>
        <w:rPr>
          <w:rFonts w:hint="eastAsia" w:cs="Consolas" w:asciiTheme="minorEastAsia" w:hAnsiTheme="minorEastAsia"/>
          <w:kern w:val="0"/>
          <w:sz w:val="18"/>
          <w:szCs w:val="18"/>
        </w:rPr>
        <w:t>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name="HVChNumB1" type="CN_ING_SP_EX" desc="</w:t>
      </w:r>
      <w:r>
        <w:rPr>
          <w:rFonts w:hint="eastAsia" w:cs="Consolas" w:asciiTheme="minorEastAsia" w:hAnsiTheme="minorEastAsia"/>
          <w:kern w:val="0"/>
          <w:sz w:val="18"/>
          <w:szCs w:val="18"/>
        </w:rPr>
        <w:t>高压侧</w:t>
      </w:r>
      <w:r>
        <w:rPr>
          <w:rFonts w:cs="Consolas" w:asciiTheme="minorEastAsia" w:hAnsiTheme="minorEastAsia"/>
          <w:kern w:val="0"/>
          <w:sz w:val="18"/>
          <w:szCs w:val="18"/>
        </w:rPr>
        <w:t>B</w:t>
      </w:r>
      <w:r>
        <w:rPr>
          <w:rFonts w:hint="eastAsia" w:cs="Consolas" w:asciiTheme="minorEastAsia" w:hAnsiTheme="minorEastAsia"/>
          <w:kern w:val="0"/>
          <w:sz w:val="18"/>
          <w:szCs w:val="18"/>
        </w:rPr>
        <w:t>相电压</w:t>
      </w:r>
      <w:r>
        <w:rPr>
          <w:rFonts w:cs="Consolas" w:asciiTheme="minorEastAsia" w:hAnsiTheme="minorEastAsia"/>
          <w:kern w:val="0"/>
          <w:sz w:val="18"/>
          <w:szCs w:val="18"/>
        </w:rPr>
        <w:t>1</w:t>
      </w:r>
      <w:r>
        <w:rPr>
          <w:rFonts w:hint="eastAsia" w:cs="Consolas" w:asciiTheme="minorEastAsia" w:hAnsiTheme="minorEastAsia"/>
          <w:kern w:val="0"/>
          <w:sz w:val="18"/>
          <w:szCs w:val="18"/>
        </w:rPr>
        <w:t>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name="HVChNumC1" type="CN_ING_SP_EX" desc="</w:t>
      </w:r>
      <w:r>
        <w:rPr>
          <w:rFonts w:hint="eastAsia" w:cs="Consolas" w:asciiTheme="minorEastAsia" w:hAnsiTheme="minorEastAsia"/>
          <w:kern w:val="0"/>
          <w:sz w:val="18"/>
          <w:szCs w:val="18"/>
        </w:rPr>
        <w:t>高压侧</w:t>
      </w:r>
      <w:r>
        <w:rPr>
          <w:rFonts w:cs="Consolas" w:asciiTheme="minorEastAsia" w:hAnsiTheme="minorEastAsia"/>
          <w:kern w:val="0"/>
          <w:sz w:val="18"/>
          <w:szCs w:val="18"/>
        </w:rPr>
        <w:t>C</w:t>
      </w:r>
      <w:r>
        <w:rPr>
          <w:rFonts w:hint="eastAsia" w:cs="Consolas" w:asciiTheme="minorEastAsia" w:hAnsiTheme="minorEastAsia"/>
          <w:kern w:val="0"/>
          <w:sz w:val="18"/>
          <w:szCs w:val="18"/>
        </w:rPr>
        <w:t>相电压</w:t>
      </w:r>
      <w:r>
        <w:rPr>
          <w:rFonts w:cs="Consolas" w:asciiTheme="minorEastAsia" w:hAnsiTheme="minorEastAsia"/>
          <w:kern w:val="0"/>
          <w:sz w:val="18"/>
          <w:szCs w:val="18"/>
        </w:rPr>
        <w:t>1</w:t>
      </w:r>
      <w:r>
        <w:rPr>
          <w:rFonts w:hint="eastAsia" w:cs="Consolas" w:asciiTheme="minorEastAsia" w:hAnsiTheme="minorEastAsia"/>
          <w:kern w:val="0"/>
          <w:sz w:val="18"/>
          <w:szCs w:val="18"/>
        </w:rPr>
        <w:t>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name="HVChNumN1" type="CN_ING_SP_EX" desc="</w:t>
      </w:r>
      <w:r>
        <w:rPr>
          <w:rFonts w:hint="eastAsia" w:cs="Consolas" w:asciiTheme="minorEastAsia" w:hAnsiTheme="minorEastAsia"/>
          <w:kern w:val="0"/>
          <w:sz w:val="18"/>
          <w:szCs w:val="18"/>
        </w:rPr>
        <w:t>高压侧零序电压</w:t>
      </w:r>
      <w:r>
        <w:rPr>
          <w:rFonts w:cs="Consolas" w:asciiTheme="minorEastAsia" w:hAnsiTheme="minorEastAsia"/>
          <w:kern w:val="0"/>
          <w:sz w:val="18"/>
          <w:szCs w:val="18"/>
        </w:rPr>
        <w:t>1</w:t>
      </w:r>
      <w:r>
        <w:rPr>
          <w:rFonts w:hint="eastAsia" w:cs="Consolas" w:asciiTheme="minorEastAsia" w:hAnsiTheme="minorEastAsia"/>
          <w:kern w:val="0"/>
          <w:sz w:val="18"/>
          <w:szCs w:val="18"/>
        </w:rPr>
        <w:t>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name="HVChNumA2" type="CN_ING_SP_EX" desc="</w:t>
      </w:r>
      <w:r>
        <w:rPr>
          <w:rFonts w:hint="eastAsia" w:cs="Consolas" w:asciiTheme="minorEastAsia" w:hAnsiTheme="minorEastAsia"/>
          <w:kern w:val="0"/>
          <w:sz w:val="18"/>
          <w:szCs w:val="18"/>
        </w:rPr>
        <w:t>高压侧</w:t>
      </w:r>
      <w:r>
        <w:rPr>
          <w:rFonts w:cs="Consolas" w:asciiTheme="minorEastAsia" w:hAnsiTheme="minorEastAsia"/>
          <w:kern w:val="0"/>
          <w:sz w:val="18"/>
          <w:szCs w:val="18"/>
        </w:rPr>
        <w:t>A</w:t>
      </w:r>
      <w:r>
        <w:rPr>
          <w:rFonts w:hint="eastAsia" w:cs="Consolas" w:asciiTheme="minorEastAsia" w:hAnsiTheme="minorEastAsia"/>
          <w:kern w:val="0"/>
          <w:sz w:val="18"/>
          <w:szCs w:val="18"/>
        </w:rPr>
        <w:t>相电压</w:t>
      </w:r>
      <w:r>
        <w:rPr>
          <w:rFonts w:cs="Consolas" w:asciiTheme="minorEastAsia" w:hAnsiTheme="minorEastAsia"/>
          <w:kern w:val="0"/>
          <w:sz w:val="18"/>
          <w:szCs w:val="18"/>
        </w:rPr>
        <w:t>2</w:t>
      </w:r>
      <w:r>
        <w:rPr>
          <w:rFonts w:hint="eastAsia" w:cs="Consolas" w:asciiTheme="minorEastAsia" w:hAnsiTheme="minorEastAsia"/>
          <w:kern w:val="0"/>
          <w:sz w:val="18"/>
          <w:szCs w:val="18"/>
        </w:rPr>
        <w:t>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name="HVChNumB2" type="CN_ING_SP_EX" desc="</w:t>
      </w:r>
      <w:r>
        <w:rPr>
          <w:rFonts w:hint="eastAsia" w:cs="Consolas" w:asciiTheme="minorEastAsia" w:hAnsiTheme="minorEastAsia"/>
          <w:kern w:val="0"/>
          <w:sz w:val="18"/>
          <w:szCs w:val="18"/>
        </w:rPr>
        <w:t>高压侧</w:t>
      </w:r>
      <w:r>
        <w:rPr>
          <w:rFonts w:cs="Consolas" w:asciiTheme="minorEastAsia" w:hAnsiTheme="minorEastAsia"/>
          <w:kern w:val="0"/>
          <w:sz w:val="18"/>
          <w:szCs w:val="18"/>
        </w:rPr>
        <w:t>B</w:t>
      </w:r>
      <w:r>
        <w:rPr>
          <w:rFonts w:hint="eastAsia" w:cs="Consolas" w:asciiTheme="minorEastAsia" w:hAnsiTheme="minorEastAsia"/>
          <w:kern w:val="0"/>
          <w:sz w:val="18"/>
          <w:szCs w:val="18"/>
        </w:rPr>
        <w:t>相电压</w:t>
      </w:r>
      <w:r>
        <w:rPr>
          <w:rFonts w:cs="Consolas" w:asciiTheme="minorEastAsia" w:hAnsiTheme="minorEastAsia"/>
          <w:kern w:val="0"/>
          <w:sz w:val="18"/>
          <w:szCs w:val="18"/>
        </w:rPr>
        <w:t>2</w:t>
      </w:r>
      <w:r>
        <w:rPr>
          <w:rFonts w:hint="eastAsia" w:cs="Consolas" w:asciiTheme="minorEastAsia" w:hAnsiTheme="minorEastAsia"/>
          <w:kern w:val="0"/>
          <w:sz w:val="18"/>
          <w:szCs w:val="18"/>
        </w:rPr>
        <w:t>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name="HVChNumC2" type="CN_ING_SP_EX" desc="</w:t>
      </w:r>
      <w:r>
        <w:rPr>
          <w:rFonts w:hint="eastAsia" w:cs="Consolas" w:asciiTheme="minorEastAsia" w:hAnsiTheme="minorEastAsia"/>
          <w:kern w:val="0"/>
          <w:sz w:val="18"/>
          <w:szCs w:val="18"/>
        </w:rPr>
        <w:t>高压侧</w:t>
      </w:r>
      <w:r>
        <w:rPr>
          <w:rFonts w:cs="Consolas" w:asciiTheme="minorEastAsia" w:hAnsiTheme="minorEastAsia"/>
          <w:kern w:val="0"/>
          <w:sz w:val="18"/>
          <w:szCs w:val="18"/>
        </w:rPr>
        <w:t>C</w:t>
      </w:r>
      <w:r>
        <w:rPr>
          <w:rFonts w:hint="eastAsia" w:cs="Consolas" w:asciiTheme="minorEastAsia" w:hAnsiTheme="minorEastAsia"/>
          <w:kern w:val="0"/>
          <w:sz w:val="18"/>
          <w:szCs w:val="18"/>
        </w:rPr>
        <w:t>相电压</w:t>
      </w:r>
      <w:r>
        <w:rPr>
          <w:rFonts w:cs="Consolas" w:asciiTheme="minorEastAsia" w:hAnsiTheme="minorEastAsia"/>
          <w:kern w:val="0"/>
          <w:sz w:val="18"/>
          <w:szCs w:val="18"/>
        </w:rPr>
        <w:t>2</w:t>
      </w:r>
      <w:r>
        <w:rPr>
          <w:rFonts w:hint="eastAsia" w:cs="Consolas" w:asciiTheme="minorEastAsia" w:hAnsiTheme="minorEastAsia"/>
          <w:kern w:val="0"/>
          <w:sz w:val="18"/>
          <w:szCs w:val="18"/>
        </w:rPr>
        <w:t>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name="HVChNumN2" type="CN_ING_SP_EX" desc="</w:t>
      </w:r>
      <w:r>
        <w:rPr>
          <w:rFonts w:hint="eastAsia" w:cs="Consolas" w:asciiTheme="minorEastAsia" w:hAnsiTheme="minorEastAsia"/>
          <w:kern w:val="0"/>
          <w:sz w:val="18"/>
          <w:szCs w:val="18"/>
        </w:rPr>
        <w:t>高压侧零序电压</w:t>
      </w:r>
      <w:r>
        <w:rPr>
          <w:rFonts w:cs="Consolas" w:asciiTheme="minorEastAsia" w:hAnsiTheme="minorEastAsia"/>
          <w:kern w:val="0"/>
          <w:sz w:val="18"/>
          <w:szCs w:val="18"/>
        </w:rPr>
        <w:t>2</w:t>
      </w:r>
      <w:r>
        <w:rPr>
          <w:rFonts w:hint="eastAsia" w:cs="Consolas" w:asciiTheme="minorEastAsia" w:hAnsiTheme="minorEastAsia"/>
          <w:kern w:val="0"/>
          <w:sz w:val="18"/>
          <w:szCs w:val="18"/>
        </w:rPr>
        <w:t>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name="HCChNumA" type="CN_ING_SP_EX" desc="</w:t>
      </w:r>
      <w:r>
        <w:rPr>
          <w:rFonts w:hint="eastAsia" w:cs="Consolas" w:asciiTheme="minorEastAsia" w:hAnsiTheme="minorEastAsia"/>
          <w:kern w:val="0"/>
          <w:sz w:val="18"/>
          <w:szCs w:val="18"/>
        </w:rPr>
        <w:t>高压侧</w:t>
      </w:r>
      <w:r>
        <w:rPr>
          <w:rFonts w:cs="Consolas" w:asciiTheme="minorEastAsia" w:hAnsiTheme="minorEastAsia"/>
          <w:kern w:val="0"/>
          <w:sz w:val="18"/>
          <w:szCs w:val="18"/>
        </w:rPr>
        <w:t>A</w:t>
      </w:r>
      <w:r>
        <w:rPr>
          <w:rFonts w:hint="eastAsia" w:cs="Consolas" w:asciiTheme="minorEastAsia" w:hAnsiTheme="minorEastAsia"/>
          <w:kern w:val="0"/>
          <w:sz w:val="18"/>
          <w:szCs w:val="18"/>
        </w:rPr>
        <w:t>相电流通道号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name="HCChNumB" type="CN_ING_SP_EX" desc="</w:t>
      </w:r>
      <w:r>
        <w:rPr>
          <w:rFonts w:hint="eastAsia" w:cs="Consolas" w:asciiTheme="minorEastAsia" w:hAnsiTheme="minorEastAsia"/>
          <w:kern w:val="0"/>
          <w:sz w:val="18"/>
          <w:szCs w:val="18"/>
        </w:rPr>
        <w:t>高压侧</w:t>
      </w:r>
      <w:r>
        <w:rPr>
          <w:rFonts w:cs="Consolas" w:asciiTheme="minorEastAsia" w:hAnsiTheme="minorEastAsia"/>
          <w:kern w:val="0"/>
          <w:sz w:val="18"/>
          <w:szCs w:val="18"/>
        </w:rPr>
        <w:t>B</w:t>
      </w:r>
      <w:r>
        <w:rPr>
          <w:rFonts w:hint="eastAsia" w:cs="Consolas" w:asciiTheme="minorEastAsia" w:hAnsiTheme="minorEastAsia"/>
          <w:kern w:val="0"/>
          <w:sz w:val="18"/>
          <w:szCs w:val="18"/>
        </w:rPr>
        <w:t>相电流通道号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name="HCChNumC" type="CN_ING_SP_EX" desc="</w:t>
      </w:r>
      <w:r>
        <w:rPr>
          <w:rFonts w:hint="eastAsia" w:cs="Consolas" w:asciiTheme="minorEastAsia" w:hAnsiTheme="minorEastAsia"/>
          <w:kern w:val="0"/>
          <w:sz w:val="18"/>
          <w:szCs w:val="18"/>
        </w:rPr>
        <w:t>高压侧</w:t>
      </w:r>
      <w:r>
        <w:rPr>
          <w:rFonts w:cs="Consolas" w:asciiTheme="minorEastAsia" w:hAnsiTheme="minorEastAsia"/>
          <w:kern w:val="0"/>
          <w:sz w:val="18"/>
          <w:szCs w:val="18"/>
        </w:rPr>
        <w:t>C</w:t>
      </w:r>
      <w:r>
        <w:rPr>
          <w:rFonts w:hint="eastAsia" w:cs="Consolas" w:asciiTheme="minorEastAsia" w:hAnsiTheme="minorEastAsia"/>
          <w:kern w:val="0"/>
          <w:sz w:val="18"/>
          <w:szCs w:val="18"/>
        </w:rPr>
        <w:t>相电流通道号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name="HCChNumN" type="CN_ING_SP_EX" desc="</w:t>
      </w:r>
      <w:r>
        <w:rPr>
          <w:rFonts w:hint="eastAsia" w:cs="Consolas" w:asciiTheme="minorEastAsia" w:hAnsiTheme="minorEastAsia"/>
          <w:kern w:val="0"/>
          <w:sz w:val="18"/>
          <w:szCs w:val="18"/>
        </w:rPr>
        <w:t>高压侧零序电流通道号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name="HTChNum1" type="CN_ING_SP_EX" desc="</w:t>
      </w:r>
      <w:r>
        <w:rPr>
          <w:rFonts w:hint="eastAsia" w:cs="Consolas" w:asciiTheme="minorEastAsia" w:hAnsiTheme="minorEastAsia"/>
          <w:kern w:val="0"/>
          <w:sz w:val="18"/>
          <w:szCs w:val="18"/>
        </w:rPr>
        <w:t>高压侧跳闸通道号</w:t>
      </w:r>
      <w:r>
        <w:rPr>
          <w:rFonts w:cs="Consolas" w:asciiTheme="minorEastAsia" w:hAnsiTheme="minorEastAsia"/>
          <w:kern w:val="0"/>
          <w:sz w:val="18"/>
          <w:szCs w:val="18"/>
        </w:rPr>
        <w:t>1"/&gt;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name="HTChNum2" type="CN_ING_SP_EX" desc="</w:t>
      </w:r>
      <w:r>
        <w:rPr>
          <w:rFonts w:hint="eastAsia" w:cs="Consolas" w:asciiTheme="minorEastAsia" w:hAnsiTheme="minorEastAsia"/>
          <w:kern w:val="0"/>
          <w:sz w:val="18"/>
          <w:szCs w:val="18"/>
        </w:rPr>
        <w:t>高压侧跳闸通道号</w:t>
      </w:r>
      <w:r>
        <w:rPr>
          <w:rFonts w:cs="Consolas" w:asciiTheme="minorEastAsia" w:hAnsiTheme="minorEastAsia"/>
          <w:kern w:val="0"/>
          <w:sz w:val="18"/>
          <w:szCs w:val="18"/>
        </w:rPr>
        <w:t>2"/&gt;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name="HTChNum3" type="CN_ING_SP_EX" desc="</w:t>
      </w:r>
      <w:r>
        <w:rPr>
          <w:rFonts w:hint="eastAsia" w:cs="Consolas" w:asciiTheme="minorEastAsia" w:hAnsiTheme="minorEastAsia"/>
          <w:kern w:val="0"/>
          <w:sz w:val="18"/>
          <w:szCs w:val="18"/>
        </w:rPr>
        <w:t>高压侧跳闸通道号</w:t>
      </w:r>
      <w:r>
        <w:rPr>
          <w:rFonts w:cs="Consolas" w:asciiTheme="minorEastAsia" w:hAnsiTheme="minorEastAsia"/>
          <w:kern w:val="0"/>
          <w:sz w:val="18"/>
          <w:szCs w:val="18"/>
        </w:rPr>
        <w:t>3"/&gt;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name="HPChNum1" type="CN_ING_SP_EX" desc="</w:t>
      </w:r>
      <w:r>
        <w:rPr>
          <w:rFonts w:hint="eastAsia" w:cs="Consolas" w:asciiTheme="minorEastAsia" w:hAnsiTheme="minorEastAsia"/>
          <w:kern w:val="0"/>
          <w:sz w:val="18"/>
          <w:szCs w:val="18"/>
        </w:rPr>
        <w:t>高压侧位置通道号</w:t>
      </w:r>
      <w:r>
        <w:rPr>
          <w:rFonts w:cs="Consolas" w:asciiTheme="minorEastAsia" w:hAnsiTheme="minorEastAsia"/>
          <w:kern w:val="0"/>
          <w:sz w:val="18"/>
          <w:szCs w:val="18"/>
        </w:rPr>
        <w:t>1"/&gt;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name="HPChNum2" type="CN_ING_SP_EX" desc="</w:t>
      </w:r>
      <w:r>
        <w:rPr>
          <w:rFonts w:hint="eastAsia" w:cs="Consolas" w:asciiTheme="minorEastAsia" w:hAnsiTheme="minorEastAsia"/>
          <w:kern w:val="0"/>
          <w:sz w:val="18"/>
          <w:szCs w:val="18"/>
        </w:rPr>
        <w:t>高压侧位置通道号</w:t>
      </w:r>
      <w:r>
        <w:rPr>
          <w:rFonts w:cs="Consolas" w:asciiTheme="minorEastAsia" w:hAnsiTheme="minorEastAsia"/>
          <w:kern w:val="0"/>
          <w:sz w:val="18"/>
          <w:szCs w:val="18"/>
        </w:rPr>
        <w:t>2"/&gt;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name="HPChNum3" type="CN_ING_SP_EX" desc="</w:t>
      </w:r>
      <w:r>
        <w:rPr>
          <w:rFonts w:hint="eastAsia" w:cs="Consolas" w:asciiTheme="minorEastAsia" w:hAnsiTheme="minorEastAsia"/>
          <w:kern w:val="0"/>
          <w:sz w:val="18"/>
          <w:szCs w:val="18"/>
        </w:rPr>
        <w:t>高压侧位置通道号</w:t>
      </w:r>
      <w:r>
        <w:rPr>
          <w:rFonts w:cs="Consolas" w:asciiTheme="minorEastAsia" w:hAnsiTheme="minorEastAsia"/>
          <w:kern w:val="0"/>
          <w:sz w:val="18"/>
          <w:szCs w:val="18"/>
        </w:rPr>
        <w:t>3"/&gt;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name="HCPolar" type="CN_ING_SP_EX" desc="</w:t>
      </w:r>
      <w:r>
        <w:rPr>
          <w:rFonts w:hint="eastAsia" w:cs="Consolas" w:asciiTheme="minorEastAsia" w:hAnsiTheme="minorEastAsia"/>
          <w:kern w:val="0"/>
          <w:sz w:val="18"/>
          <w:szCs w:val="18"/>
        </w:rPr>
        <w:t>高压侧电流极性方向</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name="MiVRtg" type="CN_ASG_SP_EX" desc="</w:t>
      </w:r>
      <w:r>
        <w:rPr>
          <w:rFonts w:hint="eastAsia" w:cs="Consolas" w:asciiTheme="minorEastAsia" w:hAnsiTheme="minorEastAsia"/>
          <w:kern w:val="0"/>
          <w:sz w:val="18"/>
          <w:szCs w:val="18"/>
        </w:rPr>
        <w:t>中压侧额定电压</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name="MPwrRtg" type="CN_ASG_SP_EX" desc="</w:t>
      </w:r>
      <w:r>
        <w:rPr>
          <w:rFonts w:hint="eastAsia" w:cs="Consolas" w:asciiTheme="minorEastAsia" w:hAnsiTheme="minorEastAsia"/>
          <w:kern w:val="0"/>
          <w:sz w:val="18"/>
          <w:szCs w:val="18"/>
        </w:rPr>
        <w:t>中压侧容量</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name="MWCnnTyp" type="CN_STG_SP_EX" desc="</w:t>
      </w:r>
      <w:r>
        <w:rPr>
          <w:rFonts w:hint="eastAsia" w:cs="Consolas" w:asciiTheme="minorEastAsia" w:hAnsiTheme="minorEastAsia"/>
          <w:kern w:val="0"/>
          <w:sz w:val="18"/>
          <w:szCs w:val="18"/>
        </w:rPr>
        <w:t>中压侧绕组接线方式</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name="MVChNumA1" type="CN_ING_SP_EX" desc="</w:t>
      </w:r>
      <w:r>
        <w:rPr>
          <w:rFonts w:hint="eastAsia" w:cs="Consolas" w:asciiTheme="minorEastAsia" w:hAnsiTheme="minorEastAsia"/>
          <w:kern w:val="0"/>
          <w:sz w:val="18"/>
          <w:szCs w:val="18"/>
        </w:rPr>
        <w:t>中压侧</w:t>
      </w:r>
      <w:r>
        <w:rPr>
          <w:rFonts w:cs="Consolas" w:asciiTheme="minorEastAsia" w:hAnsiTheme="minorEastAsia"/>
          <w:kern w:val="0"/>
          <w:sz w:val="18"/>
          <w:szCs w:val="18"/>
        </w:rPr>
        <w:t>A</w:t>
      </w:r>
      <w:r>
        <w:rPr>
          <w:rFonts w:hint="eastAsia" w:cs="Consolas" w:asciiTheme="minorEastAsia" w:hAnsiTheme="minorEastAsia"/>
          <w:kern w:val="0"/>
          <w:sz w:val="18"/>
          <w:szCs w:val="18"/>
        </w:rPr>
        <w:t>相电压</w:t>
      </w:r>
      <w:r>
        <w:rPr>
          <w:rFonts w:cs="Consolas" w:asciiTheme="minorEastAsia" w:hAnsiTheme="minorEastAsia"/>
          <w:kern w:val="0"/>
          <w:sz w:val="18"/>
          <w:szCs w:val="18"/>
        </w:rPr>
        <w:t>1</w:t>
      </w:r>
      <w:r>
        <w:rPr>
          <w:rFonts w:hint="eastAsia" w:cs="Consolas" w:asciiTheme="minorEastAsia" w:hAnsiTheme="minorEastAsia"/>
          <w:kern w:val="0"/>
          <w:sz w:val="18"/>
          <w:szCs w:val="18"/>
        </w:rPr>
        <w:t>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name="MVChNumB1" type="CN_ING_SP_EX" desc="</w:t>
      </w:r>
      <w:r>
        <w:rPr>
          <w:rFonts w:hint="eastAsia" w:cs="Consolas" w:asciiTheme="minorEastAsia" w:hAnsiTheme="minorEastAsia"/>
          <w:kern w:val="0"/>
          <w:sz w:val="18"/>
          <w:szCs w:val="18"/>
        </w:rPr>
        <w:t>中压侧</w:t>
      </w:r>
      <w:r>
        <w:rPr>
          <w:rFonts w:cs="Consolas" w:asciiTheme="minorEastAsia" w:hAnsiTheme="minorEastAsia"/>
          <w:kern w:val="0"/>
          <w:sz w:val="18"/>
          <w:szCs w:val="18"/>
        </w:rPr>
        <w:t>B</w:t>
      </w:r>
      <w:r>
        <w:rPr>
          <w:rFonts w:hint="eastAsia" w:cs="Consolas" w:asciiTheme="minorEastAsia" w:hAnsiTheme="minorEastAsia"/>
          <w:kern w:val="0"/>
          <w:sz w:val="18"/>
          <w:szCs w:val="18"/>
        </w:rPr>
        <w:t>相电压</w:t>
      </w:r>
      <w:r>
        <w:rPr>
          <w:rFonts w:cs="Consolas" w:asciiTheme="minorEastAsia" w:hAnsiTheme="minorEastAsia"/>
          <w:kern w:val="0"/>
          <w:sz w:val="18"/>
          <w:szCs w:val="18"/>
        </w:rPr>
        <w:t>1</w:t>
      </w:r>
      <w:r>
        <w:rPr>
          <w:rFonts w:hint="eastAsia" w:cs="Consolas" w:asciiTheme="minorEastAsia" w:hAnsiTheme="minorEastAsia"/>
          <w:kern w:val="0"/>
          <w:sz w:val="18"/>
          <w:szCs w:val="18"/>
        </w:rPr>
        <w:t>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name="MVChNumC1" type="CN_ING_SP_EX" desc="</w:t>
      </w:r>
      <w:r>
        <w:rPr>
          <w:rFonts w:hint="eastAsia" w:cs="Consolas" w:asciiTheme="minorEastAsia" w:hAnsiTheme="minorEastAsia"/>
          <w:kern w:val="0"/>
          <w:sz w:val="18"/>
          <w:szCs w:val="18"/>
        </w:rPr>
        <w:t>中压侧</w:t>
      </w:r>
      <w:r>
        <w:rPr>
          <w:rFonts w:cs="Consolas" w:asciiTheme="minorEastAsia" w:hAnsiTheme="minorEastAsia"/>
          <w:kern w:val="0"/>
          <w:sz w:val="18"/>
          <w:szCs w:val="18"/>
        </w:rPr>
        <w:t>C</w:t>
      </w:r>
      <w:r>
        <w:rPr>
          <w:rFonts w:hint="eastAsia" w:cs="Consolas" w:asciiTheme="minorEastAsia" w:hAnsiTheme="minorEastAsia"/>
          <w:kern w:val="0"/>
          <w:sz w:val="18"/>
          <w:szCs w:val="18"/>
        </w:rPr>
        <w:t>相电压</w:t>
      </w:r>
      <w:r>
        <w:rPr>
          <w:rFonts w:cs="Consolas" w:asciiTheme="minorEastAsia" w:hAnsiTheme="minorEastAsia"/>
          <w:kern w:val="0"/>
          <w:sz w:val="18"/>
          <w:szCs w:val="18"/>
        </w:rPr>
        <w:t>1</w:t>
      </w:r>
      <w:r>
        <w:rPr>
          <w:rFonts w:hint="eastAsia" w:cs="Consolas" w:asciiTheme="minorEastAsia" w:hAnsiTheme="minorEastAsia"/>
          <w:kern w:val="0"/>
          <w:sz w:val="18"/>
          <w:szCs w:val="18"/>
        </w:rPr>
        <w:t>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name="MVChNumN1" type="CN_ING_SP_EX" desc="</w:t>
      </w:r>
      <w:r>
        <w:rPr>
          <w:rFonts w:hint="eastAsia" w:cs="Consolas" w:asciiTheme="minorEastAsia" w:hAnsiTheme="minorEastAsia"/>
          <w:kern w:val="0"/>
          <w:sz w:val="18"/>
          <w:szCs w:val="18"/>
        </w:rPr>
        <w:t>中压侧零序电压</w:t>
      </w:r>
      <w:r>
        <w:rPr>
          <w:rFonts w:cs="Consolas" w:asciiTheme="minorEastAsia" w:hAnsiTheme="minorEastAsia"/>
          <w:kern w:val="0"/>
          <w:sz w:val="18"/>
          <w:szCs w:val="18"/>
        </w:rPr>
        <w:t>1</w:t>
      </w:r>
      <w:r>
        <w:rPr>
          <w:rFonts w:hint="eastAsia" w:cs="Consolas" w:asciiTheme="minorEastAsia" w:hAnsiTheme="minorEastAsia"/>
          <w:kern w:val="0"/>
          <w:sz w:val="18"/>
          <w:szCs w:val="18"/>
        </w:rPr>
        <w:t>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name="MVChNumA2" type="CN_ING_SP_EX" desc="</w:t>
      </w:r>
      <w:r>
        <w:rPr>
          <w:rFonts w:hint="eastAsia" w:cs="Consolas" w:asciiTheme="minorEastAsia" w:hAnsiTheme="minorEastAsia"/>
          <w:kern w:val="0"/>
          <w:sz w:val="18"/>
          <w:szCs w:val="18"/>
        </w:rPr>
        <w:t>中压侧</w:t>
      </w:r>
      <w:r>
        <w:rPr>
          <w:rFonts w:cs="Consolas" w:asciiTheme="minorEastAsia" w:hAnsiTheme="minorEastAsia"/>
          <w:kern w:val="0"/>
          <w:sz w:val="18"/>
          <w:szCs w:val="18"/>
        </w:rPr>
        <w:t>A</w:t>
      </w:r>
      <w:r>
        <w:rPr>
          <w:rFonts w:hint="eastAsia" w:cs="Consolas" w:asciiTheme="minorEastAsia" w:hAnsiTheme="minorEastAsia"/>
          <w:kern w:val="0"/>
          <w:sz w:val="18"/>
          <w:szCs w:val="18"/>
        </w:rPr>
        <w:t>相电压</w:t>
      </w:r>
      <w:r>
        <w:rPr>
          <w:rFonts w:cs="Consolas" w:asciiTheme="minorEastAsia" w:hAnsiTheme="minorEastAsia"/>
          <w:kern w:val="0"/>
          <w:sz w:val="18"/>
          <w:szCs w:val="18"/>
        </w:rPr>
        <w:t>2</w:t>
      </w:r>
      <w:r>
        <w:rPr>
          <w:rFonts w:hint="eastAsia" w:cs="Consolas" w:asciiTheme="minorEastAsia" w:hAnsiTheme="minorEastAsia"/>
          <w:kern w:val="0"/>
          <w:sz w:val="18"/>
          <w:szCs w:val="18"/>
        </w:rPr>
        <w:t>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name="MVChNumB2" type="CN_ING_SP_EX" desc="</w:t>
      </w:r>
      <w:r>
        <w:rPr>
          <w:rFonts w:hint="eastAsia" w:cs="Consolas" w:asciiTheme="minorEastAsia" w:hAnsiTheme="minorEastAsia"/>
          <w:kern w:val="0"/>
          <w:sz w:val="18"/>
          <w:szCs w:val="18"/>
        </w:rPr>
        <w:t>中压侧</w:t>
      </w:r>
      <w:r>
        <w:rPr>
          <w:rFonts w:cs="Consolas" w:asciiTheme="minorEastAsia" w:hAnsiTheme="minorEastAsia"/>
          <w:kern w:val="0"/>
          <w:sz w:val="18"/>
          <w:szCs w:val="18"/>
        </w:rPr>
        <w:t>B</w:t>
      </w:r>
      <w:r>
        <w:rPr>
          <w:rFonts w:hint="eastAsia" w:cs="Consolas" w:asciiTheme="minorEastAsia" w:hAnsiTheme="minorEastAsia"/>
          <w:kern w:val="0"/>
          <w:sz w:val="18"/>
          <w:szCs w:val="18"/>
        </w:rPr>
        <w:t>相电压</w:t>
      </w:r>
      <w:r>
        <w:rPr>
          <w:rFonts w:cs="Consolas" w:asciiTheme="minorEastAsia" w:hAnsiTheme="minorEastAsia"/>
          <w:kern w:val="0"/>
          <w:sz w:val="18"/>
          <w:szCs w:val="18"/>
        </w:rPr>
        <w:t>2</w:t>
      </w:r>
      <w:r>
        <w:rPr>
          <w:rFonts w:hint="eastAsia" w:cs="Consolas" w:asciiTheme="minorEastAsia" w:hAnsiTheme="minorEastAsia"/>
          <w:kern w:val="0"/>
          <w:sz w:val="18"/>
          <w:szCs w:val="18"/>
        </w:rPr>
        <w:t>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name="MVChNumC2" type="CN_ING_SP_EX" desc="</w:t>
      </w:r>
      <w:r>
        <w:rPr>
          <w:rFonts w:hint="eastAsia" w:cs="Consolas" w:asciiTheme="minorEastAsia" w:hAnsiTheme="minorEastAsia"/>
          <w:kern w:val="0"/>
          <w:sz w:val="18"/>
          <w:szCs w:val="18"/>
        </w:rPr>
        <w:t>中压侧</w:t>
      </w:r>
      <w:r>
        <w:rPr>
          <w:rFonts w:cs="Consolas" w:asciiTheme="minorEastAsia" w:hAnsiTheme="minorEastAsia"/>
          <w:kern w:val="0"/>
          <w:sz w:val="18"/>
          <w:szCs w:val="18"/>
        </w:rPr>
        <w:t>C</w:t>
      </w:r>
      <w:r>
        <w:rPr>
          <w:rFonts w:hint="eastAsia" w:cs="Consolas" w:asciiTheme="minorEastAsia" w:hAnsiTheme="minorEastAsia"/>
          <w:kern w:val="0"/>
          <w:sz w:val="18"/>
          <w:szCs w:val="18"/>
        </w:rPr>
        <w:t>相电压</w:t>
      </w:r>
      <w:r>
        <w:rPr>
          <w:rFonts w:cs="Consolas" w:asciiTheme="minorEastAsia" w:hAnsiTheme="minorEastAsia"/>
          <w:kern w:val="0"/>
          <w:sz w:val="18"/>
          <w:szCs w:val="18"/>
        </w:rPr>
        <w:t>2</w:t>
      </w:r>
      <w:r>
        <w:rPr>
          <w:rFonts w:hint="eastAsia" w:cs="Consolas" w:asciiTheme="minorEastAsia" w:hAnsiTheme="minorEastAsia"/>
          <w:kern w:val="0"/>
          <w:sz w:val="18"/>
          <w:szCs w:val="18"/>
        </w:rPr>
        <w:t>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name="MVChNumN2" type="CN_ING_SP_EX" desc="</w:t>
      </w:r>
      <w:r>
        <w:rPr>
          <w:rFonts w:hint="eastAsia" w:cs="Consolas" w:asciiTheme="minorEastAsia" w:hAnsiTheme="minorEastAsia"/>
          <w:kern w:val="0"/>
          <w:sz w:val="18"/>
          <w:szCs w:val="18"/>
        </w:rPr>
        <w:t>中压侧零序电压</w:t>
      </w:r>
      <w:r>
        <w:rPr>
          <w:rFonts w:cs="Consolas" w:asciiTheme="minorEastAsia" w:hAnsiTheme="minorEastAsia"/>
          <w:kern w:val="0"/>
          <w:sz w:val="18"/>
          <w:szCs w:val="18"/>
        </w:rPr>
        <w:t>2</w:t>
      </w:r>
      <w:r>
        <w:rPr>
          <w:rFonts w:hint="eastAsia" w:cs="Consolas" w:asciiTheme="minorEastAsia" w:hAnsiTheme="minorEastAsia"/>
          <w:kern w:val="0"/>
          <w:sz w:val="18"/>
          <w:szCs w:val="18"/>
        </w:rPr>
        <w:t>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name="MCChNumA" type="CN_ING_SP_EX" desc="</w:t>
      </w:r>
      <w:r>
        <w:rPr>
          <w:rFonts w:hint="eastAsia" w:cs="Consolas" w:asciiTheme="minorEastAsia" w:hAnsiTheme="minorEastAsia"/>
          <w:kern w:val="0"/>
          <w:sz w:val="18"/>
          <w:szCs w:val="18"/>
        </w:rPr>
        <w:t>中压侧</w:t>
      </w:r>
      <w:r>
        <w:rPr>
          <w:rFonts w:cs="Consolas" w:asciiTheme="minorEastAsia" w:hAnsiTheme="minorEastAsia"/>
          <w:kern w:val="0"/>
          <w:sz w:val="18"/>
          <w:szCs w:val="18"/>
        </w:rPr>
        <w:t>A</w:t>
      </w:r>
      <w:r>
        <w:rPr>
          <w:rFonts w:hint="eastAsia" w:cs="Consolas" w:asciiTheme="minorEastAsia" w:hAnsiTheme="minorEastAsia"/>
          <w:kern w:val="0"/>
          <w:sz w:val="18"/>
          <w:szCs w:val="18"/>
        </w:rPr>
        <w:t>相电流通道号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name="MCChNumB" type="CN_ING_SP_EX" desc="</w:t>
      </w:r>
      <w:r>
        <w:rPr>
          <w:rFonts w:hint="eastAsia" w:cs="Consolas" w:asciiTheme="minorEastAsia" w:hAnsiTheme="minorEastAsia"/>
          <w:kern w:val="0"/>
          <w:sz w:val="18"/>
          <w:szCs w:val="18"/>
        </w:rPr>
        <w:t>中压侧</w:t>
      </w:r>
      <w:r>
        <w:rPr>
          <w:rFonts w:cs="Consolas" w:asciiTheme="minorEastAsia" w:hAnsiTheme="minorEastAsia"/>
          <w:kern w:val="0"/>
          <w:sz w:val="18"/>
          <w:szCs w:val="18"/>
        </w:rPr>
        <w:t>B</w:t>
      </w:r>
      <w:r>
        <w:rPr>
          <w:rFonts w:hint="eastAsia" w:cs="Consolas" w:asciiTheme="minorEastAsia" w:hAnsiTheme="minorEastAsia"/>
          <w:kern w:val="0"/>
          <w:sz w:val="18"/>
          <w:szCs w:val="18"/>
        </w:rPr>
        <w:t>相电流通道号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name="MCChNumC" type="CN_ING_SP_EX" desc="</w:t>
      </w:r>
      <w:r>
        <w:rPr>
          <w:rFonts w:hint="eastAsia" w:cs="Consolas" w:asciiTheme="minorEastAsia" w:hAnsiTheme="minorEastAsia"/>
          <w:kern w:val="0"/>
          <w:sz w:val="18"/>
          <w:szCs w:val="18"/>
        </w:rPr>
        <w:t>中压侧</w:t>
      </w:r>
      <w:r>
        <w:rPr>
          <w:rFonts w:cs="Consolas" w:asciiTheme="minorEastAsia" w:hAnsiTheme="minorEastAsia"/>
          <w:kern w:val="0"/>
          <w:sz w:val="18"/>
          <w:szCs w:val="18"/>
        </w:rPr>
        <w:t>C</w:t>
      </w:r>
      <w:r>
        <w:rPr>
          <w:rFonts w:hint="eastAsia" w:cs="Consolas" w:asciiTheme="minorEastAsia" w:hAnsiTheme="minorEastAsia"/>
          <w:kern w:val="0"/>
          <w:sz w:val="18"/>
          <w:szCs w:val="18"/>
        </w:rPr>
        <w:t>相电流通道号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name="MCChNumN" type="CN_ING_SP_EX" desc="</w:t>
      </w:r>
      <w:r>
        <w:rPr>
          <w:rFonts w:hint="eastAsia" w:cs="Consolas" w:asciiTheme="minorEastAsia" w:hAnsiTheme="minorEastAsia"/>
          <w:kern w:val="0"/>
          <w:sz w:val="18"/>
          <w:szCs w:val="18"/>
        </w:rPr>
        <w:t>中压侧零序电流通道号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name="MTChNum1" type="CN_ING_SP_EX" desc="</w:t>
      </w:r>
      <w:r>
        <w:rPr>
          <w:rFonts w:hint="eastAsia" w:cs="Consolas" w:asciiTheme="minorEastAsia" w:hAnsiTheme="minorEastAsia"/>
          <w:kern w:val="0"/>
          <w:sz w:val="18"/>
          <w:szCs w:val="18"/>
        </w:rPr>
        <w:t>中压侧跳闸通道号</w:t>
      </w:r>
      <w:r>
        <w:rPr>
          <w:rFonts w:cs="Consolas" w:asciiTheme="minorEastAsia" w:hAnsiTheme="minorEastAsia"/>
          <w:kern w:val="0"/>
          <w:sz w:val="18"/>
          <w:szCs w:val="18"/>
        </w:rPr>
        <w:t>1"/&gt;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name="MTChNum2" type="CN_ING_SP_EX" desc="</w:t>
      </w:r>
      <w:r>
        <w:rPr>
          <w:rFonts w:hint="eastAsia" w:cs="Consolas" w:asciiTheme="minorEastAsia" w:hAnsiTheme="minorEastAsia"/>
          <w:kern w:val="0"/>
          <w:sz w:val="18"/>
          <w:szCs w:val="18"/>
        </w:rPr>
        <w:t>中压侧跳闸通道号</w:t>
      </w:r>
      <w:r>
        <w:rPr>
          <w:rFonts w:cs="Consolas" w:asciiTheme="minorEastAsia" w:hAnsiTheme="minorEastAsia"/>
          <w:kern w:val="0"/>
          <w:sz w:val="18"/>
          <w:szCs w:val="18"/>
        </w:rPr>
        <w:t>2"/&gt;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name="MTChNum3" type="CN_ING_SP_EX" desc="</w:t>
      </w:r>
      <w:r>
        <w:rPr>
          <w:rFonts w:hint="eastAsia" w:cs="Consolas" w:asciiTheme="minorEastAsia" w:hAnsiTheme="minorEastAsia"/>
          <w:kern w:val="0"/>
          <w:sz w:val="18"/>
          <w:szCs w:val="18"/>
        </w:rPr>
        <w:t>中压侧跳闸通道号</w:t>
      </w:r>
      <w:r>
        <w:rPr>
          <w:rFonts w:cs="Consolas" w:asciiTheme="minorEastAsia" w:hAnsiTheme="minorEastAsia"/>
          <w:kern w:val="0"/>
          <w:sz w:val="18"/>
          <w:szCs w:val="18"/>
        </w:rPr>
        <w:t>3"/&gt;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name="MPChNum1" type="CN_ING_SP_EX" desc="</w:t>
      </w:r>
      <w:r>
        <w:rPr>
          <w:rFonts w:hint="eastAsia" w:cs="Consolas" w:asciiTheme="minorEastAsia" w:hAnsiTheme="minorEastAsia"/>
          <w:kern w:val="0"/>
          <w:sz w:val="18"/>
          <w:szCs w:val="18"/>
        </w:rPr>
        <w:t>中压侧位置通道号</w:t>
      </w:r>
      <w:r>
        <w:rPr>
          <w:rFonts w:cs="Consolas" w:asciiTheme="minorEastAsia" w:hAnsiTheme="minorEastAsia"/>
          <w:kern w:val="0"/>
          <w:sz w:val="18"/>
          <w:szCs w:val="18"/>
        </w:rPr>
        <w:t>1"/&gt;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name="MPChNum2" type="CN_ING_SP_EX" desc="</w:t>
      </w:r>
      <w:r>
        <w:rPr>
          <w:rFonts w:hint="eastAsia" w:cs="Consolas" w:asciiTheme="minorEastAsia" w:hAnsiTheme="minorEastAsia"/>
          <w:kern w:val="0"/>
          <w:sz w:val="18"/>
          <w:szCs w:val="18"/>
        </w:rPr>
        <w:t>中压侧位置通道号</w:t>
      </w:r>
      <w:r>
        <w:rPr>
          <w:rFonts w:cs="Consolas" w:asciiTheme="minorEastAsia" w:hAnsiTheme="minorEastAsia"/>
          <w:kern w:val="0"/>
          <w:sz w:val="18"/>
          <w:szCs w:val="18"/>
        </w:rPr>
        <w:t>2"/&gt;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name="MPChNum3" type="CN_ING_SP_EX" desc="</w:t>
      </w:r>
      <w:r>
        <w:rPr>
          <w:rFonts w:hint="eastAsia" w:cs="Consolas" w:asciiTheme="minorEastAsia" w:hAnsiTheme="minorEastAsia"/>
          <w:kern w:val="0"/>
          <w:sz w:val="18"/>
          <w:szCs w:val="18"/>
        </w:rPr>
        <w:t>中压侧位置通道号</w:t>
      </w:r>
      <w:r>
        <w:rPr>
          <w:rFonts w:cs="Consolas" w:asciiTheme="minorEastAsia" w:hAnsiTheme="minorEastAsia"/>
          <w:kern w:val="0"/>
          <w:sz w:val="18"/>
          <w:szCs w:val="18"/>
        </w:rPr>
        <w:t>3"/&gt;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name="MCPolar" type="CN_ING_SP_EX" desc="</w:t>
      </w:r>
      <w:r>
        <w:rPr>
          <w:rFonts w:hint="eastAsia" w:cs="Consolas" w:asciiTheme="minorEastAsia" w:hAnsiTheme="minorEastAsia"/>
          <w:kern w:val="0"/>
          <w:sz w:val="18"/>
          <w:szCs w:val="18"/>
        </w:rPr>
        <w:t>中压侧电流极性方向</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name="LoVRtg" type="CN_ASG_SP" desc="</w:t>
      </w:r>
      <w:r>
        <w:rPr>
          <w:rFonts w:hint="eastAsia" w:cs="Consolas" w:asciiTheme="minorEastAsia" w:hAnsiTheme="minorEastAsia"/>
          <w:kern w:val="0"/>
          <w:sz w:val="18"/>
          <w:szCs w:val="18"/>
        </w:rPr>
        <w:t>低压侧额定电压</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name="LPwrRtg" type="CN_ASG_SP_EX" desc="</w:t>
      </w:r>
      <w:r>
        <w:rPr>
          <w:rFonts w:hint="eastAsia" w:cs="Consolas" w:asciiTheme="minorEastAsia" w:hAnsiTheme="minorEastAsia"/>
          <w:kern w:val="0"/>
          <w:sz w:val="18"/>
          <w:szCs w:val="18"/>
        </w:rPr>
        <w:t>低压侧容量</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name="LWCnnTyp" type="CN_STG_SP_EX" desc="</w:t>
      </w:r>
      <w:r>
        <w:rPr>
          <w:rFonts w:hint="eastAsia" w:cs="Consolas" w:asciiTheme="minorEastAsia" w:hAnsiTheme="minorEastAsia"/>
          <w:kern w:val="0"/>
          <w:sz w:val="18"/>
          <w:szCs w:val="18"/>
        </w:rPr>
        <w:t>低压侧绕组接线方式</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name="LVChNumA1" type="CN_ING_SP_EX" desc="</w:t>
      </w:r>
      <w:r>
        <w:rPr>
          <w:rFonts w:hint="eastAsia" w:cs="Consolas" w:asciiTheme="minorEastAsia" w:hAnsiTheme="minorEastAsia"/>
          <w:kern w:val="0"/>
          <w:sz w:val="18"/>
          <w:szCs w:val="18"/>
        </w:rPr>
        <w:t>低压侧</w:t>
      </w:r>
      <w:r>
        <w:rPr>
          <w:rFonts w:cs="Consolas" w:asciiTheme="minorEastAsia" w:hAnsiTheme="minorEastAsia"/>
          <w:kern w:val="0"/>
          <w:sz w:val="18"/>
          <w:szCs w:val="18"/>
        </w:rPr>
        <w:t>A</w:t>
      </w:r>
      <w:r>
        <w:rPr>
          <w:rFonts w:hint="eastAsia" w:cs="Consolas" w:asciiTheme="minorEastAsia" w:hAnsiTheme="minorEastAsia"/>
          <w:kern w:val="0"/>
          <w:sz w:val="18"/>
          <w:szCs w:val="18"/>
        </w:rPr>
        <w:t>相电压</w:t>
      </w:r>
      <w:r>
        <w:rPr>
          <w:rFonts w:cs="Consolas" w:asciiTheme="minorEastAsia" w:hAnsiTheme="minorEastAsia"/>
          <w:kern w:val="0"/>
          <w:sz w:val="18"/>
          <w:szCs w:val="18"/>
        </w:rPr>
        <w:t>1</w:t>
      </w:r>
      <w:r>
        <w:rPr>
          <w:rFonts w:hint="eastAsia" w:cs="Consolas" w:asciiTheme="minorEastAsia" w:hAnsiTheme="minorEastAsia"/>
          <w:kern w:val="0"/>
          <w:sz w:val="18"/>
          <w:szCs w:val="18"/>
        </w:rPr>
        <w:t>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name="LVChNumB1" type="CN_ING_SP_EX" desc="</w:t>
      </w:r>
      <w:r>
        <w:rPr>
          <w:rFonts w:hint="eastAsia" w:cs="Consolas" w:asciiTheme="minorEastAsia" w:hAnsiTheme="minorEastAsia"/>
          <w:kern w:val="0"/>
          <w:sz w:val="18"/>
          <w:szCs w:val="18"/>
        </w:rPr>
        <w:t>低压侧</w:t>
      </w:r>
      <w:r>
        <w:rPr>
          <w:rFonts w:cs="Consolas" w:asciiTheme="minorEastAsia" w:hAnsiTheme="minorEastAsia"/>
          <w:kern w:val="0"/>
          <w:sz w:val="18"/>
          <w:szCs w:val="18"/>
        </w:rPr>
        <w:t>B</w:t>
      </w:r>
      <w:r>
        <w:rPr>
          <w:rFonts w:hint="eastAsia" w:cs="Consolas" w:asciiTheme="minorEastAsia" w:hAnsiTheme="minorEastAsia"/>
          <w:kern w:val="0"/>
          <w:sz w:val="18"/>
          <w:szCs w:val="18"/>
        </w:rPr>
        <w:t>相电压</w:t>
      </w:r>
      <w:r>
        <w:rPr>
          <w:rFonts w:cs="Consolas" w:asciiTheme="minorEastAsia" w:hAnsiTheme="minorEastAsia"/>
          <w:kern w:val="0"/>
          <w:sz w:val="18"/>
          <w:szCs w:val="18"/>
        </w:rPr>
        <w:t>1</w:t>
      </w:r>
      <w:r>
        <w:rPr>
          <w:rFonts w:hint="eastAsia" w:cs="Consolas" w:asciiTheme="minorEastAsia" w:hAnsiTheme="minorEastAsia"/>
          <w:kern w:val="0"/>
          <w:sz w:val="18"/>
          <w:szCs w:val="18"/>
        </w:rPr>
        <w:t>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name="LVChNumC1" type="CN_ING_SP_EX" desc="</w:t>
      </w:r>
      <w:r>
        <w:rPr>
          <w:rFonts w:hint="eastAsia" w:cs="Consolas" w:asciiTheme="minorEastAsia" w:hAnsiTheme="minorEastAsia"/>
          <w:kern w:val="0"/>
          <w:sz w:val="18"/>
          <w:szCs w:val="18"/>
        </w:rPr>
        <w:t>低压侧</w:t>
      </w:r>
      <w:r>
        <w:rPr>
          <w:rFonts w:cs="Consolas" w:asciiTheme="minorEastAsia" w:hAnsiTheme="minorEastAsia"/>
          <w:kern w:val="0"/>
          <w:sz w:val="18"/>
          <w:szCs w:val="18"/>
        </w:rPr>
        <w:t>C</w:t>
      </w:r>
      <w:r>
        <w:rPr>
          <w:rFonts w:hint="eastAsia" w:cs="Consolas" w:asciiTheme="minorEastAsia" w:hAnsiTheme="minorEastAsia"/>
          <w:kern w:val="0"/>
          <w:sz w:val="18"/>
          <w:szCs w:val="18"/>
        </w:rPr>
        <w:t>相电压</w:t>
      </w:r>
      <w:r>
        <w:rPr>
          <w:rFonts w:cs="Consolas" w:asciiTheme="minorEastAsia" w:hAnsiTheme="minorEastAsia"/>
          <w:kern w:val="0"/>
          <w:sz w:val="18"/>
          <w:szCs w:val="18"/>
        </w:rPr>
        <w:t>1</w:t>
      </w:r>
      <w:r>
        <w:rPr>
          <w:rFonts w:hint="eastAsia" w:cs="Consolas" w:asciiTheme="minorEastAsia" w:hAnsiTheme="minorEastAsia"/>
          <w:kern w:val="0"/>
          <w:sz w:val="18"/>
          <w:szCs w:val="18"/>
        </w:rPr>
        <w:t>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name="LVChNumN1" type="CN_ING_SP_EX" desc="</w:t>
      </w:r>
      <w:r>
        <w:rPr>
          <w:rFonts w:hint="eastAsia" w:cs="Consolas" w:asciiTheme="minorEastAsia" w:hAnsiTheme="minorEastAsia"/>
          <w:kern w:val="0"/>
          <w:sz w:val="18"/>
          <w:szCs w:val="18"/>
        </w:rPr>
        <w:t>低压侧零序电压</w:t>
      </w:r>
      <w:r>
        <w:rPr>
          <w:rFonts w:cs="Consolas" w:asciiTheme="minorEastAsia" w:hAnsiTheme="minorEastAsia"/>
          <w:kern w:val="0"/>
          <w:sz w:val="18"/>
          <w:szCs w:val="18"/>
        </w:rPr>
        <w:t>1</w:t>
      </w:r>
      <w:r>
        <w:rPr>
          <w:rFonts w:hint="eastAsia" w:cs="Consolas" w:asciiTheme="minorEastAsia" w:hAnsiTheme="minorEastAsia"/>
          <w:kern w:val="0"/>
          <w:sz w:val="18"/>
          <w:szCs w:val="18"/>
        </w:rPr>
        <w:t>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name="LVChNumA2" type="CN_ING_SP_EX" desc="</w:t>
      </w:r>
      <w:r>
        <w:rPr>
          <w:rFonts w:hint="eastAsia" w:cs="Consolas" w:asciiTheme="minorEastAsia" w:hAnsiTheme="minorEastAsia"/>
          <w:kern w:val="0"/>
          <w:sz w:val="18"/>
          <w:szCs w:val="18"/>
        </w:rPr>
        <w:t>低压侧</w:t>
      </w:r>
      <w:r>
        <w:rPr>
          <w:rFonts w:cs="Consolas" w:asciiTheme="minorEastAsia" w:hAnsiTheme="minorEastAsia"/>
          <w:kern w:val="0"/>
          <w:sz w:val="18"/>
          <w:szCs w:val="18"/>
        </w:rPr>
        <w:t>A</w:t>
      </w:r>
      <w:r>
        <w:rPr>
          <w:rFonts w:hint="eastAsia" w:cs="Consolas" w:asciiTheme="minorEastAsia" w:hAnsiTheme="minorEastAsia"/>
          <w:kern w:val="0"/>
          <w:sz w:val="18"/>
          <w:szCs w:val="18"/>
        </w:rPr>
        <w:t>相电压</w:t>
      </w:r>
      <w:r>
        <w:rPr>
          <w:rFonts w:cs="Consolas" w:asciiTheme="minorEastAsia" w:hAnsiTheme="minorEastAsia"/>
          <w:kern w:val="0"/>
          <w:sz w:val="18"/>
          <w:szCs w:val="18"/>
        </w:rPr>
        <w:t>2</w:t>
      </w:r>
      <w:r>
        <w:rPr>
          <w:rFonts w:hint="eastAsia" w:cs="Consolas" w:asciiTheme="minorEastAsia" w:hAnsiTheme="minorEastAsia"/>
          <w:kern w:val="0"/>
          <w:sz w:val="18"/>
          <w:szCs w:val="18"/>
        </w:rPr>
        <w:t>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name="LVChNumB2" type="CN_ING_SP_EX" desc="</w:t>
      </w:r>
      <w:r>
        <w:rPr>
          <w:rFonts w:hint="eastAsia" w:cs="Consolas" w:asciiTheme="minorEastAsia" w:hAnsiTheme="minorEastAsia"/>
          <w:kern w:val="0"/>
          <w:sz w:val="18"/>
          <w:szCs w:val="18"/>
        </w:rPr>
        <w:t>低压侧</w:t>
      </w:r>
      <w:r>
        <w:rPr>
          <w:rFonts w:cs="Consolas" w:asciiTheme="minorEastAsia" w:hAnsiTheme="minorEastAsia"/>
          <w:kern w:val="0"/>
          <w:sz w:val="18"/>
          <w:szCs w:val="18"/>
        </w:rPr>
        <w:t>B</w:t>
      </w:r>
      <w:r>
        <w:rPr>
          <w:rFonts w:hint="eastAsia" w:cs="Consolas" w:asciiTheme="minorEastAsia" w:hAnsiTheme="minorEastAsia"/>
          <w:kern w:val="0"/>
          <w:sz w:val="18"/>
          <w:szCs w:val="18"/>
        </w:rPr>
        <w:t>相电压</w:t>
      </w:r>
      <w:r>
        <w:rPr>
          <w:rFonts w:cs="Consolas" w:asciiTheme="minorEastAsia" w:hAnsiTheme="minorEastAsia"/>
          <w:kern w:val="0"/>
          <w:sz w:val="18"/>
          <w:szCs w:val="18"/>
        </w:rPr>
        <w:t>2</w:t>
      </w:r>
      <w:r>
        <w:rPr>
          <w:rFonts w:hint="eastAsia" w:cs="Consolas" w:asciiTheme="minorEastAsia" w:hAnsiTheme="minorEastAsia"/>
          <w:kern w:val="0"/>
          <w:sz w:val="18"/>
          <w:szCs w:val="18"/>
        </w:rPr>
        <w:t>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name="LVChNumC2" type="CN_ING_SP_EX" desc="</w:t>
      </w:r>
      <w:r>
        <w:rPr>
          <w:rFonts w:hint="eastAsia" w:cs="Consolas" w:asciiTheme="minorEastAsia" w:hAnsiTheme="minorEastAsia"/>
          <w:kern w:val="0"/>
          <w:sz w:val="18"/>
          <w:szCs w:val="18"/>
        </w:rPr>
        <w:t>低压侧</w:t>
      </w:r>
      <w:r>
        <w:rPr>
          <w:rFonts w:cs="Consolas" w:asciiTheme="minorEastAsia" w:hAnsiTheme="minorEastAsia"/>
          <w:kern w:val="0"/>
          <w:sz w:val="18"/>
          <w:szCs w:val="18"/>
        </w:rPr>
        <w:t>C</w:t>
      </w:r>
      <w:r>
        <w:rPr>
          <w:rFonts w:hint="eastAsia" w:cs="Consolas" w:asciiTheme="minorEastAsia" w:hAnsiTheme="minorEastAsia"/>
          <w:kern w:val="0"/>
          <w:sz w:val="18"/>
          <w:szCs w:val="18"/>
        </w:rPr>
        <w:t>相电压</w:t>
      </w:r>
      <w:r>
        <w:rPr>
          <w:rFonts w:cs="Consolas" w:asciiTheme="minorEastAsia" w:hAnsiTheme="minorEastAsia"/>
          <w:kern w:val="0"/>
          <w:sz w:val="18"/>
          <w:szCs w:val="18"/>
        </w:rPr>
        <w:t>2</w:t>
      </w:r>
      <w:r>
        <w:rPr>
          <w:rFonts w:hint="eastAsia" w:cs="Consolas" w:asciiTheme="minorEastAsia" w:hAnsiTheme="minorEastAsia"/>
          <w:kern w:val="0"/>
          <w:sz w:val="18"/>
          <w:szCs w:val="18"/>
        </w:rPr>
        <w:t>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name="LVChNumN2" type="CN_ING_SP_EX" desc="</w:t>
      </w:r>
      <w:r>
        <w:rPr>
          <w:rFonts w:hint="eastAsia" w:cs="Consolas" w:asciiTheme="minorEastAsia" w:hAnsiTheme="minorEastAsia"/>
          <w:kern w:val="0"/>
          <w:sz w:val="18"/>
          <w:szCs w:val="18"/>
        </w:rPr>
        <w:t>低压侧零序电压</w:t>
      </w:r>
      <w:r>
        <w:rPr>
          <w:rFonts w:cs="Consolas" w:asciiTheme="minorEastAsia" w:hAnsiTheme="minorEastAsia"/>
          <w:kern w:val="0"/>
          <w:sz w:val="18"/>
          <w:szCs w:val="18"/>
        </w:rPr>
        <w:t>2</w:t>
      </w:r>
      <w:r>
        <w:rPr>
          <w:rFonts w:hint="eastAsia" w:cs="Consolas" w:asciiTheme="minorEastAsia" w:hAnsiTheme="minorEastAsia"/>
          <w:kern w:val="0"/>
          <w:sz w:val="18"/>
          <w:szCs w:val="18"/>
        </w:rPr>
        <w:t>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name="LCChNumA1" type="CN_ING_SP_EX" desc="</w:t>
      </w:r>
      <w:r>
        <w:rPr>
          <w:rFonts w:hint="eastAsia" w:cs="Consolas" w:asciiTheme="minorEastAsia" w:hAnsiTheme="minorEastAsia"/>
          <w:kern w:val="0"/>
          <w:sz w:val="18"/>
          <w:szCs w:val="18"/>
        </w:rPr>
        <w:t>低压侧分支</w:t>
      </w:r>
      <w:r>
        <w:rPr>
          <w:rFonts w:cs="Consolas" w:asciiTheme="minorEastAsia" w:hAnsiTheme="minorEastAsia"/>
          <w:kern w:val="0"/>
          <w:sz w:val="18"/>
          <w:szCs w:val="18"/>
        </w:rPr>
        <w:t>1A</w:t>
      </w:r>
      <w:r>
        <w:rPr>
          <w:rFonts w:hint="eastAsia" w:cs="Consolas" w:asciiTheme="minorEastAsia" w:hAnsiTheme="minorEastAsia"/>
          <w:kern w:val="0"/>
          <w:sz w:val="18"/>
          <w:szCs w:val="18"/>
        </w:rPr>
        <w:t>相电流通道号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name="LCChNumB1" type="CN_ING_SP_EX" desc="</w:t>
      </w:r>
      <w:r>
        <w:rPr>
          <w:rFonts w:hint="eastAsia" w:cs="Consolas" w:asciiTheme="minorEastAsia" w:hAnsiTheme="minorEastAsia"/>
          <w:kern w:val="0"/>
          <w:sz w:val="18"/>
          <w:szCs w:val="18"/>
        </w:rPr>
        <w:t>低压侧分支</w:t>
      </w:r>
      <w:r>
        <w:rPr>
          <w:rFonts w:cs="Consolas" w:asciiTheme="minorEastAsia" w:hAnsiTheme="minorEastAsia"/>
          <w:kern w:val="0"/>
          <w:sz w:val="18"/>
          <w:szCs w:val="18"/>
        </w:rPr>
        <w:t>1B</w:t>
      </w:r>
      <w:r>
        <w:rPr>
          <w:rFonts w:hint="eastAsia" w:cs="Consolas" w:asciiTheme="minorEastAsia" w:hAnsiTheme="minorEastAsia"/>
          <w:kern w:val="0"/>
          <w:sz w:val="18"/>
          <w:szCs w:val="18"/>
        </w:rPr>
        <w:t>相电流通道号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name="LCChNumC1" type="CN_ING_SP_EX" desc="</w:t>
      </w:r>
      <w:r>
        <w:rPr>
          <w:rFonts w:hint="eastAsia" w:cs="Consolas" w:asciiTheme="minorEastAsia" w:hAnsiTheme="minorEastAsia"/>
          <w:kern w:val="0"/>
          <w:sz w:val="18"/>
          <w:szCs w:val="18"/>
        </w:rPr>
        <w:t>低压侧分支</w:t>
      </w:r>
      <w:r>
        <w:rPr>
          <w:rFonts w:cs="Consolas" w:asciiTheme="minorEastAsia" w:hAnsiTheme="minorEastAsia"/>
          <w:kern w:val="0"/>
          <w:sz w:val="18"/>
          <w:szCs w:val="18"/>
        </w:rPr>
        <w:t>1C</w:t>
      </w:r>
      <w:r>
        <w:rPr>
          <w:rFonts w:hint="eastAsia" w:cs="Consolas" w:asciiTheme="minorEastAsia" w:hAnsiTheme="minorEastAsia"/>
          <w:kern w:val="0"/>
          <w:sz w:val="18"/>
          <w:szCs w:val="18"/>
        </w:rPr>
        <w:t>相电流通道号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name="LCChNumN1" type="CN_ING_SP_EX" desc="</w:t>
      </w:r>
      <w:r>
        <w:rPr>
          <w:rFonts w:hint="eastAsia" w:cs="Consolas" w:asciiTheme="minorEastAsia" w:hAnsiTheme="minorEastAsia"/>
          <w:kern w:val="0"/>
          <w:sz w:val="18"/>
          <w:szCs w:val="18"/>
        </w:rPr>
        <w:t>低压侧分支</w:t>
      </w:r>
      <w:r>
        <w:rPr>
          <w:rFonts w:cs="Consolas" w:asciiTheme="minorEastAsia" w:hAnsiTheme="minorEastAsia"/>
          <w:kern w:val="0"/>
          <w:sz w:val="18"/>
          <w:szCs w:val="18"/>
        </w:rPr>
        <w:t>1</w:t>
      </w:r>
      <w:r>
        <w:rPr>
          <w:rFonts w:hint="eastAsia" w:cs="Consolas" w:asciiTheme="minorEastAsia" w:hAnsiTheme="minorEastAsia"/>
          <w:kern w:val="0"/>
          <w:sz w:val="18"/>
          <w:szCs w:val="18"/>
        </w:rPr>
        <w:t>零序电流通道号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name="LCChNumA2" type="CN_ING_SP_EX" desc="</w:t>
      </w:r>
      <w:r>
        <w:rPr>
          <w:rFonts w:hint="eastAsia" w:cs="Consolas" w:asciiTheme="minorEastAsia" w:hAnsiTheme="minorEastAsia"/>
          <w:kern w:val="0"/>
          <w:sz w:val="18"/>
          <w:szCs w:val="18"/>
        </w:rPr>
        <w:t>低压侧分支</w:t>
      </w:r>
      <w:r>
        <w:rPr>
          <w:rFonts w:cs="Consolas" w:asciiTheme="minorEastAsia" w:hAnsiTheme="minorEastAsia"/>
          <w:kern w:val="0"/>
          <w:sz w:val="18"/>
          <w:szCs w:val="18"/>
        </w:rPr>
        <w:t>2A</w:t>
      </w:r>
      <w:r>
        <w:rPr>
          <w:rFonts w:hint="eastAsia" w:cs="Consolas" w:asciiTheme="minorEastAsia" w:hAnsiTheme="minorEastAsia"/>
          <w:kern w:val="0"/>
          <w:sz w:val="18"/>
          <w:szCs w:val="18"/>
        </w:rPr>
        <w:t>相电流通道号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name="LCChNumB2" type="CN_ING_SP_EX" desc="</w:t>
      </w:r>
      <w:r>
        <w:rPr>
          <w:rFonts w:hint="eastAsia" w:cs="Consolas" w:asciiTheme="minorEastAsia" w:hAnsiTheme="minorEastAsia"/>
          <w:kern w:val="0"/>
          <w:sz w:val="18"/>
          <w:szCs w:val="18"/>
        </w:rPr>
        <w:t>低压侧分支</w:t>
      </w:r>
      <w:r>
        <w:rPr>
          <w:rFonts w:cs="Consolas" w:asciiTheme="minorEastAsia" w:hAnsiTheme="minorEastAsia"/>
          <w:kern w:val="0"/>
          <w:sz w:val="18"/>
          <w:szCs w:val="18"/>
        </w:rPr>
        <w:t>2B</w:t>
      </w:r>
      <w:r>
        <w:rPr>
          <w:rFonts w:hint="eastAsia" w:cs="Consolas" w:asciiTheme="minorEastAsia" w:hAnsiTheme="minorEastAsia"/>
          <w:kern w:val="0"/>
          <w:sz w:val="18"/>
          <w:szCs w:val="18"/>
        </w:rPr>
        <w:t>相电流通道号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name="LCChNumC2" type="CN_ING_SP_EX" desc="</w:t>
      </w:r>
      <w:r>
        <w:rPr>
          <w:rFonts w:hint="eastAsia" w:cs="Consolas" w:asciiTheme="minorEastAsia" w:hAnsiTheme="minorEastAsia"/>
          <w:kern w:val="0"/>
          <w:sz w:val="18"/>
          <w:szCs w:val="18"/>
        </w:rPr>
        <w:t>低压侧分支</w:t>
      </w:r>
      <w:r>
        <w:rPr>
          <w:rFonts w:cs="Consolas" w:asciiTheme="minorEastAsia" w:hAnsiTheme="minorEastAsia"/>
          <w:kern w:val="0"/>
          <w:sz w:val="18"/>
          <w:szCs w:val="18"/>
        </w:rPr>
        <w:t>2C</w:t>
      </w:r>
      <w:r>
        <w:rPr>
          <w:rFonts w:hint="eastAsia" w:cs="Consolas" w:asciiTheme="minorEastAsia" w:hAnsiTheme="minorEastAsia"/>
          <w:kern w:val="0"/>
          <w:sz w:val="18"/>
          <w:szCs w:val="18"/>
        </w:rPr>
        <w:t>相电流通道号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name="LCChNumN2" type="CN_ING_SP_EX" desc="</w:t>
      </w:r>
      <w:r>
        <w:rPr>
          <w:rFonts w:hint="eastAsia" w:cs="Consolas" w:asciiTheme="minorEastAsia" w:hAnsiTheme="minorEastAsia"/>
          <w:kern w:val="0"/>
          <w:sz w:val="18"/>
          <w:szCs w:val="18"/>
        </w:rPr>
        <w:t>低压侧分支</w:t>
      </w:r>
      <w:r>
        <w:rPr>
          <w:rFonts w:cs="Consolas" w:asciiTheme="minorEastAsia" w:hAnsiTheme="minorEastAsia"/>
          <w:kern w:val="0"/>
          <w:sz w:val="18"/>
          <w:szCs w:val="18"/>
        </w:rPr>
        <w:t>2</w:t>
      </w:r>
      <w:r>
        <w:rPr>
          <w:rFonts w:hint="eastAsia" w:cs="Consolas" w:asciiTheme="minorEastAsia" w:hAnsiTheme="minorEastAsia"/>
          <w:kern w:val="0"/>
          <w:sz w:val="18"/>
          <w:szCs w:val="18"/>
        </w:rPr>
        <w:t>零序电流通道号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name="LCChNumA3" type="CN_ING_SP_EX" desc="</w:t>
      </w:r>
      <w:r>
        <w:rPr>
          <w:rFonts w:hint="eastAsia" w:cs="Consolas" w:asciiTheme="minorEastAsia" w:hAnsiTheme="minorEastAsia"/>
          <w:kern w:val="0"/>
          <w:sz w:val="18"/>
          <w:szCs w:val="18"/>
        </w:rPr>
        <w:t>低压侧分支</w:t>
      </w:r>
      <w:r>
        <w:rPr>
          <w:rFonts w:cs="Consolas" w:asciiTheme="minorEastAsia" w:hAnsiTheme="minorEastAsia"/>
          <w:kern w:val="0"/>
          <w:sz w:val="18"/>
          <w:szCs w:val="18"/>
        </w:rPr>
        <w:t>3A</w:t>
      </w:r>
      <w:r>
        <w:rPr>
          <w:rFonts w:hint="eastAsia" w:cs="Consolas" w:asciiTheme="minorEastAsia" w:hAnsiTheme="minorEastAsia"/>
          <w:kern w:val="0"/>
          <w:sz w:val="18"/>
          <w:szCs w:val="18"/>
        </w:rPr>
        <w:t>相电流通道号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name="LCChNumB3" type="CN_ING_SP_EX" desc="</w:t>
      </w:r>
      <w:r>
        <w:rPr>
          <w:rFonts w:hint="eastAsia" w:cs="Consolas" w:asciiTheme="minorEastAsia" w:hAnsiTheme="minorEastAsia"/>
          <w:kern w:val="0"/>
          <w:sz w:val="18"/>
          <w:szCs w:val="18"/>
        </w:rPr>
        <w:t>低压侧分支</w:t>
      </w:r>
      <w:r>
        <w:rPr>
          <w:rFonts w:cs="Consolas" w:asciiTheme="minorEastAsia" w:hAnsiTheme="minorEastAsia"/>
          <w:kern w:val="0"/>
          <w:sz w:val="18"/>
          <w:szCs w:val="18"/>
        </w:rPr>
        <w:t>3B</w:t>
      </w:r>
      <w:r>
        <w:rPr>
          <w:rFonts w:hint="eastAsia" w:cs="Consolas" w:asciiTheme="minorEastAsia" w:hAnsiTheme="minorEastAsia"/>
          <w:kern w:val="0"/>
          <w:sz w:val="18"/>
          <w:szCs w:val="18"/>
        </w:rPr>
        <w:t>相电流通道号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name="LCChNumC3" type="CN_ING_SP_EX" desc="</w:t>
      </w:r>
      <w:r>
        <w:rPr>
          <w:rFonts w:hint="eastAsia" w:cs="Consolas" w:asciiTheme="minorEastAsia" w:hAnsiTheme="minorEastAsia"/>
          <w:kern w:val="0"/>
          <w:sz w:val="18"/>
          <w:szCs w:val="18"/>
        </w:rPr>
        <w:t>低压侧分支</w:t>
      </w:r>
      <w:r>
        <w:rPr>
          <w:rFonts w:cs="Consolas" w:asciiTheme="minorEastAsia" w:hAnsiTheme="minorEastAsia"/>
          <w:kern w:val="0"/>
          <w:sz w:val="18"/>
          <w:szCs w:val="18"/>
        </w:rPr>
        <w:t>3C</w:t>
      </w:r>
      <w:r>
        <w:rPr>
          <w:rFonts w:hint="eastAsia" w:cs="Consolas" w:asciiTheme="minorEastAsia" w:hAnsiTheme="minorEastAsia"/>
          <w:kern w:val="0"/>
          <w:sz w:val="18"/>
          <w:szCs w:val="18"/>
        </w:rPr>
        <w:t>相电流通道号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name="LCChNumN3" type="CN_ING_SP_EX" desc="</w:t>
      </w:r>
      <w:r>
        <w:rPr>
          <w:rFonts w:hint="eastAsia" w:cs="Consolas" w:asciiTheme="minorEastAsia" w:hAnsiTheme="minorEastAsia"/>
          <w:kern w:val="0"/>
          <w:sz w:val="18"/>
          <w:szCs w:val="18"/>
        </w:rPr>
        <w:t>低压侧分支</w:t>
      </w:r>
      <w:r>
        <w:rPr>
          <w:rFonts w:cs="Consolas" w:asciiTheme="minorEastAsia" w:hAnsiTheme="minorEastAsia"/>
          <w:kern w:val="0"/>
          <w:sz w:val="18"/>
          <w:szCs w:val="18"/>
        </w:rPr>
        <w:t>3</w:t>
      </w:r>
      <w:r>
        <w:rPr>
          <w:rFonts w:hint="eastAsia" w:cs="Consolas" w:asciiTheme="minorEastAsia" w:hAnsiTheme="minorEastAsia"/>
          <w:kern w:val="0"/>
          <w:sz w:val="18"/>
          <w:szCs w:val="18"/>
        </w:rPr>
        <w:t>零序电流通道号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name="LTChNum1" type="CN_ING_SP_EX" desc="</w:t>
      </w:r>
      <w:r>
        <w:rPr>
          <w:rFonts w:hint="eastAsia" w:cs="Consolas" w:asciiTheme="minorEastAsia" w:hAnsiTheme="minorEastAsia"/>
          <w:kern w:val="0"/>
          <w:sz w:val="18"/>
          <w:szCs w:val="18"/>
        </w:rPr>
        <w:t>低压侧跳闸通道号</w:t>
      </w:r>
      <w:r>
        <w:rPr>
          <w:rFonts w:cs="Consolas" w:asciiTheme="minorEastAsia" w:hAnsiTheme="minorEastAsia"/>
          <w:kern w:val="0"/>
          <w:sz w:val="18"/>
          <w:szCs w:val="18"/>
        </w:rPr>
        <w:t>1"/&gt;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name="LTChNum2" type="CN_ING_SP_EX" desc="</w:t>
      </w:r>
      <w:r>
        <w:rPr>
          <w:rFonts w:hint="eastAsia" w:cs="Consolas" w:asciiTheme="minorEastAsia" w:hAnsiTheme="minorEastAsia"/>
          <w:kern w:val="0"/>
          <w:sz w:val="18"/>
          <w:szCs w:val="18"/>
        </w:rPr>
        <w:t>低压侧跳闸通道号</w:t>
      </w:r>
      <w:r>
        <w:rPr>
          <w:rFonts w:cs="Consolas" w:asciiTheme="minorEastAsia" w:hAnsiTheme="minorEastAsia"/>
          <w:kern w:val="0"/>
          <w:sz w:val="18"/>
          <w:szCs w:val="18"/>
        </w:rPr>
        <w:t>2"/&gt;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name="LTChNum3" type="CN_ING_SP_EX" desc="</w:t>
      </w:r>
      <w:r>
        <w:rPr>
          <w:rFonts w:hint="eastAsia" w:cs="Consolas" w:asciiTheme="minorEastAsia" w:hAnsiTheme="minorEastAsia"/>
          <w:kern w:val="0"/>
          <w:sz w:val="18"/>
          <w:szCs w:val="18"/>
        </w:rPr>
        <w:t>低压侧跳闸通道号</w:t>
      </w:r>
      <w:r>
        <w:rPr>
          <w:rFonts w:cs="Consolas" w:asciiTheme="minorEastAsia" w:hAnsiTheme="minorEastAsia"/>
          <w:kern w:val="0"/>
          <w:sz w:val="18"/>
          <w:szCs w:val="18"/>
        </w:rPr>
        <w:t>3"/&gt;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name="LPChNum1" type="CN_ING_SP_EX" desc="</w:t>
      </w:r>
      <w:r>
        <w:rPr>
          <w:rFonts w:hint="eastAsia" w:cs="Consolas" w:asciiTheme="minorEastAsia" w:hAnsiTheme="minorEastAsia"/>
          <w:kern w:val="0"/>
          <w:sz w:val="18"/>
          <w:szCs w:val="18"/>
        </w:rPr>
        <w:t>低压侧位置通道号</w:t>
      </w:r>
      <w:r>
        <w:rPr>
          <w:rFonts w:cs="Consolas" w:asciiTheme="minorEastAsia" w:hAnsiTheme="minorEastAsia"/>
          <w:kern w:val="0"/>
          <w:sz w:val="18"/>
          <w:szCs w:val="18"/>
        </w:rPr>
        <w:t>1"/&gt;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name="LPChNum2" type="CN_ING_SP_EX" desc="</w:t>
      </w:r>
      <w:r>
        <w:rPr>
          <w:rFonts w:hint="eastAsia" w:cs="Consolas" w:asciiTheme="minorEastAsia" w:hAnsiTheme="minorEastAsia"/>
          <w:kern w:val="0"/>
          <w:sz w:val="18"/>
          <w:szCs w:val="18"/>
        </w:rPr>
        <w:t>低压侧位置通道号</w:t>
      </w:r>
      <w:r>
        <w:rPr>
          <w:rFonts w:cs="Consolas" w:asciiTheme="minorEastAsia" w:hAnsiTheme="minorEastAsia"/>
          <w:kern w:val="0"/>
          <w:sz w:val="18"/>
          <w:szCs w:val="18"/>
        </w:rPr>
        <w:t>2"/&gt;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name="LPChNum3" type="CN_ING_SP_EX" desc="</w:t>
      </w:r>
      <w:r>
        <w:rPr>
          <w:rFonts w:hint="eastAsia" w:cs="Consolas" w:asciiTheme="minorEastAsia" w:hAnsiTheme="minorEastAsia"/>
          <w:kern w:val="0"/>
          <w:sz w:val="18"/>
          <w:szCs w:val="18"/>
        </w:rPr>
        <w:t>低压侧位置通道号</w:t>
      </w:r>
      <w:r>
        <w:rPr>
          <w:rFonts w:cs="Consolas" w:asciiTheme="minorEastAsia" w:hAnsiTheme="minorEastAsia"/>
          <w:kern w:val="0"/>
          <w:sz w:val="18"/>
          <w:szCs w:val="18"/>
        </w:rPr>
        <w:t>3"/&gt;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name="LCCChNumA" type="CN_ING_SP_EX" desc="</w:t>
      </w:r>
      <w:r>
        <w:rPr>
          <w:rFonts w:hint="eastAsia" w:cs="Consolas" w:asciiTheme="minorEastAsia" w:hAnsiTheme="minorEastAsia"/>
          <w:kern w:val="0"/>
          <w:sz w:val="18"/>
          <w:szCs w:val="18"/>
        </w:rPr>
        <w:t>低压侧套管</w:t>
      </w:r>
      <w:r>
        <w:rPr>
          <w:rFonts w:cs="Consolas" w:asciiTheme="minorEastAsia" w:hAnsiTheme="minorEastAsia"/>
          <w:kern w:val="0"/>
          <w:sz w:val="18"/>
          <w:szCs w:val="18"/>
        </w:rPr>
        <w:t>A</w:t>
      </w:r>
      <w:r>
        <w:rPr>
          <w:rFonts w:hint="eastAsia" w:cs="Consolas" w:asciiTheme="minorEastAsia" w:hAnsiTheme="minorEastAsia"/>
          <w:kern w:val="0"/>
          <w:sz w:val="18"/>
          <w:szCs w:val="18"/>
        </w:rPr>
        <w:t>相电流通道号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name="LCCChNumB" type="CN_ING_SP_EX" desc="</w:t>
      </w:r>
      <w:r>
        <w:rPr>
          <w:rFonts w:hint="eastAsia" w:cs="Consolas" w:asciiTheme="minorEastAsia" w:hAnsiTheme="minorEastAsia"/>
          <w:kern w:val="0"/>
          <w:sz w:val="18"/>
          <w:szCs w:val="18"/>
        </w:rPr>
        <w:t>低压侧套管</w:t>
      </w:r>
      <w:r>
        <w:rPr>
          <w:rFonts w:cs="Consolas" w:asciiTheme="minorEastAsia" w:hAnsiTheme="minorEastAsia"/>
          <w:kern w:val="0"/>
          <w:sz w:val="18"/>
          <w:szCs w:val="18"/>
        </w:rPr>
        <w:t>B</w:t>
      </w:r>
      <w:r>
        <w:rPr>
          <w:rFonts w:hint="eastAsia" w:cs="Consolas" w:asciiTheme="minorEastAsia" w:hAnsiTheme="minorEastAsia"/>
          <w:kern w:val="0"/>
          <w:sz w:val="18"/>
          <w:szCs w:val="18"/>
        </w:rPr>
        <w:t>相电流通道号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name="LCCChNumC" type="CN_ING_SP_EX" desc="</w:t>
      </w:r>
      <w:r>
        <w:rPr>
          <w:rFonts w:hint="eastAsia" w:cs="Consolas" w:asciiTheme="minorEastAsia" w:hAnsiTheme="minorEastAsia"/>
          <w:kern w:val="0"/>
          <w:sz w:val="18"/>
          <w:szCs w:val="18"/>
        </w:rPr>
        <w:t>低压侧套管</w:t>
      </w:r>
      <w:r>
        <w:rPr>
          <w:rFonts w:cs="Consolas" w:asciiTheme="minorEastAsia" w:hAnsiTheme="minorEastAsia"/>
          <w:kern w:val="0"/>
          <w:sz w:val="18"/>
          <w:szCs w:val="18"/>
        </w:rPr>
        <w:t>C</w:t>
      </w:r>
      <w:r>
        <w:rPr>
          <w:rFonts w:hint="eastAsia" w:cs="Consolas" w:asciiTheme="minorEastAsia" w:hAnsiTheme="minorEastAsia"/>
          <w:kern w:val="0"/>
          <w:sz w:val="18"/>
          <w:szCs w:val="18"/>
        </w:rPr>
        <w:t>相电流通道号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name="LCCChNumN" type="CN_ING_SP_EX" desc="</w:t>
      </w:r>
      <w:r>
        <w:rPr>
          <w:rFonts w:hint="eastAsia" w:cs="Consolas" w:asciiTheme="minorEastAsia" w:hAnsiTheme="minorEastAsia"/>
          <w:kern w:val="0"/>
          <w:sz w:val="18"/>
          <w:szCs w:val="18"/>
        </w:rPr>
        <w:t>低压侧套管零序电流通道号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name="LCPolar1" type="CN_ING_SP_EX" desc="</w:t>
      </w:r>
      <w:r>
        <w:rPr>
          <w:rFonts w:hint="eastAsia" w:cs="Consolas" w:asciiTheme="minorEastAsia" w:hAnsiTheme="minorEastAsia"/>
          <w:kern w:val="0"/>
          <w:sz w:val="18"/>
          <w:szCs w:val="18"/>
        </w:rPr>
        <w:t>低压侧分支</w:t>
      </w:r>
      <w:r>
        <w:rPr>
          <w:rFonts w:cs="Consolas" w:asciiTheme="minorEastAsia" w:hAnsiTheme="minorEastAsia"/>
          <w:kern w:val="0"/>
          <w:sz w:val="18"/>
          <w:szCs w:val="18"/>
        </w:rPr>
        <w:t>1</w:t>
      </w:r>
      <w:r>
        <w:rPr>
          <w:rFonts w:hint="eastAsia" w:cs="Consolas" w:asciiTheme="minorEastAsia" w:hAnsiTheme="minorEastAsia"/>
          <w:kern w:val="0"/>
          <w:sz w:val="18"/>
          <w:szCs w:val="18"/>
        </w:rPr>
        <w:t>电流极性方向</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name="LCPolar2" type="CN_ING_SP_EX" desc="</w:t>
      </w:r>
      <w:r>
        <w:rPr>
          <w:rFonts w:hint="eastAsia" w:cs="Consolas" w:asciiTheme="minorEastAsia" w:hAnsiTheme="minorEastAsia"/>
          <w:kern w:val="0"/>
          <w:sz w:val="18"/>
          <w:szCs w:val="18"/>
        </w:rPr>
        <w:t>低压侧分支</w:t>
      </w:r>
      <w:r>
        <w:rPr>
          <w:rFonts w:cs="Consolas" w:asciiTheme="minorEastAsia" w:hAnsiTheme="minorEastAsia"/>
          <w:kern w:val="0"/>
          <w:sz w:val="18"/>
          <w:szCs w:val="18"/>
        </w:rPr>
        <w:t>2</w:t>
      </w:r>
      <w:r>
        <w:rPr>
          <w:rFonts w:hint="eastAsia" w:cs="Consolas" w:asciiTheme="minorEastAsia" w:hAnsiTheme="minorEastAsia"/>
          <w:kern w:val="0"/>
          <w:sz w:val="18"/>
          <w:szCs w:val="18"/>
        </w:rPr>
        <w:t>电流极性方向</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name="LCPolar3" type="CN_ING_SP_EX" desc="</w:t>
      </w:r>
      <w:r>
        <w:rPr>
          <w:rFonts w:hint="eastAsia" w:cs="Consolas" w:asciiTheme="minorEastAsia" w:hAnsiTheme="minorEastAsia"/>
          <w:kern w:val="0"/>
          <w:sz w:val="18"/>
          <w:szCs w:val="18"/>
        </w:rPr>
        <w:t>低压侧分支</w:t>
      </w:r>
      <w:r>
        <w:rPr>
          <w:rFonts w:cs="Consolas" w:asciiTheme="minorEastAsia" w:hAnsiTheme="minorEastAsia"/>
          <w:kern w:val="0"/>
          <w:sz w:val="18"/>
          <w:szCs w:val="18"/>
        </w:rPr>
        <w:t>3</w:t>
      </w:r>
      <w:r>
        <w:rPr>
          <w:rFonts w:hint="eastAsia" w:cs="Consolas" w:asciiTheme="minorEastAsia" w:hAnsiTheme="minorEastAsia"/>
          <w:kern w:val="0"/>
          <w:sz w:val="18"/>
          <w:szCs w:val="18"/>
        </w:rPr>
        <w:t>电流极性方向</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name="CCChNumA" type="CN_ING_SP_EX" desc="</w:t>
      </w:r>
      <w:r>
        <w:rPr>
          <w:rFonts w:hint="eastAsia" w:cs="Consolas" w:asciiTheme="minorEastAsia" w:hAnsiTheme="minorEastAsia"/>
          <w:kern w:val="0"/>
          <w:sz w:val="18"/>
          <w:szCs w:val="18"/>
        </w:rPr>
        <w:t>公共绕组</w:t>
      </w:r>
      <w:r>
        <w:rPr>
          <w:rFonts w:cs="Consolas" w:asciiTheme="minorEastAsia" w:hAnsiTheme="minorEastAsia"/>
          <w:kern w:val="0"/>
          <w:sz w:val="18"/>
          <w:szCs w:val="18"/>
        </w:rPr>
        <w:t>A</w:t>
      </w:r>
      <w:r>
        <w:rPr>
          <w:rFonts w:hint="eastAsia" w:cs="Consolas" w:asciiTheme="minorEastAsia" w:hAnsiTheme="minorEastAsia"/>
          <w:kern w:val="0"/>
          <w:sz w:val="18"/>
          <w:szCs w:val="18"/>
        </w:rPr>
        <w:t>相电流通道号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name="CCChNumB" type="CN_ING_SP_EX" desc="</w:t>
      </w:r>
      <w:r>
        <w:rPr>
          <w:rFonts w:hint="eastAsia" w:cs="Consolas" w:asciiTheme="minorEastAsia" w:hAnsiTheme="minorEastAsia"/>
          <w:kern w:val="0"/>
          <w:sz w:val="18"/>
          <w:szCs w:val="18"/>
        </w:rPr>
        <w:t>公共绕组</w:t>
      </w:r>
      <w:r>
        <w:rPr>
          <w:rFonts w:cs="Consolas" w:asciiTheme="minorEastAsia" w:hAnsiTheme="minorEastAsia"/>
          <w:kern w:val="0"/>
          <w:sz w:val="18"/>
          <w:szCs w:val="18"/>
        </w:rPr>
        <w:t>B</w:t>
      </w:r>
      <w:r>
        <w:rPr>
          <w:rFonts w:hint="eastAsia" w:cs="Consolas" w:asciiTheme="minorEastAsia" w:hAnsiTheme="minorEastAsia"/>
          <w:kern w:val="0"/>
          <w:sz w:val="18"/>
          <w:szCs w:val="18"/>
        </w:rPr>
        <w:t>相电流通道号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name="CCChNumC" type="CN_ING_SP_EX" desc="</w:t>
      </w:r>
      <w:r>
        <w:rPr>
          <w:rFonts w:hint="eastAsia" w:cs="Consolas" w:asciiTheme="minorEastAsia" w:hAnsiTheme="minorEastAsia"/>
          <w:kern w:val="0"/>
          <w:sz w:val="18"/>
          <w:szCs w:val="18"/>
        </w:rPr>
        <w:t>公共绕组</w:t>
      </w:r>
      <w:r>
        <w:rPr>
          <w:rFonts w:cs="Consolas" w:asciiTheme="minorEastAsia" w:hAnsiTheme="minorEastAsia"/>
          <w:kern w:val="0"/>
          <w:sz w:val="18"/>
          <w:szCs w:val="18"/>
        </w:rPr>
        <w:t>C</w:t>
      </w:r>
      <w:r>
        <w:rPr>
          <w:rFonts w:hint="eastAsia" w:cs="Consolas" w:asciiTheme="minorEastAsia" w:hAnsiTheme="minorEastAsia"/>
          <w:kern w:val="0"/>
          <w:sz w:val="18"/>
          <w:szCs w:val="18"/>
        </w:rPr>
        <w:t>相电流通道号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name="CCChNumN" type="CN_ING_SP_EX" desc="</w:t>
      </w:r>
      <w:r>
        <w:rPr>
          <w:rFonts w:hint="eastAsia" w:cs="Consolas" w:asciiTheme="minorEastAsia" w:hAnsiTheme="minorEastAsia"/>
          <w:kern w:val="0"/>
          <w:sz w:val="18"/>
          <w:szCs w:val="18"/>
        </w:rPr>
        <w:t>公共绕组零序电流通道号</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name="CCPolar" type="CN_ING_SP_EX" desc="</w:t>
      </w:r>
      <w:r>
        <w:rPr>
          <w:rFonts w:hint="eastAsia" w:cs="Consolas" w:asciiTheme="minorEastAsia" w:hAnsiTheme="minorEastAsia"/>
          <w:kern w:val="0"/>
          <w:sz w:val="18"/>
          <w:szCs w:val="18"/>
        </w:rPr>
        <w:t>公共绕组电流极性方向</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name="DiffLim" type="</w:t>
      </w:r>
      <w:r>
        <w:rPr>
          <w:rFonts w:hint="eastAsia" w:cs="Consolas" w:asciiTheme="minorEastAsia" w:hAnsiTheme="minorEastAsia"/>
          <w:kern w:val="0"/>
          <w:sz w:val="18"/>
          <w:szCs w:val="18"/>
        </w:rPr>
        <w:t>CN_ASG_SG_EX</w:t>
      </w:r>
      <w:r>
        <w:rPr>
          <w:rFonts w:cs="Consolas" w:asciiTheme="minorEastAsia" w:hAnsiTheme="minorEastAsia"/>
          <w:kern w:val="0"/>
          <w:sz w:val="18"/>
          <w:szCs w:val="18"/>
        </w:rPr>
        <w:t>" desc="</w:t>
      </w:r>
      <w:r>
        <w:rPr>
          <w:rFonts w:hint="eastAsia" w:cs="Consolas" w:asciiTheme="minorEastAsia" w:hAnsiTheme="minorEastAsia"/>
          <w:kern w:val="0"/>
          <w:sz w:val="18"/>
          <w:szCs w:val="18"/>
        </w:rPr>
        <w:t>差流启动定值</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 name="OvrExcit" type="</w:t>
      </w:r>
      <w:r>
        <w:rPr>
          <w:rFonts w:hint="eastAsia" w:cs="Consolas" w:asciiTheme="minorEastAsia" w:hAnsiTheme="minorEastAsia"/>
          <w:kern w:val="0"/>
          <w:sz w:val="18"/>
          <w:szCs w:val="18"/>
        </w:rPr>
        <w:t>CN_ASG_SG_EX</w:t>
      </w:r>
      <w:r>
        <w:rPr>
          <w:rFonts w:cs="Consolas" w:asciiTheme="minorEastAsia" w:hAnsiTheme="minorEastAsia"/>
          <w:kern w:val="0"/>
          <w:sz w:val="18"/>
          <w:szCs w:val="18"/>
        </w:rPr>
        <w:t>" desc="</w:t>
      </w:r>
      <w:r>
        <w:rPr>
          <w:rFonts w:hint="eastAsia" w:cs="Consolas" w:asciiTheme="minorEastAsia" w:hAnsiTheme="minorEastAsia"/>
          <w:kern w:val="0"/>
          <w:sz w:val="18"/>
          <w:szCs w:val="18"/>
        </w:rPr>
        <w:t>过激磁启动定值</w:t>
      </w:r>
      <w:r>
        <w:rPr>
          <w:rFonts w:cs="Consolas" w:asciiTheme="minorEastAsia" w:hAnsiTheme="minorEastAsia"/>
          <w:kern w:val="0"/>
          <w:sz w:val="18"/>
          <w:szCs w:val="18"/>
        </w:rPr>
        <w:t>"/&gt;</w:t>
      </w:r>
    </w:p>
    <w:p>
      <w:pPr>
        <w:autoSpaceDE w:val="0"/>
        <w:autoSpaceDN w:val="0"/>
        <w:adjustRightInd w:val="0"/>
        <w:spacing w:after="0" w:line="240" w:lineRule="exact"/>
        <w:jc w:val="left"/>
        <w:rPr>
          <w:rFonts w:hint="eastAsia" w:cs="Consolas" w:asciiTheme="minorEastAsia" w:hAnsiTheme="minorEastAsia"/>
          <w:kern w:val="0"/>
          <w:sz w:val="18"/>
          <w:szCs w:val="18"/>
        </w:rPr>
      </w:pPr>
      <w:r>
        <w:rPr>
          <w:rFonts w:cs="Consolas" w:asciiTheme="minorEastAsia" w:hAnsiTheme="minorEastAsia"/>
          <w:kern w:val="0"/>
          <w:sz w:val="18"/>
          <w:szCs w:val="18"/>
        </w:rPr>
        <w:t>&lt;/LNodeType&gt;</w:t>
      </w:r>
    </w:p>
    <w:p>
      <w:r>
        <w:rPr>
          <w:rFonts w:hint="eastAsia"/>
        </w:rPr>
        <w:t xml:space="preserve"> </w:t>
      </w:r>
    </w:p>
    <w:p>
      <w:pPr>
        <w:keepNext/>
        <w:snapToGrid w:val="0"/>
        <w:spacing w:before="156" w:beforeLines="50" w:after="156" w:afterLines="50" w:line="240" w:lineRule="auto"/>
        <w:outlineLvl w:val="1"/>
        <w:rPr>
          <w:rFonts w:hint="eastAsia" w:ascii="黑体" w:hAnsi="黑体" w:eastAsia="黑体" w:cs="Times New Roman"/>
          <w:bCs/>
        </w:rPr>
      </w:pPr>
      <w:r>
        <w:rPr>
          <w:rFonts w:hint="eastAsia" w:ascii="黑体" w:hAnsi="黑体" w:eastAsia="黑体" w:cs="Times New Roman"/>
          <w:bCs/>
        </w:rPr>
        <w:t>E</w:t>
      </w:r>
      <w:r>
        <w:rPr>
          <w:rFonts w:ascii="黑体" w:hAnsi="黑体" w:eastAsia="黑体" w:cs="Times New Roman"/>
          <w:bCs/>
        </w:rPr>
        <w:t>.</w:t>
      </w:r>
      <w:r>
        <w:rPr>
          <w:rFonts w:hint="eastAsia" w:ascii="黑体" w:hAnsi="黑体" w:eastAsia="黑体" w:cs="Times New Roman"/>
          <w:bCs/>
        </w:rPr>
        <w:t>12 变压器分组</w:t>
      </w:r>
      <w:bookmarkStart w:id="185" w:name="OLE_LINK63"/>
      <w:r>
        <w:rPr>
          <w:rFonts w:hint="eastAsia" w:ascii="黑体" w:hAnsi="黑体" w:eastAsia="黑体" w:cs="Times New Roman"/>
          <w:bCs/>
        </w:rPr>
        <w:t>YPTR</w:t>
      </w:r>
      <w:bookmarkEnd w:id="185"/>
      <w:r>
        <w:rPr>
          <w:rFonts w:hint="eastAsia" w:ascii="黑体" w:hAnsi="黑体" w:eastAsia="黑体" w:cs="Times New Roman"/>
          <w:bCs/>
        </w:rPr>
        <w:t>逻辑节点示例</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&lt;LN lnClass="YPTR" inst="1" desc="变压器1" lnType="SSM2000_V1.00_YPTR"&gt;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name="Mod" desc="模式"&gt;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&lt;Val&gt;on&lt;/Val&gt;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name="ctlModel"&gt;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&lt;Val&gt;status-only&lt;/Val&gt;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name="Beh" desc="行为状态"&gt;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&lt;Val&gt;on&lt;/Val&gt;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name="Health" desc="健康状态"&gt;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&lt;Val&gt;Ok&lt;/Val&gt;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name="NamPlt" desc="铭牌"&gt;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name="vendor"&gt;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&lt;Val&gt;GSDM&lt;/Val&gt;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name="swRev"&gt;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&lt;Val&gt;7.0&lt;/Val&gt;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&lt;Val&gt;Name Plate&lt;/Val&gt;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&lt;Val&gt;铭牌&lt;/Val&gt;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name="GrpEna" desc="分组使能"&gt;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&lt;Val&gt;false&lt;/Val&gt;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&lt;Val&gt;分组使能&lt;/Val&gt;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name="TransName" desc="元件名称"&gt;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&lt;Val&gt;变压器&lt;/Val&gt;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&lt;Val&gt;元件名称&lt;/Val&gt;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name="TransTyp" desc="变压器类型"&gt;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&lt;Val&gt;变压器类型&lt;/Val&gt;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name="PwrRtg" desc="额定容量"&gt;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name="setMag"&gt;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name="units"&gt;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name="SIUnit"&gt;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&lt;Val&gt;VA&lt;/Val&gt;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name="multiplier"&gt;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&lt;Val&gt;M&lt;/Val&gt;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name="minVal"&gt;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name="maxVal"&gt;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name="stepSize"&gt;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&lt;Val&gt;额定容量&lt;/Val&gt;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name="HiVRtg" desc="高压侧额定电压"&gt;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name="setMag"&gt;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&lt;Val&gt;500&lt;/Val&gt;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name="units"&gt;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name="SIUnit"&gt;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&lt;Val&gt;V&lt;/Val&gt;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name="multiplier"&gt;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&lt;Val&gt;k&lt;/Val&gt;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name="minVal"&gt;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&lt;Val&gt;10&lt;/Val&gt;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name="maxVal"&gt;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&lt;Val&gt;2000&lt;/Val&gt;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name="stepSize"&gt;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&lt;Val&gt;1&lt;/Val&gt;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&lt;Val&gt;高压侧额定电压&lt;/Val&gt;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name="HPwrRtg" desc="高压侧容量"&gt;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name="setMag"&gt;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name="units"&gt;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name="SIUnit"&gt;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&lt;Val&gt;VA&lt;/Val&gt;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name="multiplier"&gt;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&lt;Val&gt;M&lt;/Val&gt;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name="minVal"&gt;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name="maxVal"&gt;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name="stepSize"&gt;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&lt;Val&gt;高压侧容量&lt;/Val&gt;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name="HWCnnTyp" desc="高压侧绕组接线方式"&gt;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&lt;Val&gt;y0&lt;/Val&gt;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&lt;Val&gt;高压侧绕组接线方式&lt;/Val&gt;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name="HVChNumA1" desc="高压侧A相电压1通道号"&gt;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&lt;Val&gt;高压侧A相电压1通道号&lt;/Val&gt;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name="HVChNumB1" desc="高压侧B相电压1通道号"&gt;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&lt;Val&gt;高压侧B相电压1通道号&lt;/Val&gt;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name="HVChNumC1" desc="高压侧C相电压1通道号"&gt;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&lt;Val&gt;高压侧C相电压1通道号&lt;/Val&gt;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name="HVChNumN1" desc="高压侧零序电压1通道号"&gt;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&lt;Val&gt;高压侧零序电压1通道号&lt;/Val&gt;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name="HVChNumA2" desc="高压侧A相电压2通道号"&gt;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&lt;Val&gt;高压侧A相电压2通道号&lt;/Val&gt;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name="HVChNumB2" desc="高压侧B相电压2通道号"&gt;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&lt;Val&gt;高压侧B相电压2通道号&lt;/Val&gt;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name="HVChNumC2" desc="高压侧C相电压2通道号"&gt;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&lt;Val&gt;高压侧C相电压2通道号&lt;/Val&gt;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name="HVChNumN2" desc="高压侧零序电压2通道号"&gt;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&lt;Val&gt;高压侧零序电压2通道号&lt;/Val&gt;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name="HCChNumA" desc="高压侧A相电流通道号"&gt;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&lt;Val&gt;高压侧A相电流通道号&lt;/Val&gt;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name="HCChNumB" desc="高压侧B相电流通道号"&gt;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&lt;Val&gt;高压侧B相电流通道号&lt;/Val&gt;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name="HCChNumC" desc="高压侧C相电流通道号"&gt;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&lt;Val&gt;高压侧C相电流通道号&lt;/Val&gt;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name="HTChNum1" desc="高压侧跳闸通道号1"&gt;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&lt;Val&gt;高压侧跳闸通道号1&lt;/Val&gt;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name="HTChNum2" desc="高压侧跳闸通道号2"&gt;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&lt;Val&gt;高压侧跳闸通道号2&lt;/Val&gt;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name="HTChNum3" desc="高压侧跳闸通道号3"&gt;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&lt;Val&gt;高压侧跳闸通道号3&lt;/Val&gt;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name="HPChNum1" desc="高压侧位置通道号1"&gt;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&lt;Val&gt;高压侧位置通道号1&lt;/Val&gt;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name="HPChNum2" desc="高压侧位置通道号2"&gt;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&lt;Val&gt;高压侧位置通道号2&lt;/Val&gt;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name="HPChNum3" desc="高压侧位置通道号3"&gt;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&lt;Val&gt;高压侧位置通道号3&lt;/Val&gt;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name="HCPolar" desc="高压侧电流极性方向"&gt;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&lt;Val&gt;高压侧电流极性方向&lt;/Val&gt;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name="MiVRtg" desc="中压侧额定电压"&gt;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name="setMag"&gt;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&lt;Val&gt;220&lt;/Val&gt;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name="units"&gt;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name="SIUnit"&gt;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&lt;Val&gt;V&lt;/Val&gt;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name="multiplier"&gt;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&lt;Val&gt;k&lt;/Val&gt;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name="minVal"&gt;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&lt;Val&gt;10&lt;/Val&gt;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name="maxVal"&gt;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&lt;Val&gt;2000&lt;/Val&gt;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name="stepSize"&gt;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&lt;Val&gt;1&lt;/Val&gt;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&lt;Val&gt;中压侧额定电压&lt;/Val&gt;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name="MPwrRtg" desc="中压侧容量"&gt;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name="setMag"&gt;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name="units"&gt;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name="SIUnit"&gt;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&lt;Val&gt;VA&lt;/Val&gt;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name="multiplier"&gt;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&lt;Val&gt;M&lt;/Val&gt;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name="minVal"&gt;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name="maxVal"&gt;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name="stepSize"&gt;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&lt;Val&gt;中压侧容量&lt;/Val&gt;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name="MWCnnTyp" desc="中压侧绕组接线方式"&gt;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&lt;Val&gt;y0&lt;/Val&gt;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&lt;Val&gt;中压侧绕组接线方式&lt;/Val&gt;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name="MVChNumA1" desc="中压侧A相电压1通道号"&gt;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&lt;Val&gt;中压侧A相电压1通道号&lt;/Val&gt;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name="MVChNumB1" desc="中压侧B相电压1通道号"&gt;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&lt;Val&gt;中压侧B相电压1通道号&lt;/Val&gt;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name="MVChNumC1" desc="中压侧C相电压1通道号"&gt;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&lt;Val&gt;中压侧C相电压1通道号&lt;/Val&gt;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name="MVChNumN1" desc="中压侧零序电压1通道号"&gt;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&lt;Val&gt;中压侧零序电压1通道号&lt;/Val&gt;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name="MVChNumA2" desc="中压侧A相电压2通道号"&gt;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&lt;Val&gt;中压侧A相电压2通道号&lt;/Val&gt;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name="MVChNumB2" desc="中压侧B相电压2通道号"&gt;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&lt;Val&gt;中压侧B相电压通道号&lt;/Val&gt;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name="MVChNumC2" desc="中压侧C相电压2通道号"&gt;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&lt;Val&gt;中压侧C相电压2通道号&lt;/Val&gt;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name="MVChNumN2" desc="中压侧零序电压2通道号"&gt;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&lt;Val&gt;中压侧零序电压2通道号&lt;/Val&gt;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name="MCChNumA" desc="中压侧A相电流通道号"&gt;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&lt;Val&gt;中压侧A相电流通道号&lt;/Val&gt;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name="MCChNumB" desc="中压侧B相电流通道号"&gt;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&lt;Val&gt;中压侧B相电流通道号&lt;/Val&gt;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name="MCChNumC" desc="中压侧C相电流通道号"&gt;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&lt;Val&gt;中压侧C相电流通道号&lt;/Val&gt;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name="MCChNumN" desc="中压侧零序电流通道号"&gt;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&lt;Val&gt;中压侧零序电流通道号&lt;/Val&gt;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name="MTChNum1" desc="中压侧跳闸通道号1"&gt;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&lt;Val&gt;中压侧跳闸通道号1&lt;/Val&gt;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name="MTChNum2" desc="中压侧跳闸通道号2"&gt;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&lt;Val&gt;中压侧跳闸通道号2&lt;/Val&gt;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name="MTChNum3" desc="中压侧跳闸通道号3"&gt;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&lt;Val&gt;中压侧跳闸通道号3&lt;/Val&gt;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name="MPChNum1" desc="中压侧位置通道号1"&gt;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&lt;Val&gt;中压侧位置通道号1&lt;/Val&gt;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name="MPChNum2" desc="中压侧位置通道号2"&gt;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&lt;Val&gt;中压侧位置通道号2&lt;/Val&gt;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name="MPChNum3" desc="中压侧位置通道号3"&gt;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&lt;Val&gt;中压侧位置通道号3&lt;/Val&gt;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name="MCPolar" desc="中压侧电流极性方向"&gt;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&lt;Val&gt;中压侧电流极性方向&lt;/Val&gt;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name="LoVRtg" desc="低压侧额定电压"&gt;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name="setMag"&gt;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&lt;Val&gt;110&lt;/Val&gt;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name="units"&gt;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name="SIUnit"&gt;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&lt;Val&gt;V&lt;/Val&gt;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name="multiplier"&gt;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&lt;Val&gt;k&lt;/Val&gt;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name="minVal"&gt;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&lt;Val&gt;10&lt;/Val&gt;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name="maxVal"&gt;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&lt;Val&gt;2000&lt;/Val&gt;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name="stepSize"&gt;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&lt;Val&gt;1&lt;/Val&gt;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&lt;Val&gt;低压侧额定电压&lt;/Val&gt;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name="LPwrRtg" desc="低压侧容量"&gt;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name="setMag"&gt;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name="units"&gt;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name="SIUnit"&gt;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&lt;Val&gt;VA&lt;/Val&gt;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name="multiplier"&gt;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&lt;Val&gt;M&lt;/Val&gt;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name="minVal"&gt;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name="maxVal"&gt;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name="stepSize"&gt;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&lt;Val&gt;0.000&lt;/Val&gt;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&lt;Val&gt;低压侧容量&lt;/Val&gt;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name="LWCnnTyp" desc="低压侧绕组接线方式"&gt;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&lt;Val&gt;y0&lt;/Val&gt;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&lt;Val&gt;低压侧绕组接线方式&lt;/Val&gt;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name="LVChNumA1" desc="低压侧A相电压1通道号"&gt;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&lt;Val&gt;低压侧A相电压1通道号&lt;/Val&gt;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name="LVChNumB1" desc="低压侧B相电压1通道号"&gt;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&lt;Val&gt;低压侧B相电压1通道号&lt;/Val&gt;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name="LVChNumC1" desc="低压侧C相电压1通道号"&gt;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&lt;Val&gt;低压侧C相电压1通道号&lt;/Val&gt;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name="LVChNumN1" desc="低压侧零序电压1通道号"&gt;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&lt;Val&gt;低压侧零序电压1通道号&lt;/Val&gt;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name="LVChNumA2" desc="低压侧A相电压2通道号"&gt;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&lt;Val&gt;低压侧A相电压2通道号&lt;/Val&gt;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name="LVChNumB2" desc="低压侧B相电压2通道号"&gt;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&lt;Val&gt;低压侧B相电压2通道号&lt;/Val&gt;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name="LVChNumC2" desc="低压侧C相电压2通道号"&gt;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&lt;Val&gt;低压侧C相电压2通道号&lt;/Val&gt;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name="LVChNumN2" desc="低压侧零序电压2通道号"&gt;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&lt;Val&gt;低压侧零序电压2通道号&lt;/Val&gt;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name="LCChNumA1" desc="低压侧分支1A相电流通道号"&gt;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&lt;Val&gt;低压侧分支1A相电流通道号&lt;/Val&gt;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name="LCChNumB1" desc="低压侧分支1B相电流通道号"&gt;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&lt;Val&gt;低压侧分支1B相电流通道号&lt;/Val&gt;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name="LCChNumC1" desc="低压侧分支1C相电流通道号"&gt;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&lt;Val&gt;低压侧分支1C相电流通道号&lt;/Val&gt;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name="LCChNumN1" desc="低压侧分支1零序电流通道号"&gt;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&lt;Val&gt;低压侧分支1零序电流通道号&lt;/Val&gt;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name="LCChNumA2" desc="低压侧分支2A相电流通道号"&gt;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&lt;Val&gt;低压侧分支2A相电流通道号&lt;/Val&gt;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name="LCChNumB2" desc="低压侧分支2B相电流通道号"&gt;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&lt;Val&gt;低压侧分支2B相电流通道号&lt;/Val&gt;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name="LCChNumC2" desc="低压侧分支2C相电流通道号"&gt;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&lt;Val&gt;低压侧分支2C相电流通道号&lt;/Val&gt;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 </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name="LCChNumN2" desc="低压侧分支2零序电流通道号"&gt;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&lt;Val&gt;低压侧分支2零序电流通道号&lt;/Val&gt;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name="LCChNumA3" desc="低压侧分支3A相电流通道号"&gt;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&lt;Val&gt;低压侧分支3A相电流通道号&lt;/Val&gt;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name="LCChNumB3" desc="低压侧分支3B相电流通道号"&gt;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&lt;Val&gt;低压侧分支3B相电流通道号&lt;/Val&gt;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name="LCChNumC3" desc="低压侧分支3C相电流通道号"&gt;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&lt;Val&gt;低压侧分支3C相电流通道号&lt;/Val&gt;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name="LCChNumN3" desc="低压侧分支3零序电流通道号"&gt;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&lt;Val&gt;低压侧分支3零序电流通道号&lt;/Val&gt;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name="LTChNum1" desc="低压侧跳闸通道号1"&gt;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&lt;Val&gt;低压侧跳闸通道号1&lt;/Val&gt;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name="LTChNum2" desc="低压侧跳闸通道号2"&gt;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&lt;Val&gt;低压侧跳闸通道号2&lt;/Val&gt;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name="LTChNum3" desc="低压侧跳闸通道号3"&gt;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&lt;Val&gt;低压侧跳闸通道号3&lt;/Val&gt;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name="LPChNum1" desc="低压侧位置通道号1"&gt;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&lt;Val&gt;低压侧位置通道号1&lt;/Val&gt;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name="LPChNum2" desc="低压侧位置通道号2"&gt;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&lt;Val&gt;低压侧位置通道号2&lt;/Val&gt;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name="LPChNum3" desc="低压侧位置通道号3"&gt;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&lt;Val&gt;低压侧位置通道号3&lt;/Val&gt;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name="LCPolar1" desc="低压侧分支1电流极性方向"&gt;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&lt;Val&gt;低压侧分支1电流极性方向&lt;/Val&gt;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name="LCPolar2" desc="低压侧分支2电流极性方向"&gt;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&lt;Val&gt;低压侧分支2电流极性方向&lt;/Val&gt;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name="LCPolar3" desc="低压侧分支3电流极性方向"&gt;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&lt;Val&gt;低压侧分支3电流极性方向&lt;/Val&gt;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 </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name="CCChNumA" desc="公共绕组A相电流通道号"&gt;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&lt;Val&gt;公共绕组A相电流通道号&lt;/Val&gt;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name="CCChNumB" desc="公共绕组B相电流通道号"&gt;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&lt;Val&gt;公共绕组B相电流通道号&lt;/Val&gt;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name="CCChNumC" desc="公共绕组C相电流通道号"&gt;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&lt;Val&gt;公共绕组C相电流通道号&lt;/Val&gt;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name="CCPolar" desc="公共绕组电流极性方向"&gt;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name="setVal"&gt;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&lt;Val&gt;公共绕组电流极性方向&lt;/Val&gt;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name="DiffLim" desc="差流启动定值"&gt;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name="setMag"&gt;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name="units"&gt;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name="SIUnit"&gt;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&lt;Val&gt;A&lt;/Val&gt;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name="multiplier"/&gt;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name="minVal"&gt;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name="maxVal"&gt;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&lt;Val&gt;2000&lt;/Val&gt;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name="stepSize"&gt;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&lt;Val&gt;0.01&lt;/Val&gt;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&lt;Val&gt;差流启动定值&lt;/Val&gt;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&lt;DOI name="OvrExcit" desc="过激磁启动定值"&gt;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name="setMag"&gt;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name="units"&gt;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name="SIUnit"/&gt;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name="multiplier"/&gt;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name="minVal"&gt;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name="maxVal"&gt;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&lt;Val&gt;5&lt;/Val&gt;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 name="stepSize"&gt;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name="f"&gt;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&lt;Val&gt;0.01&lt;/Val&gt;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&lt;/SDI&gt;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 name="dU"&gt;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hint="eastAsia" w:cs="Consolas" w:asciiTheme="minorEastAsia" w:hAnsiTheme="minorEastAsia"/>
          <w:kern w:val="0"/>
          <w:sz w:val="18"/>
          <w:szCs w:val="18"/>
        </w:rPr>
        <w:t xml:space="preserve">            &lt;Val&gt;过激磁启动定值&lt;/Val&gt;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&lt;/DAI&gt;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 xml:space="preserve">    &lt;/DOI&gt;</w:t>
      </w:r>
    </w:p>
    <w:p>
      <w:pPr>
        <w:autoSpaceDE w:val="0"/>
        <w:autoSpaceDN w:val="0"/>
        <w:adjustRightInd w:val="0"/>
        <w:spacing w:after="0" w:line="276" w:lineRule="auto"/>
        <w:jc w:val="left"/>
        <w:rPr>
          <w:rFonts w:hint="eastAsia" w:cs="Consolas" w:asciiTheme="minorEastAsia" w:hAnsiTheme="minorEastAsia"/>
          <w:kern w:val="0"/>
          <w:sz w:val="18"/>
          <w:szCs w:val="18"/>
        </w:rPr>
      </w:pPr>
      <w:r>
        <w:rPr>
          <w:rFonts w:cs="Consolas" w:asciiTheme="minorEastAsia" w:hAnsiTheme="minorEastAsia"/>
          <w:kern w:val="0"/>
          <w:sz w:val="18"/>
          <w:szCs w:val="18"/>
        </w:rPr>
        <w:t>&lt;/LN&gt;</w:t>
      </w:r>
    </w:p>
    <w:p>
      <w:pPr>
        <w:autoSpaceDE w:val="0"/>
        <w:autoSpaceDN w:val="0"/>
        <w:adjustRightInd w:val="0"/>
        <w:spacing w:after="0" w:line="240" w:lineRule="exact"/>
        <w:jc w:val="left"/>
        <w:rPr>
          <w:rFonts w:hint="eastAsia" w:cs="Consolas" w:asciiTheme="minorEastAsia" w:hAnsiTheme="minorEastAsia"/>
          <w:kern w:val="0"/>
          <w:sz w:val="18"/>
          <w:szCs w:val="18"/>
        </w:rPr>
      </w:pPr>
    </w:p>
    <w:p>
      <w:pPr>
        <w:keepNext/>
        <w:keepLines/>
        <w:pageBreakBefore/>
        <w:spacing w:after="249" w:afterLines="80" w:line="288" w:lineRule="auto"/>
        <w:jc w:val="center"/>
        <w:outlineLvl w:val="0"/>
        <w:rPr>
          <w:rFonts w:hint="eastAsia" w:ascii="黑体" w:hAnsi="黑体" w:eastAsia="黑体" w:cs="Times New Roman"/>
          <w:b/>
          <w:bCs/>
          <w:szCs w:val="21"/>
        </w:rPr>
      </w:pPr>
      <w:bookmarkStart w:id="186" w:name="_Toc228001625"/>
      <w:r>
        <w:rPr>
          <w:rFonts w:ascii="黑体" w:hAnsi="黑体" w:eastAsia="黑体" w:cs="Times New Roman"/>
          <w:b/>
          <w:bCs/>
          <w:szCs w:val="21"/>
        </w:rPr>
        <w:t>附录</w:t>
      </w:r>
      <w:r>
        <w:rPr>
          <w:rFonts w:hint="eastAsia" w:ascii="黑体" w:hAnsi="黑体" w:eastAsia="黑体" w:cs="Times New Roman"/>
          <w:b/>
          <w:bCs/>
          <w:szCs w:val="21"/>
        </w:rPr>
        <w:t>F</w:t>
      </w:r>
      <w:r>
        <w:rPr>
          <w:rFonts w:ascii="黑体" w:hAnsi="黑体" w:eastAsia="黑体" w:cs="Times New Roman"/>
          <w:b/>
          <w:bCs/>
          <w:szCs w:val="21"/>
        </w:rPr>
        <w:br w:type="textWrapping"/>
      </w:r>
      <w:r>
        <w:rPr>
          <w:rFonts w:hint="eastAsia" w:ascii="黑体" w:hAnsi="黑体" w:eastAsia="黑体" w:cs="Times New Roman"/>
          <w:b/>
          <w:bCs/>
          <w:szCs w:val="21"/>
        </w:rPr>
        <w:t>（资料性）</w:t>
      </w:r>
      <w:r>
        <w:rPr>
          <w:rFonts w:ascii="黑体" w:hAnsi="黑体" w:eastAsia="黑体" w:cs="Times New Roman"/>
          <w:b/>
          <w:bCs/>
          <w:szCs w:val="21"/>
        </w:rPr>
        <w:br w:type="textWrapping"/>
      </w:r>
      <w:r>
        <w:rPr>
          <w:rFonts w:hint="eastAsia" w:ascii="黑体" w:hAnsi="黑体" w:eastAsia="黑体" w:cs="Times New Roman"/>
          <w:b/>
          <w:bCs/>
          <w:szCs w:val="21"/>
        </w:rPr>
        <w:t>管理单元ICD文件示例</w:t>
      </w:r>
      <w:bookmarkEnd w:id="186"/>
    </w:p>
    <w:p>
      <w:pPr>
        <w:keepNext/>
        <w:snapToGrid w:val="0"/>
        <w:spacing w:before="156" w:beforeLines="50" w:after="156" w:afterLines="50" w:line="240" w:lineRule="auto"/>
        <w:outlineLvl w:val="1"/>
        <w:rPr>
          <w:rFonts w:hint="eastAsia" w:ascii="黑体" w:hAnsi="黑体" w:eastAsia="黑体" w:cs="Times New Roman"/>
          <w:bCs/>
        </w:rPr>
      </w:pPr>
      <w:r>
        <w:rPr>
          <w:rFonts w:hint="eastAsia" w:ascii="黑体" w:hAnsi="黑体" w:eastAsia="黑体" w:cs="Times New Roman"/>
          <w:bCs/>
        </w:rPr>
        <w:t>F</w:t>
      </w:r>
      <w:r>
        <w:rPr>
          <w:rFonts w:ascii="黑体" w:hAnsi="黑体" w:eastAsia="黑体" w:cs="Times New Roman"/>
          <w:bCs/>
        </w:rPr>
        <w:t>.</w:t>
      </w:r>
      <w:r>
        <w:rPr>
          <w:rFonts w:hint="eastAsia" w:ascii="黑体" w:hAnsi="黑体" w:eastAsia="黑体" w:cs="Times New Roman"/>
          <w:bCs/>
        </w:rPr>
        <w:fldChar w:fldCharType="begin"/>
      </w:r>
      <w:r>
        <w:rPr>
          <w:rFonts w:hint="eastAsia" w:ascii="黑体" w:hAnsi="黑体" w:eastAsia="黑体" w:cs="Times New Roman"/>
          <w:bCs/>
        </w:rPr>
        <w:instrText xml:space="preserve"> SEQ FLE </w:instrText>
      </w:r>
      <w:r>
        <w:rPr>
          <w:rFonts w:hint="eastAsia" w:ascii="黑体" w:hAnsi="黑体" w:eastAsia="黑体" w:cs="Times New Roman"/>
          <w:bCs/>
        </w:rPr>
        <w:fldChar w:fldCharType="separate"/>
      </w:r>
      <w:r>
        <w:rPr>
          <w:rFonts w:hint="eastAsia" w:ascii="黑体" w:hAnsi="黑体" w:eastAsia="黑体" w:cs="Times New Roman"/>
          <w:bCs/>
        </w:rPr>
        <w:t>1</w:t>
      </w:r>
      <w:r>
        <w:rPr>
          <w:rFonts w:hint="eastAsia" w:ascii="黑体" w:hAnsi="黑体" w:eastAsia="黑体" w:cs="Times New Roman"/>
          <w:bCs/>
        </w:rPr>
        <w:fldChar w:fldCharType="end"/>
      </w:r>
      <w:r>
        <w:rPr>
          <w:rFonts w:hint="eastAsia" w:ascii="黑体" w:hAnsi="黑体" w:eastAsia="黑体" w:cs="Times New Roman"/>
          <w:bCs/>
        </w:rPr>
        <w:t xml:space="preserve"> 通信数据集示例</w:t>
      </w:r>
    </w:p>
    <w:p>
      <w:pPr>
        <w:pStyle w:val="2"/>
      </w:pPr>
      <w:r>
        <w:drawing>
          <wp:inline distT="0" distB="0" distL="0" distR="0">
            <wp:extent cx="5278120" cy="2210435"/>
            <wp:effectExtent l="0" t="0" r="0" b="0"/>
            <wp:docPr id="200886276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862765" name="图片 1"/>
                    <pic:cNvPicPr>
                      <a:picLocks noChangeAspect="1"/>
                    </pic:cNvPicPr>
                  </pic:nvPicPr>
                  <pic:blipFill>
                    <a:blip r:embed="rId15"/>
                    <a:stretch>
                      <a:fillRect/>
                    </a:stretch>
                  </pic:blipFill>
                  <pic:spPr>
                    <a:xfrm>
                      <a:off x="0" y="0"/>
                      <a:ext cx="5278120" cy="2210435"/>
                    </a:xfrm>
                    <a:prstGeom prst="rect">
                      <a:avLst/>
                    </a:prstGeom>
                  </pic:spPr>
                </pic:pic>
              </a:graphicData>
            </a:graphic>
          </wp:inline>
        </w:drawing>
      </w:r>
    </w:p>
    <w:p>
      <w:pPr>
        <w:pStyle w:val="2"/>
        <w:spacing w:after="240" w:line="240" w:lineRule="auto"/>
        <w:jc w:val="center"/>
        <w:rPr>
          <w:rFonts w:hint="eastAsia" w:asciiTheme="minorEastAsia" w:hAnsiTheme="minorEastAsia"/>
        </w:rPr>
      </w:pPr>
      <w:r>
        <w:rPr>
          <w:rFonts w:hint="eastAsia" w:asciiTheme="minorEastAsia" w:hAnsiTheme="minorEastAsia"/>
        </w:rPr>
        <w:t>图F.</w:t>
      </w:r>
      <w:r>
        <w:rPr>
          <w:rFonts w:hint="eastAsia" w:cs="Times New Roman" w:asciiTheme="minorEastAsia" w:hAnsiTheme="minorEastAsia"/>
          <w:bCs/>
        </w:rPr>
        <w:fldChar w:fldCharType="begin"/>
      </w:r>
      <w:r>
        <w:rPr>
          <w:rFonts w:hint="eastAsia" w:cs="Times New Roman" w:asciiTheme="minorEastAsia" w:hAnsiTheme="minorEastAsia"/>
          <w:bCs/>
        </w:rPr>
        <w:instrText xml:space="preserve"> SEQ FIG_FLE </w:instrText>
      </w:r>
      <w:r>
        <w:rPr>
          <w:rFonts w:hint="eastAsia" w:cs="Times New Roman" w:asciiTheme="minorEastAsia" w:hAnsiTheme="minorEastAsia"/>
          <w:bCs/>
        </w:rPr>
        <w:fldChar w:fldCharType="separate"/>
      </w:r>
      <w:r>
        <w:rPr>
          <w:rFonts w:hint="eastAsia" w:cs="Times New Roman" w:asciiTheme="minorEastAsia" w:hAnsiTheme="minorEastAsia"/>
          <w:bCs/>
        </w:rPr>
        <w:t>1</w:t>
      </w:r>
      <w:r>
        <w:rPr>
          <w:rFonts w:hint="eastAsia" w:cs="Times New Roman" w:asciiTheme="minorEastAsia" w:hAnsiTheme="minorEastAsia"/>
          <w:bCs/>
        </w:rPr>
        <w:fldChar w:fldCharType="end"/>
      </w:r>
      <w:r>
        <w:rPr>
          <w:rFonts w:hint="eastAsia" w:cs="Times New Roman" w:asciiTheme="minorEastAsia" w:hAnsiTheme="minorEastAsia"/>
          <w:bCs/>
        </w:rPr>
        <w:t xml:space="preserve"> 与对应IED的通信状态数据集</w:t>
      </w:r>
    </w:p>
    <w:p>
      <w:r>
        <w:drawing>
          <wp:inline distT="0" distB="0" distL="0" distR="0">
            <wp:extent cx="5278120" cy="1868805"/>
            <wp:effectExtent l="0" t="0" r="0" b="0"/>
            <wp:docPr id="202322966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229669" name="图片 1"/>
                    <pic:cNvPicPr>
                      <a:picLocks noChangeAspect="1"/>
                    </pic:cNvPicPr>
                  </pic:nvPicPr>
                  <pic:blipFill>
                    <a:blip r:embed="rId16"/>
                    <a:stretch>
                      <a:fillRect/>
                    </a:stretch>
                  </pic:blipFill>
                  <pic:spPr>
                    <a:xfrm>
                      <a:off x="0" y="0"/>
                      <a:ext cx="5278120" cy="1868805"/>
                    </a:xfrm>
                    <a:prstGeom prst="rect">
                      <a:avLst/>
                    </a:prstGeom>
                  </pic:spPr>
                </pic:pic>
              </a:graphicData>
            </a:graphic>
          </wp:inline>
        </w:drawing>
      </w:r>
    </w:p>
    <w:p>
      <w:pPr>
        <w:pStyle w:val="2"/>
        <w:spacing w:after="240" w:line="240" w:lineRule="auto"/>
        <w:jc w:val="center"/>
        <w:rPr>
          <w:rFonts w:hint="eastAsia" w:asciiTheme="minorEastAsia" w:hAnsiTheme="minorEastAsia"/>
        </w:rPr>
      </w:pPr>
      <w:r>
        <w:rPr>
          <w:rFonts w:hint="eastAsia" w:asciiTheme="minorEastAsia" w:hAnsiTheme="minorEastAsia"/>
        </w:rPr>
        <w:t>图F.</w:t>
      </w:r>
      <w:r>
        <w:rPr>
          <w:rFonts w:hint="eastAsia" w:cs="Times New Roman" w:asciiTheme="minorEastAsia" w:hAnsiTheme="minorEastAsia"/>
          <w:bCs/>
        </w:rPr>
        <w:fldChar w:fldCharType="begin"/>
      </w:r>
      <w:r>
        <w:rPr>
          <w:rFonts w:hint="eastAsia" w:cs="Times New Roman" w:asciiTheme="minorEastAsia" w:hAnsiTheme="minorEastAsia"/>
          <w:bCs/>
        </w:rPr>
        <w:instrText xml:space="preserve"> SEQ FIG_FLE </w:instrText>
      </w:r>
      <w:r>
        <w:rPr>
          <w:rFonts w:hint="eastAsia" w:cs="Times New Roman" w:asciiTheme="minorEastAsia" w:hAnsiTheme="minorEastAsia"/>
          <w:bCs/>
        </w:rPr>
        <w:fldChar w:fldCharType="separate"/>
      </w:r>
      <w:r>
        <w:rPr>
          <w:rFonts w:hint="eastAsia" w:cs="Times New Roman" w:asciiTheme="minorEastAsia" w:hAnsiTheme="minorEastAsia"/>
          <w:bCs/>
        </w:rPr>
        <w:t>2</w:t>
      </w:r>
      <w:r>
        <w:rPr>
          <w:rFonts w:hint="eastAsia" w:cs="Times New Roman" w:asciiTheme="minorEastAsia" w:hAnsiTheme="minorEastAsia"/>
          <w:bCs/>
        </w:rPr>
        <w:fldChar w:fldCharType="end"/>
      </w:r>
      <w:r>
        <w:rPr>
          <w:rFonts w:hint="eastAsia" w:cs="Times New Roman" w:asciiTheme="minorEastAsia" w:hAnsiTheme="minorEastAsia"/>
          <w:bCs/>
        </w:rPr>
        <w:t xml:space="preserve"> 与对应IED的时间偏差数据集</w:t>
      </w:r>
    </w:p>
    <w:p>
      <w:r>
        <w:drawing>
          <wp:inline distT="0" distB="0" distL="0" distR="0">
            <wp:extent cx="5278120" cy="2046605"/>
            <wp:effectExtent l="0" t="0" r="0" b="0"/>
            <wp:docPr id="180785811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858116" name="图片 1"/>
                    <pic:cNvPicPr>
                      <a:picLocks noChangeAspect="1"/>
                    </pic:cNvPicPr>
                  </pic:nvPicPr>
                  <pic:blipFill>
                    <a:blip r:embed="rId17"/>
                    <a:stretch>
                      <a:fillRect/>
                    </a:stretch>
                  </pic:blipFill>
                  <pic:spPr>
                    <a:xfrm>
                      <a:off x="0" y="0"/>
                      <a:ext cx="5278120" cy="2046605"/>
                    </a:xfrm>
                    <a:prstGeom prst="rect">
                      <a:avLst/>
                    </a:prstGeom>
                  </pic:spPr>
                </pic:pic>
              </a:graphicData>
            </a:graphic>
          </wp:inline>
        </w:drawing>
      </w:r>
    </w:p>
    <w:p>
      <w:pPr>
        <w:pStyle w:val="2"/>
        <w:spacing w:after="240" w:line="240" w:lineRule="auto"/>
        <w:jc w:val="center"/>
        <w:rPr>
          <w:rFonts w:hint="eastAsia" w:asciiTheme="minorEastAsia" w:hAnsiTheme="minorEastAsia"/>
        </w:rPr>
      </w:pPr>
      <w:r>
        <w:rPr>
          <w:rFonts w:hint="eastAsia" w:asciiTheme="minorEastAsia" w:hAnsiTheme="minorEastAsia"/>
        </w:rPr>
        <w:t>图F.</w:t>
      </w:r>
      <w:r>
        <w:rPr>
          <w:rFonts w:hint="eastAsia" w:cs="Times New Roman" w:asciiTheme="minorEastAsia" w:hAnsiTheme="minorEastAsia"/>
          <w:bCs/>
        </w:rPr>
        <w:fldChar w:fldCharType="begin"/>
      </w:r>
      <w:r>
        <w:rPr>
          <w:rFonts w:hint="eastAsia" w:cs="Times New Roman" w:asciiTheme="minorEastAsia" w:hAnsiTheme="minorEastAsia"/>
          <w:bCs/>
        </w:rPr>
        <w:instrText xml:space="preserve"> SEQ FIG_FLE </w:instrText>
      </w:r>
      <w:r>
        <w:rPr>
          <w:rFonts w:hint="eastAsia" w:cs="Times New Roman" w:asciiTheme="minorEastAsia" w:hAnsiTheme="minorEastAsia"/>
          <w:bCs/>
        </w:rPr>
        <w:fldChar w:fldCharType="separate"/>
      </w:r>
      <w:r>
        <w:rPr>
          <w:rFonts w:hint="eastAsia" w:cs="Times New Roman" w:asciiTheme="minorEastAsia" w:hAnsiTheme="minorEastAsia"/>
          <w:bCs/>
        </w:rPr>
        <w:t>3</w:t>
      </w:r>
      <w:r>
        <w:rPr>
          <w:rFonts w:hint="eastAsia" w:cs="Times New Roman" w:asciiTheme="minorEastAsia" w:hAnsiTheme="minorEastAsia"/>
          <w:bCs/>
        </w:rPr>
        <w:fldChar w:fldCharType="end"/>
      </w:r>
      <w:r>
        <w:rPr>
          <w:rFonts w:hint="eastAsia" w:cs="Times New Roman" w:asciiTheme="minorEastAsia" w:hAnsiTheme="minorEastAsia"/>
          <w:bCs/>
        </w:rPr>
        <w:t xml:space="preserve"> 与对应IED的最后一次通信时间数据集</w:t>
      </w:r>
    </w:p>
    <w:p/>
    <w:p>
      <w:r>
        <w:drawing>
          <wp:inline distT="0" distB="0" distL="0" distR="0">
            <wp:extent cx="5278120" cy="1920875"/>
            <wp:effectExtent l="0" t="0" r="0" b="3175"/>
            <wp:docPr id="115857797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577978" name="图片 1"/>
                    <pic:cNvPicPr>
                      <a:picLocks noChangeAspect="1"/>
                    </pic:cNvPicPr>
                  </pic:nvPicPr>
                  <pic:blipFill>
                    <a:blip r:embed="rId18"/>
                    <a:stretch>
                      <a:fillRect/>
                    </a:stretch>
                  </pic:blipFill>
                  <pic:spPr>
                    <a:xfrm>
                      <a:off x="0" y="0"/>
                      <a:ext cx="5278120" cy="1920875"/>
                    </a:xfrm>
                    <a:prstGeom prst="rect">
                      <a:avLst/>
                    </a:prstGeom>
                  </pic:spPr>
                </pic:pic>
              </a:graphicData>
            </a:graphic>
          </wp:inline>
        </w:drawing>
      </w:r>
    </w:p>
    <w:p>
      <w:pPr>
        <w:pStyle w:val="2"/>
        <w:spacing w:after="240" w:line="240" w:lineRule="auto"/>
        <w:jc w:val="center"/>
        <w:rPr>
          <w:rFonts w:hint="eastAsia" w:asciiTheme="minorEastAsia" w:hAnsiTheme="minorEastAsia"/>
        </w:rPr>
      </w:pPr>
      <w:r>
        <w:rPr>
          <w:rFonts w:hint="eastAsia" w:asciiTheme="minorEastAsia" w:hAnsiTheme="minorEastAsia"/>
        </w:rPr>
        <w:t>图F.</w:t>
      </w:r>
      <w:r>
        <w:rPr>
          <w:rFonts w:hint="eastAsia" w:cs="Times New Roman" w:asciiTheme="minorEastAsia" w:hAnsiTheme="minorEastAsia"/>
          <w:bCs/>
        </w:rPr>
        <w:fldChar w:fldCharType="begin"/>
      </w:r>
      <w:r>
        <w:rPr>
          <w:rFonts w:hint="eastAsia" w:cs="Times New Roman" w:asciiTheme="minorEastAsia" w:hAnsiTheme="minorEastAsia"/>
          <w:bCs/>
        </w:rPr>
        <w:instrText xml:space="preserve"> SEQ FIG_FLE </w:instrText>
      </w:r>
      <w:r>
        <w:rPr>
          <w:rFonts w:hint="eastAsia" w:cs="Times New Roman" w:asciiTheme="minorEastAsia" w:hAnsiTheme="minorEastAsia"/>
          <w:bCs/>
        </w:rPr>
        <w:fldChar w:fldCharType="separate"/>
      </w:r>
      <w:r>
        <w:rPr>
          <w:rFonts w:hint="eastAsia" w:cs="Times New Roman" w:asciiTheme="minorEastAsia" w:hAnsiTheme="minorEastAsia"/>
          <w:bCs/>
        </w:rPr>
        <w:t>4</w:t>
      </w:r>
      <w:r>
        <w:rPr>
          <w:rFonts w:hint="eastAsia" w:cs="Times New Roman" w:asciiTheme="minorEastAsia" w:hAnsiTheme="minorEastAsia"/>
          <w:bCs/>
        </w:rPr>
        <w:fldChar w:fldCharType="end"/>
      </w:r>
      <w:r>
        <w:rPr>
          <w:rFonts w:hint="eastAsia" w:cs="Times New Roman" w:asciiTheme="minorEastAsia" w:hAnsiTheme="minorEastAsia"/>
          <w:bCs/>
        </w:rPr>
        <w:t xml:space="preserve"> 与对应IED的通信服务告警数据集</w:t>
      </w:r>
    </w:p>
    <w:p>
      <w:pPr>
        <w:keepNext/>
        <w:snapToGrid w:val="0"/>
        <w:spacing w:before="156" w:beforeLines="50" w:after="156" w:afterLines="50" w:line="240" w:lineRule="auto"/>
        <w:outlineLvl w:val="1"/>
        <w:rPr>
          <w:rFonts w:hint="eastAsia" w:ascii="黑体" w:hAnsi="黑体" w:eastAsia="黑体" w:cs="Times New Roman"/>
          <w:bCs/>
        </w:rPr>
      </w:pPr>
      <w:r>
        <w:rPr>
          <w:rFonts w:hint="eastAsia" w:ascii="黑体" w:hAnsi="黑体" w:eastAsia="黑体" w:cs="Times New Roman"/>
          <w:bCs/>
        </w:rPr>
        <w:t>F</w:t>
      </w:r>
      <w:r>
        <w:rPr>
          <w:rFonts w:ascii="黑体" w:hAnsi="黑体" w:eastAsia="黑体" w:cs="Times New Roman"/>
          <w:bCs/>
        </w:rPr>
        <w:t>.</w:t>
      </w:r>
      <w:r>
        <w:rPr>
          <w:rFonts w:hint="eastAsia" w:ascii="黑体" w:hAnsi="黑体" w:eastAsia="黑体" w:cs="Times New Roman"/>
          <w:bCs/>
        </w:rPr>
        <w:fldChar w:fldCharType="begin"/>
      </w:r>
      <w:r>
        <w:rPr>
          <w:rFonts w:hint="eastAsia" w:ascii="黑体" w:hAnsi="黑体" w:eastAsia="黑体" w:cs="Times New Roman"/>
          <w:bCs/>
        </w:rPr>
        <w:instrText xml:space="preserve"> SEQ FLE </w:instrText>
      </w:r>
      <w:r>
        <w:rPr>
          <w:rFonts w:hint="eastAsia" w:ascii="黑体" w:hAnsi="黑体" w:eastAsia="黑体" w:cs="Times New Roman"/>
          <w:bCs/>
        </w:rPr>
        <w:fldChar w:fldCharType="separate"/>
      </w:r>
      <w:r>
        <w:rPr>
          <w:rFonts w:hint="eastAsia" w:ascii="黑体" w:hAnsi="黑体" w:eastAsia="黑体" w:cs="Times New Roman"/>
          <w:bCs/>
        </w:rPr>
        <w:t>2</w:t>
      </w:r>
      <w:r>
        <w:rPr>
          <w:rFonts w:hint="eastAsia" w:ascii="黑体" w:hAnsi="黑体" w:eastAsia="黑体" w:cs="Times New Roman"/>
          <w:bCs/>
        </w:rPr>
        <w:fldChar w:fldCharType="end"/>
      </w:r>
      <w:r>
        <w:rPr>
          <w:rFonts w:hint="eastAsia" w:ascii="黑体" w:hAnsi="黑体" w:eastAsia="黑体" w:cs="Times New Roman"/>
          <w:bCs/>
        </w:rPr>
        <w:t xml:space="preserve"> SDDI逻辑节点示例</w:t>
      </w:r>
    </w:p>
    <w:p>
      <w:r>
        <w:drawing>
          <wp:inline distT="0" distB="0" distL="0" distR="0">
            <wp:extent cx="5278120" cy="3608705"/>
            <wp:effectExtent l="0" t="0" r="0" b="0"/>
            <wp:docPr id="57937167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371674" name="图片 1"/>
                    <pic:cNvPicPr>
                      <a:picLocks noChangeAspect="1"/>
                    </pic:cNvPicPr>
                  </pic:nvPicPr>
                  <pic:blipFill>
                    <a:blip r:embed="rId19"/>
                    <a:stretch>
                      <a:fillRect/>
                    </a:stretch>
                  </pic:blipFill>
                  <pic:spPr>
                    <a:xfrm>
                      <a:off x="0" y="0"/>
                      <a:ext cx="5278120" cy="3608705"/>
                    </a:xfrm>
                    <a:prstGeom prst="rect">
                      <a:avLst/>
                    </a:prstGeom>
                  </pic:spPr>
                </pic:pic>
              </a:graphicData>
            </a:graphic>
          </wp:inline>
        </w:drawing>
      </w:r>
    </w:p>
    <w:p>
      <w:pPr>
        <w:pStyle w:val="2"/>
        <w:spacing w:after="240" w:line="240" w:lineRule="auto"/>
        <w:jc w:val="center"/>
        <w:rPr>
          <w:rFonts w:hint="eastAsia" w:asciiTheme="minorEastAsia" w:hAnsiTheme="minorEastAsia"/>
        </w:rPr>
      </w:pPr>
      <w:r>
        <w:rPr>
          <w:rFonts w:hint="eastAsia" w:asciiTheme="minorEastAsia" w:hAnsiTheme="minorEastAsia"/>
        </w:rPr>
        <w:t>图F.</w:t>
      </w:r>
      <w:r>
        <w:rPr>
          <w:rFonts w:hint="eastAsia" w:cs="Times New Roman" w:asciiTheme="minorEastAsia" w:hAnsiTheme="minorEastAsia"/>
          <w:bCs/>
        </w:rPr>
        <w:fldChar w:fldCharType="begin"/>
      </w:r>
      <w:r>
        <w:rPr>
          <w:rFonts w:hint="eastAsia" w:cs="Times New Roman" w:asciiTheme="minorEastAsia" w:hAnsiTheme="minorEastAsia"/>
          <w:bCs/>
        </w:rPr>
        <w:instrText xml:space="preserve"> SEQ FIG_FLE </w:instrText>
      </w:r>
      <w:r>
        <w:rPr>
          <w:rFonts w:hint="eastAsia" w:cs="Times New Roman" w:asciiTheme="minorEastAsia" w:hAnsiTheme="minorEastAsia"/>
          <w:bCs/>
        </w:rPr>
        <w:fldChar w:fldCharType="separate"/>
      </w:r>
      <w:r>
        <w:rPr>
          <w:rFonts w:hint="eastAsia" w:cs="Times New Roman" w:asciiTheme="minorEastAsia" w:hAnsiTheme="minorEastAsia"/>
          <w:bCs/>
        </w:rPr>
        <w:t>5</w:t>
      </w:r>
      <w:r>
        <w:rPr>
          <w:rFonts w:hint="eastAsia" w:cs="Times New Roman" w:asciiTheme="minorEastAsia" w:hAnsiTheme="minorEastAsia"/>
          <w:bCs/>
        </w:rPr>
        <w:fldChar w:fldCharType="end"/>
      </w:r>
      <w:r>
        <w:rPr>
          <w:rFonts w:hint="eastAsia" w:cs="Times New Roman" w:asciiTheme="minorEastAsia" w:hAnsiTheme="minorEastAsia"/>
          <w:bCs/>
        </w:rPr>
        <w:t xml:space="preserve"> SDDI逻辑节点示例</w:t>
      </w:r>
    </w:p>
    <w:p>
      <w:pPr>
        <w:keepNext/>
        <w:snapToGrid w:val="0"/>
        <w:spacing w:before="156" w:beforeLines="50" w:after="156" w:afterLines="50" w:line="240" w:lineRule="auto"/>
        <w:outlineLvl w:val="1"/>
        <w:rPr>
          <w:rFonts w:hint="eastAsia" w:ascii="黑体" w:hAnsi="黑体" w:eastAsia="黑体" w:cs="Times New Roman"/>
          <w:bCs/>
        </w:rPr>
      </w:pPr>
      <w:r>
        <w:rPr>
          <w:rFonts w:hint="eastAsia" w:ascii="黑体" w:hAnsi="黑体" w:eastAsia="黑体" w:cs="Times New Roman"/>
          <w:bCs/>
        </w:rPr>
        <w:t>F</w:t>
      </w:r>
      <w:r>
        <w:rPr>
          <w:rFonts w:ascii="黑体" w:hAnsi="黑体" w:eastAsia="黑体" w:cs="Times New Roman"/>
          <w:bCs/>
        </w:rPr>
        <w:t>.</w:t>
      </w:r>
      <w:r>
        <w:rPr>
          <w:rFonts w:hint="eastAsia" w:ascii="黑体" w:hAnsi="黑体" w:eastAsia="黑体" w:cs="Times New Roman"/>
          <w:bCs/>
        </w:rPr>
        <w:fldChar w:fldCharType="begin"/>
      </w:r>
      <w:r>
        <w:rPr>
          <w:rFonts w:hint="eastAsia" w:ascii="黑体" w:hAnsi="黑体" w:eastAsia="黑体" w:cs="Times New Roman"/>
          <w:bCs/>
        </w:rPr>
        <w:instrText xml:space="preserve"> SEQ FLE </w:instrText>
      </w:r>
      <w:r>
        <w:rPr>
          <w:rFonts w:hint="eastAsia" w:ascii="黑体" w:hAnsi="黑体" w:eastAsia="黑体" w:cs="Times New Roman"/>
          <w:bCs/>
        </w:rPr>
        <w:fldChar w:fldCharType="separate"/>
      </w:r>
      <w:r>
        <w:rPr>
          <w:rFonts w:hint="eastAsia" w:ascii="黑体" w:hAnsi="黑体" w:eastAsia="黑体" w:cs="Times New Roman"/>
          <w:bCs/>
        </w:rPr>
        <w:t>3</w:t>
      </w:r>
      <w:r>
        <w:rPr>
          <w:rFonts w:hint="eastAsia" w:ascii="黑体" w:hAnsi="黑体" w:eastAsia="黑体" w:cs="Times New Roman"/>
          <w:bCs/>
        </w:rPr>
        <w:fldChar w:fldCharType="end"/>
      </w:r>
      <w:r>
        <w:rPr>
          <w:rFonts w:hint="eastAsia" w:ascii="黑体" w:hAnsi="黑体" w:eastAsia="黑体" w:cs="Times New Roman"/>
          <w:bCs/>
        </w:rPr>
        <w:t xml:space="preserve"> 遥控GGIO逻辑节点示例</w:t>
      </w:r>
    </w:p>
    <w:p>
      <w:r>
        <w:drawing>
          <wp:inline distT="0" distB="0" distL="0" distR="0">
            <wp:extent cx="5278120" cy="3433445"/>
            <wp:effectExtent l="0" t="0" r="0" b="0"/>
            <wp:docPr id="191981419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814196" name="图片 1"/>
                    <pic:cNvPicPr>
                      <a:picLocks noChangeAspect="1"/>
                    </pic:cNvPicPr>
                  </pic:nvPicPr>
                  <pic:blipFill>
                    <a:blip r:embed="rId20"/>
                    <a:stretch>
                      <a:fillRect/>
                    </a:stretch>
                  </pic:blipFill>
                  <pic:spPr>
                    <a:xfrm>
                      <a:off x="0" y="0"/>
                      <a:ext cx="5278120" cy="3433445"/>
                    </a:xfrm>
                    <a:prstGeom prst="rect">
                      <a:avLst/>
                    </a:prstGeom>
                  </pic:spPr>
                </pic:pic>
              </a:graphicData>
            </a:graphic>
          </wp:inline>
        </w:drawing>
      </w:r>
    </w:p>
    <w:p>
      <w:pPr>
        <w:pStyle w:val="2"/>
        <w:spacing w:after="240" w:line="240" w:lineRule="auto"/>
        <w:jc w:val="center"/>
        <w:rPr>
          <w:rFonts w:hint="eastAsia" w:asciiTheme="minorEastAsia" w:hAnsiTheme="minorEastAsia"/>
        </w:rPr>
      </w:pPr>
      <w:r>
        <w:rPr>
          <w:rFonts w:hint="eastAsia" w:asciiTheme="minorEastAsia" w:hAnsiTheme="minorEastAsia"/>
        </w:rPr>
        <w:t>图F.</w:t>
      </w:r>
      <w:r>
        <w:rPr>
          <w:rFonts w:hint="eastAsia" w:cs="Times New Roman" w:asciiTheme="minorEastAsia" w:hAnsiTheme="minorEastAsia"/>
          <w:bCs/>
        </w:rPr>
        <w:fldChar w:fldCharType="begin"/>
      </w:r>
      <w:r>
        <w:rPr>
          <w:rFonts w:hint="eastAsia" w:cs="Times New Roman" w:asciiTheme="minorEastAsia" w:hAnsiTheme="minorEastAsia"/>
          <w:bCs/>
        </w:rPr>
        <w:instrText xml:space="preserve"> SEQ FIG_FLE </w:instrText>
      </w:r>
      <w:r>
        <w:rPr>
          <w:rFonts w:hint="eastAsia" w:cs="Times New Roman" w:asciiTheme="minorEastAsia" w:hAnsiTheme="minorEastAsia"/>
          <w:bCs/>
        </w:rPr>
        <w:fldChar w:fldCharType="separate"/>
      </w:r>
      <w:r>
        <w:rPr>
          <w:rFonts w:hint="eastAsia" w:cs="Times New Roman" w:asciiTheme="minorEastAsia" w:hAnsiTheme="minorEastAsia"/>
          <w:bCs/>
        </w:rPr>
        <w:t>6</w:t>
      </w:r>
      <w:r>
        <w:rPr>
          <w:rFonts w:hint="eastAsia" w:cs="Times New Roman" w:asciiTheme="minorEastAsia" w:hAnsiTheme="minorEastAsia"/>
          <w:bCs/>
        </w:rPr>
        <w:fldChar w:fldCharType="end"/>
      </w:r>
      <w:r>
        <w:rPr>
          <w:rFonts w:hint="eastAsia" w:cs="Times New Roman" w:asciiTheme="minorEastAsia" w:hAnsiTheme="minorEastAsia"/>
          <w:bCs/>
        </w:rPr>
        <w:t xml:space="preserve"> SDDI逻辑节点示例</w:t>
      </w:r>
    </w:p>
    <w:p>
      <w:pPr>
        <w:keepNext/>
        <w:snapToGrid w:val="0"/>
        <w:spacing w:before="156" w:beforeLines="50" w:after="156" w:afterLines="50" w:line="240" w:lineRule="auto"/>
        <w:outlineLvl w:val="1"/>
        <w:rPr>
          <w:rFonts w:hint="eastAsia" w:ascii="黑体" w:hAnsi="黑体" w:eastAsia="黑体" w:cs="Times New Roman"/>
          <w:bCs/>
        </w:rPr>
      </w:pPr>
      <w:r>
        <w:rPr>
          <w:rFonts w:hint="eastAsia" w:ascii="黑体" w:hAnsi="黑体" w:eastAsia="黑体" w:cs="Times New Roman"/>
          <w:bCs/>
        </w:rPr>
        <w:t>F</w:t>
      </w:r>
      <w:r>
        <w:rPr>
          <w:rFonts w:ascii="黑体" w:hAnsi="黑体" w:eastAsia="黑体" w:cs="Times New Roman"/>
          <w:bCs/>
        </w:rPr>
        <w:t>.</w:t>
      </w:r>
      <w:r>
        <w:rPr>
          <w:rFonts w:hint="eastAsia" w:ascii="黑体" w:hAnsi="黑体" w:eastAsia="黑体" w:cs="Times New Roman"/>
          <w:bCs/>
        </w:rPr>
        <w:fldChar w:fldCharType="begin"/>
      </w:r>
      <w:r>
        <w:rPr>
          <w:rFonts w:hint="eastAsia" w:ascii="黑体" w:hAnsi="黑体" w:eastAsia="黑体" w:cs="Times New Roman"/>
          <w:bCs/>
        </w:rPr>
        <w:instrText xml:space="preserve"> SEQ FLE </w:instrText>
      </w:r>
      <w:r>
        <w:rPr>
          <w:rFonts w:hint="eastAsia" w:ascii="黑体" w:hAnsi="黑体" w:eastAsia="黑体" w:cs="Times New Roman"/>
          <w:bCs/>
        </w:rPr>
        <w:fldChar w:fldCharType="separate"/>
      </w:r>
      <w:r>
        <w:rPr>
          <w:rFonts w:hint="eastAsia" w:ascii="黑体" w:hAnsi="黑体" w:eastAsia="黑体" w:cs="Times New Roman"/>
          <w:bCs/>
        </w:rPr>
        <w:t>4</w:t>
      </w:r>
      <w:r>
        <w:rPr>
          <w:rFonts w:hint="eastAsia" w:ascii="黑体" w:hAnsi="黑体" w:eastAsia="黑体" w:cs="Times New Roman"/>
          <w:bCs/>
        </w:rPr>
        <w:fldChar w:fldCharType="end"/>
      </w:r>
      <w:r>
        <w:rPr>
          <w:rFonts w:hint="eastAsia" w:ascii="黑体" w:hAnsi="黑体" w:eastAsia="黑体" w:cs="Times New Roman"/>
          <w:bCs/>
        </w:rPr>
        <w:t xml:space="preserve"> 完整管理单元ICD示例</w:t>
      </w:r>
    </w:p>
    <w:p>
      <w:pPr>
        <w:pStyle w:val="2"/>
        <w:ind w:firstLine="420"/>
      </w:pPr>
      <w:r>
        <w:object>
          <v:shape id="_x0000_i1026" o:spt="75" type="#_x0000_t75" style="height:40.8pt;width:199.75pt;" o:ole="t" filled="f" o:preferrelative="t" stroked="f" coordsize="21600,21600">
            <v:path/>
            <v:fill on="f" focussize="0,0"/>
            <v:stroke on="f" joinstyle="miter"/>
            <v:imagedata r:id="rId22" o:title=""/>
            <o:lock v:ext="edit" aspectratio="t"/>
            <w10:wrap type="none"/>
            <w10:anchorlock/>
          </v:shape>
          <o:OLEObject Type="Embed" ProgID="Package" ShapeID="_x0000_i1026" DrawAspect="Content" ObjectID="_1468075726" r:id="rId21">
            <o:LockedField>false</o:LockedField>
          </o:OLEObject>
        </w:object>
      </w:r>
    </w:p>
    <w:p/>
    <w:p/>
    <w:p>
      <w:pPr>
        <w:keepNext/>
        <w:keepLines/>
        <w:pageBreakBefore/>
        <w:spacing w:after="249" w:afterLines="80" w:line="288" w:lineRule="auto"/>
        <w:jc w:val="center"/>
        <w:outlineLvl w:val="0"/>
        <w:rPr>
          <w:rFonts w:hint="eastAsia" w:ascii="黑体" w:hAnsi="黑体" w:eastAsia="黑体" w:cs="Times New Roman"/>
          <w:b/>
          <w:bCs/>
          <w:szCs w:val="21"/>
        </w:rPr>
      </w:pPr>
      <w:bookmarkStart w:id="187" w:name="_Toc228001626"/>
      <w:bookmarkStart w:id="188" w:name="OLE_LINK94"/>
      <w:r>
        <w:rPr>
          <w:rFonts w:hint="eastAsia" w:ascii="黑体" w:hAnsi="黑体" w:eastAsia="黑体" w:cs="Times New Roman"/>
          <w:b/>
          <w:bCs/>
          <w:szCs w:val="21"/>
        </w:rPr>
        <w:t>附录G</w:t>
      </w:r>
      <w:r>
        <w:rPr>
          <w:rFonts w:ascii="黑体" w:hAnsi="黑体" w:eastAsia="黑体" w:cs="Times New Roman"/>
          <w:b/>
          <w:bCs/>
          <w:szCs w:val="21"/>
        </w:rPr>
        <w:br w:type="textWrapping"/>
      </w:r>
      <w:r>
        <w:rPr>
          <w:rFonts w:hint="eastAsia" w:ascii="黑体" w:hAnsi="黑体" w:eastAsia="黑体" w:cs="Times New Roman"/>
          <w:b/>
          <w:bCs/>
          <w:szCs w:val="21"/>
        </w:rPr>
        <w:t>（资料性）</w:t>
      </w:r>
      <w:r>
        <w:rPr>
          <w:rFonts w:ascii="黑体" w:hAnsi="黑体" w:eastAsia="黑体" w:cs="Times New Roman"/>
          <w:b/>
          <w:bCs/>
          <w:szCs w:val="21"/>
        </w:rPr>
        <w:br w:type="textWrapping"/>
      </w:r>
      <w:r>
        <w:rPr>
          <w:rFonts w:hint="eastAsia" w:ascii="黑体" w:hAnsi="黑体" w:eastAsia="黑体" w:cs="Times New Roman"/>
          <w:b/>
          <w:bCs/>
          <w:szCs w:val="21"/>
        </w:rPr>
        <w:t>工程设计及实施流程</w:t>
      </w:r>
      <w:bookmarkEnd w:id="187"/>
    </w:p>
    <w:bookmarkEnd w:id="188"/>
    <w:p>
      <w:pPr>
        <w:keepNext/>
        <w:snapToGrid w:val="0"/>
        <w:spacing w:before="156" w:beforeLines="50" w:after="156" w:afterLines="50" w:line="240" w:lineRule="auto"/>
        <w:outlineLvl w:val="1"/>
        <w:rPr>
          <w:rFonts w:hint="eastAsia" w:ascii="黑体" w:hAnsi="黑体" w:eastAsia="黑体" w:cs="Times New Roman"/>
          <w:bCs/>
        </w:rPr>
      </w:pPr>
      <w:r>
        <w:rPr>
          <w:rFonts w:hint="eastAsia" w:ascii="黑体" w:hAnsi="黑体" w:eastAsia="黑体" w:cs="Times New Roman"/>
          <w:bCs/>
        </w:rPr>
        <w:t>G</w:t>
      </w:r>
      <w:r>
        <w:rPr>
          <w:rFonts w:ascii="黑体" w:hAnsi="黑体" w:eastAsia="黑体" w:cs="Times New Roman"/>
          <w:bCs/>
        </w:rPr>
        <w:t xml:space="preserve">.1 </w:t>
      </w:r>
      <w:r>
        <w:rPr>
          <w:rFonts w:hint="eastAsia" w:ascii="黑体" w:hAnsi="黑体" w:eastAsia="黑体" w:cs="Times New Roman"/>
          <w:bCs/>
        </w:rPr>
        <w:t>工程设计阶段</w:t>
      </w:r>
    </w:p>
    <w:p>
      <w:pPr>
        <w:pStyle w:val="41"/>
        <w:widowControl/>
        <w:numPr>
          <w:ilvl w:val="0"/>
          <w:numId w:val="40"/>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hint="eastAsia" w:cs="Times New Roman" w:asciiTheme="minorEastAsia" w:hAnsiTheme="minorEastAsia"/>
          <w:color w:val="000000"/>
          <w:szCs w:val="21"/>
        </w:rPr>
        <w:t>智能录波器供应商应根据附录C对智能录波器管理单元ICD文件和采集单元ICD文件进行标准化建模；</w:t>
      </w:r>
    </w:p>
    <w:p>
      <w:pPr>
        <w:pStyle w:val="41"/>
        <w:widowControl/>
        <w:numPr>
          <w:ilvl w:val="0"/>
          <w:numId w:val="40"/>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hint="eastAsia" w:cs="Times New Roman" w:asciiTheme="minorEastAsia" w:hAnsiTheme="minorEastAsia"/>
          <w:color w:val="000000"/>
          <w:szCs w:val="21"/>
        </w:rPr>
        <w:t>智能录波器供应商提供的设计白图中模拟量和硬节点开关量的端子编号和描述应和ICD文件中对应通道的编号和描述保持一致；</w:t>
      </w:r>
    </w:p>
    <w:p>
      <w:pPr>
        <w:pStyle w:val="41"/>
        <w:widowControl/>
        <w:numPr>
          <w:ilvl w:val="0"/>
          <w:numId w:val="40"/>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hint="eastAsia" w:cs="Times New Roman" w:asciiTheme="minorEastAsia" w:hAnsiTheme="minorEastAsia"/>
          <w:color w:val="000000"/>
          <w:szCs w:val="21"/>
        </w:rPr>
        <w:t>设计单位应根据智能录波器供应商提供的设计白图中的端子描述进行工程接线设计。</w:t>
      </w:r>
    </w:p>
    <w:p>
      <w:pPr>
        <w:keepNext/>
        <w:snapToGrid w:val="0"/>
        <w:spacing w:before="156" w:beforeLines="50" w:after="156" w:afterLines="50" w:line="240" w:lineRule="auto"/>
        <w:outlineLvl w:val="1"/>
        <w:rPr>
          <w:rFonts w:hint="eastAsia" w:ascii="黑体" w:hAnsi="黑体" w:eastAsia="黑体" w:cs="Times New Roman"/>
          <w:bCs/>
        </w:rPr>
      </w:pPr>
      <w:r>
        <w:rPr>
          <w:rFonts w:hint="eastAsia" w:ascii="黑体" w:hAnsi="黑体" w:eastAsia="黑体" w:cs="Times New Roman"/>
          <w:bCs/>
        </w:rPr>
        <w:t>G</w:t>
      </w:r>
      <w:r>
        <w:rPr>
          <w:rFonts w:ascii="黑体" w:hAnsi="黑体" w:eastAsia="黑体" w:cs="Times New Roman"/>
          <w:bCs/>
        </w:rPr>
        <w:t>.</w:t>
      </w:r>
      <w:r>
        <w:rPr>
          <w:rFonts w:hint="eastAsia" w:ascii="黑体" w:hAnsi="黑体" w:eastAsia="黑体" w:cs="Times New Roman"/>
          <w:bCs/>
        </w:rPr>
        <w:t>2</w:t>
      </w:r>
      <w:r>
        <w:rPr>
          <w:rFonts w:ascii="黑体" w:hAnsi="黑体" w:eastAsia="黑体" w:cs="Times New Roman"/>
          <w:bCs/>
        </w:rPr>
        <w:t xml:space="preserve"> </w:t>
      </w:r>
      <w:r>
        <w:rPr>
          <w:rFonts w:hint="eastAsia" w:ascii="黑体" w:hAnsi="黑体" w:eastAsia="黑体" w:cs="Times New Roman"/>
          <w:bCs/>
        </w:rPr>
        <w:t>SCD文件集成阶段</w:t>
      </w:r>
    </w:p>
    <w:p>
      <w:pPr>
        <w:spacing w:line="276" w:lineRule="auto"/>
        <w:ind w:firstLine="420" w:firstLineChars="200"/>
        <w:rPr>
          <w:rFonts w:hint="eastAsia" w:ascii="宋体" w:hAnsi="宋体" w:eastAsia="宋体" w:cs="宋体"/>
          <w:szCs w:val="21"/>
        </w:rPr>
      </w:pPr>
      <w:r>
        <w:rPr>
          <w:rFonts w:hint="eastAsia" w:ascii="宋体" w:hAnsi="宋体" w:eastAsia="宋体" w:cs="宋体"/>
          <w:szCs w:val="21"/>
        </w:rPr>
        <w:t>SCD文件集成阶段，系统集成商建议首先完成保护、测控等装置的常规配置，然后完成</w:t>
      </w:r>
      <w:r>
        <w:rPr>
          <w:rFonts w:ascii="宋体" w:hAnsi="宋体" w:eastAsia="宋体" w:cs="宋体"/>
          <w:szCs w:val="21"/>
        </w:rPr>
        <w:t>SSD</w:t>
      </w:r>
      <w:r>
        <w:rPr>
          <w:rFonts w:hint="eastAsia" w:ascii="宋体" w:hAnsi="宋体" w:eastAsia="宋体" w:cs="宋体"/>
          <w:szCs w:val="21"/>
        </w:rPr>
        <w:t>文件</w:t>
      </w:r>
      <w:r>
        <w:rPr>
          <w:rFonts w:ascii="宋体" w:hAnsi="宋体" w:eastAsia="宋体" w:cs="宋体"/>
          <w:szCs w:val="21"/>
        </w:rPr>
        <w:t>的配置工作，</w:t>
      </w:r>
      <w:r>
        <w:rPr>
          <w:rFonts w:hint="eastAsia" w:ascii="宋体" w:hAnsi="宋体" w:eastAsia="宋体" w:cs="宋体"/>
          <w:szCs w:val="21"/>
        </w:rPr>
        <w:t>最后按如下流程完成智能录波器采集单元实例化配置：</w:t>
      </w:r>
    </w:p>
    <w:p>
      <w:pPr>
        <w:pStyle w:val="41"/>
        <w:widowControl/>
        <w:numPr>
          <w:ilvl w:val="0"/>
          <w:numId w:val="41"/>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hint="eastAsia" w:ascii="宋体" w:hAnsi="宋体" w:eastAsia="宋体" w:cs="宋体"/>
          <w:szCs w:val="21"/>
        </w:rPr>
        <w:t>系统集成商</w:t>
      </w:r>
      <w:r>
        <w:rPr>
          <w:rFonts w:hint="eastAsia" w:cs="Times New Roman" w:asciiTheme="minorEastAsia" w:hAnsiTheme="minorEastAsia"/>
          <w:color w:val="000000"/>
          <w:szCs w:val="21"/>
        </w:rPr>
        <w:t>根据设计单位图纸，导入相应数目、对应类型的采集单元</w:t>
      </w:r>
      <w:r>
        <w:rPr>
          <w:rFonts w:cs="Times New Roman" w:asciiTheme="minorEastAsia" w:hAnsiTheme="minorEastAsia"/>
          <w:color w:val="000000"/>
          <w:szCs w:val="21"/>
        </w:rPr>
        <w:t>ICD文件，并修改IEDNAME；</w:t>
      </w:r>
    </w:p>
    <w:p>
      <w:pPr>
        <w:pStyle w:val="41"/>
        <w:widowControl/>
        <w:numPr>
          <w:ilvl w:val="0"/>
          <w:numId w:val="41"/>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hint="eastAsia" w:ascii="宋体" w:hAnsi="宋体" w:eastAsia="宋体" w:cs="宋体"/>
          <w:szCs w:val="21"/>
        </w:rPr>
        <w:t>系统集成商</w:t>
      </w:r>
      <w:r>
        <w:rPr>
          <w:rFonts w:hint="eastAsia" w:cs="Times New Roman" w:asciiTheme="minorEastAsia" w:hAnsiTheme="minorEastAsia"/>
          <w:color w:val="000000"/>
          <w:szCs w:val="21"/>
        </w:rPr>
        <w:t>根据图纸接线设计，为各个采集单元</w:t>
      </w:r>
      <w:r>
        <w:rPr>
          <w:rFonts w:cs="Times New Roman" w:asciiTheme="minorEastAsia" w:hAnsiTheme="minorEastAsia"/>
          <w:color w:val="000000"/>
          <w:szCs w:val="21"/>
        </w:rPr>
        <w:t>IED分配关联的SSD</w:t>
      </w:r>
      <w:r>
        <w:rPr>
          <w:rFonts w:hint="eastAsia" w:cs="Times New Roman" w:asciiTheme="minorEastAsia" w:hAnsiTheme="minorEastAsia"/>
          <w:color w:val="000000"/>
          <w:szCs w:val="21"/>
        </w:rPr>
        <w:t>一次设备；</w:t>
      </w:r>
    </w:p>
    <w:p>
      <w:pPr>
        <w:pStyle w:val="41"/>
        <w:widowControl/>
        <w:numPr>
          <w:ilvl w:val="0"/>
          <w:numId w:val="41"/>
        </w:numPr>
        <w:adjustRightInd w:val="0"/>
        <w:snapToGrid w:val="0"/>
        <w:spacing w:after="0" w:line="276" w:lineRule="auto"/>
        <w:ind w:firstLineChars="0"/>
        <w:textAlignment w:val="baseline"/>
        <w:rPr>
          <w:rFonts w:hint="eastAsia" w:cs="Times New Roman" w:asciiTheme="minorEastAsia" w:hAnsiTheme="minorEastAsia"/>
          <w:color w:val="000000"/>
          <w:szCs w:val="21"/>
        </w:rPr>
      </w:pPr>
      <w:r>
        <w:rPr>
          <w:rFonts w:cs="Times New Roman" w:asciiTheme="minorEastAsia" w:hAnsiTheme="minorEastAsia"/>
          <w:color w:val="000000"/>
          <w:szCs w:val="21"/>
        </w:rPr>
        <w:t>SCD</w:t>
      </w:r>
      <w:r>
        <w:rPr>
          <w:rFonts w:hint="eastAsia" w:cs="Times New Roman" w:asciiTheme="minorEastAsia" w:hAnsiTheme="minorEastAsia"/>
          <w:color w:val="000000"/>
          <w:szCs w:val="21"/>
        </w:rPr>
        <w:t>文件集成</w:t>
      </w:r>
      <w:r>
        <w:rPr>
          <w:rFonts w:cs="Times New Roman" w:asciiTheme="minorEastAsia" w:hAnsiTheme="minorEastAsia"/>
          <w:color w:val="000000"/>
          <w:szCs w:val="21"/>
        </w:rPr>
        <w:t>工具应自动分析采集单元IED的通道名称、分组名称，根据关联的一、二次设备，对通道</w:t>
      </w:r>
      <w:r>
        <w:rPr>
          <w:rFonts w:hint="eastAsia" w:cs="Times New Roman" w:asciiTheme="minorEastAsia" w:hAnsiTheme="minorEastAsia"/>
          <w:color w:val="000000"/>
          <w:szCs w:val="21"/>
        </w:rPr>
        <w:t>、分组以及</w:t>
      </w:r>
      <w:r>
        <w:rPr>
          <w:rFonts w:cs="Times New Roman" w:asciiTheme="minorEastAsia" w:hAnsiTheme="minorEastAsia"/>
          <w:color w:val="000000"/>
          <w:szCs w:val="21"/>
        </w:rPr>
        <w:t>GOOSE虚端子连接</w:t>
      </w:r>
      <w:r>
        <w:rPr>
          <w:rFonts w:hint="eastAsia" w:cs="Times New Roman" w:asciiTheme="minorEastAsia" w:hAnsiTheme="minorEastAsia"/>
          <w:color w:val="000000"/>
          <w:szCs w:val="21"/>
        </w:rPr>
        <w:t>进行实例化；</w:t>
      </w:r>
    </w:p>
    <w:p>
      <w:pPr>
        <w:pStyle w:val="41"/>
        <w:widowControl/>
        <w:numPr>
          <w:ilvl w:val="0"/>
          <w:numId w:val="41"/>
        </w:numPr>
        <w:adjustRightInd w:val="0"/>
        <w:snapToGrid w:val="0"/>
        <w:spacing w:after="0" w:line="276" w:lineRule="auto"/>
        <w:ind w:firstLineChars="0"/>
        <w:textAlignment w:val="baseline"/>
        <w:rPr>
          <w:rFonts w:hint="eastAsia" w:ascii="宋体" w:hAnsi="宋体" w:eastAsia="宋体" w:cs="宋体"/>
          <w:szCs w:val="21"/>
        </w:rPr>
      </w:pPr>
      <w:r>
        <w:rPr>
          <w:rFonts w:hint="eastAsia" w:ascii="宋体" w:hAnsi="宋体" w:eastAsia="宋体" w:cs="宋体"/>
          <w:szCs w:val="21"/>
        </w:rPr>
        <w:t>SCD</w:t>
      </w:r>
      <w:r>
        <w:rPr>
          <w:rFonts w:hint="eastAsia" w:cs="Times New Roman" w:asciiTheme="minorEastAsia" w:hAnsiTheme="minorEastAsia"/>
          <w:color w:val="000000"/>
          <w:szCs w:val="21"/>
        </w:rPr>
        <w:t>文件</w:t>
      </w:r>
      <w:r>
        <w:rPr>
          <w:rFonts w:hint="eastAsia" w:ascii="宋体" w:hAnsi="宋体" w:eastAsia="宋体" w:cs="宋体"/>
          <w:szCs w:val="21"/>
        </w:rPr>
        <w:t>集成工具应支持管理单元ICD的实例化，包括自动实例化</w:t>
      </w:r>
      <w:r>
        <w:rPr>
          <w:rFonts w:ascii="宋体" w:hAnsi="宋体" w:eastAsia="宋体" w:cs="宋体"/>
          <w:szCs w:val="21"/>
        </w:rPr>
        <w:t>IED</w:t>
      </w:r>
      <w:r>
        <w:rPr>
          <w:rFonts w:hint="eastAsia" w:ascii="宋体" w:hAnsi="宋体" w:eastAsia="宋体" w:cs="宋体"/>
          <w:szCs w:val="21"/>
        </w:rPr>
        <w:t>通信监视节点</w:t>
      </w:r>
      <w:r>
        <w:rPr>
          <w:rFonts w:ascii="宋体" w:hAnsi="宋体" w:eastAsia="宋体" w:cs="宋体"/>
          <w:szCs w:val="21"/>
        </w:rPr>
        <w:t>SDDI</w:t>
      </w:r>
      <w:r>
        <w:rPr>
          <w:rFonts w:hint="eastAsia" w:ascii="宋体" w:hAnsi="宋体" w:eastAsia="宋体" w:cs="宋体"/>
          <w:szCs w:val="21"/>
        </w:rPr>
        <w:t>、以及自动实例化定值基准值和不停电传动预判的遥控GGIO逻辑节点；</w:t>
      </w:r>
    </w:p>
    <w:p>
      <w:pPr>
        <w:pStyle w:val="41"/>
        <w:widowControl/>
        <w:numPr>
          <w:ilvl w:val="0"/>
          <w:numId w:val="41"/>
        </w:numPr>
        <w:adjustRightInd w:val="0"/>
        <w:snapToGrid w:val="0"/>
        <w:spacing w:after="0" w:line="276" w:lineRule="auto"/>
        <w:ind w:firstLineChars="0"/>
        <w:textAlignment w:val="baseline"/>
        <w:rPr>
          <w:rFonts w:hint="eastAsia" w:ascii="宋体" w:hAnsi="宋体" w:eastAsia="宋体" w:cs="宋体"/>
          <w:szCs w:val="21"/>
        </w:rPr>
      </w:pPr>
      <w:r>
        <w:rPr>
          <w:rFonts w:hint="eastAsia" w:ascii="宋体" w:hAnsi="宋体" w:eastAsia="宋体" w:cs="宋体"/>
          <w:szCs w:val="21"/>
        </w:rPr>
        <w:t>系统集成商应根据设计图纸对非标的备用通道手动进行实例化。</w:t>
      </w:r>
    </w:p>
    <w:p>
      <w:pPr>
        <w:keepNext/>
        <w:snapToGrid w:val="0"/>
        <w:spacing w:before="156" w:beforeLines="50" w:after="156" w:afterLines="50" w:line="240" w:lineRule="auto"/>
        <w:outlineLvl w:val="1"/>
        <w:rPr>
          <w:rFonts w:hint="eastAsia" w:ascii="黑体" w:hAnsi="黑体" w:eastAsia="黑体" w:cs="Times New Roman"/>
          <w:bCs/>
        </w:rPr>
      </w:pPr>
      <w:r>
        <w:rPr>
          <w:rFonts w:hint="eastAsia" w:ascii="黑体" w:hAnsi="黑体" w:eastAsia="黑体" w:cs="Times New Roman"/>
          <w:bCs/>
        </w:rPr>
        <w:t>G</w:t>
      </w:r>
      <w:r>
        <w:rPr>
          <w:rFonts w:ascii="黑体" w:hAnsi="黑体" w:eastAsia="黑体" w:cs="Times New Roman"/>
          <w:bCs/>
        </w:rPr>
        <w:t>.</w:t>
      </w:r>
      <w:r>
        <w:rPr>
          <w:rFonts w:hint="eastAsia" w:ascii="黑体" w:hAnsi="黑体" w:eastAsia="黑体" w:cs="Times New Roman"/>
          <w:bCs/>
        </w:rPr>
        <w:t>3</w:t>
      </w:r>
      <w:r>
        <w:rPr>
          <w:rFonts w:ascii="黑体" w:hAnsi="黑体" w:eastAsia="黑体" w:cs="Times New Roman"/>
          <w:bCs/>
        </w:rPr>
        <w:t xml:space="preserve"> </w:t>
      </w:r>
      <w:r>
        <w:rPr>
          <w:rFonts w:hint="eastAsia" w:ascii="黑体" w:hAnsi="黑体" w:eastAsia="黑体" w:cs="Times New Roman"/>
          <w:bCs/>
        </w:rPr>
        <w:t>配置下装及联调阶段</w:t>
      </w:r>
    </w:p>
    <w:p>
      <w:pPr>
        <w:spacing w:line="276" w:lineRule="auto"/>
        <w:ind w:firstLine="420" w:firstLineChars="200"/>
        <w:rPr>
          <w:rFonts w:hint="eastAsia" w:ascii="宋体" w:hAnsi="宋体" w:eastAsia="宋体" w:cs="宋体"/>
          <w:szCs w:val="21"/>
        </w:rPr>
      </w:pPr>
      <w:r>
        <w:rPr>
          <w:rFonts w:hint="eastAsia" w:ascii="宋体" w:hAnsi="宋体" w:eastAsia="宋体" w:cs="宋体"/>
          <w:szCs w:val="21"/>
        </w:rPr>
        <w:t>系统集成商完成全站SCD文件配置，用于远动、后台、主站、智能录波器后继高级功能配置。</w:t>
      </w:r>
    </w:p>
    <w:p>
      <w:pPr>
        <w:spacing w:line="276" w:lineRule="auto"/>
        <w:ind w:firstLine="420" w:firstLineChars="200"/>
        <w:rPr>
          <w:rFonts w:hint="eastAsia" w:cs="Times New Roman" w:asciiTheme="minorEastAsia" w:hAnsiTheme="minorEastAsia"/>
          <w:color w:val="000000"/>
          <w:szCs w:val="21"/>
        </w:rPr>
      </w:pPr>
      <w:r>
        <w:rPr>
          <w:rFonts w:hint="eastAsia" w:ascii="宋体" w:hAnsi="宋体" w:eastAsia="宋体" w:cs="宋体"/>
          <w:szCs w:val="21"/>
        </w:rPr>
        <w:t>智能录波器供应商根据全站SCD文件，利用工具提取并下装采集单元配置和</w:t>
      </w:r>
      <w:r>
        <w:rPr>
          <w:rFonts w:ascii="宋体" w:hAnsi="宋体" w:eastAsia="宋体" w:cs="宋体"/>
          <w:szCs w:val="21"/>
        </w:rPr>
        <w:t>CID</w:t>
      </w:r>
      <w:r>
        <w:rPr>
          <w:rFonts w:hint="eastAsia" w:ascii="宋体" w:hAnsi="宋体" w:eastAsia="宋体" w:cs="宋体"/>
          <w:szCs w:val="21"/>
        </w:rPr>
        <w:t>文件，当检查通道配置与设计单位图纸不符时应反馈集成商，由集成商统一修改SCD文件。</w:t>
      </w:r>
    </w:p>
    <w:p>
      <w:pPr>
        <w:keepNext/>
        <w:keepLines/>
        <w:pageBreakBefore/>
        <w:spacing w:after="249" w:afterLines="80" w:line="288" w:lineRule="auto"/>
        <w:jc w:val="center"/>
        <w:outlineLvl w:val="0"/>
        <w:rPr>
          <w:rFonts w:hint="eastAsia" w:ascii="黑体" w:hAnsi="黑体" w:eastAsia="黑体" w:cs="Times New Roman"/>
          <w:b/>
          <w:bCs/>
          <w:szCs w:val="21"/>
        </w:rPr>
      </w:pPr>
      <w:bookmarkStart w:id="189" w:name="_Toc228001627"/>
      <w:r>
        <w:rPr>
          <w:rFonts w:ascii="黑体" w:hAnsi="黑体" w:eastAsia="黑体" w:cs="Times New Roman"/>
          <w:b/>
          <w:bCs/>
          <w:szCs w:val="21"/>
        </w:rPr>
        <w:t>附录</w:t>
      </w:r>
      <w:r>
        <w:rPr>
          <w:rFonts w:hint="eastAsia" w:ascii="黑体" w:hAnsi="黑体" w:eastAsia="黑体" w:cs="Times New Roman"/>
          <w:b/>
          <w:bCs/>
          <w:szCs w:val="21"/>
        </w:rPr>
        <w:t>H</w:t>
      </w:r>
      <w:r>
        <w:rPr>
          <w:rFonts w:ascii="黑体" w:hAnsi="黑体" w:eastAsia="黑体" w:cs="Times New Roman"/>
          <w:b/>
          <w:bCs/>
          <w:szCs w:val="21"/>
        </w:rPr>
        <w:br w:type="textWrapping"/>
      </w:r>
      <w:r>
        <w:rPr>
          <w:rFonts w:hint="eastAsia" w:ascii="黑体" w:hAnsi="黑体" w:eastAsia="黑体" w:cs="Times New Roman"/>
          <w:b/>
          <w:bCs/>
          <w:szCs w:val="21"/>
        </w:rPr>
        <w:t>（资料性）</w:t>
      </w:r>
      <w:r>
        <w:rPr>
          <w:rFonts w:ascii="黑体" w:hAnsi="黑体" w:eastAsia="黑体" w:cs="Times New Roman"/>
          <w:b/>
          <w:bCs/>
          <w:szCs w:val="21"/>
        </w:rPr>
        <w:br w:type="textWrapping"/>
      </w:r>
      <w:r>
        <w:rPr>
          <w:rFonts w:ascii="黑体" w:hAnsi="黑体" w:eastAsia="黑体" w:cs="Times New Roman"/>
          <w:b/>
          <w:bCs/>
          <w:szCs w:val="21"/>
        </w:rPr>
        <w:t>采集单元</w:t>
      </w:r>
      <w:r>
        <w:rPr>
          <w:rFonts w:hint="eastAsia" w:ascii="黑体" w:hAnsi="黑体" w:eastAsia="黑体" w:cs="Times New Roman"/>
          <w:b/>
          <w:bCs/>
          <w:szCs w:val="21"/>
        </w:rPr>
        <w:t>ICD文件实例化方法</w:t>
      </w:r>
      <w:bookmarkEnd w:id="189"/>
    </w:p>
    <w:p>
      <w:pPr>
        <w:snapToGrid w:val="0"/>
        <w:spacing w:before="156" w:beforeLines="50" w:after="156" w:afterLines="50" w:line="240" w:lineRule="auto"/>
        <w:outlineLvl w:val="1"/>
        <w:rPr>
          <w:rFonts w:hint="eastAsia" w:ascii="黑体" w:hAnsi="黑体" w:eastAsia="黑体" w:cs="Times New Roman"/>
          <w:bCs/>
        </w:rPr>
      </w:pPr>
      <w:r>
        <w:rPr>
          <w:rFonts w:hint="eastAsia" w:ascii="黑体" w:hAnsi="黑体" w:eastAsia="黑体" w:cs="Times New Roman"/>
          <w:bCs/>
        </w:rPr>
        <w:t>H</w:t>
      </w:r>
      <w:r>
        <w:rPr>
          <w:rFonts w:ascii="黑体" w:hAnsi="黑体" w:eastAsia="黑体" w:cs="Times New Roman"/>
          <w:bCs/>
        </w:rPr>
        <w:t>.</w:t>
      </w:r>
      <w:r>
        <w:rPr>
          <w:rFonts w:hint="eastAsia" w:ascii="黑体" w:hAnsi="黑体" w:eastAsia="黑体" w:cs="Times New Roman"/>
          <w:bCs/>
        </w:rPr>
        <w:fldChar w:fldCharType="begin"/>
      </w:r>
      <w:r>
        <w:rPr>
          <w:rFonts w:hint="eastAsia" w:ascii="黑体" w:hAnsi="黑体" w:eastAsia="黑体" w:cs="Times New Roman"/>
          <w:bCs/>
        </w:rPr>
        <w:instrText xml:space="preserve"> SEQ FLC </w:instrText>
      </w:r>
      <w:r>
        <w:rPr>
          <w:rFonts w:hint="eastAsia" w:ascii="黑体" w:hAnsi="黑体" w:eastAsia="黑体" w:cs="Times New Roman"/>
          <w:bCs/>
        </w:rPr>
        <w:fldChar w:fldCharType="separate"/>
      </w:r>
      <w:r>
        <w:rPr>
          <w:rFonts w:hint="eastAsia" w:ascii="黑体" w:hAnsi="黑体" w:eastAsia="黑体" w:cs="Times New Roman"/>
          <w:bCs/>
        </w:rPr>
        <w:t>1</w:t>
      </w:r>
      <w:r>
        <w:rPr>
          <w:rFonts w:hint="eastAsia" w:ascii="黑体" w:hAnsi="黑体" w:eastAsia="黑体" w:cs="Times New Roman"/>
          <w:bCs/>
        </w:rPr>
        <w:fldChar w:fldCharType="end"/>
      </w:r>
      <w:r>
        <w:rPr>
          <w:rFonts w:hint="eastAsia" w:ascii="黑体" w:hAnsi="黑体" w:eastAsia="黑体" w:cs="Times New Roman"/>
          <w:bCs/>
        </w:rPr>
        <w:t xml:space="preserve"> 示例背景</w:t>
      </w:r>
    </w:p>
    <w:p>
      <w:pPr>
        <w:spacing w:after="0" w:line="240" w:lineRule="auto"/>
        <w:ind w:firstLine="420" w:firstLineChars="200"/>
        <w:rPr>
          <w:rFonts w:hint="eastAsia" w:cs="Times New Roman" w:asciiTheme="minorEastAsia" w:hAnsiTheme="minorEastAsia"/>
          <w:color w:val="000000"/>
          <w:szCs w:val="21"/>
        </w:rPr>
      </w:pPr>
      <w:r>
        <w:rPr>
          <w:rFonts w:hint="eastAsia" w:cs="Times New Roman" w:asciiTheme="minorEastAsia" w:hAnsiTheme="minorEastAsia"/>
          <w:color w:val="000000"/>
          <w:szCs w:val="21"/>
        </w:rPr>
        <w:t>本附录以下图所示的220kV变电站高压侧为例详述智能录波器采集单元的实例化方法。开始实例化之前，SCD文件应已完成传统的集成配置工作，包括：SSD的电压等级/间隔/一次设备的层级结构、拓扑连接和保护、智能终端等IED的一二次关联，以及保护、测控、智能终端等二次设备的描述实例化、通信参数和虚连接等配置：</w:t>
      </w:r>
    </w:p>
    <w:p>
      <w:pPr>
        <w:pStyle w:val="2"/>
      </w:pPr>
      <w:r>
        <w:drawing>
          <wp:inline distT="0" distB="0" distL="0" distR="0">
            <wp:extent cx="5278120" cy="4398010"/>
            <wp:effectExtent l="0" t="0" r="0" b="2540"/>
            <wp:docPr id="127743895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438956" name="图片 1"/>
                    <pic:cNvPicPr>
                      <a:picLocks noChangeAspect="1"/>
                    </pic:cNvPicPr>
                  </pic:nvPicPr>
                  <pic:blipFill>
                    <a:blip r:embed="rId23"/>
                    <a:stretch>
                      <a:fillRect/>
                    </a:stretch>
                  </pic:blipFill>
                  <pic:spPr>
                    <a:xfrm>
                      <a:off x="0" y="0"/>
                      <a:ext cx="5278120" cy="4398010"/>
                    </a:xfrm>
                    <a:prstGeom prst="rect">
                      <a:avLst/>
                    </a:prstGeom>
                  </pic:spPr>
                </pic:pic>
              </a:graphicData>
            </a:graphic>
          </wp:inline>
        </w:drawing>
      </w:r>
    </w:p>
    <w:p>
      <w:pPr>
        <w:pStyle w:val="2"/>
        <w:ind w:firstLine="420"/>
      </w:pPr>
      <w:r>
        <w:rPr>
          <w:rFonts w:hint="eastAsia"/>
        </w:rPr>
        <w:t>根据设计要求，从六类采集单元ICD（附录C）中合适的ICD，导入SCD集成工具，分别添加相应数目的采集单元IED，并为IED命名。</w:t>
      </w:r>
    </w:p>
    <w:p>
      <w:pPr>
        <w:pStyle w:val="2"/>
        <w:ind w:firstLine="420"/>
      </w:pPr>
      <w:r>
        <w:rPr>
          <w:rFonts w:hint="eastAsia"/>
        </w:rPr>
        <w:t>本例不考虑中压侧和低压侧，共需要4套采集单元，如下：</w:t>
      </w:r>
    </w:p>
    <w:tbl>
      <w:tblPr>
        <w:tblStyle w:val="26"/>
        <w:tblW w:w="77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8"/>
        <w:gridCol w:w="2142"/>
        <w:gridCol w:w="1713"/>
        <w:gridCol w:w="21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1708" w:type="dxa"/>
            <w:vAlign w:val="center"/>
          </w:tcPr>
          <w:p>
            <w:pPr>
              <w:pStyle w:val="2"/>
              <w:jc w:val="center"/>
            </w:pPr>
            <w:r>
              <w:rPr>
                <w:rFonts w:hint="eastAsia"/>
              </w:rPr>
              <w:t>一次设备</w:t>
            </w:r>
          </w:p>
        </w:tc>
        <w:tc>
          <w:tcPr>
            <w:tcW w:w="2142" w:type="dxa"/>
            <w:vAlign w:val="center"/>
          </w:tcPr>
          <w:p>
            <w:pPr>
              <w:pStyle w:val="2"/>
              <w:jc w:val="center"/>
            </w:pPr>
            <w:r>
              <w:rPr>
                <w:rFonts w:hint="eastAsia"/>
              </w:rPr>
              <w:t>ICD选型</w:t>
            </w:r>
          </w:p>
        </w:tc>
        <w:tc>
          <w:tcPr>
            <w:tcW w:w="1713" w:type="dxa"/>
            <w:vAlign w:val="center"/>
          </w:tcPr>
          <w:p>
            <w:pPr>
              <w:pStyle w:val="2"/>
              <w:jc w:val="center"/>
            </w:pPr>
            <w:r>
              <w:rPr>
                <w:rFonts w:hint="eastAsia"/>
              </w:rPr>
              <w:t>ICD类型代码</w:t>
            </w:r>
          </w:p>
        </w:tc>
        <w:tc>
          <w:tcPr>
            <w:tcW w:w="2141" w:type="dxa"/>
            <w:vAlign w:val="center"/>
          </w:tcPr>
          <w:p>
            <w:pPr>
              <w:pStyle w:val="2"/>
              <w:jc w:val="center"/>
            </w:pPr>
            <w:r>
              <w:rPr>
                <w:rFonts w:hint="eastAsia"/>
              </w:rPr>
              <w:t>采集单元IED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1708" w:type="dxa"/>
            <w:vMerge w:val="restart"/>
            <w:vAlign w:val="center"/>
          </w:tcPr>
          <w:p>
            <w:pPr>
              <w:pStyle w:val="2"/>
              <w:jc w:val="center"/>
            </w:pPr>
            <w:r>
              <w:rPr>
                <w:rFonts w:hint="eastAsia"/>
              </w:rPr>
              <w:t>#1主变</w:t>
            </w:r>
          </w:p>
        </w:tc>
        <w:tc>
          <w:tcPr>
            <w:tcW w:w="2142" w:type="dxa"/>
            <w:vMerge w:val="restart"/>
            <w:vAlign w:val="center"/>
          </w:tcPr>
          <w:p>
            <w:pPr>
              <w:pStyle w:val="2"/>
              <w:jc w:val="center"/>
            </w:pPr>
            <w:r>
              <w:rPr>
                <w:rFonts w:hint="eastAsia"/>
              </w:rPr>
              <w:t>B.3 220kV主变采集单元ICD</w:t>
            </w:r>
          </w:p>
        </w:tc>
        <w:tc>
          <w:tcPr>
            <w:tcW w:w="1713" w:type="dxa"/>
            <w:vMerge w:val="restart"/>
            <w:vAlign w:val="center"/>
          </w:tcPr>
          <w:p>
            <w:pPr>
              <w:pStyle w:val="2"/>
              <w:jc w:val="center"/>
            </w:pPr>
            <w:r>
              <w:rPr>
                <w:rFonts w:hint="eastAsia"/>
              </w:rPr>
              <w:t>T220</w:t>
            </w:r>
          </w:p>
        </w:tc>
        <w:tc>
          <w:tcPr>
            <w:tcW w:w="2141" w:type="dxa"/>
            <w:vAlign w:val="center"/>
          </w:tcPr>
          <w:p>
            <w:pPr>
              <w:pStyle w:val="2"/>
              <w:jc w:val="center"/>
            </w:pPr>
            <w:r>
              <w:rPr>
                <w:rFonts w:hint="eastAsia"/>
              </w:rPr>
              <w:t>SUT2201A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1708" w:type="dxa"/>
            <w:vMerge w:val="continue"/>
            <w:vAlign w:val="center"/>
          </w:tcPr>
          <w:p>
            <w:pPr>
              <w:pStyle w:val="2"/>
              <w:jc w:val="center"/>
            </w:pPr>
          </w:p>
        </w:tc>
        <w:tc>
          <w:tcPr>
            <w:tcW w:w="2142" w:type="dxa"/>
            <w:vMerge w:val="continue"/>
            <w:vAlign w:val="center"/>
          </w:tcPr>
          <w:p>
            <w:pPr>
              <w:pStyle w:val="2"/>
              <w:jc w:val="center"/>
            </w:pPr>
          </w:p>
        </w:tc>
        <w:tc>
          <w:tcPr>
            <w:tcW w:w="1713" w:type="dxa"/>
            <w:vMerge w:val="continue"/>
            <w:vAlign w:val="center"/>
          </w:tcPr>
          <w:p>
            <w:pPr>
              <w:pStyle w:val="2"/>
              <w:jc w:val="center"/>
            </w:pPr>
          </w:p>
        </w:tc>
        <w:tc>
          <w:tcPr>
            <w:tcW w:w="2141" w:type="dxa"/>
            <w:vAlign w:val="center"/>
          </w:tcPr>
          <w:p>
            <w:pPr>
              <w:pStyle w:val="2"/>
              <w:jc w:val="center"/>
            </w:pPr>
            <w:r>
              <w:rPr>
                <w:rFonts w:hint="eastAsia"/>
              </w:rPr>
              <w:t>SUT2201B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1708" w:type="dxa"/>
            <w:vMerge w:val="restart"/>
            <w:vAlign w:val="center"/>
          </w:tcPr>
          <w:p>
            <w:pPr>
              <w:pStyle w:val="2"/>
              <w:jc w:val="center"/>
            </w:pPr>
            <w:r>
              <w:rPr>
                <w:rFonts w:hint="eastAsia"/>
              </w:rPr>
              <w:t>220kV电压等级</w:t>
            </w:r>
          </w:p>
          <w:p>
            <w:pPr>
              <w:pStyle w:val="2"/>
              <w:jc w:val="center"/>
            </w:pPr>
            <w:r>
              <w:rPr>
                <w:rFonts w:hint="eastAsia"/>
              </w:rPr>
              <w:t>（双母接线）</w:t>
            </w:r>
          </w:p>
        </w:tc>
        <w:tc>
          <w:tcPr>
            <w:tcW w:w="2142" w:type="dxa"/>
            <w:vMerge w:val="restart"/>
            <w:vAlign w:val="center"/>
          </w:tcPr>
          <w:p>
            <w:pPr>
              <w:pStyle w:val="2"/>
              <w:jc w:val="center"/>
            </w:pPr>
            <w:r>
              <w:rPr>
                <w:rFonts w:hint="eastAsia"/>
              </w:rPr>
              <w:t>B.4 220/110kV双母线间隔采集单元ICD</w:t>
            </w:r>
          </w:p>
        </w:tc>
        <w:tc>
          <w:tcPr>
            <w:tcW w:w="1713" w:type="dxa"/>
            <w:vMerge w:val="restart"/>
            <w:vAlign w:val="center"/>
          </w:tcPr>
          <w:p>
            <w:pPr>
              <w:pStyle w:val="2"/>
              <w:jc w:val="center"/>
            </w:pPr>
            <w:r>
              <w:rPr>
                <w:rFonts w:hint="eastAsia"/>
              </w:rPr>
              <w:t>B220</w:t>
            </w:r>
          </w:p>
        </w:tc>
        <w:tc>
          <w:tcPr>
            <w:tcW w:w="2141" w:type="dxa"/>
            <w:vAlign w:val="center"/>
          </w:tcPr>
          <w:p>
            <w:pPr>
              <w:pStyle w:val="2"/>
              <w:jc w:val="center"/>
            </w:pPr>
            <w:r>
              <w:rPr>
                <w:rFonts w:hint="eastAsia"/>
              </w:rPr>
              <w:t>SUL2201A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1708" w:type="dxa"/>
            <w:vMerge w:val="continue"/>
            <w:vAlign w:val="center"/>
          </w:tcPr>
          <w:p>
            <w:pPr>
              <w:pStyle w:val="2"/>
              <w:jc w:val="center"/>
            </w:pPr>
          </w:p>
        </w:tc>
        <w:tc>
          <w:tcPr>
            <w:tcW w:w="2142" w:type="dxa"/>
            <w:vMerge w:val="continue"/>
            <w:vAlign w:val="center"/>
          </w:tcPr>
          <w:p>
            <w:pPr>
              <w:pStyle w:val="2"/>
              <w:jc w:val="center"/>
            </w:pPr>
          </w:p>
        </w:tc>
        <w:tc>
          <w:tcPr>
            <w:tcW w:w="1713" w:type="dxa"/>
            <w:vMerge w:val="continue"/>
            <w:vAlign w:val="center"/>
          </w:tcPr>
          <w:p>
            <w:pPr>
              <w:pStyle w:val="2"/>
              <w:jc w:val="center"/>
            </w:pPr>
          </w:p>
        </w:tc>
        <w:tc>
          <w:tcPr>
            <w:tcW w:w="2141" w:type="dxa"/>
            <w:vAlign w:val="center"/>
          </w:tcPr>
          <w:p>
            <w:pPr>
              <w:pStyle w:val="2"/>
              <w:jc w:val="center"/>
            </w:pPr>
            <w:r>
              <w:rPr>
                <w:rFonts w:hint="eastAsia"/>
              </w:rPr>
              <w:t>SUL2201B</w:t>
            </w:r>
          </w:p>
        </w:tc>
      </w:tr>
    </w:tbl>
    <w:p>
      <w:pPr>
        <w:snapToGrid w:val="0"/>
        <w:spacing w:before="156" w:beforeLines="50" w:after="156" w:afterLines="50" w:line="240" w:lineRule="auto"/>
        <w:outlineLvl w:val="1"/>
        <w:rPr>
          <w:rFonts w:hint="eastAsia" w:ascii="黑体" w:hAnsi="黑体" w:eastAsia="黑体" w:cs="Times New Roman"/>
          <w:bCs/>
        </w:rPr>
      </w:pPr>
      <w:r>
        <w:rPr>
          <w:rFonts w:hint="eastAsia" w:ascii="黑体" w:hAnsi="黑体" w:eastAsia="黑体" w:cs="Times New Roman"/>
          <w:bCs/>
        </w:rPr>
        <w:t>H</w:t>
      </w:r>
      <w:r>
        <w:rPr>
          <w:rFonts w:ascii="黑体" w:hAnsi="黑体" w:eastAsia="黑体" w:cs="Times New Roman"/>
          <w:bCs/>
        </w:rPr>
        <w:t>.</w:t>
      </w:r>
      <w:r>
        <w:rPr>
          <w:rFonts w:hint="eastAsia" w:ascii="黑体" w:hAnsi="黑体" w:eastAsia="黑体" w:cs="Times New Roman"/>
          <w:bCs/>
        </w:rPr>
        <w:fldChar w:fldCharType="begin"/>
      </w:r>
      <w:r>
        <w:rPr>
          <w:rFonts w:hint="eastAsia" w:ascii="黑体" w:hAnsi="黑体" w:eastAsia="黑体" w:cs="Times New Roman"/>
          <w:bCs/>
        </w:rPr>
        <w:instrText xml:space="preserve"> SEQ FLC </w:instrText>
      </w:r>
      <w:r>
        <w:rPr>
          <w:rFonts w:hint="eastAsia" w:ascii="黑体" w:hAnsi="黑体" w:eastAsia="黑体" w:cs="Times New Roman"/>
          <w:bCs/>
        </w:rPr>
        <w:fldChar w:fldCharType="separate"/>
      </w:r>
      <w:r>
        <w:rPr>
          <w:rFonts w:hint="eastAsia" w:ascii="黑体" w:hAnsi="黑体" w:eastAsia="黑体" w:cs="Times New Roman"/>
          <w:bCs/>
        </w:rPr>
        <w:t>2</w:t>
      </w:r>
      <w:r>
        <w:rPr>
          <w:rFonts w:hint="eastAsia" w:ascii="黑体" w:hAnsi="黑体" w:eastAsia="黑体" w:cs="Times New Roman"/>
          <w:bCs/>
        </w:rPr>
        <w:fldChar w:fldCharType="end"/>
      </w:r>
      <w:r>
        <w:rPr>
          <w:rFonts w:hint="eastAsia" w:ascii="黑体" w:hAnsi="黑体" w:eastAsia="黑体" w:cs="Times New Roman"/>
          <w:bCs/>
        </w:rPr>
        <w:t xml:space="preserve"> 主变采集单元实例化</w:t>
      </w:r>
    </w:p>
    <w:p>
      <w:pPr>
        <w:spacing w:after="0" w:line="240" w:lineRule="auto"/>
        <w:ind w:firstLine="420" w:firstLineChars="200"/>
        <w:rPr>
          <w:rFonts w:hint="eastAsia" w:cs="Times New Roman" w:asciiTheme="minorEastAsia" w:hAnsiTheme="minorEastAsia"/>
          <w:color w:val="000000"/>
          <w:szCs w:val="21"/>
        </w:rPr>
      </w:pPr>
      <w:r>
        <w:rPr>
          <w:rFonts w:hint="eastAsia" w:cs="Times New Roman" w:asciiTheme="minorEastAsia" w:hAnsiTheme="minorEastAsia"/>
          <w:color w:val="000000"/>
          <w:szCs w:val="21"/>
        </w:rPr>
        <w:t>步骤</w:t>
      </w:r>
      <w:r>
        <w:rPr>
          <w:rFonts w:cs="Times New Roman" w:asciiTheme="minorEastAsia" w:hAnsiTheme="minorEastAsia"/>
          <w:color w:val="000000"/>
          <w:szCs w:val="21"/>
        </w:rPr>
        <w:fldChar w:fldCharType="begin"/>
      </w:r>
      <w:r>
        <w:rPr>
          <w:rFonts w:cs="Times New Roman" w:asciiTheme="minorEastAsia" w:hAnsiTheme="minorEastAsia"/>
          <w:color w:val="000000"/>
          <w:szCs w:val="21"/>
        </w:rPr>
        <w:instrText xml:space="preserve"> </w:instrText>
      </w:r>
      <w:r>
        <w:rPr>
          <w:rFonts w:hint="eastAsia" w:cs="Times New Roman" w:asciiTheme="minorEastAsia" w:hAnsiTheme="minorEastAsia"/>
          <w:color w:val="000000"/>
          <w:szCs w:val="21"/>
        </w:rPr>
        <w:instrText xml:space="preserve">SEQ FLCZB</w:instrText>
      </w:r>
      <w:r>
        <w:rPr>
          <w:rFonts w:cs="Times New Roman" w:asciiTheme="minorEastAsia" w:hAnsiTheme="minorEastAsia"/>
          <w:color w:val="000000"/>
          <w:szCs w:val="21"/>
        </w:rPr>
        <w:instrText xml:space="preserve"> </w:instrText>
      </w:r>
      <w:r>
        <w:rPr>
          <w:rFonts w:cs="Times New Roman" w:asciiTheme="minorEastAsia" w:hAnsiTheme="minorEastAsia"/>
          <w:color w:val="000000"/>
          <w:szCs w:val="21"/>
        </w:rPr>
        <w:fldChar w:fldCharType="separate"/>
      </w:r>
      <w:r>
        <w:rPr>
          <w:rFonts w:cs="Times New Roman" w:asciiTheme="minorEastAsia" w:hAnsiTheme="minorEastAsia"/>
          <w:color w:val="000000"/>
          <w:szCs w:val="21"/>
        </w:rPr>
        <w:t>1</w:t>
      </w:r>
      <w:r>
        <w:rPr>
          <w:rFonts w:cs="Times New Roman" w:asciiTheme="minorEastAsia" w:hAnsiTheme="minorEastAsia"/>
          <w:color w:val="000000"/>
          <w:szCs w:val="21"/>
        </w:rPr>
        <w:fldChar w:fldCharType="end"/>
      </w:r>
      <w:r>
        <w:rPr>
          <w:rFonts w:hint="eastAsia" w:cs="Times New Roman" w:asciiTheme="minorEastAsia" w:hAnsiTheme="minorEastAsia"/>
          <w:color w:val="000000"/>
          <w:szCs w:val="21"/>
        </w:rPr>
        <w:t>：将主变采集单元IED的YPTR逻辑节点手动关联在其负责采集的主变设备下，如下：</w:t>
      </w:r>
    </w:p>
    <w:p>
      <w:pPr>
        <w:spacing w:after="0" w:line="240" w:lineRule="exact"/>
        <w:rPr>
          <w:rFonts w:ascii="Calibri" w:hAnsi="Calibri" w:eastAsia="宋体"/>
          <w:sz w:val="15"/>
          <w:szCs w:val="15"/>
        </w:rPr>
      </w:pPr>
      <w:r>
        <w:rPr>
          <w:rFonts w:hint="eastAsia" w:cs="Calibri"/>
          <w:sz w:val="15"/>
          <w:szCs w:val="15"/>
        </w:rPr>
        <w:t>&lt;PowerTransformer name="PTR1" desc="#1</w:t>
      </w:r>
      <w:r>
        <w:rPr>
          <w:rFonts w:hint="eastAsia" w:ascii="宋体" w:hAnsi="宋体"/>
          <w:sz w:val="15"/>
          <w:szCs w:val="15"/>
        </w:rPr>
        <w:t>主变</w:t>
      </w:r>
      <w:r>
        <w:rPr>
          <w:rFonts w:hint="eastAsia" w:cs="Calibri"/>
          <w:sz w:val="15"/>
          <w:szCs w:val="15"/>
        </w:rPr>
        <w:t>" type="PTR"&gt;</w:t>
      </w:r>
    </w:p>
    <w:p>
      <w:pPr>
        <w:spacing w:after="0" w:line="240" w:lineRule="exact"/>
        <w:rPr>
          <w:sz w:val="15"/>
          <w:szCs w:val="15"/>
        </w:rPr>
      </w:pPr>
      <w:r>
        <w:rPr>
          <w:rFonts w:hint="eastAsia"/>
          <w:sz w:val="15"/>
          <w:szCs w:val="15"/>
        </w:rPr>
        <w:t xml:space="preserve">  </w:t>
      </w:r>
      <w:r>
        <w:rPr>
          <w:rFonts w:hint="eastAsia" w:cs="Calibri"/>
          <w:sz w:val="15"/>
          <w:szCs w:val="15"/>
        </w:rPr>
        <w:t>&lt;Private type="CIME-dtype"&gt;</w:t>
      </w:r>
      <w:r>
        <w:rPr>
          <w:rFonts w:hint="eastAsia" w:ascii="宋体" w:hAnsi="宋体"/>
          <w:sz w:val="15"/>
          <w:szCs w:val="15"/>
        </w:rPr>
        <w:t>三卷主变</w:t>
      </w:r>
      <w:r>
        <w:rPr>
          <w:rFonts w:hint="eastAsia" w:cs="Calibri"/>
          <w:sz w:val="15"/>
          <w:szCs w:val="15"/>
        </w:rPr>
        <w:t>&lt;/Private&gt;</w:t>
      </w:r>
    </w:p>
    <w:p>
      <w:pPr>
        <w:spacing w:after="0" w:line="240" w:lineRule="exact"/>
        <w:rPr>
          <w:sz w:val="15"/>
          <w:szCs w:val="15"/>
        </w:rPr>
      </w:pPr>
      <w:r>
        <w:rPr>
          <w:sz w:val="15"/>
          <w:szCs w:val="15"/>
        </w:rPr>
        <w:t xml:space="preserve">  &lt;LNode iedName="SUT2201</w:t>
      </w:r>
      <w:r>
        <w:rPr>
          <w:rFonts w:hint="eastAsia"/>
          <w:sz w:val="15"/>
          <w:szCs w:val="15"/>
        </w:rPr>
        <w:t>A</w:t>
      </w:r>
      <w:r>
        <w:rPr>
          <w:sz w:val="15"/>
          <w:szCs w:val="15"/>
        </w:rPr>
        <w:t>" ldInst="RCD" prefix="" lnClass="</w:t>
      </w:r>
      <w:r>
        <w:rPr>
          <w:rFonts w:hint="eastAsia"/>
          <w:sz w:val="15"/>
          <w:szCs w:val="15"/>
        </w:rPr>
        <w:t>YPTR</w:t>
      </w:r>
      <w:r>
        <w:rPr>
          <w:sz w:val="15"/>
          <w:szCs w:val="15"/>
        </w:rPr>
        <w:t xml:space="preserve">" lnInst="1" </w:t>
      </w:r>
      <w:r>
        <w:rPr>
          <w:rFonts w:hint="eastAsia" w:ascii="宋体" w:hAnsi="宋体"/>
          <w:sz w:val="15"/>
          <w:szCs w:val="15"/>
        </w:rPr>
        <w:t>…</w:t>
      </w:r>
      <w:r>
        <w:rPr>
          <w:sz w:val="15"/>
          <w:szCs w:val="15"/>
        </w:rPr>
        <w:t>/&gt;</w:t>
      </w:r>
    </w:p>
    <w:p>
      <w:pPr>
        <w:spacing w:after="0" w:line="240" w:lineRule="exact"/>
        <w:rPr>
          <w:sz w:val="15"/>
          <w:szCs w:val="15"/>
        </w:rPr>
      </w:pPr>
      <w:r>
        <w:rPr>
          <w:sz w:val="15"/>
          <w:szCs w:val="15"/>
        </w:rPr>
        <w:t xml:space="preserve">  &lt;LNode iedName="SUT2201</w:t>
      </w:r>
      <w:r>
        <w:rPr>
          <w:rFonts w:hint="eastAsia"/>
          <w:sz w:val="15"/>
          <w:szCs w:val="15"/>
        </w:rPr>
        <w:t>B</w:t>
      </w:r>
      <w:r>
        <w:rPr>
          <w:sz w:val="15"/>
          <w:szCs w:val="15"/>
        </w:rPr>
        <w:t>" ldInst="RCD" prefix="" lnClass="</w:t>
      </w:r>
      <w:r>
        <w:rPr>
          <w:rFonts w:hint="eastAsia"/>
          <w:sz w:val="15"/>
          <w:szCs w:val="15"/>
        </w:rPr>
        <w:t>YPTR</w:t>
      </w:r>
      <w:r>
        <w:rPr>
          <w:sz w:val="15"/>
          <w:szCs w:val="15"/>
        </w:rPr>
        <w:t xml:space="preserve">" lnInst="1" </w:t>
      </w:r>
      <w:r>
        <w:rPr>
          <w:rFonts w:hint="eastAsia" w:ascii="宋体" w:hAnsi="宋体"/>
          <w:sz w:val="15"/>
          <w:szCs w:val="15"/>
        </w:rPr>
        <w:t>…</w:t>
      </w:r>
      <w:r>
        <w:rPr>
          <w:sz w:val="15"/>
          <w:szCs w:val="15"/>
        </w:rPr>
        <w:t>/&gt;</w:t>
      </w:r>
    </w:p>
    <w:p>
      <w:pPr>
        <w:spacing w:after="0" w:line="240" w:lineRule="exact"/>
        <w:rPr>
          <w:sz w:val="15"/>
          <w:szCs w:val="15"/>
        </w:rPr>
      </w:pPr>
      <w:r>
        <w:rPr>
          <w:rFonts w:hint="eastAsia" w:ascii="宋体" w:hAnsi="宋体"/>
          <w:sz w:val="15"/>
          <w:szCs w:val="15"/>
        </w:rPr>
        <w:t>……</w:t>
      </w:r>
    </w:p>
    <w:p>
      <w:pPr>
        <w:spacing w:after="0" w:line="240" w:lineRule="exact"/>
        <w:rPr>
          <w:rFonts w:ascii="Calibri" w:hAnsi="Calibri" w:eastAsia="宋体"/>
          <w:sz w:val="15"/>
          <w:szCs w:val="15"/>
        </w:rPr>
      </w:pPr>
      <w:r>
        <w:rPr>
          <w:rFonts w:hint="eastAsia" w:cs="Calibri"/>
          <w:sz w:val="15"/>
          <w:szCs w:val="15"/>
        </w:rPr>
        <w:t>&lt;PowerTransformer name="PTR2" desc="#2</w:t>
      </w:r>
      <w:r>
        <w:rPr>
          <w:rFonts w:hint="eastAsia" w:ascii="宋体" w:hAnsi="宋体"/>
          <w:sz w:val="15"/>
          <w:szCs w:val="15"/>
        </w:rPr>
        <w:t>主变</w:t>
      </w:r>
      <w:r>
        <w:rPr>
          <w:rFonts w:hint="eastAsia" w:cs="Calibri"/>
          <w:sz w:val="15"/>
          <w:szCs w:val="15"/>
        </w:rPr>
        <w:t>" type="PTR"&gt;</w:t>
      </w:r>
    </w:p>
    <w:p>
      <w:pPr>
        <w:spacing w:after="0" w:line="240" w:lineRule="exact"/>
        <w:rPr>
          <w:sz w:val="15"/>
          <w:szCs w:val="15"/>
        </w:rPr>
      </w:pPr>
      <w:r>
        <w:rPr>
          <w:rFonts w:hint="eastAsia"/>
          <w:sz w:val="15"/>
          <w:szCs w:val="15"/>
        </w:rPr>
        <w:t xml:space="preserve">  </w:t>
      </w:r>
      <w:r>
        <w:rPr>
          <w:rFonts w:hint="eastAsia" w:cs="Calibri"/>
          <w:sz w:val="15"/>
          <w:szCs w:val="15"/>
        </w:rPr>
        <w:t>&lt;Private type="CIME-dtype"&gt;</w:t>
      </w:r>
      <w:r>
        <w:rPr>
          <w:rFonts w:hint="eastAsia" w:ascii="宋体" w:hAnsi="宋体"/>
          <w:sz w:val="15"/>
          <w:szCs w:val="15"/>
        </w:rPr>
        <w:t>三卷主变</w:t>
      </w:r>
      <w:r>
        <w:rPr>
          <w:rFonts w:hint="eastAsia" w:cs="Calibri"/>
          <w:sz w:val="15"/>
          <w:szCs w:val="15"/>
        </w:rPr>
        <w:t>&lt;/Private&gt;</w:t>
      </w:r>
    </w:p>
    <w:p>
      <w:pPr>
        <w:spacing w:after="0" w:line="240" w:lineRule="exact"/>
        <w:rPr>
          <w:sz w:val="15"/>
          <w:szCs w:val="15"/>
        </w:rPr>
      </w:pPr>
      <w:r>
        <w:rPr>
          <w:sz w:val="15"/>
          <w:szCs w:val="15"/>
        </w:rPr>
        <w:t xml:space="preserve">  &lt;LNode iedName="SUT2201</w:t>
      </w:r>
      <w:r>
        <w:rPr>
          <w:rFonts w:hint="eastAsia"/>
          <w:sz w:val="15"/>
          <w:szCs w:val="15"/>
        </w:rPr>
        <w:t>A</w:t>
      </w:r>
      <w:r>
        <w:rPr>
          <w:sz w:val="15"/>
          <w:szCs w:val="15"/>
        </w:rPr>
        <w:t>" ldInst="RCD" prefix="" lnClass="</w:t>
      </w:r>
      <w:r>
        <w:rPr>
          <w:rFonts w:hint="eastAsia"/>
          <w:sz w:val="15"/>
          <w:szCs w:val="15"/>
        </w:rPr>
        <w:t>YPTR</w:t>
      </w:r>
      <w:r>
        <w:rPr>
          <w:sz w:val="15"/>
          <w:szCs w:val="15"/>
        </w:rPr>
        <w:t xml:space="preserve">" lnInst="1" </w:t>
      </w:r>
      <w:r>
        <w:rPr>
          <w:rFonts w:hint="eastAsia" w:ascii="宋体" w:hAnsi="宋体"/>
          <w:sz w:val="15"/>
          <w:szCs w:val="15"/>
        </w:rPr>
        <w:t>…</w:t>
      </w:r>
      <w:r>
        <w:rPr>
          <w:sz w:val="15"/>
          <w:szCs w:val="15"/>
        </w:rPr>
        <w:t>/&gt;</w:t>
      </w:r>
    </w:p>
    <w:p>
      <w:pPr>
        <w:spacing w:after="0" w:line="240" w:lineRule="exact"/>
        <w:rPr>
          <w:sz w:val="15"/>
          <w:szCs w:val="15"/>
        </w:rPr>
      </w:pPr>
      <w:r>
        <w:rPr>
          <w:sz w:val="15"/>
          <w:szCs w:val="15"/>
        </w:rPr>
        <w:t xml:space="preserve">  &lt;LNode iedName="SUT2201</w:t>
      </w:r>
      <w:r>
        <w:rPr>
          <w:rFonts w:hint="eastAsia"/>
          <w:sz w:val="15"/>
          <w:szCs w:val="15"/>
        </w:rPr>
        <w:t>B</w:t>
      </w:r>
      <w:r>
        <w:rPr>
          <w:sz w:val="15"/>
          <w:szCs w:val="15"/>
        </w:rPr>
        <w:t>" ldInst="RCD" prefix="" lnClass="</w:t>
      </w:r>
      <w:r>
        <w:rPr>
          <w:rFonts w:hint="eastAsia"/>
          <w:sz w:val="15"/>
          <w:szCs w:val="15"/>
        </w:rPr>
        <w:t>YPTR</w:t>
      </w:r>
      <w:r>
        <w:rPr>
          <w:sz w:val="15"/>
          <w:szCs w:val="15"/>
        </w:rPr>
        <w:t xml:space="preserve">" lnInst="1" </w:t>
      </w:r>
      <w:r>
        <w:rPr>
          <w:rFonts w:hint="eastAsia" w:ascii="宋体" w:hAnsi="宋体"/>
          <w:sz w:val="15"/>
          <w:szCs w:val="15"/>
        </w:rPr>
        <w:t>…</w:t>
      </w:r>
      <w:r>
        <w:rPr>
          <w:sz w:val="15"/>
          <w:szCs w:val="15"/>
        </w:rPr>
        <w:t>/&gt;</w:t>
      </w:r>
    </w:p>
    <w:p>
      <w:pPr>
        <w:spacing w:after="0" w:line="240" w:lineRule="exact"/>
        <w:rPr>
          <w:sz w:val="15"/>
          <w:szCs w:val="15"/>
        </w:rPr>
      </w:pPr>
      <w:r>
        <w:rPr>
          <w:rFonts w:hint="eastAsia" w:ascii="宋体" w:hAnsi="宋体"/>
          <w:sz w:val="15"/>
          <w:szCs w:val="15"/>
        </w:rPr>
        <w:t>……</w:t>
      </w:r>
    </w:p>
    <w:p>
      <w:pPr>
        <w:spacing w:after="0" w:line="240" w:lineRule="auto"/>
        <w:ind w:firstLine="420" w:firstLineChars="200"/>
        <w:rPr>
          <w:rFonts w:hint="eastAsia" w:cs="Times New Roman" w:asciiTheme="minorEastAsia" w:hAnsiTheme="minorEastAsia"/>
          <w:color w:val="000000"/>
          <w:szCs w:val="21"/>
        </w:rPr>
      </w:pPr>
      <w:r>
        <w:rPr>
          <w:rFonts w:hint="eastAsia" w:cs="Times New Roman" w:asciiTheme="minorEastAsia" w:hAnsiTheme="minorEastAsia"/>
          <w:color w:val="000000"/>
          <w:szCs w:val="21"/>
        </w:rPr>
        <w:t>本例中只有一台主变设备，上面示例仅需第一组。</w:t>
      </w:r>
    </w:p>
    <w:p>
      <w:pPr>
        <w:spacing w:after="0" w:line="240" w:lineRule="auto"/>
        <w:ind w:firstLine="420" w:firstLineChars="200"/>
        <w:rPr>
          <w:rFonts w:hint="eastAsia" w:cs="Times New Roman" w:asciiTheme="minorEastAsia" w:hAnsiTheme="minorEastAsia"/>
          <w:color w:val="000000"/>
          <w:szCs w:val="21"/>
        </w:rPr>
      </w:pPr>
      <w:r>
        <w:rPr>
          <w:rFonts w:hint="eastAsia" w:cs="Times New Roman" w:asciiTheme="minorEastAsia" w:hAnsiTheme="minorEastAsia"/>
          <w:color w:val="000000"/>
          <w:szCs w:val="21"/>
        </w:rPr>
        <w:t>手动关联的方式有多种，可以采用手动向SSD设备树节点拖拽逻辑节点，也可以采用弹出对话框选择逻辑节点，如下图：</w:t>
      </w:r>
    </w:p>
    <w:p>
      <w:pPr>
        <w:pStyle w:val="2"/>
        <w:ind w:firstLine="420"/>
        <w:jc w:val="center"/>
      </w:pPr>
      <w:r>
        <w:drawing>
          <wp:inline distT="0" distB="0" distL="0" distR="0">
            <wp:extent cx="1901190" cy="1992630"/>
            <wp:effectExtent l="0" t="0" r="3810" b="7620"/>
            <wp:docPr id="23226463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264637" name="图片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a:xfrm>
                      <a:off x="0" y="0"/>
                      <a:ext cx="1902357" cy="1993882"/>
                    </a:xfrm>
                    <a:prstGeom prst="rect">
                      <a:avLst/>
                    </a:prstGeom>
                    <a:noFill/>
                    <a:ln>
                      <a:noFill/>
                    </a:ln>
                  </pic:spPr>
                </pic:pic>
              </a:graphicData>
            </a:graphic>
          </wp:inline>
        </w:drawing>
      </w:r>
    </w:p>
    <w:p>
      <w:pPr>
        <w:spacing w:after="0" w:line="240" w:lineRule="auto"/>
        <w:ind w:firstLine="420" w:firstLineChars="200"/>
        <w:rPr>
          <w:rFonts w:hint="eastAsia" w:cs="Times New Roman" w:asciiTheme="minorEastAsia" w:hAnsiTheme="minorEastAsia"/>
          <w:color w:val="000000"/>
          <w:szCs w:val="21"/>
        </w:rPr>
      </w:pPr>
      <w:r>
        <w:rPr>
          <w:rFonts w:hint="eastAsia" w:cs="Times New Roman" w:asciiTheme="minorEastAsia" w:hAnsiTheme="minorEastAsia"/>
          <w:color w:val="000000"/>
          <w:szCs w:val="21"/>
        </w:rPr>
        <w:t>步骤</w:t>
      </w:r>
      <w:r>
        <w:rPr>
          <w:rFonts w:cs="Times New Roman" w:asciiTheme="minorEastAsia" w:hAnsiTheme="minorEastAsia"/>
          <w:color w:val="000000"/>
          <w:szCs w:val="21"/>
        </w:rPr>
        <w:fldChar w:fldCharType="begin"/>
      </w:r>
      <w:r>
        <w:rPr>
          <w:rFonts w:cs="Times New Roman" w:asciiTheme="minorEastAsia" w:hAnsiTheme="minorEastAsia"/>
          <w:color w:val="000000"/>
          <w:szCs w:val="21"/>
        </w:rPr>
        <w:instrText xml:space="preserve"> </w:instrText>
      </w:r>
      <w:r>
        <w:rPr>
          <w:rFonts w:hint="eastAsia" w:cs="Times New Roman" w:asciiTheme="minorEastAsia" w:hAnsiTheme="minorEastAsia"/>
          <w:color w:val="000000"/>
          <w:szCs w:val="21"/>
        </w:rPr>
        <w:instrText xml:space="preserve">SEQ FLCZB</w:instrText>
      </w:r>
      <w:r>
        <w:rPr>
          <w:rFonts w:cs="Times New Roman" w:asciiTheme="minorEastAsia" w:hAnsiTheme="minorEastAsia"/>
          <w:color w:val="000000"/>
          <w:szCs w:val="21"/>
        </w:rPr>
        <w:instrText xml:space="preserve"> </w:instrText>
      </w:r>
      <w:r>
        <w:rPr>
          <w:rFonts w:cs="Times New Roman" w:asciiTheme="minorEastAsia" w:hAnsiTheme="minorEastAsia"/>
          <w:color w:val="000000"/>
          <w:szCs w:val="21"/>
        </w:rPr>
        <w:fldChar w:fldCharType="separate"/>
      </w:r>
      <w:r>
        <w:rPr>
          <w:rFonts w:cs="Times New Roman" w:asciiTheme="minorEastAsia" w:hAnsiTheme="minorEastAsia"/>
          <w:color w:val="000000"/>
          <w:szCs w:val="21"/>
        </w:rPr>
        <w:t>2</w:t>
      </w:r>
      <w:r>
        <w:rPr>
          <w:rFonts w:cs="Times New Roman" w:asciiTheme="minorEastAsia" w:hAnsiTheme="minorEastAsia"/>
          <w:color w:val="000000"/>
          <w:szCs w:val="21"/>
        </w:rPr>
        <w:fldChar w:fldCharType="end"/>
      </w:r>
      <w:r>
        <w:rPr>
          <w:rFonts w:hint="eastAsia" w:cs="Times New Roman" w:asciiTheme="minorEastAsia" w:hAnsiTheme="minorEastAsia"/>
          <w:color w:val="000000"/>
          <w:szCs w:val="21"/>
        </w:rPr>
        <w:t>：分析主变采集单元IED的RADR/RBDR通道描述和YPTR分组描述，提取一次设备对象、二次设备对象，同时构建这些对象与通道、分组的关联关系，示例如下：</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22"/>
        <w:gridCol w:w="4394"/>
        <w:gridCol w:w="17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vAlign w:val="center"/>
          </w:tcPr>
          <w:p>
            <w:pPr>
              <w:spacing w:after="0" w:line="240" w:lineRule="auto"/>
              <w:jc w:val="center"/>
              <w:rPr>
                <w:rFonts w:hint="eastAsia" w:asciiTheme="minorEastAsia" w:hAnsiTheme="minorEastAsia"/>
                <w:b/>
                <w:bCs/>
              </w:rPr>
            </w:pPr>
            <w:r>
              <w:rPr>
                <w:rFonts w:hint="eastAsia" w:asciiTheme="minorEastAsia" w:hAnsiTheme="minorEastAsia"/>
                <w:b/>
                <w:bCs/>
              </w:rPr>
              <w:t>一/二次设备对象</w:t>
            </w:r>
          </w:p>
        </w:tc>
        <w:tc>
          <w:tcPr>
            <w:tcW w:w="4394" w:type="dxa"/>
            <w:vAlign w:val="center"/>
          </w:tcPr>
          <w:p>
            <w:pPr>
              <w:spacing w:after="0" w:line="240" w:lineRule="auto"/>
              <w:jc w:val="center"/>
              <w:rPr>
                <w:rFonts w:hint="eastAsia" w:asciiTheme="minorEastAsia" w:hAnsiTheme="minorEastAsia"/>
                <w:b/>
                <w:bCs/>
              </w:rPr>
            </w:pPr>
            <w:r>
              <w:rPr>
                <w:rFonts w:hint="eastAsia" w:asciiTheme="minorEastAsia" w:hAnsiTheme="minorEastAsia"/>
                <w:b/>
                <w:bCs/>
              </w:rPr>
              <w:t>通道与分组</w:t>
            </w:r>
          </w:p>
        </w:tc>
        <w:tc>
          <w:tcPr>
            <w:tcW w:w="1786" w:type="dxa"/>
            <w:vAlign w:val="center"/>
          </w:tcPr>
          <w:p>
            <w:pPr>
              <w:spacing w:after="0" w:line="240" w:lineRule="auto"/>
              <w:jc w:val="center"/>
              <w:rPr>
                <w:rFonts w:hint="eastAsia" w:asciiTheme="minorEastAsia" w:hAnsiTheme="minorEastAsia"/>
                <w:b/>
                <w:bCs/>
              </w:rPr>
            </w:pPr>
            <w:r>
              <w:rPr>
                <w:rFonts w:hint="eastAsia" w:asciiTheme="minorEastAsia" w:hAnsiTheme="minorEastAsia"/>
                <w:b/>
                <w:bCs/>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vAlign w:val="center"/>
          </w:tcPr>
          <w:p>
            <w:pPr>
              <w:spacing w:after="0" w:line="240" w:lineRule="auto"/>
              <w:jc w:val="left"/>
              <w:rPr>
                <w:rFonts w:hint="eastAsia" w:asciiTheme="minorEastAsia" w:hAnsiTheme="minorEastAsia"/>
              </w:rPr>
            </w:pPr>
            <w:r>
              <w:rPr>
                <w:rFonts w:hint="eastAsia" w:asciiTheme="minorEastAsia" w:hAnsiTheme="minorEastAsia"/>
              </w:rPr>
              <w:t>变压器1</w:t>
            </w:r>
          </w:p>
        </w:tc>
        <w:tc>
          <w:tcPr>
            <w:tcW w:w="4394" w:type="dxa"/>
            <w:vAlign w:val="center"/>
          </w:tcPr>
          <w:p>
            <w:pPr>
              <w:spacing w:after="0" w:line="240" w:lineRule="auto"/>
              <w:rPr>
                <w:rFonts w:hint="eastAsia" w:asciiTheme="minorEastAsia" w:hAnsiTheme="minorEastAsia"/>
              </w:rPr>
            </w:pPr>
            <w:r>
              <w:rPr>
                <w:rFonts w:hint="eastAsia" w:asciiTheme="minorEastAsia" w:hAnsiTheme="minorEastAsia"/>
              </w:rPr>
              <w:t>YPTR1</w:t>
            </w:r>
          </w:p>
        </w:tc>
        <w:tc>
          <w:tcPr>
            <w:tcW w:w="1786" w:type="dxa"/>
            <w:vMerge w:val="restart"/>
            <w:vAlign w:val="center"/>
          </w:tcPr>
          <w:p>
            <w:pPr>
              <w:spacing w:after="0" w:line="240" w:lineRule="auto"/>
              <w:rPr>
                <w:rFonts w:hint="eastAsia" w:asciiTheme="minorEastAsia" w:hAnsiTheme="minorEastAsia"/>
              </w:rPr>
            </w:pPr>
            <w:r>
              <w:rPr>
                <w:rFonts w:hint="eastAsia" w:asciiTheme="minorEastAsia" w:hAnsiTheme="minorEastAsia"/>
              </w:rPr>
              <w:t>一次设备对象与模拟量通道和分组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vAlign w:val="center"/>
          </w:tcPr>
          <w:p>
            <w:pPr>
              <w:spacing w:after="0" w:line="240" w:lineRule="auto"/>
              <w:jc w:val="left"/>
              <w:rPr>
                <w:rFonts w:hint="eastAsia" w:asciiTheme="minorEastAsia" w:hAnsiTheme="minorEastAsia"/>
              </w:rPr>
            </w:pPr>
            <w:r>
              <w:rPr>
                <w:rFonts w:hint="eastAsia" w:asciiTheme="minorEastAsia" w:hAnsiTheme="minorEastAsia"/>
              </w:rPr>
              <w:t xml:space="preserve"> - </w:t>
            </w:r>
            <w:r>
              <w:rPr>
                <w:rFonts w:hint="eastAsia" w:ascii="宋体" w:hAnsi="宋体" w:eastAsia="宋体" w:cs="Times New Roman"/>
                <w:color w:val="000000"/>
                <w:kern w:val="0"/>
                <w:szCs w:val="21"/>
              </w:rPr>
              <w:t>高压侧母线1</w:t>
            </w:r>
          </w:p>
        </w:tc>
        <w:tc>
          <w:tcPr>
            <w:tcW w:w="4394" w:type="dxa"/>
            <w:vAlign w:val="center"/>
          </w:tcPr>
          <w:p>
            <w:pPr>
              <w:spacing w:after="0" w:line="240" w:lineRule="auto"/>
              <w:rPr>
                <w:rFonts w:hint="eastAsia" w:asciiTheme="minorEastAsia" w:hAnsiTheme="minorEastAsia"/>
              </w:rPr>
            </w:pPr>
            <w:r>
              <w:rPr>
                <w:rFonts w:asciiTheme="minorEastAsia" w:hAnsiTheme="minorEastAsia"/>
              </w:rPr>
              <w:t>ACVRADR1</w:t>
            </w:r>
            <w:r>
              <w:rPr>
                <w:rFonts w:hint="eastAsia" w:asciiTheme="minorEastAsia" w:hAnsiTheme="minorEastAsia"/>
              </w:rPr>
              <w:t>～</w:t>
            </w:r>
            <w:r>
              <w:rPr>
                <w:rFonts w:asciiTheme="minorEastAsia" w:hAnsiTheme="minorEastAsia"/>
              </w:rPr>
              <w:t>ACVRADR4</w:t>
            </w:r>
          </w:p>
        </w:tc>
        <w:tc>
          <w:tcPr>
            <w:tcW w:w="1786" w:type="dxa"/>
            <w:vMerge w:val="continue"/>
            <w:vAlign w:val="center"/>
          </w:tcPr>
          <w:p>
            <w:pPr>
              <w:spacing w:after="0" w:line="240" w:lineRule="auto"/>
              <w:rPr>
                <w:rFonts w:hint="eastAsia" w:asciiTheme="minorEastAsia" w:hAnsiTheme="minor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122" w:type="dxa"/>
            <w:vAlign w:val="center"/>
          </w:tcPr>
          <w:p>
            <w:pPr>
              <w:spacing w:after="0" w:line="240" w:lineRule="auto"/>
              <w:jc w:val="left"/>
              <w:rPr>
                <w:rFonts w:hint="eastAsia" w:asciiTheme="minorEastAsia" w:hAnsiTheme="minorEastAsia"/>
              </w:rPr>
            </w:pPr>
            <w:r>
              <w:rPr>
                <w:rFonts w:hint="eastAsia" w:asciiTheme="minorEastAsia" w:hAnsiTheme="minorEastAsia"/>
              </w:rPr>
              <w:t xml:space="preserve"> - </w:t>
            </w:r>
            <w:r>
              <w:rPr>
                <w:rFonts w:hint="eastAsia" w:ascii="宋体" w:hAnsi="宋体" w:eastAsia="宋体" w:cs="Times New Roman"/>
                <w:color w:val="000000"/>
                <w:kern w:val="0"/>
                <w:szCs w:val="21"/>
              </w:rPr>
              <w:t>高压侧母线2</w:t>
            </w:r>
          </w:p>
        </w:tc>
        <w:tc>
          <w:tcPr>
            <w:tcW w:w="4394" w:type="dxa"/>
            <w:vAlign w:val="center"/>
          </w:tcPr>
          <w:p>
            <w:pPr>
              <w:spacing w:after="0" w:line="240" w:lineRule="auto"/>
              <w:rPr>
                <w:rFonts w:hint="eastAsia" w:asciiTheme="minorEastAsia" w:hAnsiTheme="minorEastAsia"/>
              </w:rPr>
            </w:pPr>
            <w:r>
              <w:rPr>
                <w:rFonts w:asciiTheme="minorEastAsia" w:hAnsiTheme="minorEastAsia"/>
              </w:rPr>
              <w:t>ACVRADR5</w:t>
            </w:r>
            <w:r>
              <w:rPr>
                <w:rFonts w:hint="eastAsia" w:asciiTheme="minorEastAsia" w:hAnsiTheme="minorEastAsia"/>
              </w:rPr>
              <w:t>～</w:t>
            </w:r>
            <w:r>
              <w:rPr>
                <w:rFonts w:asciiTheme="minorEastAsia" w:hAnsiTheme="minorEastAsia"/>
              </w:rPr>
              <w:t>ACVRADR8</w:t>
            </w:r>
          </w:p>
        </w:tc>
        <w:tc>
          <w:tcPr>
            <w:tcW w:w="1786" w:type="dxa"/>
            <w:vMerge w:val="continue"/>
            <w:vAlign w:val="center"/>
          </w:tcPr>
          <w:p>
            <w:pPr>
              <w:spacing w:after="0" w:line="240" w:lineRule="auto"/>
              <w:rPr>
                <w:rFonts w:hint="eastAsia" w:asciiTheme="minorEastAsia" w:hAnsiTheme="minor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vAlign w:val="center"/>
          </w:tcPr>
          <w:p>
            <w:pPr>
              <w:spacing w:after="0" w:line="240" w:lineRule="auto"/>
              <w:jc w:val="left"/>
              <w:rPr>
                <w:rFonts w:hint="eastAsia" w:asciiTheme="minorEastAsia" w:hAnsiTheme="minorEastAsia"/>
              </w:rPr>
            </w:pPr>
            <w:bookmarkStart w:id="190" w:name="_Hlk224394357"/>
            <w:r>
              <w:rPr>
                <w:rFonts w:hint="eastAsia" w:asciiTheme="minorEastAsia" w:hAnsiTheme="minorEastAsia"/>
              </w:rPr>
              <w:t xml:space="preserve"> - </w:t>
            </w:r>
            <w:r>
              <w:rPr>
                <w:rFonts w:hint="eastAsia" w:ascii="宋体" w:hAnsi="宋体" w:eastAsia="宋体" w:cs="Times New Roman"/>
                <w:color w:val="000000"/>
                <w:kern w:val="0"/>
                <w:szCs w:val="21"/>
              </w:rPr>
              <w:t>高压侧</w:t>
            </w:r>
          </w:p>
        </w:tc>
        <w:tc>
          <w:tcPr>
            <w:tcW w:w="4394" w:type="dxa"/>
            <w:vAlign w:val="center"/>
          </w:tcPr>
          <w:p>
            <w:pPr>
              <w:spacing w:after="0" w:line="240" w:lineRule="auto"/>
              <w:rPr>
                <w:rFonts w:hint="eastAsia" w:asciiTheme="minorEastAsia" w:hAnsiTheme="minorEastAsia"/>
              </w:rPr>
            </w:pPr>
            <w:r>
              <w:rPr>
                <w:rFonts w:asciiTheme="minorEastAsia" w:hAnsiTheme="minorEastAsia"/>
              </w:rPr>
              <w:t>ACCRADR25</w:t>
            </w:r>
            <w:r>
              <w:rPr>
                <w:rFonts w:hint="eastAsia" w:asciiTheme="minorEastAsia" w:hAnsiTheme="minorEastAsia"/>
              </w:rPr>
              <w:t>～</w:t>
            </w:r>
            <w:r>
              <w:rPr>
                <w:rFonts w:asciiTheme="minorEastAsia" w:hAnsiTheme="minorEastAsia"/>
              </w:rPr>
              <w:t>ACCRADR28</w:t>
            </w:r>
          </w:p>
        </w:tc>
        <w:tc>
          <w:tcPr>
            <w:tcW w:w="1786" w:type="dxa"/>
            <w:vMerge w:val="continue"/>
            <w:vAlign w:val="center"/>
          </w:tcPr>
          <w:p>
            <w:pPr>
              <w:spacing w:after="0" w:line="240" w:lineRule="auto"/>
              <w:rPr>
                <w:rFonts w:hint="eastAsia" w:asciiTheme="minorEastAsia" w:hAnsiTheme="minorEastAsia"/>
              </w:rPr>
            </w:pPr>
          </w:p>
        </w:tc>
      </w:tr>
      <w:bookmarkEnd w:id="19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vAlign w:val="center"/>
          </w:tcPr>
          <w:p>
            <w:pPr>
              <w:spacing w:after="0" w:line="240" w:lineRule="auto"/>
              <w:jc w:val="left"/>
              <w:rPr>
                <w:rFonts w:hint="eastAsia" w:asciiTheme="minorEastAsia" w:hAnsiTheme="minorEastAsia"/>
              </w:rPr>
            </w:pPr>
            <w:r>
              <w:rPr>
                <w:rFonts w:hint="eastAsia" w:asciiTheme="minorEastAsia" w:hAnsiTheme="minorEastAsia"/>
              </w:rPr>
              <w:t xml:space="preserve"> - ……</w:t>
            </w:r>
          </w:p>
        </w:tc>
        <w:tc>
          <w:tcPr>
            <w:tcW w:w="4394" w:type="dxa"/>
            <w:vAlign w:val="center"/>
          </w:tcPr>
          <w:p>
            <w:pPr>
              <w:spacing w:after="0" w:line="240" w:lineRule="auto"/>
              <w:rPr>
                <w:rFonts w:hint="eastAsia" w:asciiTheme="minorEastAsia" w:hAnsiTheme="minorEastAsia"/>
              </w:rPr>
            </w:pPr>
          </w:p>
        </w:tc>
        <w:tc>
          <w:tcPr>
            <w:tcW w:w="1786" w:type="dxa"/>
            <w:vMerge w:val="continue"/>
            <w:vAlign w:val="center"/>
          </w:tcPr>
          <w:p>
            <w:pPr>
              <w:spacing w:after="0" w:line="240" w:lineRule="auto"/>
              <w:rPr>
                <w:rFonts w:hint="eastAsia" w:asciiTheme="minorEastAsia" w:hAnsiTheme="minor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vAlign w:val="center"/>
          </w:tcPr>
          <w:p>
            <w:pPr>
              <w:spacing w:after="0" w:line="240" w:lineRule="auto"/>
              <w:jc w:val="left"/>
              <w:rPr>
                <w:rFonts w:hint="eastAsia" w:asciiTheme="minorEastAsia" w:hAnsiTheme="minorEastAsia"/>
              </w:rPr>
            </w:pPr>
            <w:r>
              <w:rPr>
                <w:rFonts w:hint="eastAsia" w:asciiTheme="minorEastAsia" w:hAnsiTheme="minorEastAsia"/>
              </w:rPr>
              <w:t xml:space="preserve"> - </w:t>
            </w:r>
            <w:r>
              <w:rPr>
                <w:rFonts w:hint="eastAsia" w:ascii="宋体" w:hAnsi="宋体" w:eastAsia="宋体" w:cs="Times New Roman"/>
                <w:color w:val="000000"/>
                <w:kern w:val="0"/>
                <w:szCs w:val="21"/>
              </w:rPr>
              <w:t>变压器保护</w:t>
            </w:r>
          </w:p>
        </w:tc>
        <w:tc>
          <w:tcPr>
            <w:tcW w:w="4394" w:type="dxa"/>
            <w:vAlign w:val="center"/>
          </w:tcPr>
          <w:p>
            <w:pPr>
              <w:spacing w:after="0" w:line="240" w:lineRule="auto"/>
              <w:rPr>
                <w:rFonts w:hint="eastAsia" w:asciiTheme="minorEastAsia" w:hAnsiTheme="minorEastAsia"/>
              </w:rPr>
            </w:pPr>
            <w:r>
              <w:rPr>
                <w:rFonts w:asciiTheme="minorEastAsia" w:hAnsiTheme="minorEastAsia"/>
              </w:rPr>
              <w:t>GORBDR1</w:t>
            </w:r>
            <w:r>
              <w:rPr>
                <w:rFonts w:hint="eastAsia" w:asciiTheme="minorEastAsia" w:hAnsiTheme="minorEastAsia"/>
              </w:rPr>
              <w:t>～</w:t>
            </w:r>
            <w:r>
              <w:rPr>
                <w:rFonts w:asciiTheme="minorEastAsia" w:hAnsiTheme="minorEastAsia"/>
              </w:rPr>
              <w:t>GORBDR28</w:t>
            </w:r>
            <w:r>
              <w:rPr>
                <w:rFonts w:asciiTheme="minorEastAsia" w:hAnsiTheme="minorEastAsia"/>
              </w:rPr>
              <w:br w:type="textWrapping"/>
            </w:r>
            <w:r>
              <w:rPr>
                <w:rFonts w:hint="eastAsia" w:asciiTheme="minorEastAsia" w:hAnsiTheme="minorEastAsia"/>
              </w:rPr>
              <w:t>GOINGGIO</w:t>
            </w:r>
            <w:r>
              <w:rPr>
                <w:rFonts w:asciiTheme="minorEastAsia" w:hAnsiTheme="minorEastAsia"/>
              </w:rPr>
              <w:t>1</w:t>
            </w:r>
            <w:r>
              <w:rPr>
                <w:rFonts w:hint="eastAsia" w:asciiTheme="minorEastAsia" w:hAnsiTheme="minorEastAsia"/>
              </w:rPr>
              <w:t>～GOINGGIO</w:t>
            </w:r>
            <w:r>
              <w:rPr>
                <w:rFonts w:asciiTheme="minorEastAsia" w:hAnsiTheme="minorEastAsia"/>
              </w:rPr>
              <w:t>28</w:t>
            </w:r>
          </w:p>
        </w:tc>
        <w:tc>
          <w:tcPr>
            <w:tcW w:w="1786" w:type="dxa"/>
            <w:vMerge w:val="restart"/>
            <w:vAlign w:val="center"/>
          </w:tcPr>
          <w:p>
            <w:pPr>
              <w:spacing w:after="0" w:line="240" w:lineRule="auto"/>
              <w:rPr>
                <w:rFonts w:hint="eastAsia" w:asciiTheme="minorEastAsia" w:hAnsiTheme="minorEastAsia"/>
              </w:rPr>
            </w:pPr>
            <w:r>
              <w:rPr>
                <w:rFonts w:hint="eastAsia" w:asciiTheme="minorEastAsia" w:hAnsiTheme="minorEastAsia"/>
              </w:rPr>
              <w:t>二次设备对象与开关量通道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122" w:type="dxa"/>
            <w:vAlign w:val="center"/>
          </w:tcPr>
          <w:p>
            <w:pPr>
              <w:spacing w:after="0" w:line="240" w:lineRule="auto"/>
              <w:jc w:val="left"/>
              <w:rPr>
                <w:rFonts w:hint="eastAsia" w:asciiTheme="minorEastAsia" w:hAnsiTheme="minorEastAsia"/>
              </w:rPr>
            </w:pPr>
            <w:r>
              <w:rPr>
                <w:rFonts w:hint="eastAsia" w:asciiTheme="minorEastAsia" w:hAnsiTheme="minorEastAsia"/>
              </w:rPr>
              <w:t xml:space="preserve"> - </w:t>
            </w:r>
            <w:r>
              <w:rPr>
                <w:rFonts w:hint="eastAsia" w:ascii="宋体" w:hAnsi="宋体" w:eastAsia="宋体" w:cs="Times New Roman"/>
                <w:color w:val="000000"/>
                <w:kern w:val="0"/>
                <w:szCs w:val="21"/>
              </w:rPr>
              <w:t>高压侧智能终端</w:t>
            </w:r>
          </w:p>
        </w:tc>
        <w:tc>
          <w:tcPr>
            <w:tcW w:w="4394" w:type="dxa"/>
            <w:vAlign w:val="center"/>
          </w:tcPr>
          <w:p>
            <w:pPr>
              <w:spacing w:after="0" w:line="240" w:lineRule="auto"/>
              <w:rPr>
                <w:rFonts w:hint="eastAsia" w:asciiTheme="minorEastAsia" w:hAnsiTheme="minorEastAsia"/>
              </w:rPr>
            </w:pPr>
            <w:r>
              <w:rPr>
                <w:rFonts w:asciiTheme="minorEastAsia" w:hAnsiTheme="minorEastAsia"/>
              </w:rPr>
              <w:t>GORBDR</w:t>
            </w:r>
            <w:r>
              <w:rPr>
                <w:rFonts w:hint="eastAsia" w:asciiTheme="minorEastAsia" w:hAnsiTheme="minorEastAsia"/>
              </w:rPr>
              <w:t>29～</w:t>
            </w:r>
            <w:r>
              <w:rPr>
                <w:rFonts w:asciiTheme="minorEastAsia" w:hAnsiTheme="minorEastAsia"/>
              </w:rPr>
              <w:t>GORBDR</w:t>
            </w:r>
            <w:r>
              <w:rPr>
                <w:rFonts w:hint="eastAsia" w:asciiTheme="minorEastAsia" w:hAnsiTheme="minorEastAsia"/>
              </w:rPr>
              <w:t>37</w:t>
            </w:r>
            <w:r>
              <w:rPr>
                <w:rFonts w:asciiTheme="minorEastAsia" w:hAnsiTheme="minorEastAsia"/>
              </w:rPr>
              <w:br w:type="textWrapping"/>
            </w:r>
            <w:r>
              <w:rPr>
                <w:rFonts w:hint="eastAsia" w:asciiTheme="minorEastAsia" w:hAnsiTheme="minorEastAsia"/>
              </w:rPr>
              <w:t>GOINGGIO29～GOINGGIO37</w:t>
            </w:r>
          </w:p>
        </w:tc>
        <w:tc>
          <w:tcPr>
            <w:tcW w:w="1786" w:type="dxa"/>
            <w:vMerge w:val="continue"/>
            <w:vAlign w:val="center"/>
          </w:tcPr>
          <w:p>
            <w:pPr>
              <w:spacing w:after="0" w:line="240" w:lineRule="auto"/>
              <w:rPr>
                <w:rFonts w:hint="eastAsia" w:asciiTheme="minorEastAsia" w:hAnsiTheme="minor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vAlign w:val="center"/>
          </w:tcPr>
          <w:p>
            <w:pPr>
              <w:spacing w:after="0" w:line="240" w:lineRule="auto"/>
              <w:jc w:val="left"/>
              <w:rPr>
                <w:rFonts w:hint="eastAsia" w:asciiTheme="minorEastAsia" w:hAnsiTheme="minorEastAsia"/>
              </w:rPr>
            </w:pPr>
            <w:r>
              <w:rPr>
                <w:rFonts w:hint="eastAsia" w:asciiTheme="minorEastAsia" w:hAnsiTheme="minorEastAsia"/>
              </w:rPr>
              <w:t xml:space="preserve"> - ……</w:t>
            </w:r>
          </w:p>
        </w:tc>
        <w:tc>
          <w:tcPr>
            <w:tcW w:w="4394" w:type="dxa"/>
            <w:vAlign w:val="center"/>
          </w:tcPr>
          <w:p>
            <w:pPr>
              <w:spacing w:after="0" w:line="240" w:lineRule="auto"/>
              <w:rPr>
                <w:rFonts w:hint="eastAsia" w:asciiTheme="minorEastAsia" w:hAnsiTheme="minorEastAsia"/>
              </w:rPr>
            </w:pPr>
          </w:p>
        </w:tc>
        <w:tc>
          <w:tcPr>
            <w:tcW w:w="1786" w:type="dxa"/>
            <w:vMerge w:val="continue"/>
            <w:vAlign w:val="center"/>
          </w:tcPr>
          <w:p>
            <w:pPr>
              <w:spacing w:after="0" w:line="240" w:lineRule="auto"/>
              <w:rPr>
                <w:rFonts w:hint="eastAsia" w:asciiTheme="minorEastAsia" w:hAnsiTheme="minor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vAlign w:val="center"/>
          </w:tcPr>
          <w:p>
            <w:pPr>
              <w:spacing w:after="0" w:line="240" w:lineRule="auto"/>
              <w:jc w:val="left"/>
              <w:rPr>
                <w:rFonts w:hint="eastAsia" w:asciiTheme="minorEastAsia" w:hAnsiTheme="minorEastAsia"/>
              </w:rPr>
            </w:pPr>
            <w:r>
              <w:rPr>
                <w:rFonts w:hint="eastAsia" w:asciiTheme="minorEastAsia" w:hAnsiTheme="minorEastAsia"/>
              </w:rPr>
              <w:t>变压器2</w:t>
            </w:r>
          </w:p>
        </w:tc>
        <w:tc>
          <w:tcPr>
            <w:tcW w:w="4394" w:type="dxa"/>
            <w:vAlign w:val="center"/>
          </w:tcPr>
          <w:p>
            <w:pPr>
              <w:spacing w:after="0" w:line="240" w:lineRule="auto"/>
              <w:rPr>
                <w:rFonts w:hint="eastAsia" w:asciiTheme="minorEastAsia" w:hAnsiTheme="minorEastAsia"/>
              </w:rPr>
            </w:pPr>
            <w:r>
              <w:rPr>
                <w:rFonts w:hint="eastAsia" w:asciiTheme="minorEastAsia" w:hAnsiTheme="minorEastAsia"/>
              </w:rPr>
              <w:t>YPTR2</w:t>
            </w:r>
          </w:p>
        </w:tc>
        <w:tc>
          <w:tcPr>
            <w:tcW w:w="1786" w:type="dxa"/>
            <w:vAlign w:val="center"/>
          </w:tcPr>
          <w:p>
            <w:pPr>
              <w:spacing w:after="0" w:line="240" w:lineRule="auto"/>
              <w:rPr>
                <w:rFonts w:hint="eastAsia" w:asciiTheme="minorEastAsia" w:hAnsiTheme="minor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vAlign w:val="center"/>
          </w:tcPr>
          <w:p>
            <w:pPr>
              <w:spacing w:after="0" w:line="240" w:lineRule="auto"/>
              <w:jc w:val="left"/>
              <w:rPr>
                <w:rFonts w:hint="eastAsia" w:asciiTheme="minorEastAsia" w:hAnsiTheme="minorEastAsia"/>
              </w:rPr>
            </w:pPr>
            <w:r>
              <w:rPr>
                <w:rFonts w:hint="eastAsia" w:asciiTheme="minorEastAsia" w:hAnsiTheme="minorEastAsia"/>
              </w:rPr>
              <w:t xml:space="preserve">   ……</w:t>
            </w:r>
          </w:p>
        </w:tc>
        <w:tc>
          <w:tcPr>
            <w:tcW w:w="4394" w:type="dxa"/>
            <w:vAlign w:val="center"/>
          </w:tcPr>
          <w:p>
            <w:pPr>
              <w:spacing w:after="0" w:line="240" w:lineRule="auto"/>
              <w:rPr>
                <w:rFonts w:hint="eastAsia" w:asciiTheme="minorEastAsia" w:hAnsiTheme="minorEastAsia"/>
              </w:rPr>
            </w:pPr>
          </w:p>
        </w:tc>
        <w:tc>
          <w:tcPr>
            <w:tcW w:w="1786" w:type="dxa"/>
            <w:vAlign w:val="center"/>
          </w:tcPr>
          <w:p>
            <w:pPr>
              <w:spacing w:after="0" w:line="240" w:lineRule="auto"/>
              <w:rPr>
                <w:rFonts w:hint="eastAsia" w:asciiTheme="minorEastAsia" w:hAnsiTheme="minorEastAsia"/>
              </w:rPr>
            </w:pPr>
          </w:p>
        </w:tc>
      </w:tr>
    </w:tbl>
    <w:p>
      <w:pPr>
        <w:spacing w:after="0" w:line="240" w:lineRule="auto"/>
        <w:ind w:firstLine="420" w:firstLineChars="200"/>
        <w:rPr>
          <w:rFonts w:hint="eastAsia" w:cs="Times New Roman" w:asciiTheme="minorEastAsia" w:hAnsiTheme="minorEastAsia"/>
          <w:color w:val="000000"/>
          <w:szCs w:val="21"/>
        </w:rPr>
      </w:pPr>
      <w:r>
        <w:rPr>
          <w:rFonts w:hint="eastAsia" w:cs="Times New Roman" w:asciiTheme="minorEastAsia" w:hAnsiTheme="minorEastAsia"/>
          <w:color w:val="000000"/>
          <w:szCs w:val="21"/>
        </w:rPr>
        <w:t>步骤</w:t>
      </w:r>
      <w:r>
        <w:rPr>
          <w:rFonts w:cs="Times New Roman" w:asciiTheme="minorEastAsia" w:hAnsiTheme="minorEastAsia"/>
          <w:color w:val="000000"/>
          <w:szCs w:val="21"/>
        </w:rPr>
        <w:fldChar w:fldCharType="begin"/>
      </w:r>
      <w:r>
        <w:rPr>
          <w:rFonts w:cs="Times New Roman" w:asciiTheme="minorEastAsia" w:hAnsiTheme="minorEastAsia"/>
          <w:color w:val="000000"/>
          <w:szCs w:val="21"/>
        </w:rPr>
        <w:instrText xml:space="preserve"> </w:instrText>
      </w:r>
      <w:r>
        <w:rPr>
          <w:rFonts w:hint="eastAsia" w:cs="Times New Roman" w:asciiTheme="minorEastAsia" w:hAnsiTheme="minorEastAsia"/>
          <w:color w:val="000000"/>
          <w:szCs w:val="21"/>
        </w:rPr>
        <w:instrText xml:space="preserve">SEQ FLCZB</w:instrText>
      </w:r>
      <w:r>
        <w:rPr>
          <w:rFonts w:cs="Times New Roman" w:asciiTheme="minorEastAsia" w:hAnsiTheme="minorEastAsia"/>
          <w:color w:val="000000"/>
          <w:szCs w:val="21"/>
        </w:rPr>
        <w:instrText xml:space="preserve"> </w:instrText>
      </w:r>
      <w:r>
        <w:rPr>
          <w:rFonts w:cs="Times New Roman" w:asciiTheme="minorEastAsia" w:hAnsiTheme="minorEastAsia"/>
          <w:color w:val="000000"/>
          <w:szCs w:val="21"/>
        </w:rPr>
        <w:fldChar w:fldCharType="separate"/>
      </w:r>
      <w:r>
        <w:rPr>
          <w:rFonts w:cs="Times New Roman" w:asciiTheme="minorEastAsia" w:hAnsiTheme="minorEastAsia"/>
          <w:color w:val="000000"/>
          <w:szCs w:val="21"/>
        </w:rPr>
        <w:t>3</w:t>
      </w:r>
      <w:r>
        <w:rPr>
          <w:rFonts w:cs="Times New Roman" w:asciiTheme="minorEastAsia" w:hAnsiTheme="minorEastAsia"/>
          <w:color w:val="000000"/>
          <w:szCs w:val="21"/>
        </w:rPr>
        <w:fldChar w:fldCharType="end"/>
      </w:r>
      <w:r>
        <w:rPr>
          <w:rFonts w:hint="eastAsia" w:cs="Times New Roman" w:asciiTheme="minorEastAsia" w:hAnsiTheme="minorEastAsia"/>
          <w:color w:val="000000"/>
          <w:szCs w:val="21"/>
        </w:rPr>
        <w:t>：将主变采集单元IED的一次设备对象手动映射到SSD的一次设备，同时自动将相应的YPTR和RADR逻辑节点关联到相应一次设备下。具体到本例，如下表所示：</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80"/>
        <w:gridCol w:w="3969"/>
        <w:gridCol w:w="23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Align w:val="center"/>
          </w:tcPr>
          <w:p>
            <w:pPr>
              <w:spacing w:after="0" w:line="240" w:lineRule="auto"/>
              <w:jc w:val="center"/>
              <w:rPr>
                <w:rFonts w:hint="eastAsia" w:asciiTheme="minorEastAsia" w:hAnsiTheme="minorEastAsia"/>
                <w:b/>
                <w:bCs/>
              </w:rPr>
            </w:pPr>
            <w:r>
              <w:rPr>
                <w:rFonts w:hint="eastAsia" w:asciiTheme="minorEastAsia" w:hAnsiTheme="minorEastAsia"/>
                <w:b/>
                <w:bCs/>
              </w:rPr>
              <w:t>采集单元IED的一次设备对象</w:t>
            </w:r>
          </w:p>
        </w:tc>
        <w:tc>
          <w:tcPr>
            <w:tcW w:w="3969" w:type="dxa"/>
            <w:vAlign w:val="center"/>
          </w:tcPr>
          <w:p>
            <w:pPr>
              <w:spacing w:after="0" w:line="240" w:lineRule="auto"/>
              <w:jc w:val="center"/>
              <w:rPr>
                <w:rFonts w:hint="eastAsia" w:asciiTheme="minorEastAsia" w:hAnsiTheme="minorEastAsia"/>
                <w:b/>
                <w:bCs/>
              </w:rPr>
            </w:pPr>
            <w:r>
              <w:rPr>
                <w:rFonts w:hint="eastAsia" w:asciiTheme="minorEastAsia" w:hAnsiTheme="minorEastAsia"/>
                <w:b/>
                <w:bCs/>
              </w:rPr>
              <w:t>SSD中对象</w:t>
            </w:r>
          </w:p>
        </w:tc>
        <w:tc>
          <w:tcPr>
            <w:tcW w:w="2353" w:type="dxa"/>
            <w:vAlign w:val="center"/>
          </w:tcPr>
          <w:p>
            <w:pPr>
              <w:spacing w:after="0" w:line="240" w:lineRule="auto"/>
              <w:jc w:val="center"/>
              <w:rPr>
                <w:rFonts w:hint="eastAsia" w:asciiTheme="minorEastAsia" w:hAnsiTheme="minorEastAsia"/>
                <w:b/>
                <w:bCs/>
              </w:rPr>
            </w:pPr>
            <w:r>
              <w:rPr>
                <w:rFonts w:hint="eastAsia" w:asciiTheme="minorEastAsia" w:hAnsiTheme="minorEastAsia"/>
                <w:b/>
                <w:bCs/>
              </w:rPr>
              <w:t>自动完成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Align w:val="center"/>
          </w:tcPr>
          <w:p>
            <w:pPr>
              <w:spacing w:after="0" w:line="240" w:lineRule="auto"/>
              <w:jc w:val="left"/>
              <w:rPr>
                <w:rFonts w:hint="eastAsia" w:asciiTheme="minorEastAsia" w:hAnsiTheme="minorEastAsia"/>
              </w:rPr>
            </w:pPr>
            <w:r>
              <w:rPr>
                <w:rFonts w:hint="eastAsia" w:asciiTheme="minorEastAsia" w:hAnsiTheme="minorEastAsia"/>
              </w:rPr>
              <w:t>变压器1</w:t>
            </w:r>
          </w:p>
        </w:tc>
        <w:tc>
          <w:tcPr>
            <w:tcW w:w="3969" w:type="dxa"/>
          </w:tcPr>
          <w:p>
            <w:pPr>
              <w:spacing w:after="0" w:line="240" w:lineRule="auto"/>
              <w:rPr>
                <w:rFonts w:hint="eastAsia" w:asciiTheme="minorEastAsia" w:hAnsiTheme="minorEastAsia"/>
              </w:rPr>
            </w:pPr>
            <w:r>
              <w:rPr>
                <w:rFonts w:hint="eastAsia" w:asciiTheme="minorEastAsia" w:hAnsiTheme="minorEastAsia"/>
              </w:rPr>
              <w:t>#1主变：</w:t>
            </w:r>
          </w:p>
          <w:p>
            <w:pPr>
              <w:spacing w:after="0" w:line="240" w:lineRule="auto"/>
              <w:rPr>
                <w:rFonts w:hint="eastAsia" w:asciiTheme="minorEastAsia" w:hAnsiTheme="minorEastAsia"/>
                <w:sz w:val="15"/>
                <w:szCs w:val="15"/>
              </w:rPr>
            </w:pPr>
            <w:r>
              <w:rPr>
                <w:rFonts w:asciiTheme="minorEastAsia" w:hAnsiTheme="minorEastAsia"/>
                <w:sz w:val="15"/>
                <w:szCs w:val="15"/>
              </w:rPr>
              <w:t>&lt;VoltageLevel name="220kV"</w:t>
            </w:r>
            <w:r>
              <w:rPr>
                <w:rFonts w:hint="eastAsia" w:asciiTheme="minorEastAsia" w:hAnsiTheme="minorEastAsia"/>
                <w:sz w:val="15"/>
                <w:szCs w:val="15"/>
              </w:rPr>
              <w:t xml:space="preserve"> </w:t>
            </w:r>
            <w:r>
              <w:rPr>
                <w:rFonts w:asciiTheme="minorEastAsia" w:hAnsiTheme="minorEastAsia"/>
                <w:sz w:val="15"/>
                <w:szCs w:val="15"/>
              </w:rPr>
              <w:t>…</w:t>
            </w:r>
          </w:p>
          <w:p>
            <w:pPr>
              <w:spacing w:after="0" w:line="240" w:lineRule="auto"/>
              <w:rPr>
                <w:rFonts w:hint="eastAsia" w:asciiTheme="minorEastAsia" w:hAnsiTheme="minorEastAsia"/>
                <w:sz w:val="15"/>
                <w:szCs w:val="15"/>
              </w:rPr>
            </w:pPr>
            <w:r>
              <w:rPr>
                <w:rFonts w:hint="eastAsia" w:asciiTheme="minorEastAsia" w:hAnsiTheme="minorEastAsia"/>
                <w:sz w:val="15"/>
                <w:szCs w:val="15"/>
              </w:rPr>
              <w:t xml:space="preserve">   &lt;Bay name=</w:t>
            </w:r>
            <w:r>
              <w:rPr>
                <w:rFonts w:asciiTheme="minorEastAsia" w:hAnsiTheme="minorEastAsia"/>
                <w:sz w:val="15"/>
                <w:szCs w:val="15"/>
              </w:rPr>
              <w:t>”</w:t>
            </w:r>
            <w:r>
              <w:rPr>
                <w:rFonts w:hint="eastAsia" w:asciiTheme="minorEastAsia" w:hAnsiTheme="minorEastAsia"/>
                <w:sz w:val="15"/>
                <w:szCs w:val="15"/>
              </w:rPr>
              <w:t>PTR1</w:t>
            </w:r>
            <w:r>
              <w:rPr>
                <w:rFonts w:asciiTheme="minorEastAsia" w:hAnsiTheme="minorEastAsia"/>
                <w:sz w:val="15"/>
                <w:szCs w:val="15"/>
              </w:rPr>
              <w:t>”</w:t>
            </w:r>
            <w:r>
              <w:rPr>
                <w:rFonts w:hint="eastAsia" w:asciiTheme="minorEastAsia" w:hAnsiTheme="minorEastAsia"/>
                <w:sz w:val="15"/>
                <w:szCs w:val="15"/>
              </w:rPr>
              <w:t xml:space="preserve"> </w:t>
            </w:r>
            <w:r>
              <w:rPr>
                <w:rFonts w:asciiTheme="minorEastAsia" w:hAnsiTheme="minorEastAsia"/>
                <w:sz w:val="15"/>
                <w:szCs w:val="15"/>
              </w:rPr>
              <w:t>…</w:t>
            </w:r>
          </w:p>
          <w:p>
            <w:pPr>
              <w:spacing w:after="0" w:line="240" w:lineRule="auto"/>
              <w:rPr>
                <w:rFonts w:hint="eastAsia" w:asciiTheme="minorEastAsia" w:hAnsiTheme="minorEastAsia"/>
                <w:sz w:val="15"/>
                <w:szCs w:val="15"/>
              </w:rPr>
            </w:pPr>
            <w:r>
              <w:rPr>
                <w:rFonts w:hint="eastAsia" w:asciiTheme="minorEastAsia" w:hAnsiTheme="minorEastAsia"/>
                <w:sz w:val="15"/>
                <w:szCs w:val="15"/>
              </w:rPr>
              <w:t xml:space="preserve">      &lt;PowerTransformer name=</w:t>
            </w:r>
            <w:r>
              <w:rPr>
                <w:rFonts w:asciiTheme="minorEastAsia" w:hAnsiTheme="minorEastAsia"/>
                <w:sz w:val="15"/>
                <w:szCs w:val="15"/>
              </w:rPr>
              <w:t>”</w:t>
            </w:r>
            <w:r>
              <w:rPr>
                <w:rFonts w:hint="eastAsia" w:asciiTheme="minorEastAsia" w:hAnsiTheme="minorEastAsia"/>
                <w:sz w:val="15"/>
                <w:szCs w:val="15"/>
              </w:rPr>
              <w:t>PTR1</w:t>
            </w:r>
            <w:r>
              <w:rPr>
                <w:rFonts w:asciiTheme="minorEastAsia" w:hAnsiTheme="minorEastAsia"/>
                <w:sz w:val="15"/>
                <w:szCs w:val="15"/>
              </w:rPr>
              <w:t>”</w:t>
            </w:r>
            <w:r>
              <w:rPr>
                <w:rFonts w:hint="eastAsia" w:asciiTheme="minorEastAsia" w:hAnsiTheme="minorEastAsia"/>
                <w:sz w:val="15"/>
                <w:szCs w:val="15"/>
              </w:rPr>
              <w:t xml:space="preserve"> </w:t>
            </w:r>
            <w:r>
              <w:rPr>
                <w:rFonts w:asciiTheme="minorEastAsia" w:hAnsiTheme="minorEastAsia"/>
                <w:sz w:val="15"/>
                <w:szCs w:val="15"/>
              </w:rPr>
              <w:t>…</w:t>
            </w:r>
          </w:p>
        </w:tc>
        <w:tc>
          <w:tcPr>
            <w:tcW w:w="2353" w:type="dxa"/>
          </w:tcPr>
          <w:p>
            <w:pPr>
              <w:wordWrap w:val="0"/>
              <w:spacing w:after="0" w:line="240" w:lineRule="auto"/>
              <w:rPr>
                <w:rFonts w:hint="eastAsia" w:asciiTheme="minorEastAsia" w:hAnsiTheme="minorEastAsia"/>
              </w:rPr>
            </w:pPr>
            <w:r>
              <w:rPr>
                <w:rFonts w:hint="eastAsia" w:asciiTheme="minorEastAsia" w:hAnsiTheme="minorEastAsia"/>
              </w:rPr>
              <w:t>用LNode将YPTR1关联在&lt;PowerTransformer&gt;下，见附录A.6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Align w:val="center"/>
          </w:tcPr>
          <w:p>
            <w:pPr>
              <w:spacing w:after="0" w:line="240" w:lineRule="auto"/>
              <w:jc w:val="left"/>
              <w:rPr>
                <w:rFonts w:hint="eastAsia" w:asciiTheme="minorEastAsia" w:hAnsiTheme="minorEastAsia"/>
              </w:rPr>
            </w:pPr>
            <w:r>
              <w:rPr>
                <w:rFonts w:hint="eastAsia" w:asciiTheme="minorEastAsia" w:hAnsiTheme="minorEastAsia"/>
              </w:rPr>
              <w:t xml:space="preserve"> - </w:t>
            </w:r>
            <w:r>
              <w:rPr>
                <w:rFonts w:hint="eastAsia" w:cs="Times New Roman" w:asciiTheme="minorEastAsia" w:hAnsiTheme="minorEastAsia"/>
                <w:color w:val="000000"/>
                <w:kern w:val="0"/>
                <w:szCs w:val="21"/>
              </w:rPr>
              <w:t>高压侧母线1</w:t>
            </w:r>
          </w:p>
        </w:tc>
        <w:tc>
          <w:tcPr>
            <w:tcW w:w="3969" w:type="dxa"/>
          </w:tcPr>
          <w:p>
            <w:pPr>
              <w:spacing w:after="0" w:line="240" w:lineRule="auto"/>
              <w:rPr>
                <w:rFonts w:hint="eastAsia" w:asciiTheme="minorEastAsia" w:hAnsiTheme="minorEastAsia"/>
              </w:rPr>
            </w:pPr>
            <w:r>
              <w:rPr>
                <w:rFonts w:hint="eastAsia" w:asciiTheme="minorEastAsia" w:hAnsiTheme="minorEastAsia"/>
              </w:rPr>
              <w:t>220kVⅠ母：</w:t>
            </w:r>
          </w:p>
          <w:p>
            <w:pPr>
              <w:spacing w:after="0" w:line="240" w:lineRule="auto"/>
              <w:rPr>
                <w:rFonts w:hint="eastAsia" w:asciiTheme="minorEastAsia" w:hAnsiTheme="minorEastAsia"/>
                <w:sz w:val="15"/>
                <w:szCs w:val="15"/>
              </w:rPr>
            </w:pPr>
            <w:r>
              <w:rPr>
                <w:rFonts w:asciiTheme="minorEastAsia" w:hAnsiTheme="minorEastAsia"/>
                <w:sz w:val="15"/>
                <w:szCs w:val="15"/>
              </w:rPr>
              <w:t>&lt;VoltageLevel name="220kV"</w:t>
            </w:r>
            <w:r>
              <w:rPr>
                <w:rFonts w:hint="eastAsia" w:asciiTheme="minorEastAsia" w:hAnsiTheme="minorEastAsia"/>
                <w:sz w:val="15"/>
                <w:szCs w:val="15"/>
              </w:rPr>
              <w:t xml:space="preserve"> </w:t>
            </w:r>
            <w:r>
              <w:rPr>
                <w:rFonts w:asciiTheme="minorEastAsia" w:hAnsiTheme="minorEastAsia"/>
                <w:sz w:val="15"/>
                <w:szCs w:val="15"/>
              </w:rPr>
              <w:t>…</w:t>
            </w:r>
          </w:p>
          <w:p>
            <w:pPr>
              <w:spacing w:after="0" w:line="240" w:lineRule="auto"/>
              <w:rPr>
                <w:rFonts w:hint="eastAsia" w:asciiTheme="minorEastAsia" w:hAnsiTheme="minorEastAsia"/>
                <w:sz w:val="15"/>
                <w:szCs w:val="15"/>
              </w:rPr>
            </w:pPr>
            <w:r>
              <w:rPr>
                <w:rFonts w:hint="eastAsia" w:asciiTheme="minorEastAsia" w:hAnsiTheme="minorEastAsia"/>
                <w:sz w:val="15"/>
                <w:szCs w:val="15"/>
              </w:rPr>
              <w:t xml:space="preserve">   &lt;Bay name=</w:t>
            </w:r>
            <w:r>
              <w:rPr>
                <w:rFonts w:asciiTheme="minorEastAsia" w:hAnsiTheme="minorEastAsia"/>
                <w:sz w:val="15"/>
                <w:szCs w:val="15"/>
              </w:rPr>
              <w:t>”EBUS220kVL1M”</w:t>
            </w:r>
            <w:r>
              <w:rPr>
                <w:rFonts w:hint="eastAsia" w:asciiTheme="minorEastAsia" w:hAnsiTheme="minorEastAsia"/>
                <w:sz w:val="15"/>
                <w:szCs w:val="15"/>
              </w:rPr>
              <w:t xml:space="preserve"> </w:t>
            </w:r>
            <w:r>
              <w:rPr>
                <w:rFonts w:asciiTheme="minorEastAsia" w:hAnsiTheme="minorEastAsia"/>
                <w:sz w:val="15"/>
                <w:szCs w:val="15"/>
              </w:rPr>
              <w:t>…</w:t>
            </w:r>
          </w:p>
          <w:p>
            <w:pPr>
              <w:spacing w:after="0" w:line="240" w:lineRule="auto"/>
              <w:rPr>
                <w:rFonts w:hint="eastAsia" w:asciiTheme="minorEastAsia" w:hAnsiTheme="minorEastAsia"/>
              </w:rPr>
            </w:pPr>
            <w:r>
              <w:rPr>
                <w:rFonts w:hint="eastAsia" w:asciiTheme="minorEastAsia" w:hAnsiTheme="minorEastAsia"/>
                <w:sz w:val="15"/>
                <w:szCs w:val="15"/>
              </w:rPr>
              <w:t xml:space="preserve">      </w:t>
            </w:r>
            <w:r>
              <w:rPr>
                <w:rFonts w:asciiTheme="minorEastAsia" w:hAnsiTheme="minorEastAsia"/>
                <w:sz w:val="15"/>
                <w:szCs w:val="15"/>
              </w:rPr>
              <w:t>&lt;ConductingEquipment name="EBUS220kVL1M"</w:t>
            </w:r>
            <w:r>
              <w:rPr>
                <w:rFonts w:hint="eastAsia" w:asciiTheme="minorEastAsia" w:hAnsiTheme="minorEastAsia"/>
                <w:sz w:val="15"/>
                <w:szCs w:val="15"/>
              </w:rPr>
              <w:t xml:space="preserve"> </w:t>
            </w:r>
            <w:r>
              <w:rPr>
                <w:rFonts w:asciiTheme="minorEastAsia" w:hAnsiTheme="minorEastAsia"/>
                <w:sz w:val="15"/>
                <w:szCs w:val="15"/>
              </w:rPr>
              <w:t>…</w:t>
            </w:r>
          </w:p>
        </w:tc>
        <w:tc>
          <w:tcPr>
            <w:tcW w:w="2353" w:type="dxa"/>
          </w:tcPr>
          <w:p>
            <w:pPr>
              <w:spacing w:after="0" w:line="240" w:lineRule="auto"/>
              <w:rPr>
                <w:rFonts w:hint="eastAsia" w:asciiTheme="minorEastAsia" w:hAnsiTheme="minorEastAsia"/>
              </w:rPr>
            </w:pPr>
            <w:r>
              <w:rPr>
                <w:rFonts w:hint="eastAsia" w:asciiTheme="minorEastAsia" w:hAnsiTheme="minorEastAsia"/>
              </w:rPr>
              <w:t>用LNode将电压通道</w:t>
            </w:r>
            <w:r>
              <w:rPr>
                <w:rFonts w:asciiTheme="minorEastAsia" w:hAnsiTheme="minorEastAsia"/>
              </w:rPr>
              <w:t>ACVRADR1</w:t>
            </w:r>
            <w:r>
              <w:rPr>
                <w:rFonts w:hint="eastAsia" w:asciiTheme="minorEastAsia" w:hAnsiTheme="minorEastAsia"/>
              </w:rPr>
              <w:t>～</w:t>
            </w:r>
            <w:r>
              <w:rPr>
                <w:rFonts w:asciiTheme="minorEastAsia" w:hAnsiTheme="minorEastAsia"/>
              </w:rPr>
              <w:t>ACVRADR4</w:t>
            </w:r>
            <w:r>
              <w:rPr>
                <w:rFonts w:hint="eastAsia" w:asciiTheme="minorEastAsia" w:hAnsiTheme="minorEastAsia"/>
              </w:rPr>
              <w:t>关联在220kVⅠ母间隔的母线PT下，见附录A.2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980" w:type="dxa"/>
            <w:vAlign w:val="center"/>
          </w:tcPr>
          <w:p>
            <w:pPr>
              <w:spacing w:after="0" w:line="240" w:lineRule="auto"/>
              <w:jc w:val="left"/>
              <w:rPr>
                <w:rFonts w:hint="eastAsia" w:asciiTheme="minorEastAsia" w:hAnsiTheme="minorEastAsia"/>
              </w:rPr>
            </w:pPr>
            <w:r>
              <w:rPr>
                <w:rFonts w:hint="eastAsia" w:asciiTheme="minorEastAsia" w:hAnsiTheme="minorEastAsia"/>
              </w:rPr>
              <w:t xml:space="preserve"> - </w:t>
            </w:r>
            <w:r>
              <w:rPr>
                <w:rFonts w:hint="eastAsia" w:cs="Times New Roman" w:asciiTheme="minorEastAsia" w:hAnsiTheme="minorEastAsia"/>
                <w:color w:val="000000"/>
                <w:kern w:val="0"/>
                <w:szCs w:val="21"/>
              </w:rPr>
              <w:t>高压侧母线2</w:t>
            </w:r>
          </w:p>
        </w:tc>
        <w:tc>
          <w:tcPr>
            <w:tcW w:w="3969" w:type="dxa"/>
          </w:tcPr>
          <w:p>
            <w:pPr>
              <w:spacing w:after="0" w:line="240" w:lineRule="auto"/>
              <w:rPr>
                <w:rFonts w:hint="eastAsia" w:asciiTheme="minorEastAsia" w:hAnsiTheme="minorEastAsia"/>
              </w:rPr>
            </w:pPr>
            <w:r>
              <w:rPr>
                <w:rFonts w:hint="eastAsia" w:asciiTheme="minorEastAsia" w:hAnsiTheme="minorEastAsia"/>
              </w:rPr>
              <w:t>220kVⅡ母：</w:t>
            </w:r>
          </w:p>
          <w:p>
            <w:pPr>
              <w:spacing w:after="0" w:line="240" w:lineRule="auto"/>
              <w:rPr>
                <w:rFonts w:hint="eastAsia" w:asciiTheme="minorEastAsia" w:hAnsiTheme="minorEastAsia"/>
                <w:sz w:val="15"/>
                <w:szCs w:val="15"/>
              </w:rPr>
            </w:pPr>
            <w:r>
              <w:rPr>
                <w:rFonts w:asciiTheme="minorEastAsia" w:hAnsiTheme="minorEastAsia"/>
                <w:sz w:val="15"/>
                <w:szCs w:val="15"/>
              </w:rPr>
              <w:t>&lt;VoltageLevel name="220kV"</w:t>
            </w:r>
            <w:r>
              <w:rPr>
                <w:rFonts w:hint="eastAsia" w:asciiTheme="minorEastAsia" w:hAnsiTheme="minorEastAsia"/>
                <w:sz w:val="15"/>
                <w:szCs w:val="15"/>
              </w:rPr>
              <w:t xml:space="preserve"> </w:t>
            </w:r>
            <w:r>
              <w:rPr>
                <w:rFonts w:asciiTheme="minorEastAsia" w:hAnsiTheme="minorEastAsia"/>
                <w:sz w:val="15"/>
                <w:szCs w:val="15"/>
              </w:rPr>
              <w:t>…</w:t>
            </w:r>
          </w:p>
          <w:p>
            <w:pPr>
              <w:spacing w:after="0" w:line="240" w:lineRule="auto"/>
              <w:rPr>
                <w:rFonts w:hint="eastAsia" w:asciiTheme="minorEastAsia" w:hAnsiTheme="minorEastAsia"/>
                <w:sz w:val="15"/>
                <w:szCs w:val="15"/>
              </w:rPr>
            </w:pPr>
            <w:r>
              <w:rPr>
                <w:rFonts w:hint="eastAsia" w:asciiTheme="minorEastAsia" w:hAnsiTheme="minorEastAsia"/>
                <w:sz w:val="15"/>
                <w:szCs w:val="15"/>
              </w:rPr>
              <w:t xml:space="preserve">   &lt;Bay name=</w:t>
            </w:r>
            <w:r>
              <w:rPr>
                <w:rFonts w:asciiTheme="minorEastAsia" w:hAnsiTheme="minorEastAsia"/>
                <w:sz w:val="15"/>
                <w:szCs w:val="15"/>
              </w:rPr>
              <w:t>”EBUS220kVL</w:t>
            </w:r>
            <w:r>
              <w:rPr>
                <w:rFonts w:hint="eastAsia" w:asciiTheme="minorEastAsia" w:hAnsiTheme="minorEastAsia"/>
                <w:sz w:val="15"/>
                <w:szCs w:val="15"/>
              </w:rPr>
              <w:t>2</w:t>
            </w:r>
            <w:r>
              <w:rPr>
                <w:rFonts w:asciiTheme="minorEastAsia" w:hAnsiTheme="minorEastAsia"/>
                <w:sz w:val="15"/>
                <w:szCs w:val="15"/>
              </w:rPr>
              <w:t>M”</w:t>
            </w:r>
            <w:r>
              <w:rPr>
                <w:rFonts w:hint="eastAsia" w:asciiTheme="minorEastAsia" w:hAnsiTheme="minorEastAsia"/>
                <w:sz w:val="15"/>
                <w:szCs w:val="15"/>
              </w:rPr>
              <w:t xml:space="preserve"> </w:t>
            </w:r>
            <w:r>
              <w:rPr>
                <w:rFonts w:asciiTheme="minorEastAsia" w:hAnsiTheme="minorEastAsia"/>
                <w:sz w:val="15"/>
                <w:szCs w:val="15"/>
              </w:rPr>
              <w:t>…</w:t>
            </w:r>
          </w:p>
          <w:p>
            <w:pPr>
              <w:spacing w:after="0" w:line="240" w:lineRule="auto"/>
              <w:rPr>
                <w:rFonts w:hint="eastAsia" w:asciiTheme="minorEastAsia" w:hAnsiTheme="minorEastAsia"/>
              </w:rPr>
            </w:pPr>
            <w:r>
              <w:rPr>
                <w:rFonts w:hint="eastAsia" w:asciiTheme="minorEastAsia" w:hAnsiTheme="minorEastAsia"/>
                <w:sz w:val="15"/>
                <w:szCs w:val="15"/>
              </w:rPr>
              <w:t xml:space="preserve">      </w:t>
            </w:r>
            <w:r>
              <w:rPr>
                <w:rFonts w:asciiTheme="minorEastAsia" w:hAnsiTheme="minorEastAsia"/>
                <w:sz w:val="15"/>
                <w:szCs w:val="15"/>
              </w:rPr>
              <w:t>&lt;ConductingEquipment name="EBUS220kVL</w:t>
            </w:r>
            <w:r>
              <w:rPr>
                <w:rFonts w:hint="eastAsia" w:asciiTheme="minorEastAsia" w:hAnsiTheme="minorEastAsia"/>
                <w:sz w:val="15"/>
                <w:szCs w:val="15"/>
              </w:rPr>
              <w:t>2</w:t>
            </w:r>
            <w:r>
              <w:rPr>
                <w:rFonts w:asciiTheme="minorEastAsia" w:hAnsiTheme="minorEastAsia"/>
                <w:sz w:val="15"/>
                <w:szCs w:val="15"/>
              </w:rPr>
              <w:t>M"</w:t>
            </w:r>
            <w:r>
              <w:rPr>
                <w:rFonts w:hint="eastAsia" w:asciiTheme="minorEastAsia" w:hAnsiTheme="minorEastAsia"/>
                <w:sz w:val="15"/>
                <w:szCs w:val="15"/>
              </w:rPr>
              <w:t xml:space="preserve"> </w:t>
            </w:r>
            <w:r>
              <w:rPr>
                <w:rFonts w:asciiTheme="minorEastAsia" w:hAnsiTheme="minorEastAsia"/>
                <w:sz w:val="15"/>
                <w:szCs w:val="15"/>
              </w:rPr>
              <w:t>…</w:t>
            </w:r>
          </w:p>
        </w:tc>
        <w:tc>
          <w:tcPr>
            <w:tcW w:w="2353" w:type="dxa"/>
          </w:tcPr>
          <w:p>
            <w:pPr>
              <w:spacing w:after="0" w:line="240" w:lineRule="auto"/>
              <w:rPr>
                <w:rFonts w:hint="eastAsia" w:asciiTheme="minorEastAsia" w:hAnsiTheme="minorEastAsia"/>
              </w:rPr>
            </w:pPr>
            <w:r>
              <w:rPr>
                <w:rFonts w:hint="eastAsia" w:asciiTheme="minorEastAsia" w:hAnsiTheme="minorEastAsia"/>
              </w:rPr>
              <w:t>用LNode将电压通道</w:t>
            </w:r>
            <w:r>
              <w:rPr>
                <w:rFonts w:asciiTheme="minorEastAsia" w:hAnsiTheme="minorEastAsia"/>
              </w:rPr>
              <w:t>ACVRADR</w:t>
            </w:r>
            <w:r>
              <w:rPr>
                <w:rFonts w:hint="eastAsia" w:asciiTheme="minorEastAsia" w:hAnsiTheme="minorEastAsia"/>
              </w:rPr>
              <w:t>5～</w:t>
            </w:r>
            <w:r>
              <w:rPr>
                <w:rFonts w:asciiTheme="minorEastAsia" w:hAnsiTheme="minorEastAsia"/>
              </w:rPr>
              <w:t>ACVRADR</w:t>
            </w:r>
            <w:r>
              <w:rPr>
                <w:rFonts w:hint="eastAsia" w:asciiTheme="minorEastAsia" w:hAnsiTheme="minorEastAsia"/>
              </w:rPr>
              <w:t>8关联在220kVⅡ母间隔的母线PT下，见附录A.2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Align w:val="center"/>
          </w:tcPr>
          <w:p>
            <w:pPr>
              <w:spacing w:after="0" w:line="240" w:lineRule="auto"/>
              <w:jc w:val="left"/>
              <w:rPr>
                <w:rFonts w:hint="eastAsia" w:asciiTheme="minorEastAsia" w:hAnsiTheme="minorEastAsia"/>
              </w:rPr>
            </w:pPr>
            <w:r>
              <w:rPr>
                <w:rFonts w:hint="eastAsia" w:asciiTheme="minorEastAsia" w:hAnsiTheme="minorEastAsia"/>
              </w:rPr>
              <w:t xml:space="preserve"> - </w:t>
            </w:r>
            <w:r>
              <w:rPr>
                <w:rFonts w:hint="eastAsia" w:cs="Times New Roman" w:asciiTheme="minorEastAsia" w:hAnsiTheme="minorEastAsia"/>
                <w:color w:val="000000"/>
                <w:kern w:val="0"/>
                <w:szCs w:val="21"/>
              </w:rPr>
              <w:t>高压侧</w:t>
            </w:r>
          </w:p>
        </w:tc>
        <w:tc>
          <w:tcPr>
            <w:tcW w:w="3969" w:type="dxa"/>
          </w:tcPr>
          <w:p>
            <w:pPr>
              <w:spacing w:after="0" w:line="240" w:lineRule="auto"/>
              <w:rPr>
                <w:rFonts w:hint="eastAsia" w:asciiTheme="minorEastAsia" w:hAnsiTheme="minorEastAsia"/>
              </w:rPr>
            </w:pPr>
            <w:r>
              <w:rPr>
                <w:rFonts w:hint="eastAsia" w:asciiTheme="minorEastAsia" w:hAnsiTheme="minorEastAsia"/>
              </w:rPr>
              <w:t>#1主变220kV侧断路器间隔：</w:t>
            </w:r>
          </w:p>
          <w:p>
            <w:pPr>
              <w:spacing w:after="0" w:line="240" w:lineRule="auto"/>
              <w:rPr>
                <w:rFonts w:hint="eastAsia" w:asciiTheme="minorEastAsia" w:hAnsiTheme="minorEastAsia"/>
                <w:sz w:val="15"/>
                <w:szCs w:val="15"/>
              </w:rPr>
            </w:pPr>
            <w:r>
              <w:rPr>
                <w:rFonts w:asciiTheme="minorEastAsia" w:hAnsiTheme="minorEastAsia"/>
                <w:sz w:val="15"/>
                <w:szCs w:val="15"/>
              </w:rPr>
              <w:t>&lt;VoltageLevel name="220kV"</w:t>
            </w:r>
            <w:r>
              <w:rPr>
                <w:rFonts w:hint="eastAsia" w:asciiTheme="minorEastAsia" w:hAnsiTheme="minorEastAsia"/>
                <w:sz w:val="15"/>
                <w:szCs w:val="15"/>
              </w:rPr>
              <w:t xml:space="preserve"> </w:t>
            </w:r>
            <w:r>
              <w:rPr>
                <w:rFonts w:asciiTheme="minorEastAsia" w:hAnsiTheme="minorEastAsia"/>
                <w:sz w:val="15"/>
                <w:szCs w:val="15"/>
              </w:rPr>
              <w:t>…</w:t>
            </w:r>
          </w:p>
          <w:p>
            <w:pPr>
              <w:spacing w:after="0" w:line="240" w:lineRule="auto"/>
              <w:rPr>
                <w:rFonts w:hint="eastAsia" w:asciiTheme="minorEastAsia" w:hAnsiTheme="minorEastAsia"/>
                <w:sz w:val="15"/>
                <w:szCs w:val="15"/>
              </w:rPr>
            </w:pPr>
            <w:r>
              <w:rPr>
                <w:rFonts w:hint="eastAsia" w:asciiTheme="minorEastAsia" w:hAnsiTheme="minorEastAsia"/>
                <w:sz w:val="15"/>
                <w:szCs w:val="15"/>
              </w:rPr>
              <w:t xml:space="preserve">   &lt;Bay name=</w:t>
            </w:r>
            <w:r>
              <w:rPr>
                <w:rFonts w:asciiTheme="minorEastAsia" w:hAnsiTheme="minorEastAsia"/>
                <w:sz w:val="15"/>
                <w:szCs w:val="15"/>
              </w:rPr>
              <w:t>”</w:t>
            </w:r>
            <w:r>
              <w:rPr>
                <w:rFonts w:hint="eastAsia" w:asciiTheme="minorEastAsia" w:hAnsiTheme="minorEastAsia"/>
                <w:sz w:val="15"/>
                <w:szCs w:val="15"/>
              </w:rPr>
              <w:t>PTR1CBR220</w:t>
            </w:r>
            <w:r>
              <w:rPr>
                <w:rFonts w:asciiTheme="minorEastAsia" w:hAnsiTheme="minorEastAsia"/>
                <w:sz w:val="15"/>
                <w:szCs w:val="15"/>
              </w:rPr>
              <w:t>”</w:t>
            </w:r>
            <w:r>
              <w:rPr>
                <w:rFonts w:hint="eastAsia" w:asciiTheme="minorEastAsia" w:hAnsiTheme="minorEastAsia"/>
                <w:sz w:val="15"/>
                <w:szCs w:val="15"/>
              </w:rPr>
              <w:t xml:space="preserve"> </w:t>
            </w:r>
            <w:r>
              <w:rPr>
                <w:rFonts w:asciiTheme="minorEastAsia" w:hAnsiTheme="minorEastAsia"/>
                <w:sz w:val="15"/>
                <w:szCs w:val="15"/>
              </w:rPr>
              <w:t>…</w:t>
            </w:r>
          </w:p>
          <w:p>
            <w:pPr>
              <w:spacing w:after="0" w:line="240" w:lineRule="auto"/>
              <w:rPr>
                <w:rFonts w:hint="eastAsia" w:asciiTheme="minorEastAsia" w:hAnsiTheme="minorEastAsia"/>
              </w:rPr>
            </w:pPr>
          </w:p>
        </w:tc>
        <w:tc>
          <w:tcPr>
            <w:tcW w:w="2353" w:type="dxa"/>
          </w:tcPr>
          <w:p>
            <w:pPr>
              <w:spacing w:after="0" w:line="240" w:lineRule="auto"/>
              <w:rPr>
                <w:rFonts w:hint="eastAsia" w:asciiTheme="minorEastAsia" w:hAnsiTheme="minorEastAsia"/>
              </w:rPr>
            </w:pPr>
            <w:r>
              <w:rPr>
                <w:rFonts w:hint="eastAsia" w:asciiTheme="minorEastAsia" w:hAnsiTheme="minorEastAsia"/>
              </w:rPr>
              <w:t>用LNode将电流通道</w:t>
            </w:r>
            <w:r>
              <w:rPr>
                <w:rFonts w:asciiTheme="minorEastAsia" w:hAnsiTheme="minorEastAsia"/>
              </w:rPr>
              <w:t>ACCRADR25</w:t>
            </w:r>
            <w:r>
              <w:rPr>
                <w:rFonts w:hint="eastAsia" w:asciiTheme="minorEastAsia" w:hAnsiTheme="minorEastAsia"/>
              </w:rPr>
              <w:t>～</w:t>
            </w:r>
            <w:r>
              <w:rPr>
                <w:rFonts w:asciiTheme="minorEastAsia" w:hAnsiTheme="minorEastAsia"/>
              </w:rPr>
              <w:t>ACCRADR28</w:t>
            </w:r>
            <w:r>
              <w:rPr>
                <w:rFonts w:hint="eastAsia" w:asciiTheme="minorEastAsia" w:hAnsiTheme="minorEastAsia"/>
              </w:rPr>
              <w:t>关联在#1主变220kV侧断路器间隔的CT下，见附录A.3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Align w:val="center"/>
          </w:tcPr>
          <w:p>
            <w:pPr>
              <w:spacing w:after="0" w:line="240" w:lineRule="auto"/>
              <w:jc w:val="left"/>
              <w:rPr>
                <w:rFonts w:hint="eastAsia" w:asciiTheme="minorEastAsia" w:hAnsiTheme="minorEastAsia"/>
              </w:rPr>
            </w:pPr>
            <w:r>
              <w:rPr>
                <w:rFonts w:hint="eastAsia" w:asciiTheme="minorEastAsia" w:hAnsiTheme="minorEastAsia"/>
              </w:rPr>
              <w:t>……</w:t>
            </w:r>
          </w:p>
        </w:tc>
        <w:tc>
          <w:tcPr>
            <w:tcW w:w="3969" w:type="dxa"/>
          </w:tcPr>
          <w:p>
            <w:pPr>
              <w:spacing w:after="0" w:line="240" w:lineRule="auto"/>
              <w:rPr>
                <w:rFonts w:hint="eastAsia" w:asciiTheme="minorEastAsia" w:hAnsiTheme="minorEastAsia"/>
              </w:rPr>
            </w:pPr>
          </w:p>
        </w:tc>
        <w:tc>
          <w:tcPr>
            <w:tcW w:w="2353" w:type="dxa"/>
          </w:tcPr>
          <w:p>
            <w:pPr>
              <w:spacing w:after="0" w:line="240" w:lineRule="auto"/>
              <w:rPr>
                <w:rFonts w:hint="eastAsia" w:asciiTheme="minorEastAsia" w:hAnsiTheme="minorEastAsia"/>
              </w:rPr>
            </w:pPr>
          </w:p>
        </w:tc>
      </w:tr>
    </w:tbl>
    <w:p>
      <w:pPr>
        <w:spacing w:after="0" w:line="240" w:lineRule="auto"/>
        <w:ind w:firstLine="420" w:firstLineChars="200"/>
        <w:rPr>
          <w:rFonts w:hint="eastAsia" w:cs="Times New Roman" w:asciiTheme="minorEastAsia" w:hAnsiTheme="minorEastAsia"/>
          <w:color w:val="000000"/>
          <w:szCs w:val="21"/>
        </w:rPr>
      </w:pPr>
      <w:r>
        <w:rPr>
          <w:rFonts w:hint="eastAsia" w:cs="Times New Roman" w:asciiTheme="minorEastAsia" w:hAnsiTheme="minorEastAsia"/>
          <w:color w:val="000000"/>
          <w:szCs w:val="21"/>
        </w:rPr>
        <w:t>步骤</w:t>
      </w:r>
      <w:r>
        <w:rPr>
          <w:rFonts w:cs="Times New Roman" w:asciiTheme="minorEastAsia" w:hAnsiTheme="minorEastAsia"/>
          <w:color w:val="000000"/>
          <w:szCs w:val="21"/>
        </w:rPr>
        <w:fldChar w:fldCharType="begin"/>
      </w:r>
      <w:r>
        <w:rPr>
          <w:rFonts w:cs="Times New Roman" w:asciiTheme="minorEastAsia" w:hAnsiTheme="minorEastAsia"/>
          <w:color w:val="000000"/>
          <w:szCs w:val="21"/>
        </w:rPr>
        <w:instrText xml:space="preserve"> </w:instrText>
      </w:r>
      <w:r>
        <w:rPr>
          <w:rFonts w:hint="eastAsia" w:cs="Times New Roman" w:asciiTheme="minorEastAsia" w:hAnsiTheme="minorEastAsia"/>
          <w:color w:val="000000"/>
          <w:szCs w:val="21"/>
        </w:rPr>
        <w:instrText xml:space="preserve">SEQ FLCZB</w:instrText>
      </w:r>
      <w:r>
        <w:rPr>
          <w:rFonts w:cs="Times New Roman" w:asciiTheme="minorEastAsia" w:hAnsiTheme="minorEastAsia"/>
          <w:color w:val="000000"/>
          <w:szCs w:val="21"/>
        </w:rPr>
        <w:instrText xml:space="preserve"> </w:instrText>
      </w:r>
      <w:r>
        <w:rPr>
          <w:rFonts w:cs="Times New Roman" w:asciiTheme="minorEastAsia" w:hAnsiTheme="minorEastAsia"/>
          <w:color w:val="000000"/>
          <w:szCs w:val="21"/>
        </w:rPr>
        <w:fldChar w:fldCharType="separate"/>
      </w:r>
      <w:r>
        <w:rPr>
          <w:rFonts w:cs="Times New Roman" w:asciiTheme="minorEastAsia" w:hAnsiTheme="minorEastAsia"/>
          <w:color w:val="000000"/>
          <w:szCs w:val="21"/>
        </w:rPr>
        <w:t>4</w:t>
      </w:r>
      <w:r>
        <w:rPr>
          <w:rFonts w:cs="Times New Roman" w:asciiTheme="minorEastAsia" w:hAnsiTheme="minorEastAsia"/>
          <w:color w:val="000000"/>
          <w:szCs w:val="21"/>
        </w:rPr>
        <w:fldChar w:fldCharType="end"/>
      </w:r>
      <w:r>
        <w:rPr>
          <w:rFonts w:hint="eastAsia" w:cs="Times New Roman" w:asciiTheme="minorEastAsia" w:hAnsiTheme="minorEastAsia"/>
          <w:color w:val="000000"/>
          <w:szCs w:val="21"/>
        </w:rPr>
        <w:t>：根据YPTR、RADR与一次设备的关联，完成对YPTR、RADR的实例化。具体到本例，以YPTR1和ACVRADR1～</w:t>
      </w:r>
      <w:r>
        <w:rPr>
          <w:rFonts w:cs="Times New Roman" w:asciiTheme="minorEastAsia" w:hAnsiTheme="minorEastAsia"/>
          <w:color w:val="000000"/>
          <w:szCs w:val="21"/>
        </w:rPr>
        <w:t>ACVRADR4</w:t>
      </w:r>
      <w:r>
        <w:rPr>
          <w:rFonts w:hint="eastAsia" w:cs="Times New Roman" w:asciiTheme="minorEastAsia" w:hAnsiTheme="minorEastAsia"/>
          <w:color w:val="000000"/>
          <w:szCs w:val="21"/>
        </w:rPr>
        <w:t>为例，实例化如下：</w:t>
      </w:r>
    </w:p>
    <w:p>
      <w:pPr>
        <w:spacing w:after="0" w:line="240" w:lineRule="auto"/>
        <w:ind w:firstLine="420" w:firstLineChars="200"/>
        <w:rPr>
          <w:rFonts w:hint="eastAsia" w:cs="Times New Roman" w:asciiTheme="minorEastAsia" w:hAnsiTheme="minorEastAsia"/>
          <w:color w:val="000000"/>
          <w:szCs w:val="21"/>
        </w:rPr>
      </w:pPr>
      <w:r>
        <w:rPr>
          <w:rFonts w:hint="eastAsia" w:cs="Times New Roman" w:asciiTheme="minorEastAsia" w:hAnsiTheme="minorEastAsia"/>
          <w:color w:val="000000"/>
          <w:szCs w:val="21"/>
        </w:rPr>
        <w:t>（1）逻辑节点的desc应保留原始模板描述不变，以便后续手动修改或者重新自动实例化时原始模板描述可供参考；YPTR1.</w:t>
      </w:r>
      <w:r>
        <w:rPr>
          <w:rFonts w:cs="Times New Roman" w:asciiTheme="minorEastAsia" w:hAnsiTheme="minorEastAsia"/>
          <w:color w:val="000000"/>
          <w:szCs w:val="21"/>
        </w:rPr>
        <w:t>TransName</w:t>
      </w:r>
      <w:r>
        <w:rPr>
          <w:rFonts w:hint="eastAsia" w:cs="Times New Roman" w:asciiTheme="minorEastAsia" w:hAnsiTheme="minorEastAsia"/>
          <w:color w:val="000000"/>
          <w:szCs w:val="21"/>
        </w:rPr>
        <w:t>应实例化为“#1主变”，ACVRADR1.ChName.setVal应实例化为“220kV_220kVⅠ母_A相电压”，ACVRADR2～</w:t>
      </w:r>
      <w:r>
        <w:rPr>
          <w:rFonts w:cs="Times New Roman" w:asciiTheme="minorEastAsia" w:hAnsiTheme="minorEastAsia"/>
          <w:color w:val="000000"/>
          <w:szCs w:val="21"/>
        </w:rPr>
        <w:t>ACVRADR4</w:t>
      </w:r>
      <w:r>
        <w:rPr>
          <w:rFonts w:hint="eastAsia" w:cs="Times New Roman" w:asciiTheme="minorEastAsia" w:hAnsiTheme="minorEastAsia"/>
          <w:color w:val="000000"/>
          <w:szCs w:val="21"/>
        </w:rPr>
        <w:t>的ChName.setVal的实例化依次类推；YPTR1.GrpEna和ACVRADR*.ChEna应置为“true”；</w:t>
      </w:r>
    </w:p>
    <w:p>
      <w:pPr>
        <w:spacing w:after="0" w:line="240" w:lineRule="auto"/>
        <w:ind w:firstLine="420" w:firstLineChars="200"/>
        <w:rPr>
          <w:rFonts w:hint="eastAsia" w:cs="Times New Roman" w:asciiTheme="minorEastAsia" w:hAnsiTheme="minorEastAsia"/>
          <w:color w:val="000000"/>
          <w:szCs w:val="21"/>
        </w:rPr>
      </w:pPr>
      <w:r>
        <w:rPr>
          <w:rFonts w:hint="eastAsia" w:cs="Times New Roman" w:asciiTheme="minorEastAsia" w:hAnsiTheme="minorEastAsia"/>
          <w:color w:val="000000"/>
          <w:szCs w:val="21"/>
        </w:rPr>
        <w:t>（2）为了让采集单元IED的数据集各DO描述带实例化名称，应对YPTR1的</w:t>
      </w:r>
      <w:r>
        <w:rPr>
          <w:rFonts w:cs="Times New Roman" w:asciiTheme="minorEastAsia" w:hAnsiTheme="minorEastAsia"/>
          <w:color w:val="000000"/>
          <w:szCs w:val="21"/>
        </w:rPr>
        <w:t>DiffLim</w:t>
      </w:r>
      <w:r>
        <w:rPr>
          <w:rFonts w:hint="eastAsia" w:cs="Times New Roman" w:asciiTheme="minorEastAsia" w:hAnsiTheme="minorEastAsia"/>
          <w:color w:val="000000"/>
          <w:szCs w:val="21"/>
        </w:rPr>
        <w:t>、</w:t>
      </w:r>
      <w:r>
        <w:rPr>
          <w:rFonts w:cs="Times New Roman" w:asciiTheme="minorEastAsia" w:hAnsiTheme="minorEastAsia"/>
          <w:color w:val="000000"/>
          <w:szCs w:val="21"/>
        </w:rPr>
        <w:t>OvrExcit</w:t>
      </w:r>
      <w:r>
        <w:rPr>
          <w:rFonts w:hint="eastAsia" w:cs="Times New Roman" w:asciiTheme="minorEastAsia" w:hAnsiTheme="minorEastAsia"/>
          <w:color w:val="000000"/>
          <w:szCs w:val="21"/>
        </w:rPr>
        <w:t>、和RADR的ChVal、ChnlHi、</w:t>
      </w:r>
      <w:r>
        <w:rPr>
          <w:rFonts w:cs="Times New Roman" w:asciiTheme="minorEastAsia" w:hAnsiTheme="minorEastAsia"/>
          <w:color w:val="000000"/>
          <w:szCs w:val="21"/>
        </w:rPr>
        <w:t>ChnlLo</w:t>
      </w:r>
      <w:r>
        <w:rPr>
          <w:rFonts w:hint="eastAsia" w:cs="Times New Roman" w:asciiTheme="minorEastAsia" w:hAnsiTheme="minorEastAsia"/>
          <w:color w:val="000000"/>
          <w:szCs w:val="21"/>
        </w:rPr>
        <w:t>、</w:t>
      </w:r>
      <w:r>
        <w:rPr>
          <w:rFonts w:cs="Times New Roman" w:asciiTheme="minorEastAsia" w:hAnsiTheme="minorEastAsia"/>
          <w:color w:val="000000"/>
          <w:szCs w:val="21"/>
        </w:rPr>
        <w:t>ChnlCo</w:t>
      </w:r>
      <w:r>
        <w:rPr>
          <w:rFonts w:hint="eastAsia" w:cs="Times New Roman" w:asciiTheme="minorEastAsia" w:hAnsiTheme="minorEastAsia"/>
          <w:color w:val="000000"/>
          <w:szCs w:val="21"/>
        </w:rPr>
        <w:t>、</w:t>
      </w:r>
      <w:r>
        <w:rPr>
          <w:rFonts w:cs="Times New Roman" w:asciiTheme="minorEastAsia" w:hAnsiTheme="minorEastAsia"/>
          <w:color w:val="000000"/>
          <w:szCs w:val="21"/>
        </w:rPr>
        <w:t>HmHi</w:t>
      </w:r>
      <w:r>
        <w:rPr>
          <w:rFonts w:hint="eastAsia" w:cs="Times New Roman" w:asciiTheme="minorEastAsia" w:hAnsiTheme="minorEastAsia"/>
          <w:color w:val="000000"/>
          <w:szCs w:val="21"/>
        </w:rPr>
        <w:t>*、</w:t>
      </w:r>
      <w:r>
        <w:rPr>
          <w:rFonts w:cs="Times New Roman" w:asciiTheme="minorEastAsia" w:hAnsiTheme="minorEastAsia"/>
          <w:color w:val="000000"/>
          <w:szCs w:val="21"/>
        </w:rPr>
        <w:t>HmThd</w:t>
      </w:r>
      <w:r>
        <w:rPr>
          <w:rFonts w:hint="eastAsia" w:cs="Times New Roman" w:asciiTheme="minorEastAsia" w:hAnsiTheme="minorEastAsia"/>
          <w:color w:val="000000"/>
          <w:szCs w:val="21"/>
        </w:rPr>
        <w:t>的desc和dU描述进行实例化。例如，YPTR1.DiffLim的desc、dU应实例化为“#1主变_差流启动定值”，ACVRADR1.ChVal的desc、dU应实例化为“220kV_220kVⅠ母_A相电压_通道值”。</w:t>
      </w:r>
    </w:p>
    <w:p>
      <w:pPr>
        <w:spacing w:after="0" w:line="240" w:lineRule="auto"/>
        <w:ind w:firstLine="420" w:firstLineChars="200"/>
        <w:rPr>
          <w:rFonts w:hint="eastAsia" w:cs="Times New Roman" w:asciiTheme="minorEastAsia" w:hAnsiTheme="minorEastAsia"/>
          <w:color w:val="000000"/>
          <w:szCs w:val="21"/>
        </w:rPr>
      </w:pPr>
      <w:r>
        <w:rPr>
          <w:rFonts w:hint="eastAsia" w:cs="Times New Roman" w:asciiTheme="minorEastAsia" w:hAnsiTheme="minorEastAsia"/>
          <w:color w:val="000000"/>
          <w:szCs w:val="21"/>
        </w:rPr>
        <w:t>步骤</w:t>
      </w:r>
      <w:r>
        <w:rPr>
          <w:rFonts w:cs="Times New Roman" w:asciiTheme="minorEastAsia" w:hAnsiTheme="minorEastAsia"/>
          <w:color w:val="000000"/>
          <w:szCs w:val="21"/>
        </w:rPr>
        <w:fldChar w:fldCharType="begin"/>
      </w:r>
      <w:r>
        <w:rPr>
          <w:rFonts w:cs="Times New Roman" w:asciiTheme="minorEastAsia" w:hAnsiTheme="minorEastAsia"/>
          <w:color w:val="000000"/>
          <w:szCs w:val="21"/>
        </w:rPr>
        <w:instrText xml:space="preserve"> </w:instrText>
      </w:r>
      <w:r>
        <w:rPr>
          <w:rFonts w:hint="eastAsia" w:cs="Times New Roman" w:asciiTheme="minorEastAsia" w:hAnsiTheme="minorEastAsia"/>
          <w:color w:val="000000"/>
          <w:szCs w:val="21"/>
        </w:rPr>
        <w:instrText xml:space="preserve">SEQ FLCZB</w:instrText>
      </w:r>
      <w:r>
        <w:rPr>
          <w:rFonts w:cs="Times New Roman" w:asciiTheme="minorEastAsia" w:hAnsiTheme="minorEastAsia"/>
          <w:color w:val="000000"/>
          <w:szCs w:val="21"/>
        </w:rPr>
        <w:instrText xml:space="preserve"> </w:instrText>
      </w:r>
      <w:r>
        <w:rPr>
          <w:rFonts w:cs="Times New Roman" w:asciiTheme="minorEastAsia" w:hAnsiTheme="minorEastAsia"/>
          <w:color w:val="000000"/>
          <w:szCs w:val="21"/>
        </w:rPr>
        <w:fldChar w:fldCharType="separate"/>
      </w:r>
      <w:r>
        <w:rPr>
          <w:rFonts w:cs="Times New Roman" w:asciiTheme="minorEastAsia" w:hAnsiTheme="minorEastAsia"/>
          <w:color w:val="000000"/>
          <w:szCs w:val="21"/>
        </w:rPr>
        <w:t>5</w:t>
      </w:r>
      <w:r>
        <w:rPr>
          <w:rFonts w:cs="Times New Roman" w:asciiTheme="minorEastAsia" w:hAnsiTheme="minorEastAsia"/>
          <w:color w:val="000000"/>
          <w:szCs w:val="21"/>
        </w:rPr>
        <w:fldChar w:fldCharType="end"/>
      </w:r>
      <w:r>
        <w:rPr>
          <w:rFonts w:hint="eastAsia" w:cs="Times New Roman" w:asciiTheme="minorEastAsia" w:hAnsiTheme="minorEastAsia"/>
          <w:color w:val="000000"/>
          <w:szCs w:val="21"/>
        </w:rPr>
        <w:t>：在SSD的一次设备或间隔下自动找到主变采集单元IED的二次设备对象对应的保护装置IED或智能终端IED。如前所述，在导入采集单元ICD之前，SCD中SSD部分的一次设备或间隔下应该已经关联好了保护装置、智能终端等二次设备IED的LPHD，因此，在上一步完成采集单元IED映射到SSD一次设备或间隔后，就能自动将主变采集单元的“变压器保护”、“高压侧智能终端”等二次设备对象关联到实际的IED。具体到本例，如下表所示：</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78"/>
        <w:gridCol w:w="2208"/>
        <w:gridCol w:w="2206"/>
        <w:gridCol w:w="1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78" w:type="dxa"/>
            <w:vAlign w:val="center"/>
          </w:tcPr>
          <w:p>
            <w:pPr>
              <w:spacing w:after="0" w:line="240" w:lineRule="auto"/>
              <w:jc w:val="center"/>
              <w:rPr>
                <w:b/>
                <w:bCs/>
              </w:rPr>
            </w:pPr>
            <w:r>
              <w:rPr>
                <w:rFonts w:hint="eastAsia"/>
                <w:b/>
                <w:bCs/>
              </w:rPr>
              <w:t>二次设备对象</w:t>
            </w:r>
          </w:p>
        </w:tc>
        <w:tc>
          <w:tcPr>
            <w:tcW w:w="2208" w:type="dxa"/>
            <w:vAlign w:val="center"/>
          </w:tcPr>
          <w:p>
            <w:pPr>
              <w:spacing w:after="0" w:line="240" w:lineRule="auto"/>
              <w:jc w:val="center"/>
              <w:rPr>
                <w:b/>
                <w:bCs/>
              </w:rPr>
            </w:pPr>
            <w:r>
              <w:rPr>
                <w:rFonts w:hint="eastAsia"/>
                <w:b/>
                <w:bCs/>
              </w:rPr>
              <w:t>主变采集单元A</w:t>
            </w:r>
          </w:p>
          <w:p>
            <w:pPr>
              <w:spacing w:after="0" w:line="240" w:lineRule="auto"/>
              <w:jc w:val="center"/>
              <w:rPr>
                <w:b/>
                <w:bCs/>
              </w:rPr>
            </w:pPr>
            <w:r>
              <w:rPr>
                <w:rFonts w:hint="eastAsia"/>
                <w:b/>
                <w:bCs/>
              </w:rPr>
              <w:t>SUT2201A</w:t>
            </w:r>
          </w:p>
        </w:tc>
        <w:tc>
          <w:tcPr>
            <w:tcW w:w="2206" w:type="dxa"/>
            <w:vAlign w:val="center"/>
          </w:tcPr>
          <w:p>
            <w:pPr>
              <w:spacing w:after="0" w:line="240" w:lineRule="auto"/>
              <w:jc w:val="center"/>
              <w:rPr>
                <w:b/>
                <w:bCs/>
              </w:rPr>
            </w:pPr>
            <w:r>
              <w:rPr>
                <w:rFonts w:hint="eastAsia"/>
                <w:b/>
                <w:bCs/>
              </w:rPr>
              <w:t>主变采集单元B</w:t>
            </w:r>
          </w:p>
          <w:p>
            <w:pPr>
              <w:spacing w:after="0" w:line="240" w:lineRule="auto"/>
              <w:jc w:val="center"/>
              <w:rPr>
                <w:b/>
                <w:bCs/>
              </w:rPr>
            </w:pPr>
            <w:r>
              <w:rPr>
                <w:rFonts w:hint="eastAsia"/>
                <w:b/>
                <w:bCs/>
              </w:rPr>
              <w:t>SUT2201B</w:t>
            </w:r>
          </w:p>
        </w:tc>
        <w:tc>
          <w:tcPr>
            <w:tcW w:w="1910" w:type="dxa"/>
            <w:vAlign w:val="center"/>
          </w:tcPr>
          <w:p>
            <w:pPr>
              <w:spacing w:after="0" w:line="240" w:lineRule="auto"/>
              <w:jc w:val="center"/>
              <w:rPr>
                <w:b/>
                <w:bCs/>
              </w:rPr>
            </w:pPr>
            <w:r>
              <w:rPr>
                <w:rFonts w:hint="eastAsia"/>
                <w:b/>
                <w:bCs/>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78" w:type="dxa"/>
            <w:vAlign w:val="center"/>
          </w:tcPr>
          <w:p>
            <w:pPr>
              <w:spacing w:after="0" w:line="240" w:lineRule="auto"/>
            </w:pPr>
            <w:r>
              <w:rPr>
                <w:rFonts w:hint="eastAsia"/>
              </w:rPr>
              <w:t>变压器保护</w:t>
            </w:r>
          </w:p>
        </w:tc>
        <w:tc>
          <w:tcPr>
            <w:tcW w:w="2208" w:type="dxa"/>
            <w:vAlign w:val="center"/>
          </w:tcPr>
          <w:p>
            <w:pPr>
              <w:spacing w:after="0" w:line="240" w:lineRule="auto"/>
            </w:pPr>
            <w:r>
              <w:rPr>
                <w:rFonts w:hint="eastAsia"/>
              </w:rPr>
              <w:t>P_T2201A</w:t>
            </w:r>
          </w:p>
        </w:tc>
        <w:tc>
          <w:tcPr>
            <w:tcW w:w="2206" w:type="dxa"/>
            <w:vAlign w:val="center"/>
          </w:tcPr>
          <w:p>
            <w:pPr>
              <w:spacing w:after="0" w:line="240" w:lineRule="auto"/>
            </w:pPr>
            <w:r>
              <w:rPr>
                <w:rFonts w:hint="eastAsia"/>
              </w:rPr>
              <w:t>P_T2201B</w:t>
            </w:r>
          </w:p>
        </w:tc>
        <w:tc>
          <w:tcPr>
            <w:tcW w:w="1910" w:type="dxa"/>
            <w:vAlign w:val="center"/>
          </w:tcPr>
          <w:p>
            <w:pPr>
              <w:wordWrap w:val="0"/>
              <w:spacing w:after="0" w:line="240" w:lineRule="auto"/>
            </w:pPr>
            <w:r>
              <w:rPr>
                <w:rFonts w:hint="eastAsia"/>
              </w:rPr>
              <w:t>遍历#1主变的&lt;PowerTransformer&gt;节点下lnClass为LPHD的LNode，找到A/B套主变保护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78" w:type="dxa"/>
            <w:vAlign w:val="center"/>
          </w:tcPr>
          <w:p>
            <w:pPr>
              <w:spacing w:after="0" w:line="240" w:lineRule="auto"/>
            </w:pPr>
            <w:r>
              <w:rPr>
                <w:rFonts w:hint="eastAsia"/>
              </w:rPr>
              <w:t>高压侧智能终端</w:t>
            </w:r>
          </w:p>
        </w:tc>
        <w:tc>
          <w:tcPr>
            <w:tcW w:w="2208" w:type="dxa"/>
            <w:vAlign w:val="center"/>
          </w:tcPr>
          <w:p>
            <w:pPr>
              <w:spacing w:after="0" w:line="240" w:lineRule="auto"/>
            </w:pPr>
            <w:r>
              <w:rPr>
                <w:rFonts w:hint="eastAsia"/>
              </w:rPr>
              <w:t>I_T2201A</w:t>
            </w:r>
          </w:p>
        </w:tc>
        <w:tc>
          <w:tcPr>
            <w:tcW w:w="2206" w:type="dxa"/>
            <w:vAlign w:val="center"/>
          </w:tcPr>
          <w:p>
            <w:pPr>
              <w:spacing w:after="0" w:line="240" w:lineRule="auto"/>
            </w:pPr>
            <w:r>
              <w:rPr>
                <w:rFonts w:hint="eastAsia"/>
              </w:rPr>
              <w:t>I_T2201B</w:t>
            </w:r>
          </w:p>
        </w:tc>
        <w:tc>
          <w:tcPr>
            <w:tcW w:w="1910" w:type="dxa"/>
            <w:vAlign w:val="center"/>
          </w:tcPr>
          <w:p>
            <w:pPr>
              <w:spacing w:after="0" w:line="240" w:lineRule="auto"/>
            </w:pPr>
            <w:r>
              <w:rPr>
                <w:rFonts w:hint="eastAsia"/>
              </w:rPr>
              <w:t>找到</w:t>
            </w:r>
            <w:r>
              <w:t>”</w:t>
            </w:r>
            <w:r>
              <w:rPr>
                <w:rFonts w:hint="eastAsia"/>
              </w:rPr>
              <w:t>#1主变220kV侧断路器间隔</w:t>
            </w:r>
            <w:r>
              <w:t>”</w:t>
            </w:r>
            <w:r>
              <w:rPr>
                <w:rFonts w:hint="eastAsia"/>
              </w:rPr>
              <w:t>下type为CBR的一次设备，从lnClass为LPHD的LNode中找到A/B套主变智能终端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978" w:type="dxa"/>
            <w:vAlign w:val="center"/>
          </w:tcPr>
          <w:p>
            <w:pPr>
              <w:spacing w:after="0" w:line="240" w:lineRule="auto"/>
            </w:pPr>
            <w:r>
              <w:rPr>
                <w:rFonts w:hint="eastAsia"/>
              </w:rPr>
              <w:t>……</w:t>
            </w:r>
          </w:p>
        </w:tc>
        <w:tc>
          <w:tcPr>
            <w:tcW w:w="2208" w:type="dxa"/>
            <w:vAlign w:val="center"/>
          </w:tcPr>
          <w:p>
            <w:pPr>
              <w:spacing w:after="0" w:line="240" w:lineRule="auto"/>
            </w:pPr>
          </w:p>
        </w:tc>
        <w:tc>
          <w:tcPr>
            <w:tcW w:w="2206" w:type="dxa"/>
            <w:vAlign w:val="center"/>
          </w:tcPr>
          <w:p>
            <w:pPr>
              <w:spacing w:after="0" w:line="240" w:lineRule="auto"/>
            </w:pPr>
          </w:p>
        </w:tc>
        <w:tc>
          <w:tcPr>
            <w:tcW w:w="1910" w:type="dxa"/>
            <w:vAlign w:val="center"/>
          </w:tcPr>
          <w:p>
            <w:pPr>
              <w:spacing w:after="0" w:line="240" w:lineRule="auto"/>
            </w:pPr>
          </w:p>
        </w:tc>
      </w:tr>
    </w:tbl>
    <w:p>
      <w:pPr>
        <w:spacing w:after="0" w:line="240" w:lineRule="auto"/>
        <w:ind w:firstLine="420" w:firstLineChars="200"/>
        <w:rPr>
          <w:rFonts w:hint="eastAsia" w:cs="Times New Roman" w:asciiTheme="minorEastAsia" w:hAnsiTheme="minorEastAsia"/>
          <w:color w:val="000000"/>
          <w:szCs w:val="21"/>
        </w:rPr>
      </w:pPr>
      <w:r>
        <w:rPr>
          <w:rFonts w:hint="eastAsia" w:cs="Times New Roman" w:asciiTheme="minorEastAsia" w:hAnsiTheme="minorEastAsia"/>
          <w:color w:val="000000"/>
          <w:szCs w:val="21"/>
        </w:rPr>
        <w:t>步骤</w:t>
      </w:r>
      <w:r>
        <w:rPr>
          <w:rFonts w:cs="Times New Roman" w:asciiTheme="minorEastAsia" w:hAnsiTheme="minorEastAsia"/>
          <w:color w:val="000000"/>
          <w:szCs w:val="21"/>
        </w:rPr>
        <w:fldChar w:fldCharType="begin"/>
      </w:r>
      <w:r>
        <w:rPr>
          <w:rFonts w:cs="Times New Roman" w:asciiTheme="minorEastAsia" w:hAnsiTheme="minorEastAsia"/>
          <w:color w:val="000000"/>
          <w:szCs w:val="21"/>
        </w:rPr>
        <w:instrText xml:space="preserve"> </w:instrText>
      </w:r>
      <w:r>
        <w:rPr>
          <w:rFonts w:hint="eastAsia" w:cs="Times New Roman" w:asciiTheme="minorEastAsia" w:hAnsiTheme="minorEastAsia"/>
          <w:color w:val="000000"/>
          <w:szCs w:val="21"/>
        </w:rPr>
        <w:instrText xml:space="preserve">SEQ FLCZB</w:instrText>
      </w:r>
      <w:r>
        <w:rPr>
          <w:rFonts w:cs="Times New Roman" w:asciiTheme="minorEastAsia" w:hAnsiTheme="minorEastAsia"/>
          <w:color w:val="000000"/>
          <w:szCs w:val="21"/>
        </w:rPr>
        <w:instrText xml:space="preserve"> </w:instrText>
      </w:r>
      <w:r>
        <w:rPr>
          <w:rFonts w:cs="Times New Roman" w:asciiTheme="minorEastAsia" w:hAnsiTheme="minorEastAsia"/>
          <w:color w:val="000000"/>
          <w:szCs w:val="21"/>
        </w:rPr>
        <w:fldChar w:fldCharType="separate"/>
      </w:r>
      <w:r>
        <w:rPr>
          <w:rFonts w:cs="Times New Roman" w:asciiTheme="minorEastAsia" w:hAnsiTheme="minorEastAsia"/>
          <w:color w:val="000000"/>
          <w:szCs w:val="21"/>
        </w:rPr>
        <w:t>6</w:t>
      </w:r>
      <w:r>
        <w:rPr>
          <w:rFonts w:cs="Times New Roman" w:asciiTheme="minorEastAsia" w:hAnsiTheme="minorEastAsia"/>
          <w:color w:val="000000"/>
          <w:szCs w:val="21"/>
        </w:rPr>
        <w:fldChar w:fldCharType="end"/>
      </w:r>
      <w:r>
        <w:rPr>
          <w:rFonts w:hint="eastAsia" w:cs="Times New Roman" w:asciiTheme="minorEastAsia" w:hAnsiTheme="minorEastAsia"/>
          <w:color w:val="000000"/>
          <w:szCs w:val="21"/>
        </w:rPr>
        <w:t>：根据步骤2构建出的二次设备对象与开关量通道的关联和步骤5确定的二次设备与实际IED的映射，对各个开关量通道进行实例化。实例化前应先遍历IED的GOOSE数据集查找与开关量信号描述匹配的GOOSE条目，若找到则进行实例化和添加GOOSE虚连接，若未找到则应保持未实例化状态。</w:t>
      </w:r>
    </w:p>
    <w:p>
      <w:pPr>
        <w:spacing w:after="0" w:line="240" w:lineRule="auto"/>
        <w:ind w:firstLine="420" w:firstLineChars="200"/>
        <w:rPr>
          <w:rFonts w:hint="eastAsia" w:cs="Times New Roman" w:asciiTheme="minorEastAsia" w:hAnsiTheme="minorEastAsia"/>
          <w:color w:val="000000"/>
          <w:szCs w:val="21"/>
        </w:rPr>
      </w:pPr>
      <w:r>
        <w:rPr>
          <w:rFonts w:hint="eastAsia" w:cs="Times New Roman" w:asciiTheme="minorEastAsia" w:hAnsiTheme="minorEastAsia"/>
          <w:color w:val="000000"/>
          <w:szCs w:val="21"/>
        </w:rPr>
        <w:t>以C.3.2的第一个开关量“GORBDR1——GOINGGIO1——变压器1_变压器保护_跳高压侧断路器”为例，实例化前GORBDR1的描述为“变压器1_变压器保护_跳高压侧断路器”，步骤2分析此描述时提取出一次设备“变压器1”、二次设备“变压器保护”和开关量信号描述“跳高压侧断路器”，步骤3将“变压器1”对应到了“#1主变”，步骤5将“变压器保护”映射到了主变保护IED“P_T2201A”和“P_T2201B”，根据当前要实例化的主变采集单元IED的AB套别，选择对应套别的主变保护IED进行GORBDR1的实例化和GOINGGIO1虚端子连接，这里以A套为例，具体如下：</w:t>
      </w:r>
    </w:p>
    <w:p>
      <w:pPr>
        <w:spacing w:after="0" w:line="240" w:lineRule="auto"/>
        <w:ind w:firstLine="420" w:firstLineChars="200"/>
        <w:rPr>
          <w:rFonts w:hint="eastAsia" w:cs="Times New Roman" w:asciiTheme="minorEastAsia" w:hAnsiTheme="minorEastAsia"/>
          <w:color w:val="000000"/>
          <w:szCs w:val="21"/>
        </w:rPr>
      </w:pPr>
      <w:r>
        <w:rPr>
          <w:rFonts w:hint="eastAsia" w:cs="Times New Roman" w:asciiTheme="minorEastAsia" w:hAnsiTheme="minorEastAsia"/>
          <w:color w:val="000000"/>
          <w:szCs w:val="21"/>
        </w:rPr>
        <w:t>（1）遍历P_T2201A的GOOSE数据集，</w:t>
      </w:r>
      <w:bookmarkStart w:id="191" w:name="OLE_LINK117"/>
      <w:r>
        <w:rPr>
          <w:rFonts w:hint="eastAsia" w:cs="Times New Roman" w:asciiTheme="minorEastAsia" w:hAnsiTheme="minorEastAsia"/>
          <w:color w:val="000000"/>
          <w:szCs w:val="21"/>
        </w:rPr>
        <w:t>找到“跳高压侧断路”的GOOSE条目</w:t>
      </w:r>
      <w:bookmarkEnd w:id="191"/>
      <w:r>
        <w:rPr>
          <w:rFonts w:hint="eastAsia" w:cs="Times New Roman" w:asciiTheme="minorEastAsia" w:hAnsiTheme="minorEastAsia"/>
          <w:color w:val="000000"/>
          <w:szCs w:val="21"/>
        </w:rPr>
        <w:t>：</w:t>
      </w:r>
    </w:p>
    <w:p>
      <w:pPr>
        <w:pStyle w:val="2"/>
        <w:ind w:firstLine="420"/>
        <w:jc w:val="left"/>
        <w:rPr>
          <w:b/>
          <w:bCs/>
        </w:rPr>
      </w:pPr>
      <w:r>
        <w:drawing>
          <wp:inline distT="0" distB="0" distL="0" distR="0">
            <wp:extent cx="4743450" cy="1435100"/>
            <wp:effectExtent l="0" t="0" r="0" b="0"/>
            <wp:docPr id="58978740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787405" name="图片 1"/>
                    <pic:cNvPicPr>
                      <a:picLocks noChangeAspect="1"/>
                    </pic:cNvPicPr>
                  </pic:nvPicPr>
                  <pic:blipFill>
                    <a:blip r:embed="rId25"/>
                    <a:stretch>
                      <a:fillRect/>
                    </a:stretch>
                  </pic:blipFill>
                  <pic:spPr>
                    <a:xfrm>
                      <a:off x="0" y="0"/>
                      <a:ext cx="4744016" cy="1435419"/>
                    </a:xfrm>
                    <a:prstGeom prst="rect">
                      <a:avLst/>
                    </a:prstGeom>
                  </pic:spPr>
                </pic:pic>
              </a:graphicData>
            </a:graphic>
          </wp:inline>
        </w:drawing>
      </w:r>
    </w:p>
    <w:p>
      <w:pPr>
        <w:spacing w:after="0" w:line="240" w:lineRule="auto"/>
        <w:ind w:firstLine="420" w:firstLineChars="200"/>
        <w:rPr>
          <w:rFonts w:hint="eastAsia" w:cs="Times New Roman" w:asciiTheme="minorEastAsia" w:hAnsiTheme="minorEastAsia"/>
          <w:color w:val="000000"/>
          <w:szCs w:val="21"/>
        </w:rPr>
      </w:pPr>
      <w:r>
        <w:rPr>
          <w:rFonts w:hint="eastAsia" w:cs="Times New Roman" w:asciiTheme="minorEastAsia" w:hAnsiTheme="minorEastAsia"/>
          <w:color w:val="000000"/>
          <w:szCs w:val="21"/>
        </w:rPr>
        <w:t>（2）GORBDR1的逻辑节点desc应保留不变，以便后续手动修改或者重新自动实例化时原始模板描述可供参考；GRRBDR1.ChName.setVal应实例化为标准格式“220kV_#1主变_变压器保护A跳高压侧断路器”；其中第三部分由二次设备IED名称和信号名称构成，“跳高压侧断路器”，二次设备IED名称若取IED的desc描述可能太长，建议这里采样简称：原始模板描述的第二部分后追加套别；信号名称应直接取模板描述的第三部分。</w:t>
      </w:r>
    </w:p>
    <w:p>
      <w:pPr>
        <w:spacing w:after="0" w:line="240" w:lineRule="auto"/>
        <w:ind w:firstLine="420" w:firstLineChars="200"/>
        <w:rPr>
          <w:rFonts w:hint="eastAsia" w:cs="Times New Roman" w:asciiTheme="minorEastAsia" w:hAnsiTheme="minorEastAsia"/>
          <w:color w:val="000000"/>
          <w:szCs w:val="21"/>
        </w:rPr>
      </w:pPr>
      <w:r>
        <w:rPr>
          <w:rFonts w:hint="eastAsia" w:cs="Times New Roman" w:asciiTheme="minorEastAsia" w:hAnsiTheme="minorEastAsia"/>
          <w:color w:val="000000"/>
          <w:szCs w:val="21"/>
        </w:rPr>
        <w:t>（3）为了让采集单元IED的数据集各DO描述带实例化名称，应对GORBDR1.ChVal和GORBDR1.</w:t>
      </w:r>
      <w:r>
        <w:rPr>
          <w:rFonts w:cs="Times New Roman" w:asciiTheme="minorEastAsia" w:hAnsiTheme="minorEastAsia"/>
          <w:color w:val="000000"/>
          <w:szCs w:val="21"/>
        </w:rPr>
        <w:t>ChnlChg</w:t>
      </w:r>
      <w:r>
        <w:rPr>
          <w:rFonts w:hint="eastAsia" w:cs="Times New Roman" w:asciiTheme="minorEastAsia" w:hAnsiTheme="minorEastAsia"/>
          <w:color w:val="000000"/>
          <w:szCs w:val="21"/>
        </w:rPr>
        <w:t>的desc、dU描述实例化：“220kV_#1主变_变压器保护A跳高压侧断路器_通道值”、“220kV_#1主变_变压器保护A跳高压侧断路器_变位启动”；</w:t>
      </w:r>
    </w:p>
    <w:p>
      <w:pPr>
        <w:spacing w:after="0" w:line="240" w:lineRule="auto"/>
        <w:ind w:firstLine="420" w:firstLineChars="200"/>
        <w:rPr>
          <w:rFonts w:hint="eastAsia" w:cs="Times New Roman" w:asciiTheme="minorEastAsia" w:hAnsiTheme="minorEastAsia"/>
          <w:color w:val="000000"/>
          <w:szCs w:val="21"/>
        </w:rPr>
      </w:pPr>
      <w:r>
        <w:rPr>
          <w:rFonts w:hint="eastAsia" w:cs="Times New Roman" w:asciiTheme="minorEastAsia" w:hAnsiTheme="minorEastAsia"/>
          <w:color w:val="000000"/>
          <w:szCs w:val="21"/>
        </w:rPr>
        <w:t>（4）GORBDR1.ChEna.setVal应置“true”，若前面未找到“跳高压侧断路”的GOOSE条目，则应保留未使能状态“false”；</w:t>
      </w:r>
    </w:p>
    <w:p>
      <w:pPr>
        <w:spacing w:after="0" w:line="240" w:lineRule="auto"/>
        <w:ind w:firstLine="420" w:firstLineChars="200"/>
        <w:rPr>
          <w:rFonts w:hint="eastAsia" w:cs="Times New Roman" w:asciiTheme="minorEastAsia" w:hAnsiTheme="minorEastAsia"/>
          <w:color w:val="000000"/>
          <w:szCs w:val="21"/>
        </w:rPr>
      </w:pPr>
      <w:r>
        <w:rPr>
          <w:rFonts w:hint="eastAsia" w:cs="Times New Roman" w:asciiTheme="minorEastAsia" w:hAnsiTheme="minorEastAsia"/>
          <w:color w:val="000000"/>
          <w:szCs w:val="21"/>
        </w:rPr>
        <w:t>（5）根据上面找到“跳高压侧断路”的GOOSE条目，对GOINGGIO1建立GOOSE虚连接，如下：</w:t>
      </w:r>
    </w:p>
    <w:p>
      <w:pPr>
        <w:spacing w:after="0" w:line="240" w:lineRule="exact"/>
        <w:rPr>
          <w:sz w:val="15"/>
          <w:szCs w:val="15"/>
        </w:rPr>
      </w:pPr>
      <w:r>
        <w:rPr>
          <w:sz w:val="15"/>
          <w:szCs w:val="15"/>
        </w:rPr>
        <w:t>&lt;Inputs&gt;</w:t>
      </w:r>
    </w:p>
    <w:p>
      <w:pPr>
        <w:spacing w:after="0" w:line="240" w:lineRule="exact"/>
        <w:rPr>
          <w:sz w:val="15"/>
          <w:szCs w:val="15"/>
        </w:rPr>
      </w:pPr>
      <w:r>
        <w:rPr>
          <w:sz w:val="15"/>
          <w:szCs w:val="15"/>
        </w:rPr>
        <w:t xml:space="preserve">   &lt;ExtRef intAddr="PIGO/GOINGGIO</w:t>
      </w:r>
      <w:r>
        <w:rPr>
          <w:rFonts w:hint="eastAsia"/>
          <w:sz w:val="15"/>
          <w:szCs w:val="15"/>
        </w:rPr>
        <w:t>1</w:t>
      </w:r>
      <w:r>
        <w:rPr>
          <w:sz w:val="15"/>
          <w:szCs w:val="15"/>
        </w:rPr>
        <w:t>.</w:t>
      </w:r>
      <w:r>
        <w:rPr>
          <w:rFonts w:hint="eastAsia"/>
          <w:sz w:val="15"/>
          <w:szCs w:val="15"/>
        </w:rPr>
        <w:t>S</w:t>
      </w:r>
      <w:r>
        <w:rPr>
          <w:sz w:val="15"/>
          <w:szCs w:val="15"/>
        </w:rPr>
        <w:t>PCSO.stVal" iedName="</w:t>
      </w:r>
      <w:r>
        <w:rPr>
          <w:rFonts w:hint="eastAsia"/>
          <w:sz w:val="15"/>
          <w:szCs w:val="15"/>
        </w:rPr>
        <w:t>P</w:t>
      </w:r>
      <w:r>
        <w:rPr>
          <w:sz w:val="15"/>
          <w:szCs w:val="15"/>
        </w:rPr>
        <w:t>_</w:t>
      </w:r>
      <w:r>
        <w:rPr>
          <w:rFonts w:hint="eastAsia"/>
          <w:sz w:val="15"/>
          <w:szCs w:val="15"/>
        </w:rPr>
        <w:t>T</w:t>
      </w:r>
      <w:r>
        <w:rPr>
          <w:sz w:val="15"/>
          <w:szCs w:val="15"/>
        </w:rPr>
        <w:t>2201</w:t>
      </w:r>
      <w:r>
        <w:rPr>
          <w:rFonts w:hint="eastAsia"/>
          <w:sz w:val="15"/>
          <w:szCs w:val="15"/>
        </w:rPr>
        <w:t>A</w:t>
      </w:r>
      <w:r>
        <w:rPr>
          <w:sz w:val="15"/>
          <w:szCs w:val="15"/>
        </w:rPr>
        <w:t>" ldInst="</w:t>
      </w:r>
      <w:r>
        <w:rPr>
          <w:rFonts w:hint="eastAsia"/>
          <w:sz w:val="15"/>
          <w:szCs w:val="15"/>
        </w:rPr>
        <w:t>PIGO</w:t>
      </w:r>
      <w:r>
        <w:rPr>
          <w:sz w:val="15"/>
          <w:szCs w:val="15"/>
        </w:rPr>
        <w:t>" prefix="" lnClass="</w:t>
      </w:r>
      <w:r>
        <w:rPr>
          <w:rFonts w:hint="eastAsia"/>
          <w:sz w:val="15"/>
          <w:szCs w:val="15"/>
        </w:rPr>
        <w:t>PTRC</w:t>
      </w:r>
      <w:r>
        <w:rPr>
          <w:sz w:val="15"/>
          <w:szCs w:val="15"/>
        </w:rPr>
        <w:t>" lnInst="</w:t>
      </w:r>
      <w:r>
        <w:rPr>
          <w:rFonts w:hint="eastAsia"/>
          <w:sz w:val="15"/>
          <w:szCs w:val="15"/>
        </w:rPr>
        <w:t>1</w:t>
      </w:r>
      <w:r>
        <w:rPr>
          <w:sz w:val="15"/>
          <w:szCs w:val="15"/>
        </w:rPr>
        <w:t>" doName="</w:t>
      </w:r>
      <w:r>
        <w:rPr>
          <w:rFonts w:hint="eastAsia"/>
          <w:sz w:val="15"/>
          <w:szCs w:val="15"/>
        </w:rPr>
        <w:t>Tr</w:t>
      </w:r>
      <w:r>
        <w:rPr>
          <w:sz w:val="15"/>
          <w:szCs w:val="15"/>
        </w:rPr>
        <w:t>" daName="</w:t>
      </w:r>
      <w:r>
        <w:rPr>
          <w:rFonts w:hint="eastAsia"/>
          <w:sz w:val="15"/>
          <w:szCs w:val="15"/>
        </w:rPr>
        <w:t>general</w:t>
      </w:r>
      <w:r>
        <w:rPr>
          <w:sz w:val="15"/>
          <w:szCs w:val="15"/>
        </w:rPr>
        <w:t>"/&gt;</w:t>
      </w:r>
    </w:p>
    <w:p>
      <w:pPr>
        <w:rPr>
          <w:b/>
          <w:bCs/>
        </w:rPr>
      </w:pPr>
    </w:p>
    <w:p>
      <w:pPr>
        <w:snapToGrid w:val="0"/>
        <w:spacing w:before="156" w:beforeLines="50" w:after="156" w:afterLines="50" w:line="240" w:lineRule="auto"/>
        <w:outlineLvl w:val="1"/>
        <w:rPr>
          <w:rFonts w:hint="eastAsia" w:ascii="黑体" w:hAnsi="黑体" w:eastAsia="黑体" w:cs="Times New Roman"/>
          <w:bCs/>
        </w:rPr>
      </w:pPr>
      <w:r>
        <w:rPr>
          <w:rFonts w:hint="eastAsia" w:ascii="黑体" w:hAnsi="黑体" w:eastAsia="黑体" w:cs="Times New Roman"/>
          <w:bCs/>
        </w:rPr>
        <w:t>H</w:t>
      </w:r>
      <w:r>
        <w:rPr>
          <w:rFonts w:ascii="黑体" w:hAnsi="黑体" w:eastAsia="黑体" w:cs="Times New Roman"/>
          <w:bCs/>
        </w:rPr>
        <w:t>.</w:t>
      </w:r>
      <w:r>
        <w:rPr>
          <w:rFonts w:hint="eastAsia" w:ascii="黑体" w:hAnsi="黑体" w:eastAsia="黑体" w:cs="Times New Roman"/>
          <w:bCs/>
        </w:rPr>
        <w:fldChar w:fldCharType="begin"/>
      </w:r>
      <w:r>
        <w:rPr>
          <w:rFonts w:hint="eastAsia" w:ascii="黑体" w:hAnsi="黑体" w:eastAsia="黑体" w:cs="Times New Roman"/>
          <w:bCs/>
        </w:rPr>
        <w:instrText xml:space="preserve"> SEQ FLC </w:instrText>
      </w:r>
      <w:r>
        <w:rPr>
          <w:rFonts w:hint="eastAsia" w:ascii="黑体" w:hAnsi="黑体" w:eastAsia="黑体" w:cs="Times New Roman"/>
          <w:bCs/>
        </w:rPr>
        <w:fldChar w:fldCharType="separate"/>
      </w:r>
      <w:r>
        <w:rPr>
          <w:rFonts w:hint="eastAsia" w:ascii="黑体" w:hAnsi="黑体" w:eastAsia="黑体" w:cs="Times New Roman"/>
          <w:bCs/>
        </w:rPr>
        <w:t>3</w:t>
      </w:r>
      <w:r>
        <w:rPr>
          <w:rFonts w:hint="eastAsia" w:ascii="黑体" w:hAnsi="黑体" w:eastAsia="黑体" w:cs="Times New Roman"/>
          <w:bCs/>
        </w:rPr>
        <w:fldChar w:fldCharType="end"/>
      </w:r>
      <w:r>
        <w:rPr>
          <w:rFonts w:hint="eastAsia" w:ascii="黑体" w:hAnsi="黑体" w:eastAsia="黑体" w:cs="Times New Roman"/>
          <w:bCs/>
        </w:rPr>
        <w:t xml:space="preserve"> 间隔采集单元实例化</w:t>
      </w:r>
    </w:p>
    <w:p>
      <w:pPr>
        <w:spacing w:after="0" w:line="240" w:lineRule="auto"/>
        <w:ind w:firstLine="420" w:firstLineChars="200"/>
        <w:rPr>
          <w:rFonts w:hint="eastAsia" w:cs="Times New Roman" w:asciiTheme="minorEastAsia" w:hAnsiTheme="minorEastAsia"/>
          <w:color w:val="000000"/>
          <w:szCs w:val="21"/>
        </w:rPr>
      </w:pPr>
      <w:r>
        <w:rPr>
          <w:rFonts w:hint="eastAsia" w:cs="Times New Roman" w:asciiTheme="minorEastAsia" w:hAnsiTheme="minorEastAsia"/>
          <w:color w:val="000000"/>
          <w:szCs w:val="21"/>
        </w:rPr>
        <w:t>间隔采集单元实例化的步骤与主变采集单元基本相同，这里结合本例简述如下。</w:t>
      </w:r>
    </w:p>
    <w:p>
      <w:pPr>
        <w:spacing w:after="0" w:line="240" w:lineRule="auto"/>
        <w:ind w:firstLine="420" w:firstLineChars="200"/>
        <w:rPr>
          <w:rFonts w:hint="eastAsia" w:cs="Times New Roman" w:asciiTheme="minorEastAsia" w:hAnsiTheme="minorEastAsia"/>
          <w:color w:val="000000"/>
          <w:szCs w:val="21"/>
        </w:rPr>
      </w:pPr>
      <w:r>
        <w:rPr>
          <w:rFonts w:hint="eastAsia" w:cs="Times New Roman" w:asciiTheme="minorEastAsia" w:hAnsiTheme="minorEastAsia"/>
          <w:color w:val="000000"/>
          <w:szCs w:val="21"/>
        </w:rPr>
        <w:t>步骤</w:t>
      </w:r>
      <w:r>
        <w:rPr>
          <w:rFonts w:cs="Times New Roman" w:asciiTheme="minorEastAsia" w:hAnsiTheme="minorEastAsia"/>
          <w:color w:val="000000"/>
          <w:szCs w:val="21"/>
        </w:rPr>
        <w:fldChar w:fldCharType="begin"/>
      </w:r>
      <w:r>
        <w:rPr>
          <w:rFonts w:cs="Times New Roman" w:asciiTheme="minorEastAsia" w:hAnsiTheme="minorEastAsia"/>
          <w:color w:val="000000"/>
          <w:szCs w:val="21"/>
        </w:rPr>
        <w:instrText xml:space="preserve"> </w:instrText>
      </w:r>
      <w:r>
        <w:rPr>
          <w:rFonts w:hint="eastAsia" w:cs="Times New Roman" w:asciiTheme="minorEastAsia" w:hAnsiTheme="minorEastAsia"/>
          <w:color w:val="000000"/>
          <w:szCs w:val="21"/>
        </w:rPr>
        <w:instrText xml:space="preserve">SEQ FLCJG</w:instrText>
      </w:r>
      <w:r>
        <w:rPr>
          <w:rFonts w:cs="Times New Roman" w:asciiTheme="minorEastAsia" w:hAnsiTheme="minorEastAsia"/>
          <w:color w:val="000000"/>
          <w:szCs w:val="21"/>
        </w:rPr>
        <w:instrText xml:space="preserve"> </w:instrText>
      </w:r>
      <w:r>
        <w:rPr>
          <w:rFonts w:cs="Times New Roman" w:asciiTheme="minorEastAsia" w:hAnsiTheme="minorEastAsia"/>
          <w:color w:val="000000"/>
          <w:szCs w:val="21"/>
        </w:rPr>
        <w:fldChar w:fldCharType="separate"/>
      </w:r>
      <w:r>
        <w:rPr>
          <w:rFonts w:cs="Times New Roman" w:asciiTheme="minorEastAsia" w:hAnsiTheme="minorEastAsia"/>
          <w:color w:val="000000"/>
          <w:szCs w:val="21"/>
        </w:rPr>
        <w:t>1</w:t>
      </w:r>
      <w:r>
        <w:rPr>
          <w:rFonts w:cs="Times New Roman" w:asciiTheme="minorEastAsia" w:hAnsiTheme="minorEastAsia"/>
          <w:color w:val="000000"/>
          <w:szCs w:val="21"/>
        </w:rPr>
        <w:fldChar w:fldCharType="end"/>
      </w:r>
      <w:r>
        <w:rPr>
          <w:rFonts w:hint="eastAsia" w:cs="Times New Roman" w:asciiTheme="minorEastAsia" w:hAnsiTheme="minorEastAsia"/>
          <w:color w:val="000000"/>
          <w:szCs w:val="21"/>
        </w:rPr>
        <w:t>：手动将间隔采集单元IED“SUL2201A”和SUL2201B的EBUS关联在其负责采集的母线设备EBUS下，ZCBR关联在母联断路器设备CBR下，ZLIN关联在线路设备IFL下，示例如下：</w:t>
      </w:r>
    </w:p>
    <w:p>
      <w:pPr>
        <w:spacing w:after="0" w:line="240" w:lineRule="exact"/>
        <w:rPr>
          <w:sz w:val="15"/>
          <w:szCs w:val="15"/>
        </w:rPr>
      </w:pPr>
      <w:r>
        <w:rPr>
          <w:rFonts w:hint="eastAsia"/>
          <w:sz w:val="15"/>
          <w:szCs w:val="15"/>
        </w:rPr>
        <w:t>&lt;Bay name="</w:t>
      </w:r>
      <w:r>
        <w:rPr>
          <w:rFonts w:hint="eastAsia" w:cs="Calibri"/>
          <w:sz w:val="15"/>
          <w:szCs w:val="15"/>
        </w:rPr>
        <w:t>EBUS2201M</w:t>
      </w:r>
      <w:r>
        <w:rPr>
          <w:rFonts w:hint="eastAsia"/>
          <w:sz w:val="15"/>
          <w:szCs w:val="15"/>
        </w:rPr>
        <w:t>" desc="220kV</w:t>
      </w:r>
      <w:r>
        <w:rPr>
          <w:rFonts w:hint="eastAsia" w:cs="Calibri"/>
          <w:sz w:val="15"/>
          <w:szCs w:val="15"/>
        </w:rPr>
        <w:t>Ⅰ母</w:t>
      </w:r>
      <w:r>
        <w:rPr>
          <w:rFonts w:hint="eastAsia" w:ascii="宋体" w:hAnsi="宋体"/>
          <w:sz w:val="15"/>
          <w:szCs w:val="15"/>
        </w:rPr>
        <w:t>间隔</w:t>
      </w:r>
      <w:r>
        <w:rPr>
          <w:rFonts w:hint="eastAsia"/>
          <w:sz w:val="15"/>
          <w:szCs w:val="15"/>
        </w:rPr>
        <w:t>"&gt;</w:t>
      </w:r>
    </w:p>
    <w:p>
      <w:pPr>
        <w:spacing w:after="0" w:line="240" w:lineRule="exact"/>
        <w:ind w:left="210" w:leftChars="100"/>
        <w:rPr>
          <w:rFonts w:ascii="Calibri" w:hAnsi="Calibri" w:eastAsia="宋体"/>
          <w:sz w:val="15"/>
          <w:szCs w:val="15"/>
        </w:rPr>
      </w:pPr>
      <w:r>
        <w:rPr>
          <w:rFonts w:hint="eastAsia" w:cs="Calibri"/>
          <w:sz w:val="15"/>
          <w:szCs w:val="15"/>
        </w:rPr>
        <w:t>&lt;</w:t>
      </w:r>
      <w:r>
        <w:rPr>
          <w:rFonts w:hint="eastAsia"/>
          <w:sz w:val="15"/>
          <w:szCs w:val="15"/>
        </w:rPr>
        <w:t xml:space="preserve">ConductingEquipment </w:t>
      </w:r>
      <w:r>
        <w:rPr>
          <w:rFonts w:hint="eastAsia" w:cs="Calibri"/>
          <w:sz w:val="15"/>
          <w:szCs w:val="15"/>
        </w:rPr>
        <w:t>name="EBUS2201M" desc="</w:t>
      </w:r>
      <w:r>
        <w:rPr>
          <w:rFonts w:hint="eastAsia"/>
          <w:sz w:val="15"/>
          <w:szCs w:val="15"/>
        </w:rPr>
        <w:t>220kV</w:t>
      </w:r>
      <w:r>
        <w:rPr>
          <w:rFonts w:hint="eastAsia" w:cs="Calibri"/>
          <w:sz w:val="15"/>
          <w:szCs w:val="15"/>
        </w:rPr>
        <w:t>Ⅰ母" type="EBUS"&gt;</w:t>
      </w:r>
    </w:p>
    <w:p>
      <w:pPr>
        <w:spacing w:after="0" w:line="240" w:lineRule="exact"/>
        <w:ind w:left="210" w:leftChars="100"/>
        <w:rPr>
          <w:sz w:val="15"/>
          <w:szCs w:val="15"/>
        </w:rPr>
      </w:pPr>
      <w:r>
        <w:rPr>
          <w:sz w:val="15"/>
          <w:szCs w:val="15"/>
        </w:rPr>
        <w:t xml:space="preserve">  &lt;LNode iedName="SU</w:t>
      </w:r>
      <w:r>
        <w:rPr>
          <w:rFonts w:hint="eastAsia"/>
          <w:sz w:val="15"/>
          <w:szCs w:val="15"/>
        </w:rPr>
        <w:t>L</w:t>
      </w:r>
      <w:r>
        <w:rPr>
          <w:sz w:val="15"/>
          <w:szCs w:val="15"/>
        </w:rPr>
        <w:t>2201</w:t>
      </w:r>
      <w:r>
        <w:rPr>
          <w:rFonts w:hint="eastAsia"/>
          <w:sz w:val="15"/>
          <w:szCs w:val="15"/>
        </w:rPr>
        <w:t>A</w:t>
      </w:r>
      <w:r>
        <w:rPr>
          <w:sz w:val="15"/>
          <w:szCs w:val="15"/>
        </w:rPr>
        <w:t>" ldInst="RCD" prefix="" lnClass="</w:t>
      </w:r>
      <w:r>
        <w:rPr>
          <w:rFonts w:hint="eastAsia"/>
          <w:sz w:val="15"/>
          <w:szCs w:val="15"/>
        </w:rPr>
        <w:t>ZBUS</w:t>
      </w:r>
      <w:r>
        <w:rPr>
          <w:sz w:val="15"/>
          <w:szCs w:val="15"/>
        </w:rPr>
        <w:t xml:space="preserve">" lnInst="1" </w:t>
      </w:r>
      <w:r>
        <w:rPr>
          <w:rFonts w:hint="eastAsia" w:ascii="宋体" w:hAnsi="宋体"/>
          <w:sz w:val="15"/>
          <w:szCs w:val="15"/>
        </w:rPr>
        <w:t>…</w:t>
      </w:r>
      <w:r>
        <w:rPr>
          <w:sz w:val="15"/>
          <w:szCs w:val="15"/>
        </w:rPr>
        <w:t>/&gt;</w:t>
      </w:r>
    </w:p>
    <w:p>
      <w:pPr>
        <w:spacing w:after="0" w:line="240" w:lineRule="exact"/>
        <w:ind w:left="210" w:leftChars="100"/>
        <w:rPr>
          <w:sz w:val="15"/>
          <w:szCs w:val="15"/>
        </w:rPr>
      </w:pPr>
      <w:r>
        <w:rPr>
          <w:rFonts w:hint="eastAsia" w:ascii="宋体" w:hAnsi="宋体"/>
          <w:sz w:val="15"/>
          <w:szCs w:val="15"/>
        </w:rPr>
        <w:t>……</w:t>
      </w:r>
    </w:p>
    <w:p>
      <w:pPr>
        <w:spacing w:after="0" w:line="240" w:lineRule="exact"/>
        <w:rPr>
          <w:sz w:val="15"/>
          <w:szCs w:val="15"/>
        </w:rPr>
      </w:pPr>
      <w:r>
        <w:rPr>
          <w:rFonts w:hint="eastAsia"/>
          <w:sz w:val="15"/>
          <w:szCs w:val="15"/>
        </w:rPr>
        <w:t>&lt;Bay name="</w:t>
      </w:r>
      <w:r>
        <w:rPr>
          <w:rFonts w:hint="eastAsia" w:cs="Calibri"/>
          <w:sz w:val="15"/>
          <w:szCs w:val="15"/>
        </w:rPr>
        <w:t>CBR220ML12</w:t>
      </w:r>
      <w:r>
        <w:rPr>
          <w:rFonts w:hint="eastAsia"/>
          <w:sz w:val="15"/>
          <w:szCs w:val="15"/>
        </w:rPr>
        <w:t>" desc="</w:t>
      </w:r>
      <w:r>
        <w:rPr>
          <w:rFonts w:hint="eastAsia" w:cs="Calibri"/>
          <w:sz w:val="15"/>
          <w:szCs w:val="15"/>
        </w:rPr>
        <w:t>ⅠⅡ母母联</w:t>
      </w:r>
      <w:r>
        <w:rPr>
          <w:rFonts w:hint="eastAsia" w:ascii="宋体" w:hAnsi="宋体"/>
          <w:sz w:val="15"/>
          <w:szCs w:val="15"/>
        </w:rPr>
        <w:t>间隔</w:t>
      </w:r>
      <w:r>
        <w:rPr>
          <w:rFonts w:hint="eastAsia"/>
          <w:sz w:val="15"/>
          <w:szCs w:val="15"/>
        </w:rPr>
        <w:t>"&gt;</w:t>
      </w:r>
    </w:p>
    <w:p>
      <w:pPr>
        <w:spacing w:after="0" w:line="240" w:lineRule="exact"/>
        <w:ind w:left="210" w:leftChars="100"/>
        <w:rPr>
          <w:rFonts w:ascii="Calibri" w:hAnsi="Calibri" w:eastAsia="宋体"/>
          <w:sz w:val="15"/>
          <w:szCs w:val="15"/>
        </w:rPr>
      </w:pPr>
      <w:r>
        <w:rPr>
          <w:rFonts w:hint="eastAsia" w:cs="Calibri"/>
          <w:sz w:val="15"/>
          <w:szCs w:val="15"/>
        </w:rPr>
        <w:t>&lt;</w:t>
      </w:r>
      <w:r>
        <w:rPr>
          <w:rFonts w:hint="eastAsia"/>
          <w:sz w:val="15"/>
          <w:szCs w:val="15"/>
        </w:rPr>
        <w:t xml:space="preserve">ConductingEquipment </w:t>
      </w:r>
      <w:r>
        <w:rPr>
          <w:rFonts w:hint="eastAsia" w:cs="Calibri"/>
          <w:sz w:val="15"/>
          <w:szCs w:val="15"/>
        </w:rPr>
        <w:t>name="CBR220ML12" desc="ⅠⅡ母母联" type="CBR"&gt;</w:t>
      </w:r>
    </w:p>
    <w:p>
      <w:pPr>
        <w:spacing w:after="0" w:line="240" w:lineRule="exact"/>
        <w:ind w:left="210" w:leftChars="100"/>
        <w:rPr>
          <w:sz w:val="15"/>
          <w:szCs w:val="15"/>
        </w:rPr>
      </w:pPr>
      <w:r>
        <w:rPr>
          <w:sz w:val="15"/>
          <w:szCs w:val="15"/>
        </w:rPr>
        <w:t xml:space="preserve">  &lt;LNode iedName="SU</w:t>
      </w:r>
      <w:r>
        <w:rPr>
          <w:rFonts w:hint="eastAsia"/>
          <w:sz w:val="15"/>
          <w:szCs w:val="15"/>
        </w:rPr>
        <w:t>L</w:t>
      </w:r>
      <w:r>
        <w:rPr>
          <w:sz w:val="15"/>
          <w:szCs w:val="15"/>
        </w:rPr>
        <w:t>2201</w:t>
      </w:r>
      <w:r>
        <w:rPr>
          <w:rFonts w:hint="eastAsia"/>
          <w:sz w:val="15"/>
          <w:szCs w:val="15"/>
        </w:rPr>
        <w:t>A</w:t>
      </w:r>
      <w:r>
        <w:rPr>
          <w:sz w:val="15"/>
          <w:szCs w:val="15"/>
        </w:rPr>
        <w:t>" ldInst="RCD" prefix="" lnClass="</w:t>
      </w:r>
      <w:r>
        <w:rPr>
          <w:rFonts w:hint="eastAsia"/>
          <w:sz w:val="15"/>
          <w:szCs w:val="15"/>
        </w:rPr>
        <w:t>ZCBR</w:t>
      </w:r>
      <w:r>
        <w:rPr>
          <w:sz w:val="15"/>
          <w:szCs w:val="15"/>
        </w:rPr>
        <w:t xml:space="preserve">" lnInst="1" </w:t>
      </w:r>
      <w:r>
        <w:rPr>
          <w:rFonts w:hint="eastAsia" w:ascii="宋体" w:hAnsi="宋体"/>
          <w:sz w:val="15"/>
          <w:szCs w:val="15"/>
        </w:rPr>
        <w:t>…</w:t>
      </w:r>
      <w:r>
        <w:rPr>
          <w:sz w:val="15"/>
          <w:szCs w:val="15"/>
        </w:rPr>
        <w:t>/&gt;</w:t>
      </w:r>
    </w:p>
    <w:p>
      <w:pPr>
        <w:spacing w:after="0" w:line="240" w:lineRule="exact"/>
        <w:ind w:left="210" w:leftChars="100"/>
        <w:rPr>
          <w:sz w:val="15"/>
          <w:szCs w:val="15"/>
        </w:rPr>
      </w:pPr>
      <w:r>
        <w:rPr>
          <w:rFonts w:hint="eastAsia" w:ascii="宋体" w:hAnsi="宋体"/>
          <w:sz w:val="15"/>
          <w:szCs w:val="15"/>
        </w:rPr>
        <w:t>……</w:t>
      </w:r>
    </w:p>
    <w:p>
      <w:pPr>
        <w:spacing w:after="0" w:line="240" w:lineRule="exact"/>
        <w:rPr>
          <w:sz w:val="15"/>
          <w:szCs w:val="15"/>
        </w:rPr>
      </w:pPr>
      <w:r>
        <w:rPr>
          <w:rFonts w:hint="eastAsia"/>
          <w:sz w:val="15"/>
          <w:szCs w:val="15"/>
        </w:rPr>
        <w:t>&lt;Bay name="</w:t>
      </w:r>
      <w:r>
        <w:rPr>
          <w:rFonts w:hint="eastAsia" w:cs="Calibri"/>
          <w:sz w:val="15"/>
          <w:szCs w:val="15"/>
        </w:rPr>
        <w:t>IFLceshijiaX</w:t>
      </w:r>
      <w:r>
        <w:rPr>
          <w:rFonts w:hint="eastAsia"/>
          <w:sz w:val="15"/>
          <w:szCs w:val="15"/>
        </w:rPr>
        <w:t>" desc="</w:t>
      </w:r>
      <w:r>
        <w:rPr>
          <w:rFonts w:hint="eastAsia" w:cs="Calibri"/>
          <w:sz w:val="15"/>
          <w:szCs w:val="15"/>
        </w:rPr>
        <w:t>测试甲线间隔</w:t>
      </w:r>
      <w:r>
        <w:rPr>
          <w:rFonts w:hint="eastAsia"/>
          <w:sz w:val="15"/>
          <w:szCs w:val="15"/>
        </w:rPr>
        <w:t>"&gt;</w:t>
      </w:r>
    </w:p>
    <w:p>
      <w:pPr>
        <w:spacing w:after="0" w:line="240" w:lineRule="exact"/>
        <w:ind w:left="210" w:leftChars="100"/>
        <w:rPr>
          <w:rFonts w:ascii="Calibri" w:hAnsi="Calibri" w:eastAsia="宋体"/>
          <w:sz w:val="15"/>
          <w:szCs w:val="15"/>
        </w:rPr>
      </w:pPr>
      <w:r>
        <w:rPr>
          <w:rFonts w:hint="eastAsia" w:cs="Calibri"/>
          <w:sz w:val="15"/>
          <w:szCs w:val="15"/>
        </w:rPr>
        <w:t>&lt;</w:t>
      </w:r>
      <w:r>
        <w:rPr>
          <w:rFonts w:hint="eastAsia"/>
          <w:sz w:val="15"/>
          <w:szCs w:val="15"/>
        </w:rPr>
        <w:t xml:space="preserve">ConductingEquipment </w:t>
      </w:r>
      <w:r>
        <w:rPr>
          <w:rFonts w:hint="eastAsia" w:cs="Calibri"/>
          <w:sz w:val="15"/>
          <w:szCs w:val="15"/>
        </w:rPr>
        <w:t>name="IFLceshijiaX" desc="测试甲线" type="IFL"&gt;</w:t>
      </w:r>
    </w:p>
    <w:p>
      <w:pPr>
        <w:spacing w:after="0" w:line="240" w:lineRule="exact"/>
        <w:ind w:left="210" w:leftChars="100"/>
        <w:rPr>
          <w:sz w:val="15"/>
          <w:szCs w:val="15"/>
        </w:rPr>
      </w:pPr>
      <w:r>
        <w:rPr>
          <w:sz w:val="15"/>
          <w:szCs w:val="15"/>
        </w:rPr>
        <w:t xml:space="preserve">  &lt;LNode iedName="SU</w:t>
      </w:r>
      <w:r>
        <w:rPr>
          <w:rFonts w:hint="eastAsia"/>
          <w:sz w:val="15"/>
          <w:szCs w:val="15"/>
        </w:rPr>
        <w:t>L</w:t>
      </w:r>
      <w:r>
        <w:rPr>
          <w:sz w:val="15"/>
          <w:szCs w:val="15"/>
        </w:rPr>
        <w:t>2201</w:t>
      </w:r>
      <w:r>
        <w:rPr>
          <w:rFonts w:hint="eastAsia"/>
          <w:sz w:val="15"/>
          <w:szCs w:val="15"/>
        </w:rPr>
        <w:t>A</w:t>
      </w:r>
      <w:r>
        <w:rPr>
          <w:sz w:val="15"/>
          <w:szCs w:val="15"/>
        </w:rPr>
        <w:t>" ldInst="RCD" prefix="" lnClass="</w:t>
      </w:r>
      <w:r>
        <w:rPr>
          <w:rFonts w:hint="eastAsia"/>
          <w:sz w:val="15"/>
          <w:szCs w:val="15"/>
        </w:rPr>
        <w:t>ZCBR</w:t>
      </w:r>
      <w:r>
        <w:rPr>
          <w:sz w:val="15"/>
          <w:szCs w:val="15"/>
        </w:rPr>
        <w:t xml:space="preserve">" lnInst="1" </w:t>
      </w:r>
      <w:r>
        <w:rPr>
          <w:rFonts w:hint="eastAsia" w:ascii="宋体" w:hAnsi="宋体"/>
          <w:sz w:val="15"/>
          <w:szCs w:val="15"/>
        </w:rPr>
        <w:t>…</w:t>
      </w:r>
      <w:r>
        <w:rPr>
          <w:sz w:val="15"/>
          <w:szCs w:val="15"/>
        </w:rPr>
        <w:t>/&gt;</w:t>
      </w:r>
    </w:p>
    <w:p>
      <w:pPr>
        <w:spacing w:after="0" w:line="240" w:lineRule="exact"/>
        <w:ind w:left="210" w:leftChars="100"/>
        <w:rPr>
          <w:sz w:val="15"/>
          <w:szCs w:val="15"/>
        </w:rPr>
      </w:pPr>
      <w:r>
        <w:rPr>
          <w:rFonts w:hint="eastAsia" w:ascii="宋体" w:hAnsi="宋体"/>
          <w:sz w:val="15"/>
          <w:szCs w:val="15"/>
        </w:rPr>
        <w:t>……</w:t>
      </w:r>
    </w:p>
    <w:p>
      <w:pPr>
        <w:spacing w:after="0" w:line="240" w:lineRule="auto"/>
        <w:ind w:firstLine="420" w:firstLineChars="200"/>
        <w:rPr>
          <w:rFonts w:hint="eastAsia" w:cs="Times New Roman" w:asciiTheme="minorEastAsia" w:hAnsiTheme="minorEastAsia"/>
          <w:color w:val="000000"/>
          <w:szCs w:val="21"/>
        </w:rPr>
      </w:pPr>
      <w:r>
        <w:rPr>
          <w:rFonts w:hint="eastAsia" w:cs="Times New Roman" w:asciiTheme="minorEastAsia" w:hAnsiTheme="minorEastAsia"/>
          <w:color w:val="000000"/>
          <w:szCs w:val="21"/>
        </w:rPr>
        <w:t>步骤</w:t>
      </w:r>
      <w:r>
        <w:rPr>
          <w:rFonts w:cs="Times New Roman" w:asciiTheme="minorEastAsia" w:hAnsiTheme="minorEastAsia"/>
          <w:color w:val="000000"/>
          <w:szCs w:val="21"/>
        </w:rPr>
        <w:fldChar w:fldCharType="begin"/>
      </w:r>
      <w:r>
        <w:rPr>
          <w:rFonts w:cs="Times New Roman" w:asciiTheme="minorEastAsia" w:hAnsiTheme="minorEastAsia"/>
          <w:color w:val="000000"/>
          <w:szCs w:val="21"/>
        </w:rPr>
        <w:instrText xml:space="preserve"> </w:instrText>
      </w:r>
      <w:r>
        <w:rPr>
          <w:rFonts w:hint="eastAsia" w:cs="Times New Roman" w:asciiTheme="minorEastAsia" w:hAnsiTheme="minorEastAsia"/>
          <w:color w:val="000000"/>
          <w:szCs w:val="21"/>
        </w:rPr>
        <w:instrText xml:space="preserve">SEQ FLCJG</w:instrText>
      </w:r>
      <w:r>
        <w:rPr>
          <w:rFonts w:cs="Times New Roman" w:asciiTheme="minorEastAsia" w:hAnsiTheme="minorEastAsia"/>
          <w:color w:val="000000"/>
          <w:szCs w:val="21"/>
        </w:rPr>
        <w:instrText xml:space="preserve"> </w:instrText>
      </w:r>
      <w:r>
        <w:rPr>
          <w:rFonts w:cs="Times New Roman" w:asciiTheme="minorEastAsia" w:hAnsiTheme="minorEastAsia"/>
          <w:color w:val="000000"/>
          <w:szCs w:val="21"/>
        </w:rPr>
        <w:fldChar w:fldCharType="separate"/>
      </w:r>
      <w:r>
        <w:rPr>
          <w:rFonts w:cs="Times New Roman" w:asciiTheme="minorEastAsia" w:hAnsiTheme="minorEastAsia"/>
          <w:color w:val="000000"/>
          <w:szCs w:val="21"/>
        </w:rPr>
        <w:t>2</w:t>
      </w:r>
      <w:r>
        <w:rPr>
          <w:rFonts w:cs="Times New Roman" w:asciiTheme="minorEastAsia" w:hAnsiTheme="minorEastAsia"/>
          <w:color w:val="000000"/>
          <w:szCs w:val="21"/>
        </w:rPr>
        <w:fldChar w:fldCharType="end"/>
      </w:r>
      <w:r>
        <w:rPr>
          <w:rFonts w:hint="eastAsia" w:cs="Times New Roman" w:asciiTheme="minorEastAsia" w:hAnsiTheme="minorEastAsia"/>
          <w:color w:val="000000"/>
          <w:szCs w:val="21"/>
        </w:rPr>
        <w:t>：分析间隔采集单元IED的RADR/RBDR通道描述和ZBUS、ZCBR、ZLIN分组描述，提取一次设备对象、二次设备对象，同时构建这些对象与通道、分组的关联关系，示例如下：</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22"/>
        <w:gridCol w:w="4394"/>
        <w:gridCol w:w="17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vAlign w:val="center"/>
          </w:tcPr>
          <w:p>
            <w:pPr>
              <w:spacing w:after="0" w:line="240" w:lineRule="auto"/>
              <w:jc w:val="center"/>
              <w:rPr>
                <w:rFonts w:hint="eastAsia" w:asciiTheme="minorEastAsia" w:hAnsiTheme="minorEastAsia"/>
                <w:b/>
                <w:bCs/>
              </w:rPr>
            </w:pPr>
            <w:r>
              <w:rPr>
                <w:rFonts w:hint="eastAsia" w:asciiTheme="minorEastAsia" w:hAnsiTheme="minorEastAsia"/>
                <w:b/>
                <w:bCs/>
              </w:rPr>
              <w:t>一/二次设备对象</w:t>
            </w:r>
          </w:p>
        </w:tc>
        <w:tc>
          <w:tcPr>
            <w:tcW w:w="4394" w:type="dxa"/>
            <w:vAlign w:val="center"/>
          </w:tcPr>
          <w:p>
            <w:pPr>
              <w:spacing w:after="0" w:line="240" w:lineRule="auto"/>
              <w:jc w:val="center"/>
              <w:rPr>
                <w:rFonts w:hint="eastAsia" w:asciiTheme="minorEastAsia" w:hAnsiTheme="minorEastAsia"/>
                <w:b/>
                <w:bCs/>
              </w:rPr>
            </w:pPr>
            <w:r>
              <w:rPr>
                <w:rFonts w:hint="eastAsia" w:asciiTheme="minorEastAsia" w:hAnsiTheme="minorEastAsia"/>
                <w:b/>
                <w:bCs/>
              </w:rPr>
              <w:t>通道与分组</w:t>
            </w:r>
          </w:p>
        </w:tc>
        <w:tc>
          <w:tcPr>
            <w:tcW w:w="1786" w:type="dxa"/>
            <w:vAlign w:val="center"/>
          </w:tcPr>
          <w:p>
            <w:pPr>
              <w:spacing w:after="0" w:line="240" w:lineRule="auto"/>
              <w:jc w:val="center"/>
              <w:rPr>
                <w:rFonts w:hint="eastAsia" w:asciiTheme="minorEastAsia" w:hAnsiTheme="minorEastAsia"/>
                <w:b/>
                <w:bCs/>
              </w:rPr>
            </w:pPr>
            <w:r>
              <w:rPr>
                <w:rFonts w:hint="eastAsia" w:asciiTheme="minorEastAsia" w:hAnsiTheme="minorEastAsia"/>
                <w:b/>
                <w:bCs/>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vAlign w:val="center"/>
          </w:tcPr>
          <w:p>
            <w:pPr>
              <w:spacing w:after="0" w:line="240" w:lineRule="auto"/>
              <w:jc w:val="left"/>
              <w:rPr>
                <w:rFonts w:hint="eastAsia" w:asciiTheme="minorEastAsia" w:hAnsiTheme="minorEastAsia"/>
              </w:rPr>
            </w:pPr>
            <w:r>
              <w:rPr>
                <w:rFonts w:hint="eastAsia" w:asciiTheme="minorEastAsia" w:hAnsiTheme="minorEastAsia"/>
              </w:rPr>
              <w:t>母线1</w:t>
            </w:r>
          </w:p>
        </w:tc>
        <w:tc>
          <w:tcPr>
            <w:tcW w:w="4394" w:type="dxa"/>
            <w:vAlign w:val="center"/>
          </w:tcPr>
          <w:p>
            <w:pPr>
              <w:spacing w:after="0" w:line="240" w:lineRule="auto"/>
              <w:rPr>
                <w:rFonts w:hint="eastAsia" w:asciiTheme="minorEastAsia" w:hAnsiTheme="minorEastAsia"/>
              </w:rPr>
            </w:pPr>
            <w:r>
              <w:rPr>
                <w:rFonts w:hint="eastAsia" w:asciiTheme="minorEastAsia" w:hAnsiTheme="minorEastAsia"/>
              </w:rPr>
              <w:t>ZBUS1、</w:t>
            </w:r>
            <w:r>
              <w:rPr>
                <w:rFonts w:asciiTheme="minorEastAsia" w:hAnsiTheme="minorEastAsia"/>
              </w:rPr>
              <w:t>ACVRADR1</w:t>
            </w:r>
            <w:r>
              <w:rPr>
                <w:rFonts w:hint="eastAsia" w:asciiTheme="minorEastAsia" w:hAnsiTheme="minorEastAsia"/>
              </w:rPr>
              <w:t>～</w:t>
            </w:r>
            <w:r>
              <w:rPr>
                <w:rFonts w:asciiTheme="minorEastAsia" w:hAnsiTheme="minorEastAsia"/>
              </w:rPr>
              <w:t>ACVRADR4</w:t>
            </w:r>
          </w:p>
        </w:tc>
        <w:tc>
          <w:tcPr>
            <w:tcW w:w="1786" w:type="dxa"/>
            <w:vMerge w:val="restart"/>
            <w:vAlign w:val="center"/>
          </w:tcPr>
          <w:p>
            <w:pPr>
              <w:spacing w:after="0" w:line="240" w:lineRule="auto"/>
              <w:rPr>
                <w:rFonts w:hint="eastAsia" w:asciiTheme="minorEastAsia" w:hAnsiTheme="minorEastAsia"/>
              </w:rPr>
            </w:pPr>
            <w:r>
              <w:rPr>
                <w:rFonts w:hint="eastAsia" w:asciiTheme="minorEastAsia" w:hAnsiTheme="minorEastAsia"/>
              </w:rPr>
              <w:t>一次设备对象与模拟量通道和分组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vAlign w:val="center"/>
          </w:tcPr>
          <w:p>
            <w:pPr>
              <w:spacing w:after="0" w:line="240" w:lineRule="auto"/>
              <w:jc w:val="left"/>
              <w:rPr>
                <w:rFonts w:hint="eastAsia" w:asciiTheme="minorEastAsia" w:hAnsiTheme="minorEastAsia"/>
              </w:rPr>
            </w:pPr>
            <w:r>
              <w:rPr>
                <w:rFonts w:hint="eastAsia" w:asciiTheme="minorEastAsia" w:hAnsiTheme="minorEastAsia"/>
              </w:rPr>
              <w:t>母线2</w:t>
            </w:r>
          </w:p>
        </w:tc>
        <w:tc>
          <w:tcPr>
            <w:tcW w:w="4394" w:type="dxa"/>
            <w:vAlign w:val="center"/>
          </w:tcPr>
          <w:p>
            <w:pPr>
              <w:spacing w:after="0" w:line="240" w:lineRule="auto"/>
              <w:rPr>
                <w:rFonts w:hint="eastAsia" w:asciiTheme="minorEastAsia" w:hAnsiTheme="minorEastAsia"/>
              </w:rPr>
            </w:pPr>
            <w:r>
              <w:rPr>
                <w:rFonts w:hint="eastAsia" w:asciiTheme="minorEastAsia" w:hAnsiTheme="minorEastAsia"/>
              </w:rPr>
              <w:t>ZBUS2、</w:t>
            </w:r>
            <w:r>
              <w:rPr>
                <w:rFonts w:asciiTheme="minorEastAsia" w:hAnsiTheme="minorEastAsia"/>
              </w:rPr>
              <w:t>ACVRADR</w:t>
            </w:r>
            <w:r>
              <w:rPr>
                <w:rFonts w:hint="eastAsia" w:asciiTheme="minorEastAsia" w:hAnsiTheme="minorEastAsia"/>
              </w:rPr>
              <w:t>5～</w:t>
            </w:r>
            <w:r>
              <w:rPr>
                <w:rFonts w:asciiTheme="minorEastAsia" w:hAnsiTheme="minorEastAsia"/>
              </w:rPr>
              <w:t>ACVRADR</w:t>
            </w:r>
            <w:r>
              <w:rPr>
                <w:rFonts w:hint="eastAsia" w:asciiTheme="minorEastAsia" w:hAnsiTheme="minorEastAsia"/>
              </w:rPr>
              <w:t>8</w:t>
            </w:r>
          </w:p>
        </w:tc>
        <w:tc>
          <w:tcPr>
            <w:tcW w:w="1786" w:type="dxa"/>
            <w:vMerge w:val="continue"/>
            <w:vAlign w:val="center"/>
          </w:tcPr>
          <w:p>
            <w:pPr>
              <w:spacing w:after="0" w:line="240" w:lineRule="auto"/>
              <w:rPr>
                <w:rFonts w:hint="eastAsia" w:asciiTheme="minorEastAsia" w:hAnsiTheme="minor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122" w:type="dxa"/>
            <w:vAlign w:val="center"/>
          </w:tcPr>
          <w:p>
            <w:pPr>
              <w:spacing w:after="0" w:line="240" w:lineRule="auto"/>
              <w:jc w:val="left"/>
              <w:rPr>
                <w:rFonts w:hint="eastAsia" w:asciiTheme="minorEastAsia" w:hAnsiTheme="minorEastAsia"/>
              </w:rPr>
            </w:pPr>
            <w:r>
              <w:rPr>
                <w:rFonts w:hint="eastAsia" w:asciiTheme="minorEastAsia" w:hAnsiTheme="minorEastAsia"/>
              </w:rPr>
              <w:t>……</w:t>
            </w:r>
          </w:p>
        </w:tc>
        <w:tc>
          <w:tcPr>
            <w:tcW w:w="4394" w:type="dxa"/>
            <w:vAlign w:val="center"/>
          </w:tcPr>
          <w:p>
            <w:pPr>
              <w:spacing w:after="0" w:line="240" w:lineRule="auto"/>
              <w:rPr>
                <w:rFonts w:hint="eastAsia" w:asciiTheme="minorEastAsia" w:hAnsiTheme="minorEastAsia"/>
              </w:rPr>
            </w:pPr>
          </w:p>
        </w:tc>
        <w:tc>
          <w:tcPr>
            <w:tcW w:w="1786" w:type="dxa"/>
            <w:vMerge w:val="continue"/>
            <w:vAlign w:val="center"/>
          </w:tcPr>
          <w:p>
            <w:pPr>
              <w:spacing w:after="0" w:line="240" w:lineRule="auto"/>
              <w:rPr>
                <w:rFonts w:hint="eastAsia" w:asciiTheme="minorEastAsia" w:hAnsiTheme="minor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vAlign w:val="center"/>
          </w:tcPr>
          <w:p>
            <w:pPr>
              <w:spacing w:after="0" w:line="240" w:lineRule="auto"/>
              <w:jc w:val="left"/>
              <w:rPr>
                <w:rFonts w:hint="eastAsia" w:asciiTheme="minorEastAsia" w:hAnsiTheme="minorEastAsia"/>
              </w:rPr>
            </w:pPr>
            <w:r>
              <w:rPr>
                <w:rFonts w:hint="eastAsia" w:asciiTheme="minorEastAsia" w:hAnsiTheme="minorEastAsia"/>
              </w:rPr>
              <w:t>线路1</w:t>
            </w:r>
          </w:p>
        </w:tc>
        <w:tc>
          <w:tcPr>
            <w:tcW w:w="4394" w:type="dxa"/>
            <w:vAlign w:val="center"/>
          </w:tcPr>
          <w:p>
            <w:pPr>
              <w:spacing w:after="0" w:line="240" w:lineRule="auto"/>
              <w:rPr>
                <w:rFonts w:hint="eastAsia" w:asciiTheme="minorEastAsia" w:hAnsiTheme="minorEastAsia"/>
              </w:rPr>
            </w:pPr>
            <w:r>
              <w:rPr>
                <w:rFonts w:hint="eastAsia" w:asciiTheme="minorEastAsia" w:hAnsiTheme="minorEastAsia"/>
              </w:rPr>
              <w:t>ZLIN1、ACCRADR33～ACCRADR36</w:t>
            </w:r>
          </w:p>
        </w:tc>
        <w:tc>
          <w:tcPr>
            <w:tcW w:w="1786" w:type="dxa"/>
            <w:vMerge w:val="continue"/>
            <w:vAlign w:val="center"/>
          </w:tcPr>
          <w:p>
            <w:pPr>
              <w:spacing w:after="0" w:line="240" w:lineRule="auto"/>
              <w:rPr>
                <w:rFonts w:hint="eastAsia" w:asciiTheme="minorEastAsia" w:hAnsiTheme="minor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vAlign w:val="center"/>
          </w:tcPr>
          <w:p>
            <w:pPr>
              <w:spacing w:after="0" w:line="240" w:lineRule="auto"/>
              <w:jc w:val="left"/>
              <w:rPr>
                <w:rFonts w:hint="eastAsia" w:asciiTheme="minorEastAsia" w:hAnsiTheme="minorEastAsia"/>
              </w:rPr>
            </w:pPr>
            <w:r>
              <w:rPr>
                <w:rFonts w:hint="eastAsia" w:asciiTheme="minorEastAsia" w:hAnsiTheme="minorEastAsia"/>
              </w:rPr>
              <w:t>……</w:t>
            </w:r>
          </w:p>
        </w:tc>
        <w:tc>
          <w:tcPr>
            <w:tcW w:w="4394" w:type="dxa"/>
            <w:vAlign w:val="center"/>
          </w:tcPr>
          <w:p>
            <w:pPr>
              <w:spacing w:after="0" w:line="240" w:lineRule="auto"/>
              <w:rPr>
                <w:rFonts w:hint="eastAsia" w:asciiTheme="minorEastAsia" w:hAnsiTheme="minorEastAsia"/>
              </w:rPr>
            </w:pPr>
          </w:p>
        </w:tc>
        <w:tc>
          <w:tcPr>
            <w:tcW w:w="1786" w:type="dxa"/>
            <w:vMerge w:val="continue"/>
            <w:vAlign w:val="center"/>
          </w:tcPr>
          <w:p>
            <w:pPr>
              <w:spacing w:after="0" w:line="240" w:lineRule="auto"/>
              <w:rPr>
                <w:rFonts w:hint="eastAsia" w:asciiTheme="minorEastAsia" w:hAnsiTheme="minor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vAlign w:val="center"/>
          </w:tcPr>
          <w:p>
            <w:pPr>
              <w:spacing w:after="0" w:line="240" w:lineRule="auto"/>
              <w:jc w:val="left"/>
              <w:rPr>
                <w:rFonts w:hint="eastAsia" w:asciiTheme="minorEastAsia" w:hAnsiTheme="minorEastAsia"/>
              </w:rPr>
            </w:pPr>
            <w:r>
              <w:rPr>
                <w:rFonts w:hint="eastAsia" w:asciiTheme="minorEastAsia" w:hAnsiTheme="minorEastAsia"/>
              </w:rPr>
              <w:t>母线保护*</w:t>
            </w:r>
          </w:p>
        </w:tc>
        <w:tc>
          <w:tcPr>
            <w:tcW w:w="4394" w:type="dxa"/>
            <w:vAlign w:val="center"/>
          </w:tcPr>
          <w:p>
            <w:pPr>
              <w:spacing w:after="0" w:line="240" w:lineRule="auto"/>
              <w:rPr>
                <w:rFonts w:hint="eastAsia" w:asciiTheme="minorEastAsia" w:hAnsiTheme="minorEastAsia"/>
              </w:rPr>
            </w:pPr>
            <w:r>
              <w:rPr>
                <w:rFonts w:asciiTheme="minorEastAsia" w:hAnsiTheme="minorEastAsia"/>
              </w:rPr>
              <w:t>GORBDR1</w:t>
            </w:r>
            <w:r>
              <w:rPr>
                <w:rFonts w:hint="eastAsia" w:asciiTheme="minorEastAsia" w:hAnsiTheme="minorEastAsia"/>
              </w:rPr>
              <w:t>～</w:t>
            </w:r>
            <w:r>
              <w:rPr>
                <w:rFonts w:asciiTheme="minorEastAsia" w:hAnsiTheme="minorEastAsia"/>
              </w:rPr>
              <w:t>GORBDR2</w:t>
            </w:r>
            <w:r>
              <w:rPr>
                <w:rFonts w:hint="eastAsia" w:asciiTheme="minorEastAsia" w:hAnsiTheme="minorEastAsia"/>
              </w:rPr>
              <w:t>9</w:t>
            </w:r>
            <w:r>
              <w:rPr>
                <w:rFonts w:asciiTheme="minorEastAsia" w:hAnsiTheme="minorEastAsia"/>
              </w:rPr>
              <w:br w:type="textWrapping"/>
            </w:r>
            <w:r>
              <w:rPr>
                <w:rFonts w:hint="eastAsia" w:asciiTheme="minorEastAsia" w:hAnsiTheme="minorEastAsia"/>
              </w:rPr>
              <w:t>GOINGGIO</w:t>
            </w:r>
            <w:r>
              <w:rPr>
                <w:rFonts w:asciiTheme="minorEastAsia" w:hAnsiTheme="minorEastAsia"/>
              </w:rPr>
              <w:t>1</w:t>
            </w:r>
            <w:r>
              <w:rPr>
                <w:rFonts w:hint="eastAsia" w:asciiTheme="minorEastAsia" w:hAnsiTheme="minorEastAsia"/>
              </w:rPr>
              <w:t>～GOINGGIO</w:t>
            </w:r>
            <w:r>
              <w:rPr>
                <w:rFonts w:asciiTheme="minorEastAsia" w:hAnsiTheme="minorEastAsia"/>
              </w:rPr>
              <w:t>2</w:t>
            </w:r>
            <w:r>
              <w:rPr>
                <w:rFonts w:hint="eastAsia" w:asciiTheme="minorEastAsia" w:hAnsiTheme="minorEastAsia"/>
              </w:rPr>
              <w:t>9</w:t>
            </w:r>
          </w:p>
        </w:tc>
        <w:tc>
          <w:tcPr>
            <w:tcW w:w="1786" w:type="dxa"/>
            <w:vMerge w:val="restart"/>
            <w:vAlign w:val="center"/>
          </w:tcPr>
          <w:p>
            <w:pPr>
              <w:spacing w:after="0" w:line="240" w:lineRule="auto"/>
              <w:rPr>
                <w:rFonts w:hint="eastAsia" w:asciiTheme="minorEastAsia" w:hAnsiTheme="minorEastAsia"/>
              </w:rPr>
            </w:pPr>
            <w:r>
              <w:rPr>
                <w:rFonts w:hint="eastAsia" w:asciiTheme="minorEastAsia" w:hAnsiTheme="minorEastAsia"/>
              </w:rPr>
              <w:t>二次设备对象与开关量通道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122" w:type="dxa"/>
            <w:vAlign w:val="center"/>
          </w:tcPr>
          <w:p>
            <w:pPr>
              <w:spacing w:after="0" w:line="240" w:lineRule="auto"/>
              <w:jc w:val="left"/>
              <w:rPr>
                <w:rFonts w:hint="eastAsia" w:asciiTheme="minorEastAsia" w:hAnsiTheme="minorEastAsia"/>
              </w:rPr>
            </w:pPr>
            <w:r>
              <w:rPr>
                <w:rFonts w:hint="eastAsia" w:asciiTheme="minorEastAsia" w:hAnsiTheme="minorEastAsia"/>
              </w:rPr>
              <w:t>母线1_智能终端</w:t>
            </w:r>
          </w:p>
        </w:tc>
        <w:tc>
          <w:tcPr>
            <w:tcW w:w="4394" w:type="dxa"/>
            <w:vAlign w:val="center"/>
          </w:tcPr>
          <w:p>
            <w:pPr>
              <w:spacing w:after="0" w:line="240" w:lineRule="auto"/>
              <w:rPr>
                <w:rFonts w:hint="eastAsia" w:asciiTheme="minorEastAsia" w:hAnsiTheme="minorEastAsia"/>
              </w:rPr>
            </w:pPr>
            <w:r>
              <w:rPr>
                <w:rFonts w:asciiTheme="minorEastAsia" w:hAnsiTheme="minorEastAsia"/>
              </w:rPr>
              <w:t>GORBDR</w:t>
            </w:r>
            <w:r>
              <w:rPr>
                <w:rFonts w:hint="eastAsia" w:asciiTheme="minorEastAsia" w:hAnsiTheme="minorEastAsia"/>
              </w:rPr>
              <w:t>30～</w:t>
            </w:r>
            <w:r>
              <w:rPr>
                <w:rFonts w:asciiTheme="minorEastAsia" w:hAnsiTheme="minorEastAsia"/>
              </w:rPr>
              <w:t>GORBDR</w:t>
            </w:r>
            <w:r>
              <w:rPr>
                <w:rFonts w:hint="eastAsia" w:asciiTheme="minorEastAsia" w:hAnsiTheme="minorEastAsia"/>
              </w:rPr>
              <w:t>36</w:t>
            </w:r>
            <w:r>
              <w:rPr>
                <w:rFonts w:asciiTheme="minorEastAsia" w:hAnsiTheme="minorEastAsia"/>
              </w:rPr>
              <w:br w:type="textWrapping"/>
            </w:r>
            <w:r>
              <w:rPr>
                <w:rFonts w:hint="eastAsia" w:asciiTheme="minorEastAsia" w:hAnsiTheme="minorEastAsia"/>
              </w:rPr>
              <w:t>GOINGGIO30～GOINGGIO36</w:t>
            </w:r>
          </w:p>
        </w:tc>
        <w:tc>
          <w:tcPr>
            <w:tcW w:w="1786" w:type="dxa"/>
            <w:vMerge w:val="continue"/>
            <w:vAlign w:val="center"/>
          </w:tcPr>
          <w:p>
            <w:pPr>
              <w:spacing w:after="0" w:line="240" w:lineRule="auto"/>
              <w:rPr>
                <w:rFonts w:hint="eastAsia" w:asciiTheme="minorEastAsia" w:hAnsiTheme="minor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vAlign w:val="center"/>
          </w:tcPr>
          <w:p>
            <w:pPr>
              <w:spacing w:after="0" w:line="240" w:lineRule="auto"/>
              <w:jc w:val="left"/>
              <w:rPr>
                <w:rFonts w:hint="eastAsia" w:asciiTheme="minorEastAsia" w:hAnsiTheme="minorEastAsia"/>
              </w:rPr>
            </w:pPr>
            <w:r>
              <w:rPr>
                <w:rFonts w:hint="eastAsia" w:asciiTheme="minorEastAsia" w:hAnsiTheme="minorEastAsia"/>
              </w:rPr>
              <w:t>……</w:t>
            </w:r>
          </w:p>
        </w:tc>
        <w:tc>
          <w:tcPr>
            <w:tcW w:w="4394" w:type="dxa"/>
            <w:vAlign w:val="center"/>
          </w:tcPr>
          <w:p>
            <w:pPr>
              <w:spacing w:after="0" w:line="240" w:lineRule="auto"/>
              <w:rPr>
                <w:rFonts w:hint="eastAsia" w:asciiTheme="minorEastAsia" w:hAnsiTheme="minorEastAsia"/>
              </w:rPr>
            </w:pPr>
          </w:p>
        </w:tc>
        <w:tc>
          <w:tcPr>
            <w:tcW w:w="1786" w:type="dxa"/>
            <w:vAlign w:val="center"/>
          </w:tcPr>
          <w:p>
            <w:pPr>
              <w:spacing w:after="0" w:line="240" w:lineRule="auto"/>
              <w:rPr>
                <w:rFonts w:hint="eastAsia" w:asciiTheme="minorEastAsia" w:hAnsiTheme="minorEastAsia"/>
              </w:rPr>
            </w:pPr>
          </w:p>
        </w:tc>
      </w:tr>
    </w:tbl>
    <w:p>
      <w:pPr>
        <w:spacing w:after="0" w:line="240" w:lineRule="auto"/>
        <w:ind w:firstLine="420" w:firstLineChars="200"/>
        <w:rPr>
          <w:rFonts w:hint="eastAsia" w:cs="Times New Roman" w:asciiTheme="minorEastAsia" w:hAnsiTheme="minorEastAsia"/>
          <w:color w:val="000000"/>
          <w:szCs w:val="21"/>
        </w:rPr>
      </w:pPr>
      <w:r>
        <w:rPr>
          <w:rFonts w:hint="eastAsia" w:cs="Times New Roman" w:asciiTheme="minorEastAsia" w:hAnsiTheme="minorEastAsia"/>
          <w:color w:val="000000"/>
          <w:szCs w:val="21"/>
        </w:rPr>
        <w:t>步骤</w:t>
      </w:r>
      <w:r>
        <w:rPr>
          <w:rFonts w:cs="Times New Roman" w:asciiTheme="minorEastAsia" w:hAnsiTheme="minorEastAsia"/>
          <w:color w:val="000000"/>
          <w:szCs w:val="21"/>
        </w:rPr>
        <w:fldChar w:fldCharType="begin"/>
      </w:r>
      <w:r>
        <w:rPr>
          <w:rFonts w:cs="Times New Roman" w:asciiTheme="minorEastAsia" w:hAnsiTheme="minorEastAsia"/>
          <w:color w:val="000000"/>
          <w:szCs w:val="21"/>
        </w:rPr>
        <w:instrText xml:space="preserve"> </w:instrText>
      </w:r>
      <w:r>
        <w:rPr>
          <w:rFonts w:hint="eastAsia" w:cs="Times New Roman" w:asciiTheme="minorEastAsia" w:hAnsiTheme="minorEastAsia"/>
          <w:color w:val="000000"/>
          <w:szCs w:val="21"/>
        </w:rPr>
        <w:instrText xml:space="preserve">SEQ FLCJG</w:instrText>
      </w:r>
      <w:r>
        <w:rPr>
          <w:rFonts w:cs="Times New Roman" w:asciiTheme="minorEastAsia" w:hAnsiTheme="minorEastAsia"/>
          <w:color w:val="000000"/>
          <w:szCs w:val="21"/>
        </w:rPr>
        <w:instrText xml:space="preserve"> </w:instrText>
      </w:r>
      <w:r>
        <w:rPr>
          <w:rFonts w:cs="Times New Roman" w:asciiTheme="minorEastAsia" w:hAnsiTheme="minorEastAsia"/>
          <w:color w:val="000000"/>
          <w:szCs w:val="21"/>
        </w:rPr>
        <w:fldChar w:fldCharType="separate"/>
      </w:r>
      <w:r>
        <w:rPr>
          <w:rFonts w:cs="Times New Roman" w:asciiTheme="minorEastAsia" w:hAnsiTheme="minorEastAsia"/>
          <w:color w:val="000000"/>
          <w:szCs w:val="21"/>
        </w:rPr>
        <w:t>3</w:t>
      </w:r>
      <w:r>
        <w:rPr>
          <w:rFonts w:cs="Times New Roman" w:asciiTheme="minorEastAsia" w:hAnsiTheme="minorEastAsia"/>
          <w:color w:val="000000"/>
          <w:szCs w:val="21"/>
        </w:rPr>
        <w:fldChar w:fldCharType="end"/>
      </w:r>
      <w:r>
        <w:rPr>
          <w:rFonts w:hint="eastAsia" w:cs="Times New Roman" w:asciiTheme="minorEastAsia" w:hAnsiTheme="minorEastAsia"/>
          <w:color w:val="000000"/>
          <w:szCs w:val="21"/>
        </w:rPr>
        <w:t>：将间隔采集单元IED的一次设备对象手动映射到SSD的一次设备，同时自动将相应的ZBUS、ZCBR、ZLIN和RADR逻辑节点关联到相应一次设备下。具体到本例，如下表所示：</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5"/>
        <w:gridCol w:w="4110"/>
        <w:gridCol w:w="26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5" w:type="dxa"/>
            <w:vAlign w:val="center"/>
          </w:tcPr>
          <w:p>
            <w:pPr>
              <w:spacing w:after="0" w:line="240" w:lineRule="auto"/>
              <w:jc w:val="center"/>
              <w:rPr>
                <w:rFonts w:hint="eastAsia" w:asciiTheme="minorEastAsia" w:hAnsiTheme="minorEastAsia"/>
                <w:b/>
                <w:bCs/>
              </w:rPr>
            </w:pPr>
            <w:r>
              <w:rPr>
                <w:rFonts w:hint="eastAsia" w:asciiTheme="minorEastAsia" w:hAnsiTheme="minorEastAsia"/>
                <w:b/>
                <w:bCs/>
              </w:rPr>
              <w:t>采集单元IED的一次设备对象</w:t>
            </w:r>
          </w:p>
        </w:tc>
        <w:tc>
          <w:tcPr>
            <w:tcW w:w="4110" w:type="dxa"/>
            <w:vAlign w:val="center"/>
          </w:tcPr>
          <w:p>
            <w:pPr>
              <w:spacing w:after="0" w:line="240" w:lineRule="auto"/>
              <w:jc w:val="center"/>
              <w:rPr>
                <w:rFonts w:hint="eastAsia" w:asciiTheme="minorEastAsia" w:hAnsiTheme="minorEastAsia"/>
                <w:b/>
                <w:bCs/>
              </w:rPr>
            </w:pPr>
            <w:r>
              <w:rPr>
                <w:rFonts w:hint="eastAsia" w:asciiTheme="minorEastAsia" w:hAnsiTheme="minorEastAsia"/>
                <w:b/>
                <w:bCs/>
              </w:rPr>
              <w:t>SSD中对象</w:t>
            </w:r>
          </w:p>
        </w:tc>
        <w:tc>
          <w:tcPr>
            <w:tcW w:w="2637" w:type="dxa"/>
          </w:tcPr>
          <w:p>
            <w:pPr>
              <w:spacing w:after="0" w:line="240" w:lineRule="auto"/>
              <w:jc w:val="center"/>
              <w:rPr>
                <w:rFonts w:hint="eastAsia" w:asciiTheme="minorEastAsia" w:hAnsiTheme="minorEastAsia"/>
                <w:b/>
                <w:bCs/>
              </w:rPr>
            </w:pPr>
            <w:r>
              <w:rPr>
                <w:rFonts w:hint="eastAsia" w:asciiTheme="minorEastAsia" w:hAnsiTheme="minorEastAsia"/>
                <w:b/>
                <w:bCs/>
              </w:rPr>
              <w:t>自动完成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5" w:type="dxa"/>
            <w:vAlign w:val="center"/>
          </w:tcPr>
          <w:p>
            <w:pPr>
              <w:spacing w:after="0" w:line="240" w:lineRule="auto"/>
              <w:jc w:val="left"/>
              <w:rPr>
                <w:rFonts w:hint="eastAsia" w:asciiTheme="minorEastAsia" w:hAnsiTheme="minorEastAsia"/>
              </w:rPr>
            </w:pPr>
            <w:r>
              <w:rPr>
                <w:rFonts w:hint="eastAsia" w:asciiTheme="minorEastAsia" w:hAnsiTheme="minorEastAsia"/>
              </w:rPr>
              <w:t>母线1</w:t>
            </w:r>
          </w:p>
        </w:tc>
        <w:tc>
          <w:tcPr>
            <w:tcW w:w="4110" w:type="dxa"/>
          </w:tcPr>
          <w:p>
            <w:pPr>
              <w:spacing w:after="0" w:line="240" w:lineRule="auto"/>
              <w:rPr>
                <w:rFonts w:hint="eastAsia" w:asciiTheme="minorEastAsia" w:hAnsiTheme="minorEastAsia"/>
              </w:rPr>
            </w:pPr>
            <w:r>
              <w:rPr>
                <w:rFonts w:hint="eastAsia" w:asciiTheme="minorEastAsia" w:hAnsiTheme="minorEastAsia"/>
              </w:rPr>
              <w:t>220kVⅠ母：</w:t>
            </w:r>
          </w:p>
          <w:p>
            <w:pPr>
              <w:spacing w:after="0" w:line="240" w:lineRule="auto"/>
              <w:rPr>
                <w:rFonts w:hint="eastAsia" w:asciiTheme="minorEastAsia" w:hAnsiTheme="minorEastAsia"/>
                <w:sz w:val="15"/>
                <w:szCs w:val="15"/>
              </w:rPr>
            </w:pPr>
            <w:r>
              <w:rPr>
                <w:rFonts w:hint="eastAsia" w:asciiTheme="minorEastAsia" w:hAnsiTheme="minorEastAsia"/>
                <w:sz w:val="15"/>
                <w:szCs w:val="15"/>
              </w:rPr>
              <w:t>&lt;Bay name=</w:t>
            </w:r>
            <w:r>
              <w:rPr>
                <w:rFonts w:asciiTheme="minorEastAsia" w:hAnsiTheme="minorEastAsia"/>
                <w:sz w:val="15"/>
                <w:szCs w:val="15"/>
              </w:rPr>
              <w:t>”EBUS220kVL1M”</w:t>
            </w:r>
            <w:r>
              <w:rPr>
                <w:rFonts w:hint="eastAsia" w:asciiTheme="minorEastAsia" w:hAnsiTheme="minorEastAsia"/>
                <w:sz w:val="15"/>
                <w:szCs w:val="15"/>
              </w:rPr>
              <w:t xml:space="preserve"> </w:t>
            </w:r>
            <w:r>
              <w:rPr>
                <w:rFonts w:asciiTheme="minorEastAsia" w:hAnsiTheme="minorEastAsia"/>
                <w:sz w:val="15"/>
                <w:szCs w:val="15"/>
              </w:rPr>
              <w:t>…</w:t>
            </w:r>
          </w:p>
          <w:p>
            <w:pPr>
              <w:wordWrap w:val="0"/>
              <w:spacing w:after="0" w:line="240" w:lineRule="auto"/>
              <w:rPr>
                <w:rFonts w:hint="eastAsia" w:asciiTheme="minorEastAsia" w:hAnsiTheme="minorEastAsia"/>
              </w:rPr>
            </w:pPr>
            <w:r>
              <w:rPr>
                <w:rFonts w:hint="eastAsia" w:asciiTheme="minorEastAsia" w:hAnsiTheme="minorEastAsia"/>
                <w:sz w:val="15"/>
                <w:szCs w:val="15"/>
              </w:rPr>
              <w:t xml:space="preserve"> </w:t>
            </w:r>
            <w:r>
              <w:rPr>
                <w:rFonts w:asciiTheme="minorEastAsia" w:hAnsiTheme="minorEastAsia"/>
                <w:sz w:val="15"/>
                <w:szCs w:val="15"/>
              </w:rPr>
              <w:t>&lt;ConductingEquipment name="EBUS220kVL1M"</w:t>
            </w:r>
            <w:r>
              <w:rPr>
                <w:rFonts w:hint="eastAsia" w:asciiTheme="minorEastAsia" w:hAnsiTheme="minorEastAsia"/>
                <w:sz w:val="15"/>
                <w:szCs w:val="15"/>
              </w:rPr>
              <w:t xml:space="preserve"> type=</w:t>
            </w:r>
            <w:r>
              <w:rPr>
                <w:rFonts w:asciiTheme="minorEastAsia" w:hAnsiTheme="minorEastAsia"/>
                <w:sz w:val="15"/>
                <w:szCs w:val="15"/>
              </w:rPr>
              <w:t>"EBUS"</w:t>
            </w:r>
            <w:r>
              <w:rPr>
                <w:rFonts w:hint="eastAsia" w:asciiTheme="minorEastAsia" w:hAnsiTheme="minorEastAsia"/>
                <w:sz w:val="15"/>
                <w:szCs w:val="15"/>
              </w:rPr>
              <w:t xml:space="preserve"> </w:t>
            </w:r>
            <w:r>
              <w:rPr>
                <w:rFonts w:asciiTheme="minorEastAsia" w:hAnsiTheme="minorEastAsia"/>
                <w:sz w:val="15"/>
                <w:szCs w:val="15"/>
              </w:rPr>
              <w:t>…</w:t>
            </w:r>
          </w:p>
        </w:tc>
        <w:tc>
          <w:tcPr>
            <w:tcW w:w="2637" w:type="dxa"/>
          </w:tcPr>
          <w:p>
            <w:pPr>
              <w:spacing w:after="0" w:line="240" w:lineRule="auto"/>
              <w:rPr>
                <w:rFonts w:hint="eastAsia" w:asciiTheme="minorEastAsia" w:hAnsiTheme="minorEastAsia"/>
              </w:rPr>
            </w:pPr>
            <w:r>
              <w:rPr>
                <w:rFonts w:hint="eastAsia" w:asciiTheme="minorEastAsia" w:hAnsiTheme="minorEastAsia"/>
              </w:rPr>
              <w:t>（1）</w:t>
            </w:r>
            <w:bookmarkStart w:id="192" w:name="OLE_LINK124"/>
            <w:r>
              <w:rPr>
                <w:rFonts w:hint="eastAsia" w:asciiTheme="minorEastAsia" w:hAnsiTheme="minorEastAsia"/>
              </w:rPr>
              <w:t>用LNode将ZBUS1关联在220kVⅠ母间隔的母线设备EBUS下，见附录A.7。</w:t>
            </w:r>
            <w:bookmarkEnd w:id="192"/>
          </w:p>
          <w:p>
            <w:pPr>
              <w:spacing w:after="0" w:line="240" w:lineRule="auto"/>
              <w:rPr>
                <w:rFonts w:hint="eastAsia" w:asciiTheme="minorEastAsia" w:hAnsiTheme="minorEastAsia"/>
              </w:rPr>
            </w:pPr>
            <w:r>
              <w:rPr>
                <w:rFonts w:hint="eastAsia" w:asciiTheme="minorEastAsia" w:hAnsiTheme="minorEastAsia"/>
              </w:rPr>
              <w:t>（2）用LNode将电压通道</w:t>
            </w:r>
            <w:r>
              <w:rPr>
                <w:rFonts w:asciiTheme="minorEastAsia" w:hAnsiTheme="minorEastAsia"/>
              </w:rPr>
              <w:t>ACVRADR1</w:t>
            </w:r>
            <w:r>
              <w:rPr>
                <w:rFonts w:hint="eastAsia" w:asciiTheme="minorEastAsia" w:hAnsiTheme="minorEastAsia"/>
              </w:rPr>
              <w:t>～</w:t>
            </w:r>
            <w:r>
              <w:rPr>
                <w:rFonts w:asciiTheme="minorEastAsia" w:hAnsiTheme="minorEastAsia"/>
              </w:rPr>
              <w:t>ACVRADR4</w:t>
            </w:r>
            <w:r>
              <w:rPr>
                <w:rFonts w:hint="eastAsia" w:asciiTheme="minorEastAsia" w:hAnsiTheme="minorEastAsia"/>
              </w:rPr>
              <w:t>关联在220kVⅠ母间隔的母线PT下，见附录A.2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5" w:type="dxa"/>
            <w:vAlign w:val="center"/>
          </w:tcPr>
          <w:p>
            <w:pPr>
              <w:spacing w:after="0" w:line="240" w:lineRule="auto"/>
              <w:jc w:val="left"/>
              <w:rPr>
                <w:rFonts w:hint="eastAsia" w:asciiTheme="minorEastAsia" w:hAnsiTheme="minorEastAsia"/>
              </w:rPr>
            </w:pPr>
            <w:r>
              <w:rPr>
                <w:rFonts w:hint="eastAsia" w:asciiTheme="minorEastAsia" w:hAnsiTheme="minorEastAsia"/>
              </w:rPr>
              <w:t>……</w:t>
            </w:r>
          </w:p>
        </w:tc>
        <w:tc>
          <w:tcPr>
            <w:tcW w:w="4110" w:type="dxa"/>
          </w:tcPr>
          <w:p>
            <w:pPr>
              <w:spacing w:after="0" w:line="240" w:lineRule="auto"/>
              <w:rPr>
                <w:rFonts w:hint="eastAsia" w:asciiTheme="minorEastAsia" w:hAnsiTheme="minorEastAsia"/>
              </w:rPr>
            </w:pPr>
          </w:p>
        </w:tc>
        <w:tc>
          <w:tcPr>
            <w:tcW w:w="2637" w:type="dxa"/>
          </w:tcPr>
          <w:p>
            <w:pPr>
              <w:spacing w:after="0" w:line="240" w:lineRule="auto"/>
              <w:rPr>
                <w:rFonts w:hint="eastAsia" w:asciiTheme="minorEastAsia" w:hAnsiTheme="minor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555" w:type="dxa"/>
            <w:vAlign w:val="center"/>
          </w:tcPr>
          <w:p>
            <w:pPr>
              <w:spacing w:after="0" w:line="240" w:lineRule="auto"/>
              <w:jc w:val="left"/>
              <w:rPr>
                <w:rFonts w:hint="eastAsia" w:asciiTheme="minorEastAsia" w:hAnsiTheme="minorEastAsia"/>
              </w:rPr>
            </w:pPr>
            <w:r>
              <w:rPr>
                <w:rFonts w:hint="eastAsia" w:asciiTheme="minorEastAsia" w:hAnsiTheme="minorEastAsia"/>
              </w:rPr>
              <w:t>线路1</w:t>
            </w:r>
          </w:p>
        </w:tc>
        <w:tc>
          <w:tcPr>
            <w:tcW w:w="4110" w:type="dxa"/>
          </w:tcPr>
          <w:p>
            <w:pPr>
              <w:spacing w:after="0" w:line="240" w:lineRule="auto"/>
              <w:rPr>
                <w:rFonts w:hint="eastAsia" w:asciiTheme="minorEastAsia" w:hAnsiTheme="minorEastAsia"/>
              </w:rPr>
            </w:pPr>
            <w:r>
              <w:rPr>
                <w:rFonts w:hint="eastAsia" w:asciiTheme="minorEastAsia" w:hAnsiTheme="minorEastAsia"/>
              </w:rPr>
              <w:t>220kV测试甲线：</w:t>
            </w:r>
          </w:p>
          <w:p>
            <w:pPr>
              <w:spacing w:after="0" w:line="240" w:lineRule="auto"/>
              <w:rPr>
                <w:rFonts w:hint="eastAsia" w:asciiTheme="minorEastAsia" w:hAnsiTheme="minorEastAsia"/>
                <w:sz w:val="15"/>
                <w:szCs w:val="15"/>
              </w:rPr>
            </w:pPr>
            <w:r>
              <w:rPr>
                <w:rFonts w:hint="eastAsia" w:asciiTheme="minorEastAsia" w:hAnsiTheme="minorEastAsia"/>
                <w:sz w:val="15"/>
                <w:szCs w:val="15"/>
              </w:rPr>
              <w:t>&lt;Bay name=</w:t>
            </w:r>
            <w:r>
              <w:rPr>
                <w:rFonts w:asciiTheme="minorEastAsia" w:hAnsiTheme="minorEastAsia"/>
                <w:sz w:val="15"/>
                <w:szCs w:val="15"/>
              </w:rPr>
              <w:t>”</w:t>
            </w:r>
            <w:r>
              <w:rPr>
                <w:rFonts w:hint="eastAsia" w:asciiTheme="minorEastAsia" w:hAnsiTheme="minorEastAsia"/>
                <w:sz w:val="15"/>
                <w:szCs w:val="15"/>
              </w:rPr>
              <w:t>IFL2201</w:t>
            </w:r>
            <w:r>
              <w:rPr>
                <w:rFonts w:asciiTheme="minorEastAsia" w:hAnsiTheme="minorEastAsia"/>
                <w:sz w:val="15"/>
                <w:szCs w:val="15"/>
              </w:rPr>
              <w:t>”</w:t>
            </w:r>
            <w:r>
              <w:rPr>
                <w:rFonts w:hint="eastAsia" w:asciiTheme="minorEastAsia" w:hAnsiTheme="minorEastAsia"/>
                <w:sz w:val="15"/>
                <w:szCs w:val="15"/>
              </w:rPr>
              <w:t xml:space="preserve"> </w:t>
            </w:r>
            <w:r>
              <w:rPr>
                <w:rFonts w:asciiTheme="minorEastAsia" w:hAnsiTheme="minorEastAsia"/>
                <w:sz w:val="15"/>
                <w:szCs w:val="15"/>
              </w:rPr>
              <w:t>…</w:t>
            </w:r>
          </w:p>
          <w:p>
            <w:pPr>
              <w:spacing w:after="0" w:line="240" w:lineRule="auto"/>
              <w:rPr>
                <w:rFonts w:hint="eastAsia" w:asciiTheme="minorEastAsia" w:hAnsiTheme="minorEastAsia"/>
              </w:rPr>
            </w:pPr>
            <w:r>
              <w:rPr>
                <w:rFonts w:hint="eastAsia" w:asciiTheme="minorEastAsia" w:hAnsiTheme="minorEastAsia"/>
                <w:sz w:val="15"/>
                <w:szCs w:val="15"/>
              </w:rPr>
              <w:t xml:space="preserve"> </w:t>
            </w:r>
            <w:r>
              <w:rPr>
                <w:rFonts w:asciiTheme="minorEastAsia" w:hAnsiTheme="minorEastAsia"/>
                <w:sz w:val="15"/>
                <w:szCs w:val="15"/>
              </w:rPr>
              <w:t>&lt;ConductingEquipment name="</w:t>
            </w:r>
            <w:r>
              <w:rPr>
                <w:rFonts w:hint="eastAsia" w:asciiTheme="minorEastAsia" w:hAnsiTheme="minorEastAsia"/>
                <w:sz w:val="15"/>
                <w:szCs w:val="15"/>
              </w:rPr>
              <w:t>IFL2201</w:t>
            </w:r>
            <w:r>
              <w:rPr>
                <w:rFonts w:asciiTheme="minorEastAsia" w:hAnsiTheme="minorEastAsia"/>
                <w:sz w:val="15"/>
                <w:szCs w:val="15"/>
              </w:rPr>
              <w:t>"</w:t>
            </w:r>
            <w:r>
              <w:rPr>
                <w:rFonts w:hint="eastAsia" w:asciiTheme="minorEastAsia" w:hAnsiTheme="minorEastAsia"/>
                <w:sz w:val="15"/>
                <w:szCs w:val="15"/>
              </w:rPr>
              <w:t xml:space="preserve"> type=</w:t>
            </w:r>
            <w:r>
              <w:rPr>
                <w:rFonts w:asciiTheme="minorEastAsia" w:hAnsiTheme="minorEastAsia"/>
                <w:sz w:val="15"/>
                <w:szCs w:val="15"/>
              </w:rPr>
              <w:t>"</w:t>
            </w:r>
            <w:r>
              <w:rPr>
                <w:rFonts w:hint="eastAsia" w:asciiTheme="minorEastAsia" w:hAnsiTheme="minorEastAsia"/>
                <w:sz w:val="15"/>
                <w:szCs w:val="15"/>
              </w:rPr>
              <w:t>IFL</w:t>
            </w:r>
            <w:r>
              <w:rPr>
                <w:rFonts w:asciiTheme="minorEastAsia" w:hAnsiTheme="minorEastAsia"/>
                <w:sz w:val="15"/>
                <w:szCs w:val="15"/>
              </w:rPr>
              <w:t>"</w:t>
            </w:r>
            <w:r>
              <w:rPr>
                <w:rFonts w:hint="eastAsia" w:asciiTheme="minorEastAsia" w:hAnsiTheme="minorEastAsia"/>
                <w:sz w:val="15"/>
                <w:szCs w:val="15"/>
              </w:rPr>
              <w:t xml:space="preserve"> </w:t>
            </w:r>
            <w:r>
              <w:rPr>
                <w:rFonts w:asciiTheme="minorEastAsia" w:hAnsiTheme="minorEastAsia"/>
                <w:sz w:val="15"/>
                <w:szCs w:val="15"/>
              </w:rPr>
              <w:t>…</w:t>
            </w:r>
          </w:p>
        </w:tc>
        <w:tc>
          <w:tcPr>
            <w:tcW w:w="2637" w:type="dxa"/>
          </w:tcPr>
          <w:p>
            <w:pPr>
              <w:spacing w:after="0" w:line="240" w:lineRule="auto"/>
              <w:rPr>
                <w:rFonts w:hint="eastAsia" w:asciiTheme="minorEastAsia" w:hAnsiTheme="minorEastAsia"/>
              </w:rPr>
            </w:pPr>
            <w:r>
              <w:rPr>
                <w:rFonts w:hint="eastAsia" w:asciiTheme="minorEastAsia" w:hAnsiTheme="minorEastAsia"/>
              </w:rPr>
              <w:t>（1）用LNode将ZLIN1关联在220kV测试甲线间隔的线路设备IFL下，见附录A.9。</w:t>
            </w:r>
          </w:p>
          <w:p>
            <w:pPr>
              <w:spacing w:after="0" w:line="240" w:lineRule="auto"/>
              <w:rPr>
                <w:rFonts w:hint="eastAsia" w:asciiTheme="minorEastAsia" w:hAnsiTheme="minorEastAsia"/>
              </w:rPr>
            </w:pPr>
            <w:r>
              <w:rPr>
                <w:rFonts w:hint="eastAsia" w:asciiTheme="minorEastAsia" w:hAnsiTheme="minorEastAsia"/>
              </w:rPr>
              <w:t>（2）用LNode将电流通道</w:t>
            </w:r>
            <w:r>
              <w:rPr>
                <w:rFonts w:asciiTheme="minorEastAsia" w:hAnsiTheme="minorEastAsia"/>
              </w:rPr>
              <w:t>ACCRADR</w:t>
            </w:r>
            <w:r>
              <w:rPr>
                <w:rFonts w:hint="eastAsia" w:asciiTheme="minorEastAsia" w:hAnsiTheme="minorEastAsia"/>
              </w:rPr>
              <w:t>33～</w:t>
            </w:r>
            <w:r>
              <w:rPr>
                <w:rFonts w:asciiTheme="minorEastAsia" w:hAnsiTheme="minorEastAsia"/>
              </w:rPr>
              <w:t>ACCRADR</w:t>
            </w:r>
            <w:r>
              <w:rPr>
                <w:rFonts w:hint="eastAsia" w:asciiTheme="minorEastAsia" w:hAnsiTheme="minorEastAsia"/>
              </w:rPr>
              <w:t>36关联在220kV测试甲线间隔的CT下，见附录A.3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55" w:type="dxa"/>
            <w:vAlign w:val="center"/>
          </w:tcPr>
          <w:p>
            <w:pPr>
              <w:spacing w:after="0" w:line="240" w:lineRule="auto"/>
              <w:jc w:val="left"/>
              <w:rPr>
                <w:rFonts w:hint="eastAsia" w:asciiTheme="minorEastAsia" w:hAnsiTheme="minorEastAsia"/>
              </w:rPr>
            </w:pPr>
            <w:r>
              <w:rPr>
                <w:rFonts w:hint="eastAsia" w:asciiTheme="minorEastAsia" w:hAnsiTheme="minorEastAsia"/>
              </w:rPr>
              <w:t>……</w:t>
            </w:r>
          </w:p>
        </w:tc>
        <w:tc>
          <w:tcPr>
            <w:tcW w:w="4110" w:type="dxa"/>
          </w:tcPr>
          <w:p>
            <w:pPr>
              <w:spacing w:after="0" w:line="240" w:lineRule="auto"/>
              <w:rPr>
                <w:rFonts w:hint="eastAsia" w:asciiTheme="minorEastAsia" w:hAnsiTheme="minorEastAsia"/>
              </w:rPr>
            </w:pPr>
          </w:p>
        </w:tc>
        <w:tc>
          <w:tcPr>
            <w:tcW w:w="2637" w:type="dxa"/>
          </w:tcPr>
          <w:p>
            <w:pPr>
              <w:spacing w:after="0" w:line="240" w:lineRule="auto"/>
              <w:rPr>
                <w:rFonts w:hint="eastAsia" w:asciiTheme="minorEastAsia" w:hAnsiTheme="minorEastAsia"/>
              </w:rPr>
            </w:pPr>
          </w:p>
        </w:tc>
      </w:tr>
    </w:tbl>
    <w:p>
      <w:pPr>
        <w:spacing w:after="0" w:line="240" w:lineRule="auto"/>
        <w:ind w:firstLine="420" w:firstLineChars="200"/>
        <w:rPr>
          <w:rFonts w:hint="eastAsia" w:cs="Times New Roman" w:asciiTheme="minorEastAsia" w:hAnsiTheme="minorEastAsia"/>
          <w:color w:val="000000"/>
          <w:szCs w:val="21"/>
        </w:rPr>
      </w:pPr>
      <w:r>
        <w:rPr>
          <w:rFonts w:hint="eastAsia" w:cs="Times New Roman" w:asciiTheme="minorEastAsia" w:hAnsiTheme="minorEastAsia"/>
          <w:color w:val="000000"/>
          <w:szCs w:val="21"/>
        </w:rPr>
        <w:t>步骤</w:t>
      </w:r>
      <w:r>
        <w:rPr>
          <w:rFonts w:cs="Times New Roman" w:asciiTheme="minorEastAsia" w:hAnsiTheme="minorEastAsia"/>
          <w:color w:val="000000"/>
          <w:szCs w:val="21"/>
        </w:rPr>
        <w:fldChar w:fldCharType="begin"/>
      </w:r>
      <w:r>
        <w:rPr>
          <w:rFonts w:cs="Times New Roman" w:asciiTheme="minorEastAsia" w:hAnsiTheme="minorEastAsia"/>
          <w:color w:val="000000"/>
          <w:szCs w:val="21"/>
        </w:rPr>
        <w:instrText xml:space="preserve"> </w:instrText>
      </w:r>
      <w:r>
        <w:rPr>
          <w:rFonts w:hint="eastAsia" w:cs="Times New Roman" w:asciiTheme="minorEastAsia" w:hAnsiTheme="minorEastAsia"/>
          <w:color w:val="000000"/>
          <w:szCs w:val="21"/>
        </w:rPr>
        <w:instrText xml:space="preserve">SEQ FLCJG</w:instrText>
      </w:r>
      <w:r>
        <w:rPr>
          <w:rFonts w:cs="Times New Roman" w:asciiTheme="minorEastAsia" w:hAnsiTheme="minorEastAsia"/>
          <w:color w:val="000000"/>
          <w:szCs w:val="21"/>
        </w:rPr>
        <w:instrText xml:space="preserve"> </w:instrText>
      </w:r>
      <w:r>
        <w:rPr>
          <w:rFonts w:cs="Times New Roman" w:asciiTheme="minorEastAsia" w:hAnsiTheme="minorEastAsia"/>
          <w:color w:val="000000"/>
          <w:szCs w:val="21"/>
        </w:rPr>
        <w:fldChar w:fldCharType="separate"/>
      </w:r>
      <w:r>
        <w:rPr>
          <w:rFonts w:cs="Times New Roman" w:asciiTheme="minorEastAsia" w:hAnsiTheme="minorEastAsia"/>
          <w:color w:val="000000"/>
          <w:szCs w:val="21"/>
        </w:rPr>
        <w:t>4</w:t>
      </w:r>
      <w:r>
        <w:rPr>
          <w:rFonts w:cs="Times New Roman" w:asciiTheme="minorEastAsia" w:hAnsiTheme="minorEastAsia"/>
          <w:color w:val="000000"/>
          <w:szCs w:val="21"/>
        </w:rPr>
        <w:fldChar w:fldCharType="end"/>
      </w:r>
      <w:r>
        <w:rPr>
          <w:rFonts w:hint="eastAsia" w:cs="Times New Roman" w:asciiTheme="minorEastAsia" w:hAnsiTheme="minorEastAsia"/>
          <w:color w:val="000000"/>
          <w:szCs w:val="21"/>
        </w:rPr>
        <w:t>：根据ZBUS、ZCBR、ZLIN、RADR与一次设备的关联，完成对这些逻辑节点的实例化。具体到本例，以ZBUS1和ACVRADR1～</w:t>
      </w:r>
      <w:r>
        <w:rPr>
          <w:rFonts w:cs="Times New Roman" w:asciiTheme="minorEastAsia" w:hAnsiTheme="minorEastAsia"/>
          <w:color w:val="000000"/>
          <w:szCs w:val="21"/>
        </w:rPr>
        <w:t>ACVRADR4</w:t>
      </w:r>
      <w:r>
        <w:rPr>
          <w:rFonts w:hint="eastAsia" w:cs="Times New Roman" w:asciiTheme="minorEastAsia" w:hAnsiTheme="minorEastAsia"/>
          <w:color w:val="000000"/>
          <w:szCs w:val="21"/>
        </w:rPr>
        <w:t>为例，实例化如下：</w:t>
      </w:r>
    </w:p>
    <w:p>
      <w:pPr>
        <w:spacing w:after="0" w:line="240" w:lineRule="auto"/>
        <w:ind w:firstLine="420" w:firstLineChars="200"/>
        <w:rPr>
          <w:rFonts w:hint="eastAsia" w:cs="Times New Roman" w:asciiTheme="minorEastAsia" w:hAnsiTheme="minorEastAsia"/>
          <w:color w:val="000000"/>
          <w:szCs w:val="21"/>
        </w:rPr>
      </w:pPr>
      <w:r>
        <w:rPr>
          <w:rFonts w:hint="eastAsia" w:cs="Times New Roman" w:asciiTheme="minorEastAsia" w:hAnsiTheme="minorEastAsia"/>
          <w:color w:val="000000"/>
          <w:szCs w:val="21"/>
        </w:rPr>
        <w:t>（1）逻辑节点的desc应保留原始模板描述不变，以便后续手动修改或者重新自动实例化时原始模板描述可供参考；ZBUS1.</w:t>
      </w:r>
      <w:r>
        <w:rPr>
          <w:rFonts w:cs="Times New Roman" w:asciiTheme="minorEastAsia" w:hAnsiTheme="minorEastAsia"/>
          <w:color w:val="000000"/>
          <w:szCs w:val="21"/>
        </w:rPr>
        <w:t>GrpName</w:t>
      </w:r>
      <w:r>
        <w:rPr>
          <w:rFonts w:hint="eastAsia" w:cs="Times New Roman" w:asciiTheme="minorEastAsia" w:hAnsiTheme="minorEastAsia"/>
          <w:color w:val="000000"/>
          <w:szCs w:val="21"/>
        </w:rPr>
        <w:t>.setVal应实例化为“220kVⅠ母”，ACVRADR1.ChName.setVal应实例化为“220kV_220kVⅠ母_A相电压”，ACVRADR2～</w:t>
      </w:r>
      <w:r>
        <w:rPr>
          <w:rFonts w:cs="Times New Roman" w:asciiTheme="minorEastAsia" w:hAnsiTheme="minorEastAsia"/>
          <w:color w:val="000000"/>
          <w:szCs w:val="21"/>
        </w:rPr>
        <w:t>ACVRADR4</w:t>
      </w:r>
      <w:r>
        <w:rPr>
          <w:rFonts w:hint="eastAsia" w:cs="Times New Roman" w:asciiTheme="minorEastAsia" w:hAnsiTheme="minorEastAsia"/>
          <w:color w:val="000000"/>
          <w:szCs w:val="21"/>
        </w:rPr>
        <w:t>的ChName.setVal的实例化依次类推；ZBUS1.GrpEna和ACVRADR*.ChEna应置为“true”；</w:t>
      </w:r>
    </w:p>
    <w:p>
      <w:pPr>
        <w:spacing w:after="0" w:line="240" w:lineRule="auto"/>
        <w:ind w:firstLine="420" w:firstLineChars="200"/>
        <w:rPr>
          <w:rFonts w:hint="eastAsia" w:cs="Times New Roman" w:asciiTheme="minorEastAsia" w:hAnsiTheme="minorEastAsia"/>
          <w:color w:val="000000"/>
          <w:szCs w:val="21"/>
        </w:rPr>
      </w:pPr>
      <w:r>
        <w:rPr>
          <w:rFonts w:hint="eastAsia" w:cs="Times New Roman" w:asciiTheme="minorEastAsia" w:hAnsiTheme="minorEastAsia"/>
          <w:color w:val="000000"/>
          <w:szCs w:val="21"/>
        </w:rPr>
        <w:t>（2）为了让采集单元IED的数据集各DO描述带实例化名称，应对ZBUS1的</w:t>
      </w:r>
      <w:r>
        <w:rPr>
          <w:rFonts w:cs="Times New Roman" w:asciiTheme="minorEastAsia" w:hAnsiTheme="minorEastAsia"/>
          <w:color w:val="000000"/>
          <w:szCs w:val="21"/>
        </w:rPr>
        <w:t>NegHi</w:t>
      </w:r>
      <w:r>
        <w:rPr>
          <w:rFonts w:hint="eastAsia" w:cs="Times New Roman" w:asciiTheme="minorEastAsia" w:hAnsiTheme="minorEastAsia"/>
          <w:color w:val="000000"/>
          <w:szCs w:val="21"/>
        </w:rPr>
        <w:t>、</w:t>
      </w:r>
      <w:r>
        <w:rPr>
          <w:rFonts w:cs="Times New Roman" w:asciiTheme="minorEastAsia" w:hAnsiTheme="minorEastAsia"/>
          <w:color w:val="000000"/>
          <w:szCs w:val="21"/>
        </w:rPr>
        <w:t>PosHi</w:t>
      </w:r>
      <w:r>
        <w:rPr>
          <w:rFonts w:hint="eastAsia" w:cs="Times New Roman" w:asciiTheme="minorEastAsia" w:hAnsiTheme="minorEastAsia"/>
          <w:color w:val="000000"/>
          <w:szCs w:val="21"/>
        </w:rPr>
        <w:t>、</w:t>
      </w:r>
      <w:r>
        <w:rPr>
          <w:rFonts w:cs="Times New Roman" w:asciiTheme="minorEastAsia" w:hAnsiTheme="minorEastAsia"/>
          <w:color w:val="000000"/>
          <w:szCs w:val="21"/>
        </w:rPr>
        <w:t>PosLo</w:t>
      </w:r>
      <w:r>
        <w:rPr>
          <w:rFonts w:hint="eastAsia" w:cs="Times New Roman" w:asciiTheme="minorEastAsia" w:hAnsiTheme="minorEastAsia"/>
          <w:color w:val="000000"/>
          <w:szCs w:val="21"/>
        </w:rPr>
        <w:t>、</w:t>
      </w:r>
      <w:r>
        <w:rPr>
          <w:rFonts w:cs="Times New Roman" w:asciiTheme="minorEastAsia" w:hAnsiTheme="minorEastAsia"/>
          <w:color w:val="000000"/>
          <w:szCs w:val="21"/>
        </w:rPr>
        <w:t>ZerHi</w:t>
      </w:r>
      <w:r>
        <w:rPr>
          <w:rFonts w:hint="eastAsia" w:cs="Times New Roman" w:asciiTheme="minorEastAsia" w:hAnsiTheme="minorEastAsia"/>
          <w:color w:val="000000"/>
          <w:szCs w:val="21"/>
        </w:rPr>
        <w:t>、</w:t>
      </w:r>
      <w:r>
        <w:rPr>
          <w:rFonts w:cs="Times New Roman" w:asciiTheme="minorEastAsia" w:hAnsiTheme="minorEastAsia"/>
          <w:color w:val="000000"/>
          <w:szCs w:val="21"/>
        </w:rPr>
        <w:t>ZerCo</w:t>
      </w:r>
      <w:r>
        <w:rPr>
          <w:rFonts w:hint="eastAsia" w:cs="Times New Roman" w:asciiTheme="minorEastAsia" w:hAnsiTheme="minorEastAsia"/>
          <w:color w:val="000000"/>
          <w:szCs w:val="21"/>
        </w:rPr>
        <w:t>和RADR的ChVal、ChnlHi、</w:t>
      </w:r>
      <w:r>
        <w:rPr>
          <w:rFonts w:cs="Times New Roman" w:asciiTheme="minorEastAsia" w:hAnsiTheme="minorEastAsia"/>
          <w:color w:val="000000"/>
          <w:szCs w:val="21"/>
        </w:rPr>
        <w:t>ChnlLo</w:t>
      </w:r>
      <w:r>
        <w:rPr>
          <w:rFonts w:hint="eastAsia" w:cs="Times New Roman" w:asciiTheme="minorEastAsia" w:hAnsiTheme="minorEastAsia"/>
          <w:color w:val="000000"/>
          <w:szCs w:val="21"/>
        </w:rPr>
        <w:t>、</w:t>
      </w:r>
      <w:r>
        <w:rPr>
          <w:rFonts w:cs="Times New Roman" w:asciiTheme="minorEastAsia" w:hAnsiTheme="minorEastAsia"/>
          <w:color w:val="000000"/>
          <w:szCs w:val="21"/>
        </w:rPr>
        <w:t>ChnlCo</w:t>
      </w:r>
      <w:r>
        <w:rPr>
          <w:rFonts w:hint="eastAsia" w:cs="Times New Roman" w:asciiTheme="minorEastAsia" w:hAnsiTheme="minorEastAsia"/>
          <w:color w:val="000000"/>
          <w:szCs w:val="21"/>
        </w:rPr>
        <w:t>、</w:t>
      </w:r>
      <w:r>
        <w:rPr>
          <w:rFonts w:cs="Times New Roman" w:asciiTheme="minorEastAsia" w:hAnsiTheme="minorEastAsia"/>
          <w:color w:val="000000"/>
          <w:szCs w:val="21"/>
        </w:rPr>
        <w:t>HmHi</w:t>
      </w:r>
      <w:r>
        <w:rPr>
          <w:rFonts w:hint="eastAsia" w:cs="Times New Roman" w:asciiTheme="minorEastAsia" w:hAnsiTheme="minorEastAsia"/>
          <w:color w:val="000000"/>
          <w:szCs w:val="21"/>
        </w:rPr>
        <w:t>*、</w:t>
      </w:r>
      <w:r>
        <w:rPr>
          <w:rFonts w:cs="Times New Roman" w:asciiTheme="minorEastAsia" w:hAnsiTheme="minorEastAsia"/>
          <w:color w:val="000000"/>
          <w:szCs w:val="21"/>
        </w:rPr>
        <w:t>HmThd</w:t>
      </w:r>
      <w:r>
        <w:rPr>
          <w:rFonts w:hint="eastAsia" w:cs="Times New Roman" w:asciiTheme="minorEastAsia" w:hAnsiTheme="minorEastAsia"/>
          <w:color w:val="000000"/>
          <w:szCs w:val="21"/>
        </w:rPr>
        <w:t>的desc和dU描述进行实例化。例如，ZBUS1.NegHi的desc、dU应实例化为“220kVⅠ母电压_负序上限定值”，ACVRADR1.ChVal的desc、dU应实例化为“220kV_220kVⅠ母_A相电压_通道值”。</w:t>
      </w:r>
    </w:p>
    <w:p>
      <w:pPr>
        <w:spacing w:after="0" w:line="240" w:lineRule="auto"/>
        <w:ind w:firstLine="420" w:firstLineChars="200"/>
        <w:rPr>
          <w:rFonts w:hint="eastAsia" w:cs="Times New Roman" w:asciiTheme="minorEastAsia" w:hAnsiTheme="minorEastAsia"/>
          <w:color w:val="000000"/>
          <w:szCs w:val="21"/>
        </w:rPr>
      </w:pPr>
      <w:r>
        <w:rPr>
          <w:rFonts w:hint="eastAsia" w:cs="Times New Roman" w:asciiTheme="minorEastAsia" w:hAnsiTheme="minorEastAsia"/>
          <w:color w:val="000000"/>
          <w:szCs w:val="21"/>
        </w:rPr>
        <w:t>步骤</w:t>
      </w:r>
      <w:r>
        <w:rPr>
          <w:rFonts w:cs="Times New Roman" w:asciiTheme="minorEastAsia" w:hAnsiTheme="minorEastAsia"/>
          <w:color w:val="000000"/>
          <w:szCs w:val="21"/>
        </w:rPr>
        <w:fldChar w:fldCharType="begin"/>
      </w:r>
      <w:r>
        <w:rPr>
          <w:rFonts w:cs="Times New Roman" w:asciiTheme="minorEastAsia" w:hAnsiTheme="minorEastAsia"/>
          <w:color w:val="000000"/>
          <w:szCs w:val="21"/>
        </w:rPr>
        <w:instrText xml:space="preserve"> </w:instrText>
      </w:r>
      <w:r>
        <w:rPr>
          <w:rFonts w:hint="eastAsia" w:cs="Times New Roman" w:asciiTheme="minorEastAsia" w:hAnsiTheme="minorEastAsia"/>
          <w:color w:val="000000"/>
          <w:szCs w:val="21"/>
        </w:rPr>
        <w:instrText xml:space="preserve">SEQ FLCJG</w:instrText>
      </w:r>
      <w:r>
        <w:rPr>
          <w:rFonts w:cs="Times New Roman" w:asciiTheme="minorEastAsia" w:hAnsiTheme="minorEastAsia"/>
          <w:color w:val="000000"/>
          <w:szCs w:val="21"/>
        </w:rPr>
        <w:instrText xml:space="preserve"> </w:instrText>
      </w:r>
      <w:r>
        <w:rPr>
          <w:rFonts w:cs="Times New Roman" w:asciiTheme="minorEastAsia" w:hAnsiTheme="minorEastAsia"/>
          <w:color w:val="000000"/>
          <w:szCs w:val="21"/>
        </w:rPr>
        <w:fldChar w:fldCharType="separate"/>
      </w:r>
      <w:r>
        <w:rPr>
          <w:rFonts w:cs="Times New Roman" w:asciiTheme="minorEastAsia" w:hAnsiTheme="minorEastAsia"/>
          <w:color w:val="000000"/>
          <w:szCs w:val="21"/>
        </w:rPr>
        <w:t>5</w:t>
      </w:r>
      <w:r>
        <w:rPr>
          <w:rFonts w:cs="Times New Roman" w:asciiTheme="minorEastAsia" w:hAnsiTheme="minorEastAsia"/>
          <w:color w:val="000000"/>
          <w:szCs w:val="21"/>
        </w:rPr>
        <w:fldChar w:fldCharType="end"/>
      </w:r>
      <w:r>
        <w:rPr>
          <w:rFonts w:hint="eastAsia" w:cs="Times New Roman" w:asciiTheme="minorEastAsia" w:hAnsiTheme="minorEastAsia"/>
          <w:color w:val="000000"/>
          <w:szCs w:val="21"/>
        </w:rPr>
        <w:t>：与线路保护、智能终端相关的开关量通道的实例化参考E.2中的步骤5、6。这里具体阐述母线保护开关量通道的实例化。由于附录C.4需要适用双母线、双母单分、双分双分三种接线方式，C.4.2的开关量通道表格中对母线保护及其对应母线是以“母线保护*”、“母线*”通配符方式表述的，具体是母线保护1还是母线保护2，需要通过描述第4段的一次设备来确定。以“母线*_母线保护*_保护跳闸_线路1”为例，在步骤3中“线路1”已经和SSD中实际线路“IFL2201”相关联，因此可以直接根据“IFL2201”间隔的CBR下预先关联好的母线保护跳闸信号确定具体的母线保护“P_M2201A”，示例如下：</w:t>
      </w:r>
    </w:p>
    <w:p>
      <w:pPr>
        <w:spacing w:after="0" w:line="240" w:lineRule="exact"/>
        <w:rPr>
          <w:sz w:val="15"/>
          <w:szCs w:val="15"/>
        </w:rPr>
      </w:pPr>
      <w:r>
        <w:rPr>
          <w:rFonts w:hint="eastAsia"/>
          <w:sz w:val="15"/>
          <w:szCs w:val="15"/>
        </w:rPr>
        <w:t>&lt;Bay name="IFL2201" desc="220kV测试甲线间隔"&gt;</w:t>
      </w:r>
    </w:p>
    <w:p>
      <w:pPr>
        <w:spacing w:after="0" w:line="240" w:lineRule="exact"/>
        <w:rPr>
          <w:sz w:val="15"/>
          <w:szCs w:val="15"/>
        </w:rPr>
      </w:pPr>
      <w:r>
        <w:rPr>
          <w:rFonts w:hint="eastAsia"/>
          <w:sz w:val="15"/>
          <w:szCs w:val="15"/>
        </w:rPr>
        <w:t xml:space="preserve">  &lt;ConductingEquipment name="IFL2201" desc="220kV测试甲线" type="IFL"&gt;</w:t>
      </w:r>
    </w:p>
    <w:p>
      <w:pPr>
        <w:spacing w:after="0" w:line="240" w:lineRule="exact"/>
        <w:rPr>
          <w:sz w:val="15"/>
          <w:szCs w:val="15"/>
        </w:rPr>
      </w:pPr>
      <w:r>
        <w:rPr>
          <w:rFonts w:hint="eastAsia"/>
          <w:sz w:val="15"/>
          <w:szCs w:val="15"/>
        </w:rPr>
        <w:t xml:space="preserve">    </w:t>
      </w:r>
      <w:r>
        <w:rPr>
          <w:sz w:val="15"/>
          <w:szCs w:val="15"/>
        </w:rPr>
        <w:t xml:space="preserve">&lt;LNode iedName="SUL2201A" ldInst="RCD" prefix="" lnClass="ZLIN" lnInst="1" </w:t>
      </w:r>
      <w:r>
        <w:rPr>
          <w:rFonts w:hint="eastAsia" w:ascii="宋体" w:hAnsi="宋体"/>
          <w:sz w:val="15"/>
          <w:szCs w:val="15"/>
        </w:rPr>
        <w:t>…</w:t>
      </w:r>
      <w:r>
        <w:rPr>
          <w:sz w:val="15"/>
          <w:szCs w:val="15"/>
        </w:rPr>
        <w:t>/&gt;</w:t>
      </w:r>
    </w:p>
    <w:p>
      <w:pPr>
        <w:spacing w:after="0" w:line="240" w:lineRule="exact"/>
        <w:rPr>
          <w:sz w:val="15"/>
          <w:szCs w:val="15"/>
        </w:rPr>
      </w:pPr>
      <w:r>
        <w:rPr>
          <w:sz w:val="15"/>
          <w:szCs w:val="15"/>
        </w:rPr>
        <w:tab/>
      </w:r>
      <w:r>
        <w:rPr>
          <w:sz w:val="15"/>
          <w:szCs w:val="15"/>
        </w:rPr>
        <w:t xml:space="preserve"> ...</w:t>
      </w:r>
    </w:p>
    <w:p>
      <w:pPr>
        <w:spacing w:after="0" w:line="240" w:lineRule="exact"/>
        <w:rPr>
          <w:sz w:val="15"/>
          <w:szCs w:val="15"/>
        </w:rPr>
      </w:pPr>
      <w:r>
        <w:rPr>
          <w:rFonts w:hint="eastAsia"/>
          <w:sz w:val="15"/>
          <w:szCs w:val="15"/>
        </w:rPr>
        <w:t xml:space="preserve">    &lt;/ConductingEquipment&gt;</w:t>
      </w:r>
    </w:p>
    <w:p>
      <w:pPr>
        <w:spacing w:after="0" w:line="240" w:lineRule="exact"/>
        <w:rPr>
          <w:sz w:val="15"/>
          <w:szCs w:val="15"/>
        </w:rPr>
      </w:pPr>
      <w:r>
        <w:rPr>
          <w:rFonts w:hint="eastAsia"/>
          <w:sz w:val="15"/>
          <w:szCs w:val="15"/>
        </w:rPr>
        <w:t xml:space="preserve">  &lt;ConductingEquipment name="CB1" desc="2201断路器" type="CBR"&gt;</w:t>
      </w:r>
    </w:p>
    <w:p>
      <w:pPr>
        <w:spacing w:after="0" w:line="240" w:lineRule="exact"/>
        <w:ind w:firstLine="300"/>
        <w:rPr>
          <w:sz w:val="15"/>
          <w:szCs w:val="15"/>
        </w:rPr>
      </w:pPr>
      <w:r>
        <w:rPr>
          <w:sz w:val="15"/>
          <w:szCs w:val="15"/>
        </w:rPr>
        <w:t>&lt;LNode iedName="</w:t>
      </w:r>
      <w:r>
        <w:rPr>
          <w:rFonts w:hint="eastAsia"/>
          <w:sz w:val="15"/>
          <w:szCs w:val="15"/>
        </w:rPr>
        <w:t>P_M</w:t>
      </w:r>
      <w:r>
        <w:rPr>
          <w:sz w:val="15"/>
          <w:szCs w:val="15"/>
        </w:rPr>
        <w:t>2201A" ldInst="PIGO" prefix="</w:t>
      </w:r>
      <w:r>
        <w:rPr>
          <w:rFonts w:hint="eastAsia"/>
          <w:sz w:val="15"/>
          <w:szCs w:val="15"/>
        </w:rPr>
        <w:t>Lin</w:t>
      </w:r>
      <w:r>
        <w:rPr>
          <w:sz w:val="15"/>
          <w:szCs w:val="15"/>
        </w:rPr>
        <w:t>" lnClass="</w:t>
      </w:r>
      <w:r>
        <w:rPr>
          <w:rFonts w:hint="eastAsia"/>
          <w:sz w:val="15"/>
          <w:szCs w:val="15"/>
        </w:rPr>
        <w:t>PTRC</w:t>
      </w:r>
      <w:r>
        <w:rPr>
          <w:sz w:val="15"/>
          <w:szCs w:val="15"/>
        </w:rPr>
        <w:t>" lnInst="</w:t>
      </w:r>
      <w:r>
        <w:rPr>
          <w:rFonts w:hint="eastAsia"/>
          <w:sz w:val="15"/>
          <w:szCs w:val="15"/>
        </w:rPr>
        <w:t>4</w:t>
      </w:r>
      <w:r>
        <w:rPr>
          <w:sz w:val="15"/>
          <w:szCs w:val="15"/>
        </w:rPr>
        <w:t>"</w:t>
      </w:r>
      <w:r>
        <w:rPr>
          <w:rFonts w:hint="eastAsia"/>
          <w:sz w:val="15"/>
          <w:szCs w:val="15"/>
        </w:rPr>
        <w:t xml:space="preserve"> csg:doName=</w:t>
      </w:r>
      <w:r>
        <w:rPr>
          <w:sz w:val="15"/>
          <w:szCs w:val="15"/>
        </w:rPr>
        <w:t>”</w:t>
      </w:r>
      <w:r>
        <w:rPr>
          <w:rFonts w:hint="eastAsia"/>
          <w:sz w:val="15"/>
          <w:szCs w:val="15"/>
        </w:rPr>
        <w:t>Tr</w:t>
      </w:r>
      <w:r>
        <w:rPr>
          <w:sz w:val="15"/>
          <w:szCs w:val="15"/>
        </w:rPr>
        <w:t>”</w:t>
      </w:r>
      <w:r>
        <w:rPr>
          <w:rFonts w:hint="eastAsia"/>
          <w:sz w:val="15"/>
          <w:szCs w:val="15"/>
        </w:rPr>
        <w:t xml:space="preserve"> csg:sigType=</w:t>
      </w:r>
      <w:r>
        <w:rPr>
          <w:sz w:val="15"/>
          <w:szCs w:val="15"/>
        </w:rPr>
        <w:t>”TrCls”</w:t>
      </w:r>
      <w:r>
        <w:rPr>
          <w:rFonts w:hint="eastAsia"/>
          <w:sz w:val="15"/>
          <w:szCs w:val="15"/>
        </w:rPr>
        <w:t xml:space="preserve"> </w:t>
      </w:r>
      <w:r>
        <w:rPr>
          <w:sz w:val="15"/>
          <w:szCs w:val="15"/>
        </w:rPr>
        <w:t>/&gt;</w:t>
      </w:r>
    </w:p>
    <w:p>
      <w:pPr>
        <w:spacing w:after="0" w:line="240" w:lineRule="exact"/>
        <w:rPr>
          <w:sz w:val="15"/>
          <w:szCs w:val="15"/>
        </w:rPr>
      </w:pPr>
      <w:r>
        <w:rPr>
          <w:rFonts w:hint="eastAsia"/>
          <w:sz w:val="15"/>
          <w:szCs w:val="15"/>
        </w:rPr>
        <w:t xml:space="preserve">    </w:t>
      </w:r>
      <w:r>
        <w:rPr>
          <w:sz w:val="15"/>
          <w:szCs w:val="15"/>
        </w:rPr>
        <w:t>&lt;LNode iedName="</w:t>
      </w:r>
      <w:r>
        <w:rPr>
          <w:rFonts w:hint="eastAsia"/>
          <w:sz w:val="15"/>
          <w:szCs w:val="15"/>
        </w:rPr>
        <w:t>P_M</w:t>
      </w:r>
      <w:r>
        <w:rPr>
          <w:sz w:val="15"/>
          <w:szCs w:val="15"/>
        </w:rPr>
        <w:t>2201</w:t>
      </w:r>
      <w:r>
        <w:rPr>
          <w:rFonts w:hint="eastAsia"/>
          <w:sz w:val="15"/>
          <w:szCs w:val="15"/>
        </w:rPr>
        <w:t>B</w:t>
      </w:r>
      <w:r>
        <w:rPr>
          <w:sz w:val="15"/>
          <w:szCs w:val="15"/>
        </w:rPr>
        <w:t>" ldInst="PIGO" prefix="</w:t>
      </w:r>
      <w:r>
        <w:rPr>
          <w:rFonts w:hint="eastAsia"/>
          <w:sz w:val="15"/>
          <w:szCs w:val="15"/>
        </w:rPr>
        <w:t>Lin</w:t>
      </w:r>
      <w:r>
        <w:rPr>
          <w:sz w:val="15"/>
          <w:szCs w:val="15"/>
        </w:rPr>
        <w:t>" lnClass="</w:t>
      </w:r>
      <w:r>
        <w:rPr>
          <w:rFonts w:hint="eastAsia"/>
          <w:sz w:val="15"/>
          <w:szCs w:val="15"/>
        </w:rPr>
        <w:t>PTRC</w:t>
      </w:r>
      <w:r>
        <w:rPr>
          <w:sz w:val="15"/>
          <w:szCs w:val="15"/>
        </w:rPr>
        <w:t>" lnInst="</w:t>
      </w:r>
      <w:r>
        <w:rPr>
          <w:rFonts w:hint="eastAsia"/>
          <w:sz w:val="15"/>
          <w:szCs w:val="15"/>
        </w:rPr>
        <w:t>4</w:t>
      </w:r>
      <w:r>
        <w:rPr>
          <w:sz w:val="15"/>
          <w:szCs w:val="15"/>
        </w:rPr>
        <w:t>"</w:t>
      </w:r>
      <w:r>
        <w:rPr>
          <w:rFonts w:hint="eastAsia"/>
          <w:sz w:val="15"/>
          <w:szCs w:val="15"/>
        </w:rPr>
        <w:t xml:space="preserve"> csg:doName=</w:t>
      </w:r>
      <w:r>
        <w:rPr>
          <w:sz w:val="15"/>
          <w:szCs w:val="15"/>
        </w:rPr>
        <w:t>”</w:t>
      </w:r>
      <w:r>
        <w:rPr>
          <w:rFonts w:hint="eastAsia"/>
          <w:sz w:val="15"/>
          <w:szCs w:val="15"/>
        </w:rPr>
        <w:t>Tr</w:t>
      </w:r>
      <w:r>
        <w:rPr>
          <w:sz w:val="15"/>
          <w:szCs w:val="15"/>
        </w:rPr>
        <w:t>”</w:t>
      </w:r>
      <w:r>
        <w:rPr>
          <w:rFonts w:hint="eastAsia"/>
          <w:sz w:val="15"/>
          <w:szCs w:val="15"/>
        </w:rPr>
        <w:t xml:space="preserve"> csg:sigType=</w:t>
      </w:r>
      <w:r>
        <w:rPr>
          <w:sz w:val="15"/>
          <w:szCs w:val="15"/>
        </w:rPr>
        <w:t>”TrCls”</w:t>
      </w:r>
      <w:r>
        <w:rPr>
          <w:rFonts w:hint="eastAsia"/>
          <w:sz w:val="15"/>
          <w:szCs w:val="15"/>
        </w:rPr>
        <w:t xml:space="preserve"> </w:t>
      </w:r>
      <w:r>
        <w:rPr>
          <w:sz w:val="15"/>
          <w:szCs w:val="15"/>
        </w:rPr>
        <w:t>/&gt;</w:t>
      </w:r>
    </w:p>
    <w:p>
      <w:pPr>
        <w:spacing w:after="0" w:line="240" w:lineRule="exact"/>
        <w:rPr>
          <w:sz w:val="15"/>
          <w:szCs w:val="15"/>
        </w:rPr>
      </w:pPr>
      <w:r>
        <w:rPr>
          <w:rFonts w:hint="eastAsia"/>
          <w:sz w:val="15"/>
          <w:szCs w:val="15"/>
        </w:rPr>
        <w:t xml:space="preserve">    </w:t>
      </w:r>
      <w:r>
        <w:rPr>
          <w:sz w:val="15"/>
          <w:szCs w:val="15"/>
        </w:rPr>
        <w:t>&lt;LNode iedName="</w:t>
      </w:r>
      <w:r>
        <w:rPr>
          <w:rFonts w:hint="eastAsia"/>
          <w:sz w:val="15"/>
          <w:szCs w:val="15"/>
        </w:rPr>
        <w:t>P_L</w:t>
      </w:r>
      <w:r>
        <w:rPr>
          <w:sz w:val="15"/>
          <w:szCs w:val="15"/>
        </w:rPr>
        <w:t>2201</w:t>
      </w:r>
      <w:r>
        <w:rPr>
          <w:rFonts w:hint="eastAsia"/>
          <w:sz w:val="15"/>
          <w:szCs w:val="15"/>
        </w:rPr>
        <w:t>A</w:t>
      </w:r>
      <w:r>
        <w:rPr>
          <w:sz w:val="15"/>
          <w:szCs w:val="15"/>
        </w:rPr>
        <w:t>" ldInst="PIGO" prefix="</w:t>
      </w:r>
      <w:r>
        <w:rPr>
          <w:rFonts w:hint="eastAsia"/>
          <w:sz w:val="15"/>
          <w:szCs w:val="15"/>
        </w:rPr>
        <w:t>go</w:t>
      </w:r>
      <w:r>
        <w:rPr>
          <w:sz w:val="15"/>
          <w:szCs w:val="15"/>
        </w:rPr>
        <w:t>" lnClass="</w:t>
      </w:r>
      <w:r>
        <w:rPr>
          <w:rFonts w:hint="eastAsia"/>
          <w:sz w:val="15"/>
          <w:szCs w:val="15"/>
        </w:rPr>
        <w:t>PTRC</w:t>
      </w:r>
      <w:r>
        <w:rPr>
          <w:sz w:val="15"/>
          <w:szCs w:val="15"/>
        </w:rPr>
        <w:t>" lnInst="</w:t>
      </w:r>
      <w:r>
        <w:rPr>
          <w:rFonts w:hint="eastAsia"/>
          <w:sz w:val="15"/>
          <w:szCs w:val="15"/>
        </w:rPr>
        <w:t>1</w:t>
      </w:r>
      <w:r>
        <w:rPr>
          <w:sz w:val="15"/>
          <w:szCs w:val="15"/>
        </w:rPr>
        <w:t>"</w:t>
      </w:r>
      <w:r>
        <w:rPr>
          <w:rFonts w:hint="eastAsia"/>
          <w:sz w:val="15"/>
          <w:szCs w:val="15"/>
        </w:rPr>
        <w:t xml:space="preserve"> csg:doName=</w:t>
      </w:r>
      <w:r>
        <w:rPr>
          <w:sz w:val="15"/>
          <w:szCs w:val="15"/>
        </w:rPr>
        <w:t>”</w:t>
      </w:r>
      <w:r>
        <w:rPr>
          <w:rFonts w:hint="eastAsia"/>
          <w:sz w:val="15"/>
          <w:szCs w:val="15"/>
        </w:rPr>
        <w:t>Tr</w:t>
      </w:r>
      <w:r>
        <w:rPr>
          <w:sz w:val="15"/>
          <w:szCs w:val="15"/>
        </w:rPr>
        <w:t>”</w:t>
      </w:r>
      <w:r>
        <w:rPr>
          <w:rFonts w:hint="eastAsia"/>
          <w:sz w:val="15"/>
          <w:szCs w:val="15"/>
        </w:rPr>
        <w:t xml:space="preserve"> csg:sigType=</w:t>
      </w:r>
      <w:r>
        <w:rPr>
          <w:sz w:val="15"/>
          <w:szCs w:val="15"/>
        </w:rPr>
        <w:t>”TrCls”</w:t>
      </w:r>
      <w:r>
        <w:rPr>
          <w:rFonts w:hint="eastAsia"/>
          <w:sz w:val="15"/>
          <w:szCs w:val="15"/>
        </w:rPr>
        <w:t xml:space="preserve"> </w:t>
      </w:r>
      <w:r>
        <w:rPr>
          <w:sz w:val="15"/>
          <w:szCs w:val="15"/>
        </w:rPr>
        <w:t>/&gt;</w:t>
      </w:r>
    </w:p>
    <w:p>
      <w:pPr>
        <w:spacing w:after="0" w:line="240" w:lineRule="exact"/>
        <w:rPr>
          <w:sz w:val="15"/>
          <w:szCs w:val="15"/>
        </w:rPr>
      </w:pPr>
      <w:r>
        <w:rPr>
          <w:rFonts w:hint="eastAsia"/>
          <w:sz w:val="15"/>
          <w:szCs w:val="15"/>
        </w:rPr>
        <w:t xml:space="preserve">    </w:t>
      </w:r>
      <w:r>
        <w:rPr>
          <w:sz w:val="15"/>
          <w:szCs w:val="15"/>
        </w:rPr>
        <w:t>&lt;LNode iedName="</w:t>
      </w:r>
      <w:r>
        <w:rPr>
          <w:rFonts w:hint="eastAsia"/>
          <w:sz w:val="15"/>
          <w:szCs w:val="15"/>
        </w:rPr>
        <w:t>P_L</w:t>
      </w:r>
      <w:r>
        <w:rPr>
          <w:sz w:val="15"/>
          <w:szCs w:val="15"/>
        </w:rPr>
        <w:t>2201</w:t>
      </w:r>
      <w:r>
        <w:rPr>
          <w:rFonts w:hint="eastAsia"/>
          <w:sz w:val="15"/>
          <w:szCs w:val="15"/>
        </w:rPr>
        <w:t>B</w:t>
      </w:r>
      <w:r>
        <w:rPr>
          <w:sz w:val="15"/>
          <w:szCs w:val="15"/>
        </w:rPr>
        <w:t>" ldInst="PIGO" prefix="" lnClass="</w:t>
      </w:r>
      <w:r>
        <w:rPr>
          <w:rFonts w:hint="eastAsia"/>
          <w:sz w:val="15"/>
          <w:szCs w:val="15"/>
        </w:rPr>
        <w:t>PTRC</w:t>
      </w:r>
      <w:r>
        <w:rPr>
          <w:sz w:val="15"/>
          <w:szCs w:val="15"/>
        </w:rPr>
        <w:t>" lnInst="</w:t>
      </w:r>
      <w:r>
        <w:rPr>
          <w:rFonts w:hint="eastAsia"/>
          <w:sz w:val="15"/>
          <w:szCs w:val="15"/>
        </w:rPr>
        <w:t>3</w:t>
      </w:r>
      <w:r>
        <w:rPr>
          <w:sz w:val="15"/>
          <w:szCs w:val="15"/>
        </w:rPr>
        <w:t>"</w:t>
      </w:r>
      <w:r>
        <w:rPr>
          <w:rFonts w:hint="eastAsia"/>
          <w:sz w:val="15"/>
          <w:szCs w:val="15"/>
        </w:rPr>
        <w:t xml:space="preserve"> csg:doName=</w:t>
      </w:r>
      <w:r>
        <w:rPr>
          <w:sz w:val="15"/>
          <w:szCs w:val="15"/>
        </w:rPr>
        <w:t>”</w:t>
      </w:r>
      <w:r>
        <w:rPr>
          <w:rFonts w:hint="eastAsia"/>
          <w:sz w:val="15"/>
          <w:szCs w:val="15"/>
        </w:rPr>
        <w:t>Tr</w:t>
      </w:r>
      <w:r>
        <w:rPr>
          <w:sz w:val="15"/>
          <w:szCs w:val="15"/>
        </w:rPr>
        <w:t>”</w:t>
      </w:r>
      <w:r>
        <w:rPr>
          <w:rFonts w:hint="eastAsia"/>
          <w:sz w:val="15"/>
          <w:szCs w:val="15"/>
        </w:rPr>
        <w:t xml:space="preserve"> csg:sigType=</w:t>
      </w:r>
      <w:r>
        <w:rPr>
          <w:sz w:val="15"/>
          <w:szCs w:val="15"/>
        </w:rPr>
        <w:t>”TrCls”</w:t>
      </w:r>
      <w:r>
        <w:rPr>
          <w:rFonts w:hint="eastAsia"/>
          <w:sz w:val="15"/>
          <w:szCs w:val="15"/>
        </w:rPr>
        <w:t xml:space="preserve"> </w:t>
      </w:r>
      <w:r>
        <w:rPr>
          <w:sz w:val="15"/>
          <w:szCs w:val="15"/>
        </w:rPr>
        <w:t>/&gt;</w:t>
      </w:r>
    </w:p>
    <w:p>
      <w:pPr>
        <w:spacing w:after="0" w:line="240" w:lineRule="exact"/>
        <w:rPr>
          <w:sz w:val="15"/>
          <w:szCs w:val="15"/>
        </w:rPr>
      </w:pPr>
      <w:r>
        <w:rPr>
          <w:sz w:val="15"/>
          <w:szCs w:val="15"/>
        </w:rPr>
        <w:tab/>
      </w:r>
      <w:r>
        <w:rPr>
          <w:sz w:val="15"/>
          <w:szCs w:val="15"/>
        </w:rPr>
        <w:t xml:space="preserve"> ...</w:t>
      </w:r>
    </w:p>
    <w:p>
      <w:pPr>
        <w:spacing w:after="0" w:line="240" w:lineRule="exact"/>
        <w:ind w:firstLine="300"/>
        <w:rPr>
          <w:sz w:val="15"/>
          <w:szCs w:val="15"/>
        </w:rPr>
      </w:pPr>
      <w:r>
        <w:rPr>
          <w:rFonts w:hint="eastAsia"/>
          <w:sz w:val="15"/>
          <w:szCs w:val="15"/>
        </w:rPr>
        <w:t>&lt;/ConductingEquipment&gt;</w:t>
      </w:r>
    </w:p>
    <w:p>
      <w:pPr>
        <w:spacing w:after="0" w:line="240" w:lineRule="exact"/>
        <w:rPr>
          <w:sz w:val="15"/>
          <w:szCs w:val="15"/>
        </w:rPr>
      </w:pPr>
      <w:r>
        <w:rPr>
          <w:sz w:val="15"/>
          <w:szCs w:val="15"/>
        </w:rPr>
        <w:tab/>
      </w:r>
      <w:r>
        <w:rPr>
          <w:sz w:val="15"/>
          <w:szCs w:val="15"/>
        </w:rPr>
        <w:t xml:space="preserve"> ...</w:t>
      </w:r>
    </w:p>
    <w:p>
      <w:pPr>
        <w:spacing w:after="0" w:line="240" w:lineRule="auto"/>
        <w:ind w:firstLine="420" w:firstLineChars="200"/>
        <w:rPr>
          <w:rFonts w:hint="eastAsia" w:cs="Times New Roman" w:asciiTheme="minorEastAsia" w:hAnsiTheme="minorEastAsia"/>
          <w:color w:val="000000"/>
          <w:szCs w:val="21"/>
        </w:rPr>
      </w:pPr>
      <w:r>
        <w:rPr>
          <w:rFonts w:hint="eastAsia" w:cs="Times New Roman" w:asciiTheme="minorEastAsia" w:hAnsiTheme="minorEastAsia"/>
          <w:color w:val="000000"/>
          <w:szCs w:val="21"/>
        </w:rPr>
        <w:t>由此，即可实例化GORBDR5的ChName，并配置GOINGGIO5.SPCSO与母线保护跳闸信号的虚连接，如下：</w:t>
      </w:r>
    </w:p>
    <w:p>
      <w:pPr>
        <w:spacing w:after="0" w:line="240" w:lineRule="exact"/>
        <w:rPr>
          <w:sz w:val="15"/>
          <w:szCs w:val="15"/>
        </w:rPr>
      </w:pPr>
      <w:r>
        <w:rPr>
          <w:sz w:val="15"/>
          <w:szCs w:val="15"/>
        </w:rPr>
        <w:t>&lt;Inputs&gt;</w:t>
      </w:r>
    </w:p>
    <w:p>
      <w:pPr>
        <w:spacing w:after="0" w:line="240" w:lineRule="exact"/>
        <w:rPr>
          <w:sz w:val="15"/>
          <w:szCs w:val="15"/>
        </w:rPr>
      </w:pPr>
      <w:r>
        <w:rPr>
          <w:sz w:val="15"/>
          <w:szCs w:val="15"/>
        </w:rPr>
        <w:t xml:space="preserve">   &lt;ExtRef intAddr="PIGO/GOINGGIO</w:t>
      </w:r>
      <w:r>
        <w:rPr>
          <w:rFonts w:hint="eastAsia"/>
          <w:sz w:val="15"/>
          <w:szCs w:val="15"/>
        </w:rPr>
        <w:t>5</w:t>
      </w:r>
      <w:r>
        <w:rPr>
          <w:sz w:val="15"/>
          <w:szCs w:val="15"/>
        </w:rPr>
        <w:t>.</w:t>
      </w:r>
      <w:r>
        <w:rPr>
          <w:rFonts w:hint="eastAsia"/>
          <w:sz w:val="15"/>
          <w:szCs w:val="15"/>
        </w:rPr>
        <w:t>S</w:t>
      </w:r>
      <w:r>
        <w:rPr>
          <w:sz w:val="15"/>
          <w:szCs w:val="15"/>
        </w:rPr>
        <w:t>PCSO.stVal" iedName="</w:t>
      </w:r>
      <w:r>
        <w:rPr>
          <w:rFonts w:hint="eastAsia"/>
          <w:sz w:val="15"/>
          <w:szCs w:val="15"/>
        </w:rPr>
        <w:t>P</w:t>
      </w:r>
      <w:r>
        <w:rPr>
          <w:sz w:val="15"/>
          <w:szCs w:val="15"/>
        </w:rPr>
        <w:t>_</w:t>
      </w:r>
      <w:r>
        <w:rPr>
          <w:rFonts w:hint="eastAsia"/>
          <w:sz w:val="15"/>
          <w:szCs w:val="15"/>
        </w:rPr>
        <w:t>M</w:t>
      </w:r>
      <w:r>
        <w:rPr>
          <w:sz w:val="15"/>
          <w:szCs w:val="15"/>
        </w:rPr>
        <w:t>2201</w:t>
      </w:r>
      <w:r>
        <w:rPr>
          <w:rFonts w:hint="eastAsia"/>
          <w:sz w:val="15"/>
          <w:szCs w:val="15"/>
        </w:rPr>
        <w:t>A</w:t>
      </w:r>
      <w:r>
        <w:rPr>
          <w:sz w:val="15"/>
          <w:szCs w:val="15"/>
        </w:rPr>
        <w:t>" ldInst="</w:t>
      </w:r>
      <w:r>
        <w:rPr>
          <w:rFonts w:hint="eastAsia"/>
          <w:sz w:val="15"/>
          <w:szCs w:val="15"/>
        </w:rPr>
        <w:t>PIGO</w:t>
      </w:r>
      <w:r>
        <w:rPr>
          <w:sz w:val="15"/>
          <w:szCs w:val="15"/>
        </w:rPr>
        <w:t>" prefix="" lnClass="</w:t>
      </w:r>
      <w:r>
        <w:rPr>
          <w:rFonts w:hint="eastAsia"/>
          <w:sz w:val="15"/>
          <w:szCs w:val="15"/>
        </w:rPr>
        <w:t>PTRC</w:t>
      </w:r>
      <w:r>
        <w:rPr>
          <w:sz w:val="15"/>
          <w:szCs w:val="15"/>
        </w:rPr>
        <w:t>" lnInst="</w:t>
      </w:r>
      <w:r>
        <w:rPr>
          <w:rFonts w:hint="eastAsia"/>
          <w:sz w:val="15"/>
          <w:szCs w:val="15"/>
        </w:rPr>
        <w:t>4</w:t>
      </w:r>
      <w:r>
        <w:rPr>
          <w:sz w:val="15"/>
          <w:szCs w:val="15"/>
        </w:rPr>
        <w:t>" doName="</w:t>
      </w:r>
      <w:r>
        <w:rPr>
          <w:rFonts w:hint="eastAsia"/>
          <w:sz w:val="15"/>
          <w:szCs w:val="15"/>
        </w:rPr>
        <w:t>Tr</w:t>
      </w:r>
      <w:r>
        <w:rPr>
          <w:sz w:val="15"/>
          <w:szCs w:val="15"/>
        </w:rPr>
        <w:t>" daName="</w:t>
      </w:r>
      <w:r>
        <w:rPr>
          <w:rFonts w:hint="eastAsia"/>
          <w:sz w:val="15"/>
          <w:szCs w:val="15"/>
        </w:rPr>
        <w:t>general</w:t>
      </w:r>
      <w:r>
        <w:rPr>
          <w:sz w:val="15"/>
          <w:szCs w:val="15"/>
        </w:rPr>
        <w:t>"/&gt;</w:t>
      </w:r>
    </w:p>
    <w:p>
      <w:pPr>
        <w:spacing w:after="0" w:line="240" w:lineRule="auto"/>
        <w:ind w:firstLine="420" w:firstLineChars="200"/>
        <w:rPr>
          <w:rFonts w:hint="eastAsia" w:cs="Times New Roman" w:asciiTheme="minorEastAsia" w:hAnsiTheme="minorEastAsia"/>
          <w:color w:val="000000"/>
          <w:szCs w:val="21"/>
        </w:rPr>
      </w:pPr>
      <w:r>
        <w:rPr>
          <w:rFonts w:hint="eastAsia" w:cs="Times New Roman" w:asciiTheme="minorEastAsia" w:hAnsiTheme="minorEastAsia"/>
          <w:color w:val="000000"/>
          <w:szCs w:val="21"/>
        </w:rPr>
        <w:t>如果事先未在线路、母联、母分间隔的CBR下关联母线保护跳闸信号，则需要先手动设置母线保护各支路与线路、母联、母分间隔的关联关系，确定后自动将母线保护的保护跳闸、启动失灵等GOOSE信号关联在对应间隔的CBR下。</w:t>
      </w:r>
    </w:p>
    <w:p>
      <w:pPr>
        <w:keepNext/>
        <w:keepLines/>
        <w:pageBreakBefore/>
        <w:spacing w:after="249" w:afterLines="80" w:line="288" w:lineRule="auto"/>
        <w:jc w:val="center"/>
        <w:outlineLvl w:val="0"/>
        <w:rPr>
          <w:rFonts w:hint="eastAsia" w:eastAsia="黑体" w:cs="Times New Roman" w:asciiTheme="minorEastAsia" w:hAnsiTheme="minorEastAsia"/>
          <w:color w:val="000000"/>
          <w:sz w:val="24"/>
          <w:szCs w:val="24"/>
        </w:rPr>
      </w:pPr>
      <w:bookmarkStart w:id="193" w:name="_Toc228001628"/>
      <w:r>
        <w:rPr>
          <w:rFonts w:hint="eastAsia" w:ascii="黑体" w:hAnsi="黑体" w:eastAsia="黑体" w:cs="Times New Roman"/>
          <w:b/>
          <w:bCs/>
          <w:szCs w:val="21"/>
        </w:rPr>
        <w:t>附录I</w:t>
      </w:r>
      <w:r>
        <w:rPr>
          <w:rFonts w:ascii="黑体" w:hAnsi="黑体" w:eastAsia="黑体" w:cs="Times New Roman"/>
          <w:b/>
          <w:bCs/>
          <w:szCs w:val="21"/>
        </w:rPr>
        <w:br w:type="textWrapping"/>
      </w:r>
      <w:r>
        <w:rPr>
          <w:rFonts w:hint="eastAsia" w:ascii="黑体" w:hAnsi="黑体" w:eastAsia="黑体" w:cs="Times New Roman"/>
          <w:b/>
          <w:bCs/>
          <w:szCs w:val="21"/>
        </w:rPr>
        <w:t>（规范性）</w:t>
      </w:r>
      <w:r>
        <w:rPr>
          <w:rFonts w:ascii="黑体" w:hAnsi="黑体" w:eastAsia="黑体" w:cs="Times New Roman"/>
          <w:b/>
          <w:bCs/>
          <w:szCs w:val="21"/>
        </w:rPr>
        <w:br w:type="textWrapping"/>
      </w:r>
      <w:r>
        <w:rPr>
          <w:rFonts w:hint="eastAsia" w:ascii="黑体" w:hAnsi="黑体" w:eastAsia="黑体" w:cs="Times New Roman"/>
          <w:b/>
          <w:bCs/>
          <w:szCs w:val="21"/>
        </w:rPr>
        <w:t>IED name命名原则</w:t>
      </w:r>
      <w:bookmarkEnd w:id="193"/>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1163"/>
        <w:gridCol w:w="1247"/>
        <w:gridCol w:w="851"/>
        <w:gridCol w:w="850"/>
        <w:gridCol w:w="851"/>
        <w:gridCol w:w="850"/>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jc w:val="center"/>
        </w:trPr>
        <w:tc>
          <w:tcPr>
            <w:tcW w:w="1242" w:type="dxa"/>
            <w:tcBorders>
              <w:top w:val="single" w:color="auto" w:sz="4" w:space="0"/>
              <w:left w:val="single" w:color="auto" w:sz="4" w:space="0"/>
              <w:bottom w:val="single" w:color="auto" w:sz="4" w:space="0"/>
              <w:right w:val="single" w:color="auto" w:sz="4" w:space="0"/>
            </w:tcBorders>
            <w:vAlign w:val="center"/>
          </w:tcPr>
          <w:p>
            <w:pPr>
              <w:pStyle w:val="145"/>
              <w:snapToGrid w:val="0"/>
              <w:jc w:val="center"/>
              <w:rPr>
                <w:rFonts w:hint="eastAsia" w:ascii="宋体" w:hAnsi="宋体" w:eastAsia="宋体" w:cs="宋体"/>
                <w:color w:val="auto"/>
                <w:sz w:val="18"/>
                <w:szCs w:val="18"/>
              </w:rPr>
            </w:pPr>
            <w:r>
              <w:rPr>
                <w:rFonts w:hint="eastAsia" w:ascii="宋体" w:hAnsi="宋体" w:eastAsia="宋体" w:cs="宋体"/>
                <w:color w:val="auto"/>
                <w:sz w:val="18"/>
                <w:szCs w:val="18"/>
              </w:rPr>
              <w:t>第1字符</w:t>
            </w:r>
          </w:p>
        </w:tc>
        <w:tc>
          <w:tcPr>
            <w:tcW w:w="1163" w:type="dxa"/>
            <w:tcBorders>
              <w:top w:val="single" w:color="auto" w:sz="4" w:space="0"/>
              <w:left w:val="single" w:color="auto" w:sz="4" w:space="0"/>
              <w:bottom w:val="single" w:color="auto" w:sz="4" w:space="0"/>
              <w:right w:val="single" w:color="auto" w:sz="4" w:space="0"/>
            </w:tcBorders>
            <w:vAlign w:val="center"/>
          </w:tcPr>
          <w:p>
            <w:pPr>
              <w:pStyle w:val="145"/>
              <w:snapToGrid w:val="0"/>
              <w:jc w:val="center"/>
              <w:rPr>
                <w:rFonts w:hint="eastAsia" w:ascii="宋体" w:hAnsi="宋体" w:eastAsia="宋体" w:cs="宋体"/>
                <w:color w:val="auto"/>
                <w:sz w:val="18"/>
                <w:szCs w:val="18"/>
              </w:rPr>
            </w:pPr>
            <w:r>
              <w:rPr>
                <w:rFonts w:hint="eastAsia" w:ascii="宋体" w:hAnsi="宋体" w:eastAsia="宋体" w:cs="宋体"/>
                <w:color w:val="auto"/>
                <w:sz w:val="18"/>
                <w:szCs w:val="18"/>
              </w:rPr>
              <w:t>第2字符</w:t>
            </w:r>
          </w:p>
        </w:tc>
        <w:tc>
          <w:tcPr>
            <w:tcW w:w="1247" w:type="dxa"/>
            <w:tcBorders>
              <w:top w:val="single" w:color="auto" w:sz="4" w:space="0"/>
              <w:left w:val="single" w:color="auto" w:sz="4" w:space="0"/>
              <w:bottom w:val="single" w:color="auto" w:sz="4" w:space="0"/>
              <w:right w:val="single" w:color="auto" w:sz="4" w:space="0"/>
            </w:tcBorders>
            <w:vAlign w:val="center"/>
          </w:tcPr>
          <w:p>
            <w:pPr>
              <w:pStyle w:val="145"/>
              <w:snapToGrid w:val="0"/>
              <w:jc w:val="center"/>
              <w:rPr>
                <w:rFonts w:hint="eastAsia" w:ascii="宋体" w:hAnsi="宋体" w:eastAsia="宋体" w:cs="宋体"/>
                <w:color w:val="auto"/>
                <w:sz w:val="18"/>
                <w:szCs w:val="18"/>
              </w:rPr>
            </w:pPr>
            <w:r>
              <w:rPr>
                <w:rFonts w:hint="eastAsia" w:ascii="宋体" w:hAnsi="宋体" w:eastAsia="宋体" w:cs="宋体"/>
                <w:color w:val="auto"/>
                <w:sz w:val="18"/>
                <w:szCs w:val="18"/>
              </w:rPr>
              <w:t>第3字符</w:t>
            </w:r>
          </w:p>
        </w:tc>
        <w:tc>
          <w:tcPr>
            <w:tcW w:w="851" w:type="dxa"/>
            <w:tcBorders>
              <w:top w:val="single" w:color="auto" w:sz="4" w:space="0"/>
              <w:left w:val="single" w:color="auto" w:sz="4" w:space="0"/>
              <w:bottom w:val="single" w:color="auto" w:sz="4" w:space="0"/>
              <w:right w:val="single" w:color="auto" w:sz="4" w:space="0"/>
            </w:tcBorders>
            <w:vAlign w:val="center"/>
          </w:tcPr>
          <w:p>
            <w:pPr>
              <w:pStyle w:val="145"/>
              <w:snapToGrid w:val="0"/>
              <w:jc w:val="center"/>
              <w:rPr>
                <w:rFonts w:hint="eastAsia" w:ascii="宋体" w:hAnsi="宋体" w:eastAsia="宋体" w:cs="宋体"/>
                <w:color w:val="auto"/>
                <w:sz w:val="18"/>
                <w:szCs w:val="18"/>
              </w:rPr>
            </w:pPr>
            <w:r>
              <w:rPr>
                <w:rFonts w:hint="eastAsia" w:ascii="宋体" w:hAnsi="宋体" w:eastAsia="宋体" w:cs="宋体"/>
                <w:color w:val="auto"/>
                <w:sz w:val="18"/>
                <w:szCs w:val="18"/>
              </w:rPr>
              <w:t>第4字符</w:t>
            </w:r>
          </w:p>
        </w:tc>
        <w:tc>
          <w:tcPr>
            <w:tcW w:w="850" w:type="dxa"/>
            <w:tcBorders>
              <w:top w:val="single" w:color="auto" w:sz="4" w:space="0"/>
              <w:left w:val="single" w:color="auto" w:sz="4" w:space="0"/>
              <w:bottom w:val="single" w:color="auto" w:sz="4" w:space="0"/>
              <w:right w:val="single" w:color="auto" w:sz="4" w:space="0"/>
            </w:tcBorders>
            <w:vAlign w:val="center"/>
          </w:tcPr>
          <w:p>
            <w:pPr>
              <w:pStyle w:val="145"/>
              <w:snapToGrid w:val="0"/>
              <w:jc w:val="center"/>
              <w:rPr>
                <w:rFonts w:hint="eastAsia" w:ascii="宋体" w:hAnsi="宋体" w:eastAsia="宋体" w:cs="宋体"/>
                <w:color w:val="auto"/>
                <w:sz w:val="18"/>
                <w:szCs w:val="18"/>
              </w:rPr>
            </w:pPr>
            <w:r>
              <w:rPr>
                <w:rFonts w:hint="eastAsia" w:ascii="宋体" w:hAnsi="宋体" w:eastAsia="宋体" w:cs="宋体"/>
                <w:color w:val="auto"/>
                <w:sz w:val="18"/>
                <w:szCs w:val="18"/>
              </w:rPr>
              <w:t>第5字符</w:t>
            </w:r>
          </w:p>
        </w:tc>
        <w:tc>
          <w:tcPr>
            <w:tcW w:w="851" w:type="dxa"/>
            <w:tcBorders>
              <w:top w:val="single" w:color="auto" w:sz="4" w:space="0"/>
              <w:left w:val="single" w:color="auto" w:sz="4" w:space="0"/>
              <w:bottom w:val="single" w:color="auto" w:sz="4" w:space="0"/>
              <w:right w:val="single" w:color="auto" w:sz="4" w:space="0"/>
            </w:tcBorders>
            <w:vAlign w:val="center"/>
          </w:tcPr>
          <w:p>
            <w:pPr>
              <w:pStyle w:val="145"/>
              <w:snapToGrid w:val="0"/>
              <w:jc w:val="center"/>
              <w:rPr>
                <w:rFonts w:hint="eastAsia" w:ascii="宋体" w:hAnsi="宋体" w:eastAsia="宋体" w:cs="宋体"/>
                <w:color w:val="auto"/>
                <w:sz w:val="18"/>
                <w:szCs w:val="18"/>
              </w:rPr>
            </w:pPr>
            <w:r>
              <w:rPr>
                <w:rFonts w:hint="eastAsia" w:ascii="宋体" w:hAnsi="宋体" w:eastAsia="宋体" w:cs="宋体"/>
                <w:color w:val="auto"/>
                <w:sz w:val="18"/>
                <w:szCs w:val="18"/>
              </w:rPr>
              <w:t>第6字符</w:t>
            </w:r>
          </w:p>
        </w:tc>
        <w:tc>
          <w:tcPr>
            <w:tcW w:w="850" w:type="dxa"/>
            <w:tcBorders>
              <w:top w:val="single" w:color="auto" w:sz="4" w:space="0"/>
              <w:left w:val="single" w:color="auto" w:sz="4" w:space="0"/>
              <w:bottom w:val="single" w:color="auto" w:sz="4" w:space="0"/>
              <w:right w:val="single" w:color="auto" w:sz="4" w:space="0"/>
            </w:tcBorders>
            <w:vAlign w:val="center"/>
          </w:tcPr>
          <w:p>
            <w:pPr>
              <w:pStyle w:val="145"/>
              <w:snapToGrid w:val="0"/>
              <w:jc w:val="center"/>
              <w:rPr>
                <w:rFonts w:hint="eastAsia" w:ascii="宋体" w:hAnsi="宋体" w:eastAsia="宋体" w:cs="宋体"/>
                <w:color w:val="auto"/>
                <w:sz w:val="18"/>
                <w:szCs w:val="18"/>
              </w:rPr>
            </w:pPr>
            <w:r>
              <w:rPr>
                <w:rFonts w:hint="eastAsia" w:ascii="宋体" w:hAnsi="宋体" w:eastAsia="宋体" w:cs="宋体"/>
                <w:color w:val="auto"/>
                <w:sz w:val="18"/>
                <w:szCs w:val="18"/>
              </w:rPr>
              <w:t>第7字符</w:t>
            </w:r>
          </w:p>
        </w:tc>
        <w:tc>
          <w:tcPr>
            <w:tcW w:w="1134" w:type="dxa"/>
            <w:tcBorders>
              <w:top w:val="single" w:color="auto" w:sz="4" w:space="0"/>
              <w:left w:val="single" w:color="auto" w:sz="4" w:space="0"/>
              <w:bottom w:val="single" w:color="auto" w:sz="4" w:space="0"/>
              <w:right w:val="single" w:color="auto" w:sz="4" w:space="0"/>
            </w:tcBorders>
            <w:vAlign w:val="center"/>
          </w:tcPr>
          <w:p>
            <w:pPr>
              <w:pStyle w:val="145"/>
              <w:snapToGrid w:val="0"/>
              <w:jc w:val="center"/>
              <w:rPr>
                <w:rFonts w:hint="eastAsia" w:ascii="宋体" w:hAnsi="宋体" w:eastAsia="宋体" w:cs="宋体"/>
                <w:color w:val="auto"/>
                <w:sz w:val="18"/>
                <w:szCs w:val="18"/>
              </w:rPr>
            </w:pPr>
            <w:r>
              <w:rPr>
                <w:rFonts w:hint="eastAsia" w:ascii="宋体" w:hAnsi="宋体" w:eastAsia="宋体" w:cs="宋体"/>
                <w:color w:val="auto"/>
                <w:sz w:val="18"/>
                <w:szCs w:val="18"/>
              </w:rPr>
              <w:t>第8字符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jc w:val="center"/>
        </w:trPr>
        <w:tc>
          <w:tcPr>
            <w:tcW w:w="2405" w:type="dxa"/>
            <w:gridSpan w:val="2"/>
            <w:tcBorders>
              <w:top w:val="single" w:color="auto" w:sz="4" w:space="0"/>
              <w:left w:val="single" w:color="auto" w:sz="4" w:space="0"/>
              <w:bottom w:val="single" w:color="auto" w:sz="4" w:space="0"/>
              <w:right w:val="single" w:color="auto" w:sz="4" w:space="0"/>
            </w:tcBorders>
            <w:vAlign w:val="center"/>
          </w:tcPr>
          <w:p>
            <w:pPr>
              <w:pStyle w:val="145"/>
              <w:snapToGrid w:val="0"/>
              <w:jc w:val="center"/>
              <w:rPr>
                <w:rFonts w:hint="eastAsia" w:ascii="宋体" w:hAnsi="宋体" w:eastAsia="宋体" w:cs="宋体"/>
                <w:color w:val="auto"/>
                <w:sz w:val="18"/>
                <w:szCs w:val="18"/>
              </w:rPr>
            </w:pPr>
            <w:r>
              <w:rPr>
                <w:rFonts w:hint="eastAsia" w:ascii="宋体" w:hAnsi="宋体" w:eastAsia="宋体" w:cs="宋体"/>
                <w:color w:val="auto"/>
                <w:sz w:val="18"/>
                <w:szCs w:val="18"/>
              </w:rPr>
              <w:t>IED类型</w:t>
            </w:r>
          </w:p>
        </w:tc>
        <w:tc>
          <w:tcPr>
            <w:tcW w:w="1247" w:type="dxa"/>
            <w:tcBorders>
              <w:top w:val="single" w:color="auto" w:sz="4" w:space="0"/>
              <w:left w:val="single" w:color="auto" w:sz="4" w:space="0"/>
              <w:bottom w:val="single" w:color="auto" w:sz="4" w:space="0"/>
              <w:right w:val="single" w:color="auto" w:sz="4" w:space="0"/>
            </w:tcBorders>
            <w:vAlign w:val="center"/>
          </w:tcPr>
          <w:p>
            <w:pPr>
              <w:pStyle w:val="145"/>
              <w:snapToGrid w:val="0"/>
              <w:jc w:val="center"/>
              <w:rPr>
                <w:rFonts w:hint="eastAsia" w:ascii="宋体" w:hAnsi="宋体" w:eastAsia="宋体" w:cs="宋体"/>
                <w:color w:val="auto"/>
                <w:sz w:val="18"/>
                <w:szCs w:val="18"/>
              </w:rPr>
            </w:pPr>
            <w:r>
              <w:rPr>
                <w:rFonts w:hint="eastAsia" w:ascii="宋体" w:hAnsi="宋体" w:eastAsia="宋体" w:cs="宋体"/>
                <w:color w:val="auto"/>
                <w:sz w:val="18"/>
                <w:szCs w:val="18"/>
              </w:rPr>
              <w:t>归属设备类型</w:t>
            </w: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jc w:val="center"/>
              <w:rPr>
                <w:rFonts w:hint="eastAsia" w:ascii="宋体" w:hAnsi="宋体" w:eastAsia="宋体" w:cs="宋体"/>
                <w:kern w:val="0"/>
                <w:sz w:val="18"/>
                <w:szCs w:val="18"/>
              </w:rPr>
            </w:pPr>
            <w:r>
              <w:rPr>
                <w:rFonts w:hint="eastAsia" w:ascii="宋体" w:hAnsi="宋体" w:eastAsia="宋体" w:cs="宋体"/>
                <w:kern w:val="0"/>
                <w:sz w:val="18"/>
                <w:szCs w:val="18"/>
              </w:rPr>
              <w:t>电压等级</w:t>
            </w: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jc w:val="center"/>
              <w:rPr>
                <w:rFonts w:hint="eastAsia" w:ascii="宋体" w:hAnsi="宋体" w:eastAsia="宋体" w:cs="宋体"/>
                <w:kern w:val="0"/>
                <w:sz w:val="18"/>
                <w:szCs w:val="18"/>
              </w:rPr>
            </w:pPr>
            <w:r>
              <w:rPr>
                <w:rFonts w:hint="eastAsia" w:ascii="宋体" w:hAnsi="宋体" w:eastAsia="宋体" w:cs="宋体"/>
                <w:kern w:val="0"/>
                <w:sz w:val="18"/>
                <w:szCs w:val="18"/>
              </w:rPr>
              <w:t>归属设备编号</w:t>
            </w:r>
          </w:p>
        </w:tc>
        <w:tc>
          <w:tcPr>
            <w:tcW w:w="113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jc w:val="center"/>
              <w:rPr>
                <w:rFonts w:hint="eastAsia" w:ascii="宋体" w:hAnsi="宋体" w:eastAsia="宋体" w:cs="宋体"/>
                <w:kern w:val="0"/>
                <w:sz w:val="18"/>
                <w:szCs w:val="18"/>
              </w:rPr>
            </w:pPr>
            <w:r>
              <w:rPr>
                <w:rFonts w:hint="eastAsia" w:ascii="宋体" w:hAnsi="宋体" w:eastAsia="宋体" w:cs="宋体"/>
                <w:kern w:val="0"/>
                <w:sz w:val="18"/>
                <w:szCs w:val="18"/>
              </w:rPr>
              <w:t>IED编号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405"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r>
              <w:rPr>
                <w:rFonts w:hint="eastAsia" w:ascii="宋体" w:hAnsi="宋体" w:eastAsia="宋体" w:cs="宋体"/>
                <w:kern w:val="0"/>
                <w:sz w:val="18"/>
                <w:szCs w:val="18"/>
              </w:rPr>
              <w:t>A_（辅助装置/auxiliary）</w:t>
            </w:r>
          </w:p>
        </w:tc>
        <w:tc>
          <w:tcPr>
            <w:tcW w:w="124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r>
              <w:rPr>
                <w:rFonts w:hint="eastAsia" w:ascii="宋体" w:hAnsi="宋体" w:eastAsia="宋体" w:cs="宋体"/>
                <w:kern w:val="0"/>
                <w:sz w:val="18"/>
                <w:szCs w:val="18"/>
              </w:rPr>
              <w:t>A（避雷器）</w:t>
            </w: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00（公用）</w:t>
            </w: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同线路编号规则</w:t>
            </w:r>
          </w:p>
        </w:tc>
        <w:tc>
          <w:tcPr>
            <w:tcW w:w="113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A（第一套）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405"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r>
              <w:rPr>
                <w:rFonts w:hint="eastAsia" w:ascii="宋体" w:hAnsi="宋体" w:eastAsia="宋体" w:cs="宋体"/>
                <w:kern w:val="0"/>
                <w:sz w:val="18"/>
                <w:szCs w:val="18"/>
              </w:rPr>
              <w:t>AP</w:t>
            </w:r>
            <w:r>
              <w:rPr>
                <w:rFonts w:ascii="宋体" w:hAnsi="宋体" w:eastAsia="宋体" w:cs="宋体"/>
                <w:kern w:val="0"/>
                <w:sz w:val="18"/>
                <w:szCs w:val="18"/>
              </w:rPr>
              <w:t>（</w:t>
            </w:r>
            <w:r>
              <w:rPr>
                <w:rFonts w:hint="eastAsia" w:ascii="宋体" w:hAnsi="宋体" w:eastAsia="宋体" w:cs="宋体"/>
                <w:kern w:val="0"/>
                <w:sz w:val="18"/>
                <w:szCs w:val="18"/>
              </w:rPr>
              <w:t>交直流一体化电源/Integrated power</w:t>
            </w:r>
            <w:r>
              <w:rPr>
                <w:rFonts w:ascii="宋体" w:hAnsi="宋体" w:eastAsia="宋体" w:cs="宋体"/>
                <w:kern w:val="0"/>
                <w:sz w:val="18"/>
                <w:szCs w:val="18"/>
              </w:rPr>
              <w:t>）</w:t>
            </w:r>
          </w:p>
        </w:tc>
        <w:tc>
          <w:tcPr>
            <w:tcW w:w="124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r>
              <w:rPr>
                <w:rFonts w:hint="eastAsia" w:ascii="宋体" w:hAnsi="宋体" w:eastAsia="宋体" w:cs="宋体"/>
                <w:kern w:val="0"/>
                <w:sz w:val="18"/>
                <w:szCs w:val="18"/>
              </w:rPr>
              <w:t>B（断路器）</w:t>
            </w: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04（380V）</w:t>
            </w: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500kV 等级为对应开关编号后两位如31，表示第三串第一个开关</w:t>
            </w:r>
          </w:p>
        </w:tc>
        <w:tc>
          <w:tcPr>
            <w:tcW w:w="113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B（第二套）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405"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r>
              <w:rPr>
                <w:rFonts w:hint="eastAsia" w:ascii="宋体" w:hAnsi="宋体" w:eastAsia="宋体" w:cs="宋体"/>
                <w:kern w:val="0"/>
                <w:sz w:val="18"/>
                <w:szCs w:val="18"/>
              </w:rPr>
              <w:t>C_（测控装置/control）</w:t>
            </w:r>
          </w:p>
        </w:tc>
        <w:tc>
          <w:tcPr>
            <w:tcW w:w="124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r>
              <w:rPr>
                <w:rFonts w:hint="eastAsia" w:ascii="宋体" w:hAnsi="宋体" w:eastAsia="宋体" w:cs="宋体"/>
                <w:kern w:val="0"/>
                <w:sz w:val="18"/>
                <w:szCs w:val="18"/>
              </w:rPr>
              <w:t>C（电容器）</w:t>
            </w: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10（10kV）</w:t>
            </w: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同线路编号规则</w:t>
            </w:r>
          </w:p>
        </w:tc>
        <w:tc>
          <w:tcPr>
            <w:tcW w:w="113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C（第三套）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405"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r>
              <w:rPr>
                <w:rFonts w:hint="eastAsia" w:ascii="宋体" w:hAnsi="宋体" w:eastAsia="宋体" w:cs="宋体"/>
                <w:kern w:val="0"/>
                <w:sz w:val="18"/>
                <w:szCs w:val="18"/>
              </w:rPr>
              <w:t>CM（在线状态监测/condition monitoring）</w:t>
            </w:r>
          </w:p>
        </w:tc>
        <w:tc>
          <w:tcPr>
            <w:tcW w:w="124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r>
              <w:rPr>
                <w:rFonts w:hint="eastAsia" w:ascii="宋体" w:hAnsi="宋体" w:eastAsia="宋体" w:cs="宋体"/>
                <w:kern w:val="0"/>
                <w:sz w:val="18"/>
                <w:szCs w:val="18"/>
              </w:rPr>
              <w:t>D</w:t>
            </w: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66（66kV）</w:t>
            </w: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kern w:val="0"/>
                <w:sz w:val="18"/>
                <w:szCs w:val="18"/>
              </w:rPr>
            </w:pPr>
          </w:p>
        </w:tc>
        <w:tc>
          <w:tcPr>
            <w:tcW w:w="113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D（第四套）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405"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r>
              <w:rPr>
                <w:rFonts w:hint="eastAsia" w:ascii="宋体" w:hAnsi="宋体" w:eastAsia="宋体" w:cs="宋体"/>
                <w:kern w:val="0"/>
                <w:sz w:val="18"/>
                <w:szCs w:val="18"/>
              </w:rPr>
              <w:t>D_（测距/ distance）</w:t>
            </w:r>
          </w:p>
        </w:tc>
        <w:tc>
          <w:tcPr>
            <w:tcW w:w="124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r>
              <w:rPr>
                <w:rFonts w:hint="eastAsia" w:ascii="宋体" w:hAnsi="宋体" w:eastAsia="宋体" w:cs="宋体"/>
                <w:kern w:val="0"/>
                <w:sz w:val="18"/>
                <w:szCs w:val="18"/>
              </w:rPr>
              <w:t>E</w:t>
            </w: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35（35kV）</w:t>
            </w: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kern w:val="0"/>
                <w:sz w:val="18"/>
                <w:szCs w:val="18"/>
              </w:rPr>
            </w:pPr>
          </w:p>
        </w:tc>
        <w:tc>
          <w:tcPr>
            <w:tcW w:w="113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X（单套）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405"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r>
              <w:rPr>
                <w:rFonts w:hint="eastAsia" w:ascii="宋体" w:hAnsi="宋体" w:eastAsia="宋体" w:cs="宋体"/>
                <w:kern w:val="0"/>
                <w:sz w:val="18"/>
                <w:szCs w:val="18"/>
              </w:rPr>
              <w:t>EM（电能表/energy meter）</w:t>
            </w:r>
          </w:p>
        </w:tc>
        <w:tc>
          <w:tcPr>
            <w:tcW w:w="124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r>
              <w:rPr>
                <w:rFonts w:hint="eastAsia" w:ascii="宋体" w:hAnsi="宋体" w:eastAsia="宋体" w:cs="宋体"/>
                <w:kern w:val="0"/>
                <w:sz w:val="18"/>
                <w:szCs w:val="18"/>
              </w:rPr>
              <w:t>F</w:t>
            </w: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11（110kV）</w:t>
            </w: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kern w:val="0"/>
                <w:sz w:val="18"/>
                <w:szCs w:val="18"/>
              </w:rPr>
            </w:pPr>
          </w:p>
        </w:tc>
        <w:tc>
          <w:tcPr>
            <w:tcW w:w="113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405"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r>
              <w:rPr>
                <w:rFonts w:hint="eastAsia" w:ascii="宋体" w:hAnsi="宋体" w:eastAsia="宋体" w:cs="宋体"/>
                <w:kern w:val="0"/>
                <w:sz w:val="18"/>
                <w:szCs w:val="18"/>
              </w:rPr>
              <w:t>F_（低周减载/Underfrequency ）</w:t>
            </w:r>
          </w:p>
        </w:tc>
        <w:tc>
          <w:tcPr>
            <w:tcW w:w="124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r>
              <w:rPr>
                <w:rFonts w:hint="eastAsia" w:ascii="宋体" w:hAnsi="宋体" w:eastAsia="宋体" w:cs="宋体"/>
                <w:kern w:val="0"/>
                <w:sz w:val="18"/>
                <w:szCs w:val="18"/>
              </w:rPr>
              <w:t>G（接地变）</w:t>
            </w: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22（220kV）</w:t>
            </w: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同线路编号规则</w:t>
            </w:r>
          </w:p>
        </w:tc>
        <w:tc>
          <w:tcPr>
            <w:tcW w:w="113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405"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r>
              <w:rPr>
                <w:rFonts w:hint="eastAsia" w:ascii="宋体" w:hAnsi="宋体" w:eastAsia="宋体" w:cs="宋体"/>
                <w:kern w:val="0"/>
                <w:sz w:val="18"/>
                <w:szCs w:val="18"/>
              </w:rPr>
              <w:t>FI（保信子站/fault information）</w:t>
            </w:r>
          </w:p>
        </w:tc>
        <w:tc>
          <w:tcPr>
            <w:tcW w:w="124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r>
              <w:rPr>
                <w:rFonts w:hint="eastAsia" w:ascii="宋体" w:hAnsi="宋体" w:eastAsia="宋体" w:cs="宋体"/>
                <w:kern w:val="0"/>
                <w:sz w:val="18"/>
                <w:szCs w:val="18"/>
              </w:rPr>
              <w:t>H</w:t>
            </w: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33（330kV）</w:t>
            </w: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kern w:val="0"/>
                <w:sz w:val="18"/>
                <w:szCs w:val="18"/>
              </w:rPr>
            </w:pPr>
          </w:p>
        </w:tc>
        <w:tc>
          <w:tcPr>
            <w:tcW w:w="113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405"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r>
              <w:rPr>
                <w:rFonts w:hint="eastAsia" w:ascii="宋体" w:hAnsi="宋体" w:eastAsia="宋体" w:cs="宋体"/>
                <w:kern w:val="0"/>
                <w:sz w:val="18"/>
                <w:szCs w:val="18"/>
              </w:rPr>
              <w:t>I_（智能终端/intelligent terminal）</w:t>
            </w:r>
          </w:p>
        </w:tc>
        <w:tc>
          <w:tcPr>
            <w:tcW w:w="124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r>
              <w:rPr>
                <w:rFonts w:hint="eastAsia" w:ascii="宋体" w:hAnsi="宋体" w:eastAsia="宋体" w:cs="宋体"/>
                <w:kern w:val="0"/>
                <w:sz w:val="18"/>
                <w:szCs w:val="18"/>
              </w:rPr>
              <w:t>I</w:t>
            </w: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50（500kV）</w:t>
            </w: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kern w:val="0"/>
                <w:sz w:val="18"/>
                <w:szCs w:val="18"/>
              </w:rPr>
            </w:pPr>
          </w:p>
        </w:tc>
        <w:tc>
          <w:tcPr>
            <w:tcW w:w="113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405"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r>
              <w:rPr>
                <w:rFonts w:hint="eastAsia" w:ascii="宋体" w:hAnsi="宋体" w:eastAsia="宋体" w:cs="宋体"/>
                <w:kern w:val="0"/>
                <w:sz w:val="18"/>
                <w:szCs w:val="18"/>
              </w:rPr>
              <w:t>IB（本体智能终端/ transformer body）</w:t>
            </w:r>
          </w:p>
        </w:tc>
        <w:tc>
          <w:tcPr>
            <w:tcW w:w="124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r>
              <w:rPr>
                <w:rFonts w:hint="eastAsia" w:ascii="宋体" w:hAnsi="宋体" w:eastAsia="宋体" w:cs="宋体"/>
                <w:kern w:val="0"/>
                <w:sz w:val="18"/>
                <w:szCs w:val="18"/>
              </w:rPr>
              <w:t>J（母联）</w:t>
            </w: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kern w:val="0"/>
                <w:sz w:val="18"/>
                <w:szCs w:val="18"/>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01为母联一、02为母联二</w:t>
            </w:r>
          </w:p>
        </w:tc>
        <w:tc>
          <w:tcPr>
            <w:tcW w:w="113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405"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r>
              <w:rPr>
                <w:rFonts w:hint="eastAsia" w:ascii="宋体" w:hAnsi="宋体" w:eastAsia="宋体" w:cs="宋体"/>
                <w:kern w:val="0"/>
                <w:sz w:val="18"/>
                <w:szCs w:val="18"/>
              </w:rPr>
              <w:t>NI（非电量和智能终端合一/NQ-IT）</w:t>
            </w:r>
          </w:p>
        </w:tc>
        <w:tc>
          <w:tcPr>
            <w:tcW w:w="124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r>
              <w:rPr>
                <w:rFonts w:hint="eastAsia" w:ascii="宋体" w:hAnsi="宋体" w:eastAsia="宋体" w:cs="宋体"/>
                <w:kern w:val="0"/>
                <w:sz w:val="18"/>
                <w:szCs w:val="18"/>
              </w:rPr>
              <w:t>K（母分）</w:t>
            </w: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kern w:val="0"/>
                <w:sz w:val="18"/>
                <w:szCs w:val="18"/>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同母联编号规则</w:t>
            </w:r>
          </w:p>
        </w:tc>
        <w:tc>
          <w:tcPr>
            <w:tcW w:w="113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405"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r>
              <w:rPr>
                <w:rFonts w:hint="eastAsia" w:ascii="宋体" w:hAnsi="宋体" w:eastAsia="宋体" w:cs="宋体"/>
                <w:kern w:val="0"/>
                <w:sz w:val="18"/>
                <w:szCs w:val="18"/>
              </w:rPr>
              <w:t>IP（交直流一体化电源/ Integrated power）</w:t>
            </w:r>
          </w:p>
        </w:tc>
        <w:tc>
          <w:tcPr>
            <w:tcW w:w="124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r>
              <w:rPr>
                <w:rFonts w:hint="eastAsia" w:ascii="宋体" w:hAnsi="宋体" w:eastAsia="宋体" w:cs="宋体"/>
                <w:kern w:val="0"/>
                <w:sz w:val="18"/>
                <w:szCs w:val="18"/>
              </w:rPr>
              <w:t>L（线路）</w:t>
            </w: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kern w:val="0"/>
                <w:sz w:val="18"/>
                <w:szCs w:val="18"/>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500kV 等级主变、线路、高抗间隔为对应边开关编号后两位如31，表示该线路所对应的边开关为5031；220kV 及以下等级按照间隔顺序如01、02</w:t>
            </w:r>
          </w:p>
        </w:tc>
        <w:tc>
          <w:tcPr>
            <w:tcW w:w="113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405"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r>
              <w:rPr>
                <w:rFonts w:hint="eastAsia" w:ascii="宋体" w:hAnsi="宋体" w:eastAsia="宋体" w:cs="宋体"/>
                <w:kern w:val="0"/>
                <w:sz w:val="18"/>
                <w:szCs w:val="18"/>
              </w:rPr>
              <w:t>L_（过负荷联切/over load）</w:t>
            </w:r>
          </w:p>
        </w:tc>
        <w:tc>
          <w:tcPr>
            <w:tcW w:w="124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r>
              <w:rPr>
                <w:rFonts w:hint="eastAsia" w:ascii="宋体" w:hAnsi="宋体" w:eastAsia="宋体" w:cs="宋体"/>
                <w:kern w:val="0"/>
                <w:sz w:val="18"/>
                <w:szCs w:val="18"/>
              </w:rPr>
              <w:t>M（母线）</w:t>
            </w: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kern w:val="0"/>
                <w:sz w:val="18"/>
                <w:szCs w:val="18"/>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母线-01 为一母、02 为二母、12 为I/II 母</w:t>
            </w:r>
          </w:p>
        </w:tc>
        <w:tc>
          <w:tcPr>
            <w:tcW w:w="113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405"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r>
              <w:rPr>
                <w:rFonts w:hint="eastAsia" w:ascii="宋体" w:hAnsi="宋体" w:eastAsia="宋体" w:cs="宋体"/>
                <w:kern w:val="0"/>
                <w:sz w:val="18"/>
                <w:szCs w:val="18"/>
              </w:rPr>
              <w:t>M_（组合式合并单元/merging）</w:t>
            </w:r>
          </w:p>
        </w:tc>
        <w:tc>
          <w:tcPr>
            <w:tcW w:w="124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r>
              <w:rPr>
                <w:rFonts w:hint="eastAsia" w:ascii="宋体" w:hAnsi="宋体" w:eastAsia="宋体" w:cs="宋体"/>
                <w:kern w:val="0"/>
                <w:sz w:val="18"/>
                <w:szCs w:val="18"/>
              </w:rPr>
              <w:t>N</w:t>
            </w: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kern w:val="0"/>
                <w:sz w:val="18"/>
                <w:szCs w:val="18"/>
              </w:rPr>
            </w:pPr>
          </w:p>
        </w:tc>
        <w:tc>
          <w:tcPr>
            <w:tcW w:w="113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405"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r>
              <w:rPr>
                <w:rFonts w:hint="eastAsia" w:ascii="宋体" w:hAnsi="宋体" w:eastAsia="宋体" w:cs="宋体"/>
                <w:kern w:val="0"/>
                <w:sz w:val="18"/>
                <w:szCs w:val="18"/>
              </w:rPr>
              <w:t>MC（电流合并单元/current）</w:t>
            </w:r>
          </w:p>
        </w:tc>
        <w:tc>
          <w:tcPr>
            <w:tcW w:w="124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r>
              <w:rPr>
                <w:rFonts w:hint="eastAsia" w:ascii="宋体" w:hAnsi="宋体" w:eastAsia="宋体" w:cs="宋体"/>
                <w:kern w:val="0"/>
                <w:sz w:val="18"/>
                <w:szCs w:val="18"/>
              </w:rPr>
              <w:t>O</w:t>
            </w: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c>
          <w:tcPr>
            <w:tcW w:w="113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405"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r>
              <w:rPr>
                <w:rFonts w:hint="eastAsia" w:ascii="宋体" w:hAnsi="宋体" w:eastAsia="宋体" w:cs="宋体"/>
                <w:kern w:val="0"/>
                <w:sz w:val="18"/>
                <w:szCs w:val="18"/>
              </w:rPr>
              <w:t>MV（电压合并单元/voltage）</w:t>
            </w:r>
          </w:p>
        </w:tc>
        <w:tc>
          <w:tcPr>
            <w:tcW w:w="124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r>
              <w:rPr>
                <w:rFonts w:hint="eastAsia" w:ascii="宋体" w:hAnsi="宋体" w:eastAsia="宋体" w:cs="宋体"/>
                <w:kern w:val="0"/>
                <w:sz w:val="18"/>
                <w:szCs w:val="18"/>
              </w:rPr>
              <w:t>P</w:t>
            </w: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c>
          <w:tcPr>
            <w:tcW w:w="113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405"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r>
              <w:rPr>
                <w:rFonts w:hint="eastAsia" w:ascii="宋体" w:hAnsi="宋体" w:eastAsia="宋体" w:cs="宋体"/>
                <w:kern w:val="0"/>
                <w:sz w:val="18"/>
                <w:szCs w:val="18"/>
              </w:rPr>
              <w:t>MN（中性点合并单元/ neutral）</w:t>
            </w:r>
          </w:p>
        </w:tc>
        <w:tc>
          <w:tcPr>
            <w:tcW w:w="124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r>
              <w:rPr>
                <w:rFonts w:hint="eastAsia" w:ascii="宋体" w:hAnsi="宋体" w:eastAsia="宋体" w:cs="宋体"/>
                <w:kern w:val="0"/>
                <w:sz w:val="18"/>
                <w:szCs w:val="18"/>
              </w:rPr>
              <w:t>Q</w:t>
            </w: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c>
          <w:tcPr>
            <w:tcW w:w="113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405"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r>
              <w:rPr>
                <w:rFonts w:hint="eastAsia" w:ascii="宋体" w:hAnsi="宋体" w:eastAsia="宋体" w:cs="宋体"/>
                <w:kern w:val="0"/>
                <w:sz w:val="18"/>
                <w:szCs w:val="18"/>
              </w:rPr>
              <w:t>MG（间隙合并单元/gap）</w:t>
            </w:r>
          </w:p>
        </w:tc>
        <w:tc>
          <w:tcPr>
            <w:tcW w:w="124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r>
              <w:rPr>
                <w:rFonts w:hint="eastAsia" w:ascii="宋体" w:hAnsi="宋体" w:eastAsia="宋体" w:cs="宋体"/>
                <w:kern w:val="0"/>
                <w:sz w:val="18"/>
                <w:szCs w:val="18"/>
              </w:rPr>
              <w:t>R</w:t>
            </w: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c>
          <w:tcPr>
            <w:tcW w:w="113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405"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r>
              <w:rPr>
                <w:rFonts w:hint="eastAsia" w:ascii="宋体" w:hAnsi="宋体" w:eastAsia="宋体" w:cs="宋体"/>
                <w:kern w:val="0"/>
                <w:sz w:val="18"/>
                <w:szCs w:val="18"/>
              </w:rPr>
              <w:t>MB（本体合并单元/ transformer body）</w:t>
            </w:r>
          </w:p>
        </w:tc>
        <w:tc>
          <w:tcPr>
            <w:tcW w:w="124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r>
              <w:rPr>
                <w:rFonts w:hint="eastAsia" w:ascii="宋体" w:hAnsi="宋体" w:eastAsia="宋体" w:cs="宋体"/>
                <w:kern w:val="0"/>
                <w:sz w:val="18"/>
                <w:szCs w:val="18"/>
              </w:rPr>
              <w:t>S（站用变）</w:t>
            </w: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同线路编号规则</w:t>
            </w:r>
          </w:p>
        </w:tc>
        <w:tc>
          <w:tcPr>
            <w:tcW w:w="113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405"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r>
              <w:rPr>
                <w:rFonts w:hint="eastAsia" w:ascii="宋体" w:hAnsi="宋体" w:eastAsia="宋体" w:cs="宋体"/>
                <w:kern w:val="0"/>
                <w:sz w:val="18"/>
                <w:szCs w:val="18"/>
              </w:rPr>
              <w:t>MI（合并单元和智能终端合一/MU-IT）</w:t>
            </w:r>
          </w:p>
        </w:tc>
        <w:tc>
          <w:tcPr>
            <w:tcW w:w="124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r>
              <w:rPr>
                <w:rFonts w:hint="eastAsia" w:ascii="宋体" w:hAnsi="宋体" w:eastAsia="宋体" w:cs="宋体"/>
                <w:kern w:val="0"/>
                <w:sz w:val="18"/>
                <w:szCs w:val="18"/>
              </w:rPr>
              <w:t>T（主变）</w:t>
            </w: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同线路编号规则</w:t>
            </w:r>
          </w:p>
        </w:tc>
        <w:tc>
          <w:tcPr>
            <w:tcW w:w="113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405"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r>
              <w:rPr>
                <w:rFonts w:hint="eastAsia" w:ascii="宋体" w:hAnsi="宋体" w:eastAsia="宋体" w:cs="宋体"/>
                <w:kern w:val="0"/>
                <w:sz w:val="18"/>
                <w:szCs w:val="18"/>
              </w:rPr>
              <w:t>P_（保护/protect）</w:t>
            </w:r>
          </w:p>
        </w:tc>
        <w:tc>
          <w:tcPr>
            <w:tcW w:w="124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r>
              <w:rPr>
                <w:rFonts w:hint="eastAsia" w:ascii="宋体" w:hAnsi="宋体" w:eastAsia="宋体" w:cs="宋体"/>
                <w:kern w:val="0"/>
                <w:sz w:val="18"/>
                <w:szCs w:val="18"/>
              </w:rPr>
              <w:t>U</w:t>
            </w: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c>
          <w:tcPr>
            <w:tcW w:w="113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405"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r>
              <w:rPr>
                <w:rFonts w:hint="eastAsia" w:ascii="宋体" w:hAnsi="宋体" w:eastAsia="宋体" w:cs="宋体"/>
                <w:kern w:val="0"/>
                <w:sz w:val="18"/>
                <w:szCs w:val="18"/>
              </w:rPr>
              <w:t>PN（非电量保护/non-electrical Quantities）</w:t>
            </w:r>
          </w:p>
        </w:tc>
        <w:tc>
          <w:tcPr>
            <w:tcW w:w="124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r>
              <w:rPr>
                <w:rFonts w:hint="eastAsia" w:ascii="宋体" w:hAnsi="宋体" w:eastAsia="宋体" w:cs="宋体"/>
                <w:kern w:val="0"/>
                <w:sz w:val="18"/>
                <w:szCs w:val="18"/>
              </w:rPr>
              <w:t>V(虚拟间隔)</w:t>
            </w: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c>
          <w:tcPr>
            <w:tcW w:w="113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405"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r>
              <w:rPr>
                <w:rFonts w:hint="eastAsia" w:ascii="宋体" w:hAnsi="宋体" w:eastAsia="宋体" w:cs="宋体"/>
                <w:kern w:val="0"/>
                <w:sz w:val="18"/>
                <w:szCs w:val="18"/>
              </w:rPr>
              <w:t>PV（电压保护/voltage）</w:t>
            </w:r>
          </w:p>
        </w:tc>
        <w:tc>
          <w:tcPr>
            <w:tcW w:w="124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r>
              <w:rPr>
                <w:rFonts w:hint="eastAsia" w:ascii="宋体" w:hAnsi="宋体" w:eastAsia="宋体" w:cs="宋体"/>
                <w:kern w:val="0"/>
                <w:sz w:val="18"/>
                <w:szCs w:val="18"/>
              </w:rPr>
              <w:t>W</w:t>
            </w: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c>
          <w:tcPr>
            <w:tcW w:w="113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2405"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r>
              <w:rPr>
                <w:rFonts w:hint="eastAsia" w:ascii="宋体" w:hAnsi="宋体" w:eastAsia="宋体" w:cs="宋体"/>
                <w:kern w:val="0"/>
                <w:sz w:val="18"/>
                <w:szCs w:val="18"/>
              </w:rPr>
              <w:t>PS（短引线保护/short-lead）</w:t>
            </w:r>
          </w:p>
        </w:tc>
        <w:tc>
          <w:tcPr>
            <w:tcW w:w="124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r>
              <w:rPr>
                <w:rFonts w:hint="eastAsia" w:ascii="宋体" w:hAnsi="宋体" w:eastAsia="宋体" w:cs="宋体"/>
                <w:kern w:val="0"/>
                <w:sz w:val="18"/>
                <w:szCs w:val="18"/>
              </w:rPr>
              <w:t>X（电抗器）</w:t>
            </w: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同线路编号规则</w:t>
            </w:r>
          </w:p>
        </w:tc>
        <w:tc>
          <w:tcPr>
            <w:tcW w:w="113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2405"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r>
              <w:rPr>
                <w:rFonts w:hint="eastAsia" w:ascii="宋体" w:hAnsi="宋体" w:eastAsia="宋体" w:cs="宋体"/>
                <w:kern w:val="0"/>
                <w:sz w:val="18"/>
                <w:szCs w:val="18"/>
              </w:rPr>
              <w:t>PP（同步向量测量装置/phasor）</w:t>
            </w:r>
          </w:p>
        </w:tc>
        <w:tc>
          <w:tcPr>
            <w:tcW w:w="124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kern w:val="0"/>
                <w:sz w:val="18"/>
                <w:szCs w:val="18"/>
              </w:rPr>
            </w:pPr>
          </w:p>
        </w:tc>
        <w:tc>
          <w:tcPr>
            <w:tcW w:w="113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2405"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r>
              <w:rPr>
                <w:rFonts w:hint="eastAsia" w:ascii="宋体" w:hAnsi="宋体" w:eastAsia="宋体" w:cs="宋体"/>
                <w:kern w:val="0"/>
                <w:sz w:val="18"/>
                <w:szCs w:val="18"/>
              </w:rPr>
              <w:t>RF（故障录波器/fault record）</w:t>
            </w:r>
          </w:p>
        </w:tc>
        <w:tc>
          <w:tcPr>
            <w:tcW w:w="124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kern w:val="0"/>
                <w:sz w:val="18"/>
                <w:szCs w:val="18"/>
              </w:rPr>
            </w:pPr>
          </w:p>
        </w:tc>
        <w:tc>
          <w:tcPr>
            <w:tcW w:w="113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2405"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r>
              <w:rPr>
                <w:rFonts w:hint="eastAsia" w:ascii="宋体" w:hAnsi="宋体" w:eastAsia="宋体" w:cs="宋体"/>
                <w:kern w:val="0"/>
                <w:sz w:val="18"/>
                <w:szCs w:val="18"/>
              </w:rPr>
              <w:t>RN（网络分析仪/network message record）</w:t>
            </w:r>
          </w:p>
        </w:tc>
        <w:tc>
          <w:tcPr>
            <w:tcW w:w="124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kern w:val="0"/>
                <w:sz w:val="18"/>
                <w:szCs w:val="18"/>
              </w:rPr>
            </w:pPr>
          </w:p>
        </w:tc>
        <w:tc>
          <w:tcPr>
            <w:tcW w:w="113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2405"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r>
              <w:rPr>
                <w:rFonts w:hint="eastAsia" w:ascii="宋体" w:hAnsi="宋体" w:eastAsia="宋体" w:cs="宋体"/>
                <w:kern w:val="0"/>
                <w:sz w:val="18"/>
                <w:szCs w:val="18"/>
              </w:rPr>
              <w:t>RM（故障录波与网分一体化装置）</w:t>
            </w:r>
          </w:p>
        </w:tc>
        <w:tc>
          <w:tcPr>
            <w:tcW w:w="124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kern w:val="0"/>
                <w:sz w:val="18"/>
                <w:szCs w:val="18"/>
              </w:rPr>
            </w:pPr>
          </w:p>
        </w:tc>
        <w:tc>
          <w:tcPr>
            <w:tcW w:w="113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2405"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r>
              <w:rPr>
                <w:rFonts w:ascii="宋体" w:hAnsi="宋体" w:eastAsia="宋体" w:cs="宋体"/>
                <w:kern w:val="0"/>
                <w:sz w:val="18"/>
                <w:szCs w:val="18"/>
              </w:rPr>
              <w:t>S_</w:t>
            </w:r>
            <w:r>
              <w:rPr>
                <w:rFonts w:hint="eastAsia" w:ascii="宋体" w:hAnsi="宋体" w:eastAsia="宋体" w:cs="宋体"/>
                <w:kern w:val="0"/>
                <w:sz w:val="18"/>
                <w:szCs w:val="18"/>
              </w:rPr>
              <w:t>（稳控</w:t>
            </w:r>
            <w:r>
              <w:rPr>
                <w:rFonts w:ascii="宋体" w:hAnsi="宋体" w:eastAsia="宋体" w:cs="宋体"/>
                <w:kern w:val="0"/>
                <w:sz w:val="18"/>
                <w:szCs w:val="18"/>
              </w:rPr>
              <w:t>/stability</w:t>
            </w:r>
            <w:r>
              <w:rPr>
                <w:rFonts w:hint="eastAsia" w:ascii="宋体" w:hAnsi="宋体" w:eastAsia="宋体" w:cs="宋体"/>
                <w:kern w:val="0"/>
                <w:sz w:val="18"/>
                <w:szCs w:val="18"/>
              </w:rPr>
              <w:t>）</w:t>
            </w:r>
          </w:p>
        </w:tc>
        <w:tc>
          <w:tcPr>
            <w:tcW w:w="124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kern w:val="0"/>
                <w:sz w:val="18"/>
                <w:szCs w:val="18"/>
              </w:rPr>
            </w:pPr>
          </w:p>
        </w:tc>
        <w:tc>
          <w:tcPr>
            <w:tcW w:w="113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2405"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r>
              <w:rPr>
                <w:rFonts w:ascii="宋体" w:hAnsi="宋体" w:eastAsia="宋体" w:cs="宋体"/>
                <w:kern w:val="0"/>
                <w:sz w:val="18"/>
                <w:szCs w:val="18"/>
              </w:rPr>
              <w:t>SP</w:t>
            </w:r>
            <w:r>
              <w:rPr>
                <w:rFonts w:hint="eastAsia" w:ascii="宋体" w:hAnsi="宋体" w:eastAsia="宋体" w:cs="宋体"/>
                <w:kern w:val="0"/>
                <w:sz w:val="18"/>
                <w:szCs w:val="18"/>
              </w:rPr>
              <w:t>（备自投</w:t>
            </w:r>
            <w:r>
              <w:rPr>
                <w:rFonts w:ascii="宋体" w:hAnsi="宋体" w:eastAsia="宋体" w:cs="宋体"/>
                <w:kern w:val="0"/>
                <w:sz w:val="18"/>
                <w:szCs w:val="18"/>
              </w:rPr>
              <w:t>/Stand-by power</w:t>
            </w:r>
            <w:r>
              <w:rPr>
                <w:rFonts w:hint="eastAsia" w:ascii="宋体" w:hAnsi="宋体" w:eastAsia="宋体" w:cs="宋体"/>
                <w:kern w:val="0"/>
                <w:sz w:val="18"/>
                <w:szCs w:val="18"/>
              </w:rPr>
              <w:t>）</w:t>
            </w:r>
          </w:p>
        </w:tc>
        <w:tc>
          <w:tcPr>
            <w:tcW w:w="124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kern w:val="0"/>
                <w:sz w:val="18"/>
                <w:szCs w:val="18"/>
              </w:rPr>
            </w:pPr>
          </w:p>
        </w:tc>
        <w:tc>
          <w:tcPr>
            <w:tcW w:w="113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2405"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r>
              <w:rPr>
                <w:rFonts w:ascii="宋体" w:hAnsi="宋体" w:eastAsia="宋体" w:cs="宋体"/>
                <w:kern w:val="0"/>
                <w:sz w:val="18"/>
                <w:szCs w:val="18"/>
              </w:rPr>
              <w:t>SW</w:t>
            </w:r>
            <w:r>
              <w:rPr>
                <w:rFonts w:hint="eastAsia" w:ascii="宋体" w:hAnsi="宋体" w:eastAsia="宋体" w:cs="宋体"/>
                <w:kern w:val="0"/>
                <w:sz w:val="18"/>
                <w:szCs w:val="18"/>
              </w:rPr>
              <w:t>（交换机</w:t>
            </w:r>
            <w:r>
              <w:rPr>
                <w:rFonts w:ascii="宋体" w:hAnsi="宋体" w:eastAsia="宋体" w:cs="宋体"/>
                <w:kern w:val="0"/>
                <w:sz w:val="18"/>
                <w:szCs w:val="18"/>
              </w:rPr>
              <w:t>/switch</w:t>
            </w:r>
            <w:r>
              <w:rPr>
                <w:rFonts w:hint="eastAsia" w:ascii="宋体" w:hAnsi="宋体" w:eastAsia="宋体" w:cs="宋体"/>
                <w:kern w:val="0"/>
                <w:sz w:val="18"/>
                <w:szCs w:val="18"/>
              </w:rPr>
              <w:t>）</w:t>
            </w:r>
          </w:p>
        </w:tc>
        <w:tc>
          <w:tcPr>
            <w:tcW w:w="124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kern w:val="0"/>
                <w:sz w:val="18"/>
                <w:szCs w:val="18"/>
              </w:rPr>
            </w:pPr>
          </w:p>
        </w:tc>
        <w:tc>
          <w:tcPr>
            <w:tcW w:w="113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2405"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r>
              <w:rPr>
                <w:rFonts w:ascii="宋体" w:hAnsi="宋体" w:eastAsia="宋体" w:cs="宋体"/>
                <w:kern w:val="0"/>
                <w:sz w:val="18"/>
                <w:szCs w:val="18"/>
              </w:rPr>
              <w:t>SC</w:t>
            </w:r>
            <w:r>
              <w:rPr>
                <w:rFonts w:hint="eastAsia" w:ascii="宋体" w:hAnsi="宋体" w:eastAsia="宋体" w:cs="宋体"/>
                <w:kern w:val="0"/>
                <w:sz w:val="18"/>
                <w:szCs w:val="18"/>
              </w:rPr>
              <w:t>（同步时钟装置</w:t>
            </w:r>
            <w:r>
              <w:rPr>
                <w:rFonts w:ascii="宋体" w:hAnsi="宋体" w:eastAsia="宋体" w:cs="宋体"/>
                <w:kern w:val="0"/>
                <w:sz w:val="18"/>
                <w:szCs w:val="18"/>
              </w:rPr>
              <w:t>/clock</w:t>
            </w:r>
            <w:r>
              <w:rPr>
                <w:rFonts w:hint="eastAsia" w:ascii="宋体" w:hAnsi="宋体" w:eastAsia="宋体" w:cs="宋体"/>
                <w:kern w:val="0"/>
                <w:sz w:val="18"/>
                <w:szCs w:val="18"/>
              </w:rPr>
              <w:t>）</w:t>
            </w:r>
          </w:p>
        </w:tc>
        <w:tc>
          <w:tcPr>
            <w:tcW w:w="124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kern w:val="0"/>
                <w:sz w:val="18"/>
                <w:szCs w:val="18"/>
              </w:rPr>
            </w:pPr>
          </w:p>
        </w:tc>
        <w:tc>
          <w:tcPr>
            <w:tcW w:w="113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2405"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r>
              <w:rPr>
                <w:rFonts w:ascii="宋体" w:hAnsi="宋体" w:eastAsia="宋体" w:cs="宋体"/>
                <w:kern w:val="0"/>
                <w:sz w:val="18"/>
                <w:szCs w:val="18"/>
              </w:rPr>
              <w:t>T_</w:t>
            </w:r>
            <w:r>
              <w:rPr>
                <w:rFonts w:hint="eastAsia" w:ascii="宋体" w:hAnsi="宋体" w:eastAsia="宋体" w:cs="宋体"/>
                <w:kern w:val="0"/>
                <w:sz w:val="18"/>
                <w:szCs w:val="18"/>
              </w:rPr>
              <w:t>（远动机</w:t>
            </w:r>
            <w:r>
              <w:rPr>
                <w:rFonts w:ascii="宋体" w:hAnsi="宋体" w:eastAsia="宋体" w:cs="宋体"/>
                <w:kern w:val="0"/>
                <w:sz w:val="18"/>
                <w:szCs w:val="18"/>
              </w:rPr>
              <w:t>/Remote Terminal</w:t>
            </w:r>
            <w:r>
              <w:rPr>
                <w:rFonts w:hint="eastAsia" w:ascii="宋体" w:hAnsi="宋体" w:eastAsia="宋体" w:cs="宋体"/>
                <w:kern w:val="0"/>
                <w:sz w:val="18"/>
                <w:szCs w:val="18"/>
              </w:rPr>
              <w:t>）</w:t>
            </w:r>
          </w:p>
        </w:tc>
        <w:tc>
          <w:tcPr>
            <w:tcW w:w="124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kern w:val="0"/>
                <w:sz w:val="18"/>
                <w:szCs w:val="18"/>
              </w:rPr>
            </w:pPr>
          </w:p>
        </w:tc>
        <w:tc>
          <w:tcPr>
            <w:tcW w:w="113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2405"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r>
              <w:rPr>
                <w:rFonts w:ascii="宋体" w:hAnsi="宋体" w:eastAsia="宋体" w:cs="宋体"/>
                <w:kern w:val="0"/>
                <w:sz w:val="18"/>
                <w:szCs w:val="18"/>
              </w:rPr>
              <w:t>CB</w:t>
            </w:r>
            <w:r>
              <w:rPr>
                <w:rFonts w:hint="eastAsia" w:ascii="宋体" w:hAnsi="宋体" w:eastAsia="宋体" w:cs="宋体"/>
                <w:kern w:val="0"/>
                <w:sz w:val="18"/>
                <w:szCs w:val="18"/>
              </w:rPr>
              <w:t>（主变本体测控单元）</w:t>
            </w:r>
          </w:p>
        </w:tc>
        <w:tc>
          <w:tcPr>
            <w:tcW w:w="124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同线路编号规则</w:t>
            </w:r>
          </w:p>
        </w:tc>
        <w:tc>
          <w:tcPr>
            <w:tcW w:w="113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2405"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r>
              <w:rPr>
                <w:rFonts w:ascii="宋体" w:hAnsi="宋体" w:eastAsia="宋体" w:cs="宋体"/>
                <w:kern w:val="0"/>
                <w:sz w:val="18"/>
                <w:szCs w:val="18"/>
              </w:rPr>
              <w:t>SU</w:t>
            </w:r>
            <w:r>
              <w:rPr>
                <w:rFonts w:hint="eastAsia" w:ascii="宋体" w:hAnsi="宋体" w:eastAsia="宋体" w:cs="宋体"/>
                <w:kern w:val="0"/>
                <w:sz w:val="18"/>
                <w:szCs w:val="18"/>
              </w:rPr>
              <w:t>（智能录波器采集单元</w:t>
            </w:r>
            <w:r>
              <w:rPr>
                <w:rFonts w:ascii="宋体" w:hAnsi="宋体" w:eastAsia="宋体" w:cs="宋体"/>
                <w:kern w:val="0"/>
                <w:sz w:val="18"/>
                <w:szCs w:val="18"/>
              </w:rPr>
              <w:t>/intelligent recorder sampling unit</w:t>
            </w:r>
            <w:r>
              <w:rPr>
                <w:rFonts w:hint="eastAsia" w:ascii="宋体" w:hAnsi="宋体" w:eastAsia="宋体" w:cs="宋体"/>
                <w:kern w:val="0"/>
                <w:sz w:val="18"/>
                <w:szCs w:val="18"/>
              </w:rPr>
              <w:t>）</w:t>
            </w:r>
          </w:p>
        </w:tc>
        <w:tc>
          <w:tcPr>
            <w:tcW w:w="124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固定为</w:t>
            </w:r>
            <w:r>
              <w:rPr>
                <w:rFonts w:ascii="宋体" w:hAnsi="宋体" w:eastAsia="宋体" w:cs="宋体"/>
                <w:kern w:val="0"/>
                <w:sz w:val="18"/>
                <w:szCs w:val="18"/>
              </w:rPr>
              <w:t>01</w:t>
            </w:r>
          </w:p>
        </w:tc>
        <w:tc>
          <w:tcPr>
            <w:tcW w:w="113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2405"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r>
              <w:rPr>
                <w:rFonts w:ascii="宋体" w:hAnsi="宋体" w:eastAsia="宋体" w:cs="宋体"/>
                <w:kern w:val="0"/>
                <w:sz w:val="18"/>
                <w:szCs w:val="18"/>
              </w:rPr>
              <w:t>IR</w:t>
            </w:r>
            <w:r>
              <w:rPr>
                <w:rFonts w:hint="eastAsia" w:ascii="宋体" w:hAnsi="宋体" w:eastAsia="宋体" w:cs="宋体"/>
                <w:kern w:val="0"/>
                <w:sz w:val="18"/>
                <w:szCs w:val="18"/>
              </w:rPr>
              <w:t>（智能录波器管理单元</w:t>
            </w:r>
            <w:r>
              <w:rPr>
                <w:rFonts w:ascii="宋体" w:hAnsi="宋体" w:eastAsia="宋体" w:cs="宋体"/>
                <w:kern w:val="0"/>
                <w:sz w:val="18"/>
                <w:szCs w:val="18"/>
              </w:rPr>
              <w:t>/intelligent recorder management unit</w:t>
            </w:r>
            <w:r>
              <w:rPr>
                <w:rFonts w:hint="eastAsia" w:ascii="宋体" w:hAnsi="宋体" w:eastAsia="宋体" w:cs="宋体"/>
                <w:kern w:val="0"/>
                <w:sz w:val="18"/>
                <w:szCs w:val="18"/>
              </w:rPr>
              <w:t>）</w:t>
            </w:r>
          </w:p>
        </w:tc>
        <w:tc>
          <w:tcPr>
            <w:tcW w:w="124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固定为</w:t>
            </w:r>
            <w:r>
              <w:rPr>
                <w:rFonts w:ascii="宋体" w:hAnsi="宋体" w:eastAsia="宋体" w:cs="宋体"/>
                <w:kern w:val="0"/>
                <w:sz w:val="18"/>
                <w:szCs w:val="18"/>
              </w:rPr>
              <w:t>01</w:t>
            </w:r>
          </w:p>
        </w:tc>
        <w:tc>
          <w:tcPr>
            <w:tcW w:w="113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2405"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r>
              <w:rPr>
                <w:rFonts w:ascii="宋体" w:hAnsi="宋体" w:eastAsia="宋体" w:cs="宋体"/>
                <w:kern w:val="0"/>
                <w:sz w:val="18"/>
                <w:szCs w:val="18"/>
              </w:rPr>
              <w:t>PC</w:t>
            </w:r>
            <w:r>
              <w:rPr>
                <w:rFonts w:hint="eastAsia" w:ascii="宋体" w:hAnsi="宋体" w:eastAsia="宋体" w:cs="宋体"/>
                <w:kern w:val="0"/>
                <w:sz w:val="18"/>
                <w:szCs w:val="18"/>
              </w:rPr>
              <w:t>（保测一体化装置）</w:t>
            </w:r>
          </w:p>
        </w:tc>
        <w:tc>
          <w:tcPr>
            <w:tcW w:w="124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同线路编号规则</w:t>
            </w:r>
          </w:p>
        </w:tc>
        <w:tc>
          <w:tcPr>
            <w:tcW w:w="113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2405"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r>
              <w:rPr>
                <w:rFonts w:ascii="宋体" w:hAnsi="宋体" w:eastAsia="宋体" w:cs="宋体"/>
                <w:kern w:val="0"/>
                <w:sz w:val="18"/>
                <w:szCs w:val="18"/>
              </w:rPr>
              <w:t>PI</w:t>
            </w:r>
            <w:r>
              <w:rPr>
                <w:rFonts w:hint="eastAsia" w:ascii="宋体" w:hAnsi="宋体" w:eastAsia="宋体" w:cs="宋体"/>
                <w:kern w:val="0"/>
                <w:sz w:val="18"/>
                <w:szCs w:val="18"/>
              </w:rPr>
              <w:t>（保测智一体化装置）</w:t>
            </w:r>
          </w:p>
        </w:tc>
        <w:tc>
          <w:tcPr>
            <w:tcW w:w="124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c>
          <w:tcPr>
            <w:tcW w:w="1701"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kern w:val="0"/>
                <w:sz w:val="18"/>
                <w:szCs w:val="18"/>
              </w:rPr>
            </w:pPr>
            <w:r>
              <w:rPr>
                <w:rFonts w:hint="eastAsia" w:ascii="宋体" w:hAnsi="宋体" w:eastAsia="宋体" w:cs="宋体"/>
                <w:kern w:val="0"/>
                <w:sz w:val="18"/>
                <w:szCs w:val="18"/>
              </w:rPr>
              <w:t>同线路编号规则</w:t>
            </w:r>
          </w:p>
        </w:tc>
        <w:tc>
          <w:tcPr>
            <w:tcW w:w="1134"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after="0" w:line="240" w:lineRule="auto"/>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8188" w:type="dxa"/>
            <w:gridSpan w:val="8"/>
            <w:tcBorders>
              <w:top w:val="single" w:color="auto" w:sz="4" w:space="0"/>
              <w:left w:val="single" w:color="auto" w:sz="4" w:space="0"/>
              <w:bottom w:val="single" w:color="auto" w:sz="4" w:space="0"/>
              <w:right w:val="single" w:color="auto" w:sz="4" w:space="0"/>
            </w:tcBorders>
            <w:vAlign w:val="center"/>
          </w:tcPr>
          <w:tbl>
            <w:tblPr>
              <w:tblStyle w:val="25"/>
              <w:tblW w:w="0" w:type="auto"/>
              <w:tblInd w:w="0" w:type="dxa"/>
              <w:tblLayout w:type="fixed"/>
              <w:tblCellMar>
                <w:top w:w="0" w:type="dxa"/>
                <w:left w:w="108" w:type="dxa"/>
                <w:bottom w:w="0" w:type="dxa"/>
                <w:right w:w="108" w:type="dxa"/>
              </w:tblCellMar>
            </w:tblPr>
            <w:tblGrid>
              <w:gridCol w:w="8371"/>
            </w:tblGrid>
            <w:tr>
              <w:tblPrEx>
                <w:tblCellMar>
                  <w:top w:w="0" w:type="dxa"/>
                  <w:left w:w="108" w:type="dxa"/>
                  <w:bottom w:w="0" w:type="dxa"/>
                  <w:right w:w="108" w:type="dxa"/>
                </w:tblCellMar>
              </w:tblPrEx>
              <w:trPr>
                <w:trHeight w:val="714" w:hRule="atLeast"/>
              </w:trPr>
              <w:tc>
                <w:tcPr>
                  <w:tcW w:w="8371" w:type="dxa"/>
                  <w:tcBorders>
                    <w:tl2br w:val="nil"/>
                    <w:tr2bl w:val="nil"/>
                  </w:tcBorders>
                </w:tcPr>
                <w:p>
                  <w:pPr>
                    <w:adjustRightInd w:val="0"/>
                    <w:snapToGrid w:val="0"/>
                    <w:spacing w:after="0" w:line="240" w:lineRule="auto"/>
                    <w:jc w:val="left"/>
                    <w:rPr>
                      <w:rFonts w:ascii="Times New Roman" w:hAnsi="Times New Roman" w:eastAsia="宋体"/>
                      <w:color w:val="000000" w:themeColor="text1"/>
                      <w:sz w:val="16"/>
                      <w14:textFill>
                        <w14:solidFill>
                          <w14:schemeClr w14:val="tx1"/>
                        </w14:solidFill>
                      </w14:textFill>
                    </w:rPr>
                  </w:pPr>
                  <w:r>
                    <w:rPr>
                      <w:rFonts w:hint="eastAsia" w:ascii="Times New Roman" w:hAnsi="Times New Roman" w:eastAsia="宋体"/>
                      <w:color w:val="000000" w:themeColor="text1"/>
                      <w:sz w:val="16"/>
                      <w14:textFill>
                        <w14:solidFill>
                          <w14:schemeClr w14:val="tx1"/>
                        </w14:solidFill>
                      </w14:textFill>
                    </w:rPr>
                    <w:t xml:space="preserve">注1：括号内为名称的注释或关键词，无注释的部分为备用； </w:t>
                  </w:r>
                </w:p>
                <w:p>
                  <w:pPr>
                    <w:adjustRightInd w:val="0"/>
                    <w:snapToGrid w:val="0"/>
                    <w:spacing w:after="0" w:line="240" w:lineRule="auto"/>
                    <w:jc w:val="left"/>
                    <w:rPr>
                      <w:rFonts w:ascii="Times New Roman" w:hAnsi="Times New Roman" w:eastAsia="宋体"/>
                      <w:color w:val="000000" w:themeColor="text1"/>
                      <w:sz w:val="16"/>
                      <w14:textFill>
                        <w14:solidFill>
                          <w14:schemeClr w14:val="tx1"/>
                        </w14:solidFill>
                      </w14:textFill>
                    </w:rPr>
                  </w:pPr>
                  <w:r>
                    <w:rPr>
                      <w:rFonts w:hint="eastAsia" w:ascii="Times New Roman" w:hAnsi="Times New Roman" w:eastAsia="宋体"/>
                      <w:color w:val="000000" w:themeColor="text1"/>
                      <w:sz w:val="16"/>
                      <w14:textFill>
                        <w14:solidFill>
                          <w14:schemeClr w14:val="tx1"/>
                        </w14:solidFill>
                      </w14:textFill>
                    </w:rPr>
                    <w:t xml:space="preserve">注2：主变及本体IED归属于高压侧电压等级，主变各侧IED归属于各侧电压等级； </w:t>
                  </w:r>
                </w:p>
                <w:p>
                  <w:pPr>
                    <w:adjustRightInd w:val="0"/>
                    <w:snapToGrid w:val="0"/>
                    <w:spacing w:after="0" w:line="240" w:lineRule="auto"/>
                    <w:jc w:val="left"/>
                    <w:rPr>
                      <w:rFonts w:ascii="Times New Roman" w:hAnsi="Times New Roman" w:eastAsia="宋体"/>
                      <w:color w:val="000000" w:themeColor="text1"/>
                      <w:sz w:val="16"/>
                      <w14:textFill>
                        <w14:solidFill>
                          <w14:schemeClr w14:val="tx1"/>
                        </w14:solidFill>
                      </w14:textFill>
                    </w:rPr>
                  </w:pPr>
                  <w:r>
                    <w:rPr>
                      <w:rFonts w:hint="eastAsia" w:ascii="Times New Roman" w:hAnsi="Times New Roman" w:eastAsia="宋体"/>
                      <w:color w:val="000000" w:themeColor="text1"/>
                      <w:sz w:val="16"/>
                      <w14:textFill>
                        <w14:solidFill>
                          <w14:schemeClr w14:val="tx1"/>
                        </w14:solidFill>
                      </w14:textFill>
                    </w:rPr>
                    <w:t xml:space="preserve">注3：母设作为间隔归属于其电压等级； </w:t>
                  </w:r>
                </w:p>
                <w:p>
                  <w:pPr>
                    <w:adjustRightInd w:val="0"/>
                    <w:snapToGrid w:val="0"/>
                    <w:spacing w:after="0" w:line="240" w:lineRule="auto"/>
                    <w:jc w:val="left"/>
                    <w:rPr>
                      <w:rFonts w:ascii="Times New Roman" w:hAnsi="Times New Roman" w:eastAsia="宋体"/>
                      <w:color w:val="000000" w:themeColor="text1"/>
                      <w:sz w:val="16"/>
                      <w14:textFill>
                        <w14:solidFill>
                          <w14:schemeClr w14:val="tx1"/>
                        </w14:solidFill>
                      </w14:textFill>
                    </w:rPr>
                  </w:pPr>
                  <w:r>
                    <w:rPr>
                      <w:rFonts w:hint="eastAsia" w:ascii="Times New Roman" w:hAnsi="Times New Roman" w:eastAsia="宋体"/>
                      <w:color w:val="000000" w:themeColor="text1"/>
                      <w:sz w:val="16"/>
                      <w14:textFill>
                        <w14:solidFill>
                          <w14:schemeClr w14:val="tx1"/>
                        </w14:solidFill>
                      </w14:textFill>
                    </w:rPr>
                    <w:t xml:space="preserve">注4：采集某电压等级范围的故障录波归属于同电压等级的母线（全站公用故障录波归属最高电压等级）； </w:t>
                  </w:r>
                </w:p>
                <w:p>
                  <w:pPr>
                    <w:adjustRightInd w:val="0"/>
                    <w:snapToGrid w:val="0"/>
                    <w:spacing w:after="0" w:line="240" w:lineRule="auto"/>
                    <w:jc w:val="left"/>
                    <w:rPr>
                      <w:rFonts w:ascii="Times New Roman" w:hAnsi="Times New Roman" w:eastAsia="宋体"/>
                      <w:color w:val="000000" w:themeColor="text1"/>
                      <w:sz w:val="16"/>
                      <w14:textFill>
                        <w14:solidFill>
                          <w14:schemeClr w14:val="tx1"/>
                        </w14:solidFill>
                      </w14:textFill>
                    </w:rPr>
                  </w:pPr>
                  <w:r>
                    <w:rPr>
                      <w:rFonts w:hint="eastAsia" w:ascii="Times New Roman" w:hAnsi="Times New Roman" w:eastAsia="宋体"/>
                      <w:color w:val="000000" w:themeColor="text1"/>
                      <w:sz w:val="16"/>
                      <w14:textFill>
                        <w14:solidFill>
                          <w14:schemeClr w14:val="tx1"/>
                        </w14:solidFill>
                      </w14:textFill>
                    </w:rPr>
                    <w:t xml:space="preserve">注5：主变故障录波归属于主变高压侧电压等级间隔。 </w:t>
                  </w:r>
                </w:p>
                <w:p>
                  <w:pPr>
                    <w:adjustRightInd w:val="0"/>
                    <w:snapToGrid w:val="0"/>
                    <w:spacing w:after="0" w:line="240" w:lineRule="auto"/>
                    <w:jc w:val="left"/>
                    <w:rPr>
                      <w:rFonts w:hint="eastAsia" w:ascii="宋体" w:hAnsi="宋体" w:eastAsia="宋体" w:cs="宋体"/>
                      <w:color w:val="000000"/>
                      <w:sz w:val="18"/>
                      <w:szCs w:val="18"/>
                    </w:rPr>
                  </w:pPr>
                  <w:r>
                    <w:rPr>
                      <w:rFonts w:hint="eastAsia" w:ascii="Times New Roman" w:hAnsi="Times New Roman" w:eastAsia="宋体"/>
                      <w:color w:val="000000" w:themeColor="text1"/>
                      <w:sz w:val="16"/>
                      <w14:textFill>
                        <w14:solidFill>
                          <w14:schemeClr w14:val="tx1"/>
                        </w14:solidFill>
                      </w14:textFill>
                    </w:rPr>
                    <w:t>注6：“扩展用”设备主要指因标准配置的设备数量无法满足现场需求或者专用于实现某些特定功用的装置。</w:t>
                  </w:r>
                </w:p>
              </w:tc>
            </w:tr>
          </w:tbl>
          <w:p>
            <w:pPr>
              <w:pStyle w:val="145"/>
              <w:snapToGrid w:val="0"/>
              <w:rPr>
                <w:rFonts w:hint="eastAsia" w:ascii="宋体" w:hAnsi="宋体" w:eastAsia="宋体" w:cs="宋体"/>
                <w:color w:val="auto"/>
                <w:sz w:val="18"/>
                <w:szCs w:val="18"/>
              </w:rPr>
            </w:pPr>
          </w:p>
        </w:tc>
      </w:tr>
    </w:tbl>
    <w:p/>
    <w:p>
      <w:pPr>
        <w:ind w:firstLine="420"/>
      </w:pPr>
    </w:p>
    <w:p/>
    <w:p>
      <w:pPr>
        <w:spacing w:line="276" w:lineRule="auto"/>
        <w:rPr>
          <w:highlight w:val="white"/>
        </w:rPr>
      </w:pPr>
    </w:p>
    <w:p>
      <w:pPr>
        <w:pStyle w:val="2"/>
        <w:jc w:val="center"/>
      </w:pPr>
    </w:p>
    <w:sectPr>
      <w:footerReference r:id="rId8" w:type="default"/>
      <w:pgSz w:w="11906" w:h="16838"/>
      <w:pgMar w:top="1440" w:right="1797" w:bottom="1440" w:left="1797" w:header="851" w:footer="992" w:gutter="0"/>
      <w:pgNumType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Microsoft YaHei UI">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TimesNewRomanPSMT">
    <w:altName w:val="Times New Roman"/>
    <w:panose1 w:val="00000000000000000000"/>
    <w:charset w:val="00"/>
    <w:family w:val="auto"/>
    <w:pitch w:val="default"/>
    <w:sig w:usb0="00000000" w:usb1="00000000" w:usb2="00000000" w:usb3="00000000" w:csb0="00040001" w:csb1="00000000"/>
  </w:font>
  <w:font w:name="EU-F1">
    <w:altName w:val="宋体"/>
    <w:panose1 w:val="00000000000000000000"/>
    <w:charset w:val="86"/>
    <w:family w:val="script"/>
    <w:pitch w:val="default"/>
    <w:sig w:usb0="00000000" w:usb1="00000000" w:usb2="00000010" w:usb3="00000000" w:csb0="00040000" w:csb1="00000000"/>
  </w:font>
  <w:font w:name="华文彩云">
    <w:panose1 w:val="02010800040101010101"/>
    <w:charset w:val="86"/>
    <w:family w:val="auto"/>
    <w:pitch w:val="default"/>
    <w:sig w:usb0="00000001" w:usb1="080F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Consolas">
    <w:panose1 w:val="020B0609020204030204"/>
    <w:charset w:val="00"/>
    <w:family w:val="modern"/>
    <w:pitch w:val="default"/>
    <w:sig w:usb0="E00006FF" w:usb1="0000FCFF" w:usb2="00000001" w:usb3="00000000" w:csb0="6000019F" w:csb1="DFD70000"/>
  </w:font>
  <w:font w:name="微软简标宋">
    <w:panose1 w:val="00000000000000000000"/>
    <w:charset w:val="00"/>
    <w:family w:val="auto"/>
    <w:pitch w:val="default"/>
    <w:sig w:usb0="00000000" w:usb1="00000000" w:usb2="00000000" w:usb3="00000000" w:csb0="00003F00" w:csb1="01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M1w58KgIAAFU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gizZlnY6p3lEToq5u3qGCBgp2sUpVdi0ArT1nVmeBlxnP/cd1GPf4Pl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BYAAABk&#10;cnMvUEsBAhQAFAAAAAgAh07iQLNJWO7QAAAABQEAAA8AAAAAAAAAAQAgAAAAOAAAAGRycy9kb3du&#10;cmV2LnhtbFBLAQIUABQAAAAIAIdO4kCM1w58KgIAAFUEAAAOAAAAAAAAAAEAIAAAADUBAABkcnMv&#10;ZTJvRG9jLnhtbFBLBQYAAAAABgAGAFkBAADRBQAAAAA=&#10;">
              <v:fill on="f" focussize="0,0"/>
              <v:stroke on="f" weight="0.5pt"/>
              <v:imagedata o:title=""/>
              <o:lock v:ext="edit" aspectratio="f"/>
              <v:textbox inset="0mm,0mm,0mm,0mm" style="mso-fit-shape-to-text:t;">
                <w:txbxContent>
                  <w:p>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mc:AlternateContent>
        <mc:Choice Requires="wps">
          <w:drawing>
            <wp:anchor distT="0" distB="0" distL="114300" distR="114300" simplePos="0" relativeHeight="251663360" behindDoc="0" locked="0" layoutInCell="1" allowOverlap="1">
              <wp:simplePos x="0" y="0"/>
              <wp:positionH relativeFrom="margin">
                <wp:posOffset>2606040</wp:posOffset>
              </wp:positionH>
              <wp:positionV relativeFrom="paragraph">
                <wp:posOffset>0</wp:posOffset>
              </wp:positionV>
              <wp:extent cx="195580" cy="1828800"/>
              <wp:effectExtent l="0" t="0" r="13970" b="0"/>
              <wp:wrapNone/>
              <wp:docPr id="6" name="文本框 6"/>
              <wp:cNvGraphicFramePr/>
              <a:graphic xmlns:a="http://schemas.openxmlformats.org/drawingml/2006/main">
                <a:graphicData uri="http://schemas.microsoft.com/office/word/2010/wordprocessingShape">
                  <wps:wsp>
                    <wps:cNvSpPr txBox="1"/>
                    <wps:spPr>
                      <a:xfrm>
                        <a:off x="0" y="0"/>
                        <a:ext cx="1956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5.2pt;margin-top:0pt;height:144pt;width:15.4pt;mso-position-horizontal-relative:margin;z-index:251663360;mso-width-relative:page;mso-height-relative:page;" filled="f" stroked="f" coordsize="21600,21600" o:gfxdata="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FgAAAGRycy9QSwECFAAUAAAACACHTuJAabzlH9UAAAAIAQAADwAAAAAAAAABACAAAAA4&#10;AAAAZHJzL2Rvd25yZXYueG1sUEsBAhQAFAAAAAgAh07iQE4JqQ0wAgAAVgQAAA4AAAAAAAAAAQAg&#10;AAAAOgEAAGRycy9lMm9Eb2MueG1sUEsFBgAAAAAGAAYAWQEAANwFAAAAAA==&#10;">
              <v:fill on="f" focussize="0,0"/>
              <v:stroke on="f" weight="0.5pt"/>
              <v:imagedata o:title=""/>
              <o:lock v:ext="edit" aspectratio="f"/>
              <v:textbox inset="0mm,0mm,0mm,0mm" style="mso-fit-shape-to-text:t;">
                <w:txbxContent>
                  <w:p>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E0C53CE"/>
    <w:multiLevelType w:val="singleLevel"/>
    <w:tmpl w:val="DE0C53CE"/>
    <w:lvl w:ilvl="0" w:tentative="0">
      <w:start w:val="2"/>
      <w:numFmt w:val="decimal"/>
      <w:suff w:val="nothing"/>
      <w:lvlText w:val="（%1）"/>
      <w:lvlJc w:val="left"/>
    </w:lvl>
  </w:abstractNum>
  <w:abstractNum w:abstractNumId="1">
    <w:nsid w:val="E1FFD4B9"/>
    <w:multiLevelType w:val="multilevel"/>
    <w:tmpl w:val="E1FFD4B9"/>
    <w:lvl w:ilvl="0" w:tentative="0">
      <w:start w:val="6"/>
      <w:numFmt w:val="decimal"/>
      <w:lvlText w:val="%1"/>
      <w:lvlJc w:val="left"/>
      <w:pPr>
        <w:tabs>
          <w:tab w:val="left" w:pos="420"/>
        </w:tabs>
        <w:ind w:left="0" w:firstLine="0"/>
      </w:pPr>
      <w:rPr>
        <w:rFonts w:hint="default" w:ascii="宋体" w:hAnsi="宋体" w:eastAsia="宋体" w:cs="宋体"/>
      </w:rPr>
    </w:lvl>
    <w:lvl w:ilvl="1" w:tentative="0">
      <w:start w:val="2"/>
      <w:numFmt w:val="decimal"/>
      <w:isLgl/>
      <w:suff w:val="nothing"/>
      <w:lvlText w:val="%1.%2　"/>
      <w:lvlJc w:val="left"/>
      <w:pPr>
        <w:ind w:left="0" w:firstLine="0"/>
      </w:pPr>
      <w:rPr>
        <w:rFonts w:hint="default" w:ascii="宋体" w:hAnsi="宋体" w:eastAsia="宋体" w:cs="宋体"/>
        <w:b w:val="0"/>
        <w:bCs w:val="0"/>
        <w:i w:val="0"/>
        <w:iCs w:val="0"/>
        <w:caps w:val="0"/>
        <w:smallCaps w:val="0"/>
        <w:strike w:val="0"/>
        <w:dstrike w:val="0"/>
        <w:color w:val="000000"/>
        <w:spacing w:val="0"/>
        <w:position w:val="0"/>
        <w:u w:val="none"/>
      </w:rPr>
    </w:lvl>
    <w:lvl w:ilvl="2" w:tentative="0">
      <w:start w:val="1"/>
      <w:numFmt w:val="decimal"/>
      <w:pStyle w:val="103"/>
      <w:isLgl/>
      <w:suff w:val="nothing"/>
      <w:lvlText w:val="%1.%2.%3　"/>
      <w:lvlJc w:val="left"/>
      <w:pPr>
        <w:tabs>
          <w:tab w:val="left" w:pos="0"/>
        </w:tabs>
        <w:ind w:left="0" w:firstLine="0"/>
      </w:pPr>
      <w:rPr>
        <w:rFonts w:hint="eastAsia" w:ascii="黑体" w:eastAsia="黑体"/>
        <w:b w:val="0"/>
        <w:bCs w:val="0"/>
        <w:i w:val="0"/>
        <w:iCs w:val="0"/>
        <w:caps w:val="0"/>
        <w:smallCaps w:val="0"/>
        <w:strike w:val="0"/>
        <w:dstrike w:val="0"/>
        <w:color w:val="auto"/>
        <w:spacing w:val="0"/>
        <w:w w:val="100"/>
        <w:position w:val="0"/>
        <w:sz w:val="21"/>
        <w:u w:val="none"/>
      </w:rPr>
    </w:lvl>
    <w:lvl w:ilvl="3" w:tentative="0">
      <w:start w:val="1"/>
      <w:numFmt w:val="decimal"/>
      <w:pStyle w:val="115"/>
      <w:isLgl/>
      <w:suff w:val="nothing"/>
      <w:lvlText w:val="%1.%2.%3.%4　"/>
      <w:lvlJc w:val="left"/>
      <w:pPr>
        <w:ind w:left="0" w:firstLine="0"/>
      </w:pPr>
      <w:rPr>
        <w:rFonts w:hint="eastAsia" w:ascii="黑体" w:hAnsi="黑体" w:eastAsia="黑体"/>
      </w:rPr>
    </w:lvl>
    <w:lvl w:ilvl="4" w:tentative="0">
      <w:start w:val="1"/>
      <w:numFmt w:val="decimal"/>
      <w:isLgl/>
      <w:suff w:val="nothing"/>
      <w:lvlText w:val="%1.%2.%3.%4.%5　"/>
      <w:lvlJc w:val="left"/>
      <w:pPr>
        <w:ind w:left="0" w:firstLine="0"/>
      </w:pPr>
      <w:rPr>
        <w:rFonts w:hint="eastAsia" w:ascii="黑体" w:eastAsia="黑体"/>
        <w:b w:val="0"/>
        <w:i w:val="0"/>
        <w:caps w:val="0"/>
        <w:strike w:val="0"/>
        <w:dstrike w:val="0"/>
        <w:color w:val="auto"/>
        <w:spacing w:val="0"/>
        <w:w w:val="100"/>
        <w:position w:val="0"/>
        <w:sz w:val="21"/>
        <w:u w:val="none"/>
      </w:rPr>
    </w:lvl>
    <w:lvl w:ilvl="5" w:tentative="0">
      <w:start w:val="1"/>
      <w:numFmt w:val="lowerLetter"/>
      <w:pStyle w:val="65"/>
      <w:lvlText w:val="%6)"/>
      <w:lvlJc w:val="left"/>
      <w:pPr>
        <w:tabs>
          <w:tab w:val="left" w:pos="839"/>
        </w:tabs>
        <w:ind w:left="839" w:hanging="419"/>
      </w:pPr>
      <w:rPr>
        <w:rFonts w:hint="default" w:ascii="Times New Roman" w:hAnsi="Times New Roman" w:eastAsia="宋体"/>
        <w:b w:val="0"/>
        <w:i w:val="0"/>
        <w:caps w:val="0"/>
        <w:strike w:val="0"/>
        <w:dstrike w:val="0"/>
        <w:color w:val="auto"/>
        <w:spacing w:val="40"/>
        <w:w w:val="100"/>
        <w:position w:val="0"/>
        <w:sz w:val="21"/>
        <w:u w:val="none"/>
      </w:rPr>
    </w:lvl>
    <w:lvl w:ilvl="6" w:tentative="0">
      <w:start w:val="1"/>
      <w:numFmt w:val="decimal"/>
      <w:pStyle w:val="66"/>
      <w:lvlText w:val="%7)"/>
      <w:lvlJc w:val="left"/>
      <w:pPr>
        <w:tabs>
          <w:tab w:val="left" w:pos="562"/>
        </w:tabs>
        <w:ind w:left="562" w:hanging="420"/>
      </w:pPr>
      <w:rPr>
        <w:rFonts w:hint="default" w:ascii="Times New Roman" w:hAnsi="Times New Roman" w:eastAsia="宋体"/>
        <w:b w:val="0"/>
        <w:i w:val="0"/>
        <w:caps w:val="0"/>
        <w:strike w:val="0"/>
        <w:dstrike w:val="0"/>
        <w:color w:val="auto"/>
        <w:spacing w:val="40"/>
        <w:w w:val="100"/>
        <w:position w:val="0"/>
        <w:sz w:val="21"/>
        <w:u w:val="none"/>
      </w:rPr>
    </w:lvl>
    <w:lvl w:ilvl="7" w:tentative="0">
      <w:start w:val="1"/>
      <w:numFmt w:val="decimal"/>
      <w:lvlText w:val="注%8："/>
      <w:lvlJc w:val="left"/>
      <w:pPr>
        <w:tabs>
          <w:tab w:val="left" w:pos="839"/>
        </w:tabs>
        <w:ind w:left="839" w:hanging="419"/>
      </w:pPr>
      <w:rPr>
        <w:rFonts w:hint="default" w:ascii="Times New Roman" w:hAnsi="Times New Roman" w:eastAsia="宋体"/>
        <w:b w:val="0"/>
        <w:i w:val="0"/>
        <w:caps w:val="0"/>
        <w:strike w:val="0"/>
        <w:dstrike w:val="0"/>
        <w:color w:val="auto"/>
        <w:spacing w:val="0"/>
        <w:w w:val="100"/>
        <w:position w:val="0"/>
        <w:sz w:val="18"/>
        <w:u w:val="none"/>
      </w:rPr>
    </w:lvl>
    <w:lvl w:ilvl="8" w:tentative="0">
      <w:start w:val="1"/>
      <w:numFmt w:val="decimal"/>
      <w:lvlText w:val="示例%9："/>
      <w:lvlJc w:val="left"/>
      <w:pPr>
        <w:tabs>
          <w:tab w:val="left" w:pos="907"/>
        </w:tabs>
        <w:ind w:left="0" w:firstLine="420"/>
      </w:pPr>
      <w:rPr>
        <w:rFonts w:hint="default" w:ascii="Times New Roman" w:hAnsi="Times New Roman" w:eastAsia="宋体"/>
        <w:b w:val="0"/>
        <w:i w:val="0"/>
        <w:caps w:val="0"/>
        <w:strike w:val="0"/>
        <w:dstrike w:val="0"/>
        <w:color w:val="auto"/>
        <w:spacing w:val="0"/>
        <w:w w:val="100"/>
        <w:position w:val="0"/>
        <w:sz w:val="18"/>
        <w:u w:val="none"/>
      </w:rPr>
    </w:lvl>
  </w:abstractNum>
  <w:abstractNum w:abstractNumId="2">
    <w:nsid w:val="00000014"/>
    <w:multiLevelType w:val="multilevel"/>
    <w:tmpl w:val="00000014"/>
    <w:lvl w:ilvl="0" w:tentative="0">
      <w:start w:val="1"/>
      <w:numFmt w:val="decimal"/>
      <w:suff w:val="nothing"/>
      <w:lvlText w:val="%1"/>
      <w:lvlJc w:val="left"/>
      <w:pPr>
        <w:ind w:left="425" w:hanging="425"/>
      </w:pPr>
      <w:rPr>
        <w:rFonts w:hint="eastAsia"/>
      </w:rPr>
    </w:lvl>
    <w:lvl w:ilvl="1" w:tentative="0">
      <w:start w:val="1"/>
      <w:numFmt w:val="decimal"/>
      <w:lvlText w:val="%1.%2."/>
      <w:lvlJc w:val="left"/>
      <w:pPr>
        <w:ind w:left="567" w:hanging="567"/>
      </w:pPr>
      <w:rPr>
        <w:rFonts w:hint="eastAsia"/>
      </w:rPr>
    </w:lvl>
    <w:lvl w:ilvl="2" w:tentative="0">
      <w:start w:val="1"/>
      <w:numFmt w:val="decimal"/>
      <w:lvlText w:val="%1.%2.%3."/>
      <w:lvlJc w:val="left"/>
      <w:pPr>
        <w:ind w:left="709" w:hanging="709"/>
      </w:pPr>
      <w:rPr>
        <w:rFonts w:hint="eastAsia"/>
      </w:rPr>
    </w:lvl>
    <w:lvl w:ilvl="3" w:tentative="0">
      <w:start w:val="1"/>
      <w:numFmt w:val="decimal"/>
      <w:lvlText w:val="%1.%2.%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3">
    <w:nsid w:val="0000005A"/>
    <w:multiLevelType w:val="multilevel"/>
    <w:tmpl w:val="0000005A"/>
    <w:lvl w:ilvl="0" w:tentative="0">
      <w:start w:val="1"/>
      <w:numFmt w:val="decimal"/>
      <w:pStyle w:val="54"/>
      <w:suff w:val="nothing"/>
      <w:lvlText w:val="%1"/>
      <w:lvlJc w:val="left"/>
      <w:pPr>
        <w:ind w:left="0" w:firstLine="0"/>
      </w:pPr>
      <w:rPr>
        <w:rFonts w:ascii="Times New Roman" w:hAnsi="Times New Roman" w:cs="Times New Roman"/>
        <w:b w:val="0"/>
        <w:bCs w:val="0"/>
        <w:i w:val="0"/>
        <w:iCs w:val="0"/>
        <w:caps w:val="0"/>
        <w:smallCaps w:val="0"/>
        <w:strike w:val="0"/>
        <w:dstrike w:val="0"/>
        <w:vanish w:val="0"/>
        <w:spacing w:val="0"/>
        <w:position w:val="0"/>
        <w:u w:val="none"/>
        <w:vertAlign w:val="baseline"/>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4">
    <w:nsid w:val="0BE630EB"/>
    <w:multiLevelType w:val="multilevel"/>
    <w:tmpl w:val="0BE630EB"/>
    <w:lvl w:ilvl="0" w:tentative="0">
      <w:start w:val="1"/>
      <w:numFmt w:val="decimal"/>
      <w:suff w:val="nothing"/>
      <w:lvlText w:val="%1"/>
      <w:lvlJc w:val="left"/>
      <w:pPr>
        <w:ind w:left="425" w:hanging="425"/>
      </w:pPr>
      <w:rPr>
        <w:rFonts w:hint="eastAsia"/>
      </w:rPr>
    </w:lvl>
    <w:lvl w:ilvl="1" w:tentative="0">
      <w:start w:val="1"/>
      <w:numFmt w:val="decimal"/>
      <w:lvlText w:val="%1.%2."/>
      <w:lvlJc w:val="left"/>
      <w:pPr>
        <w:ind w:left="567" w:hanging="567"/>
      </w:pPr>
      <w:rPr>
        <w:rFonts w:hint="eastAsia"/>
      </w:rPr>
    </w:lvl>
    <w:lvl w:ilvl="2" w:tentative="0">
      <w:start w:val="1"/>
      <w:numFmt w:val="decimal"/>
      <w:lvlText w:val="%1.%2.%3."/>
      <w:lvlJc w:val="left"/>
      <w:pPr>
        <w:ind w:left="709" w:hanging="709"/>
      </w:pPr>
      <w:rPr>
        <w:rFonts w:hint="eastAsia"/>
      </w:rPr>
    </w:lvl>
    <w:lvl w:ilvl="3" w:tentative="0">
      <w:start w:val="1"/>
      <w:numFmt w:val="decimal"/>
      <w:lvlText w:val="%1.%2.%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5">
    <w:nsid w:val="0CE9095F"/>
    <w:multiLevelType w:val="multilevel"/>
    <w:tmpl w:val="0CE9095F"/>
    <w:lvl w:ilvl="0" w:tentative="0">
      <w:start w:val="1"/>
      <w:numFmt w:val="lowerLetter"/>
      <w:lvlText w:val="%1)"/>
      <w:lvlJc w:val="left"/>
      <w:pPr>
        <w:ind w:left="860" w:hanging="440"/>
      </w:p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6">
    <w:nsid w:val="0EA86686"/>
    <w:multiLevelType w:val="multilevel"/>
    <w:tmpl w:val="0EA86686"/>
    <w:lvl w:ilvl="0" w:tentative="0">
      <w:start w:val="1"/>
      <w:numFmt w:val="lowerLetter"/>
      <w:lvlText w:val="%1)"/>
      <w:lvlJc w:val="left"/>
      <w:pPr>
        <w:ind w:left="860" w:hanging="440"/>
      </w:p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7">
    <w:nsid w:val="114826B6"/>
    <w:multiLevelType w:val="multilevel"/>
    <w:tmpl w:val="114826B6"/>
    <w:lvl w:ilvl="0" w:tentative="0">
      <w:start w:val="1"/>
      <w:numFmt w:val="decimalEnclosedCircle"/>
      <w:pStyle w:val="111"/>
      <w:lvlText w:val="%1"/>
      <w:lvlJc w:val="left"/>
      <w:pPr>
        <w:ind w:left="144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8">
    <w:nsid w:val="150B0299"/>
    <w:multiLevelType w:val="multilevel"/>
    <w:tmpl w:val="150B0299"/>
    <w:lvl w:ilvl="0" w:tentative="0">
      <w:start w:val="1"/>
      <w:numFmt w:val="lowerLetter"/>
      <w:lvlText w:val="%1)"/>
      <w:lvlJc w:val="left"/>
      <w:pPr>
        <w:ind w:left="860" w:hanging="440"/>
      </w:p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9">
    <w:nsid w:val="15CE2587"/>
    <w:multiLevelType w:val="multilevel"/>
    <w:tmpl w:val="15CE2587"/>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pStyle w:val="50"/>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10">
    <w:nsid w:val="1A60144D"/>
    <w:multiLevelType w:val="multilevel"/>
    <w:tmpl w:val="1A60144D"/>
    <w:lvl w:ilvl="0" w:tentative="0">
      <w:start w:val="1"/>
      <w:numFmt w:val="lowerLetter"/>
      <w:lvlText w:val="%1)"/>
      <w:lvlJc w:val="left"/>
      <w:pPr>
        <w:ind w:left="860" w:hanging="440"/>
      </w:p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11">
    <w:nsid w:val="1D881915"/>
    <w:multiLevelType w:val="multilevel"/>
    <w:tmpl w:val="1D881915"/>
    <w:lvl w:ilvl="0" w:tentative="0">
      <w:start w:val="1"/>
      <w:numFmt w:val="lowerLetter"/>
      <w:lvlText w:val="%1)"/>
      <w:lvlJc w:val="left"/>
      <w:pPr>
        <w:ind w:left="860" w:hanging="440"/>
      </w:p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12">
    <w:nsid w:val="1F1B7FCA"/>
    <w:multiLevelType w:val="multilevel"/>
    <w:tmpl w:val="1F1B7FCA"/>
    <w:lvl w:ilvl="0" w:tentative="0">
      <w:start w:val="1"/>
      <w:numFmt w:val="lowerLetter"/>
      <w:lvlText w:val="%1)"/>
      <w:lvlJc w:val="left"/>
      <w:pPr>
        <w:ind w:left="860" w:hanging="440"/>
      </w:p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13">
    <w:nsid w:val="211F6CD7"/>
    <w:multiLevelType w:val="multilevel"/>
    <w:tmpl w:val="211F6CD7"/>
    <w:lvl w:ilvl="0" w:tentative="0">
      <w:start w:val="1"/>
      <w:numFmt w:val="lowerLetter"/>
      <w:lvlText w:val="%1)"/>
      <w:lvlJc w:val="left"/>
      <w:pPr>
        <w:ind w:left="860" w:hanging="440"/>
      </w:p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14">
    <w:nsid w:val="2339780C"/>
    <w:multiLevelType w:val="multilevel"/>
    <w:tmpl w:val="2339780C"/>
    <w:lvl w:ilvl="0" w:tentative="0">
      <w:start w:val="1"/>
      <w:numFmt w:val="decimal"/>
      <w:pStyle w:val="118"/>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5">
    <w:nsid w:val="249230BE"/>
    <w:multiLevelType w:val="multilevel"/>
    <w:tmpl w:val="249230BE"/>
    <w:lvl w:ilvl="0" w:tentative="0">
      <w:start w:val="1"/>
      <w:numFmt w:val="decimal"/>
      <w:suff w:val="nothing"/>
      <w:lvlText w:val="%1"/>
      <w:lvlJc w:val="left"/>
      <w:pPr>
        <w:ind w:left="425" w:hanging="425"/>
      </w:pPr>
      <w:rPr>
        <w:rFonts w:hint="eastAsia"/>
      </w:rPr>
    </w:lvl>
    <w:lvl w:ilvl="1" w:tentative="0">
      <w:start w:val="1"/>
      <w:numFmt w:val="decimal"/>
      <w:lvlText w:val="%1.%2."/>
      <w:lvlJc w:val="left"/>
      <w:pPr>
        <w:ind w:left="567" w:hanging="567"/>
      </w:pPr>
      <w:rPr>
        <w:rFonts w:hint="eastAsia"/>
      </w:rPr>
    </w:lvl>
    <w:lvl w:ilvl="2" w:tentative="0">
      <w:start w:val="1"/>
      <w:numFmt w:val="decimal"/>
      <w:lvlText w:val="%1.%2.%3."/>
      <w:lvlJc w:val="left"/>
      <w:pPr>
        <w:ind w:left="709" w:hanging="709"/>
      </w:pPr>
      <w:rPr>
        <w:rFonts w:hint="eastAsia"/>
      </w:rPr>
    </w:lvl>
    <w:lvl w:ilvl="3" w:tentative="0">
      <w:start w:val="1"/>
      <w:numFmt w:val="decimal"/>
      <w:lvlText w:val="%1.%2.%3.%4."/>
      <w:lvlJc w:val="left"/>
      <w:pPr>
        <w:ind w:left="851"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16">
    <w:nsid w:val="2F2B5069"/>
    <w:multiLevelType w:val="multilevel"/>
    <w:tmpl w:val="2F2B5069"/>
    <w:lvl w:ilvl="0" w:tentative="0">
      <w:start w:val="1"/>
      <w:numFmt w:val="lowerLetter"/>
      <w:lvlText w:val="%1)"/>
      <w:lvlJc w:val="left"/>
      <w:pPr>
        <w:ind w:left="860" w:hanging="440"/>
      </w:p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17">
    <w:nsid w:val="30416489"/>
    <w:multiLevelType w:val="multilevel"/>
    <w:tmpl w:val="30416489"/>
    <w:lvl w:ilvl="0" w:tentative="0">
      <w:start w:val="1"/>
      <w:numFmt w:val="lowerLetter"/>
      <w:lvlText w:val="%1)"/>
      <w:lvlJc w:val="left"/>
      <w:pPr>
        <w:ind w:left="860" w:hanging="440"/>
      </w:p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18">
    <w:nsid w:val="31C0590F"/>
    <w:multiLevelType w:val="multilevel"/>
    <w:tmpl w:val="31C0590F"/>
    <w:lvl w:ilvl="0" w:tentative="0">
      <w:start w:val="1"/>
      <w:numFmt w:val="lowerLetter"/>
      <w:lvlText w:val="%1)"/>
      <w:lvlJc w:val="left"/>
      <w:pPr>
        <w:ind w:left="860" w:hanging="440"/>
      </w:p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19">
    <w:nsid w:val="35565B15"/>
    <w:multiLevelType w:val="multilevel"/>
    <w:tmpl w:val="35565B15"/>
    <w:lvl w:ilvl="0" w:tentative="0">
      <w:start w:val="1"/>
      <w:numFmt w:val="decimal"/>
      <w:pStyle w:val="42"/>
      <w:lvlText w:val="%1"/>
      <w:lvlJc w:val="left"/>
      <w:pPr>
        <w:tabs>
          <w:tab w:val="left" w:pos="360"/>
        </w:tabs>
        <w:ind w:left="0" w:firstLine="0"/>
      </w:pPr>
    </w:lvl>
    <w:lvl w:ilvl="1" w:tentative="0">
      <w:start w:val="1"/>
      <w:numFmt w:val="decimal"/>
      <w:pStyle w:val="43"/>
      <w:lvlText w:val="%1.%2"/>
      <w:lvlJc w:val="left"/>
      <w:pPr>
        <w:tabs>
          <w:tab w:val="left" w:pos="360"/>
        </w:tabs>
        <w:ind w:left="0" w:firstLine="0"/>
      </w:pPr>
    </w:lvl>
    <w:lvl w:ilvl="2" w:tentative="0">
      <w:start w:val="1"/>
      <w:numFmt w:val="decimal"/>
      <w:lvlText w:val="%1.%2.%3"/>
      <w:lvlJc w:val="left"/>
      <w:pPr>
        <w:tabs>
          <w:tab w:val="left" w:pos="720"/>
        </w:tabs>
        <w:ind w:left="0" w:firstLine="0"/>
      </w:pPr>
    </w:lvl>
    <w:lvl w:ilvl="3" w:tentative="0">
      <w:start w:val="1"/>
      <w:numFmt w:val="decimal"/>
      <w:pStyle w:val="44"/>
      <w:lvlText w:val="%1.%2.%3.%4"/>
      <w:lvlJc w:val="left"/>
      <w:pPr>
        <w:tabs>
          <w:tab w:val="left" w:pos="1080"/>
        </w:tabs>
        <w:ind w:left="0" w:firstLine="0"/>
      </w:pPr>
    </w:lvl>
    <w:lvl w:ilvl="4" w:tentative="0">
      <w:start w:val="1"/>
      <w:numFmt w:val="decimal"/>
      <w:pStyle w:val="45"/>
      <w:lvlText w:val="%1.%2.%3.%4.%5"/>
      <w:lvlJc w:val="left"/>
      <w:pPr>
        <w:tabs>
          <w:tab w:val="left" w:pos="1080"/>
        </w:tabs>
        <w:ind w:left="0" w:firstLine="0"/>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20">
    <w:nsid w:val="37920DFE"/>
    <w:multiLevelType w:val="multilevel"/>
    <w:tmpl w:val="37920DFE"/>
    <w:lvl w:ilvl="0" w:tentative="0">
      <w:start w:val="1"/>
      <w:numFmt w:val="lowerLetter"/>
      <w:lvlText w:val="%1)"/>
      <w:lvlJc w:val="left"/>
      <w:pPr>
        <w:ind w:left="860" w:hanging="440"/>
      </w:p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21">
    <w:nsid w:val="3A325511"/>
    <w:multiLevelType w:val="multilevel"/>
    <w:tmpl w:val="3A325511"/>
    <w:lvl w:ilvl="0" w:tentative="0">
      <w:start w:val="1"/>
      <w:numFmt w:val="lowerLetter"/>
      <w:lvlText w:val="%1)"/>
      <w:lvlJc w:val="left"/>
      <w:pPr>
        <w:ind w:left="860" w:hanging="440"/>
      </w:p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22">
    <w:nsid w:val="3BA7253C"/>
    <w:multiLevelType w:val="multilevel"/>
    <w:tmpl w:val="3BA7253C"/>
    <w:lvl w:ilvl="0" w:tentative="0">
      <w:start w:val="1"/>
      <w:numFmt w:val="decimalEnclosedCircle"/>
      <w:lvlText w:val="%1"/>
      <w:lvlJc w:val="left"/>
      <w:pPr>
        <w:ind w:left="1440" w:hanging="360"/>
      </w:pPr>
      <w:rPr>
        <w:rFonts w:hint="default"/>
      </w:rPr>
    </w:lvl>
    <w:lvl w:ilvl="1" w:tentative="0">
      <w:start w:val="1"/>
      <w:numFmt w:val="lowerLetter"/>
      <w:pStyle w:val="116"/>
      <w:lvlText w:val="%2)"/>
      <w:lvlJc w:val="left"/>
      <w:pPr>
        <w:ind w:left="880" w:hanging="440"/>
      </w:pPr>
    </w:lvl>
    <w:lvl w:ilvl="2" w:tentative="0">
      <w:start w:val="1"/>
      <w:numFmt w:val="lowerRoman"/>
      <w:pStyle w:val="114"/>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3">
    <w:nsid w:val="3E66022B"/>
    <w:multiLevelType w:val="multilevel"/>
    <w:tmpl w:val="3E66022B"/>
    <w:lvl w:ilvl="0" w:tentative="0">
      <w:start w:val="1"/>
      <w:numFmt w:val="decimal"/>
      <w:pStyle w:val="64"/>
      <w:suff w:val="space"/>
      <w:lvlText w:val="%1"/>
      <w:lvlJc w:val="center"/>
      <w:pPr>
        <w:ind w:left="0" w:firstLine="0"/>
      </w:pPr>
      <w:rPr>
        <w:rFonts w:hint="default" w:ascii="Times New Roman" w:hAnsi="Times New Roman" w:eastAsia="宋体"/>
        <w:b w:val="0"/>
        <w:i w:val="0"/>
        <w:sz w:val="18"/>
        <w:szCs w:val="18"/>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429A3D61"/>
    <w:multiLevelType w:val="multilevel"/>
    <w:tmpl w:val="429A3D61"/>
    <w:lvl w:ilvl="0" w:tentative="0">
      <w:start w:val="1"/>
      <w:numFmt w:val="lowerLetter"/>
      <w:lvlText w:val="%1)"/>
      <w:lvlJc w:val="left"/>
      <w:pPr>
        <w:ind w:left="860" w:hanging="440"/>
      </w:p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25">
    <w:nsid w:val="49CF6082"/>
    <w:multiLevelType w:val="multilevel"/>
    <w:tmpl w:val="49CF6082"/>
    <w:lvl w:ilvl="0" w:tentative="0">
      <w:start w:val="1"/>
      <w:numFmt w:val="lowerLetter"/>
      <w:lvlText w:val="%1)"/>
      <w:lvlJc w:val="left"/>
      <w:pPr>
        <w:ind w:left="860" w:hanging="440"/>
      </w:p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26">
    <w:nsid w:val="4B233435"/>
    <w:multiLevelType w:val="multilevel"/>
    <w:tmpl w:val="4B233435"/>
    <w:lvl w:ilvl="0" w:tentative="0">
      <w:start w:val="1"/>
      <w:numFmt w:val="decimal"/>
      <w:pStyle w:val="122"/>
      <w:lvlText w:val="%1."/>
      <w:lvlJc w:val="left"/>
      <w:pPr>
        <w:ind w:left="840" w:hanging="360"/>
      </w:pPr>
      <w:rPr>
        <w:rFonts w:hint="default"/>
      </w:rPr>
    </w:lvl>
    <w:lvl w:ilvl="1" w:tentative="0">
      <w:start w:val="7"/>
      <w:numFmt w:val="decimal"/>
      <w:pStyle w:val="123"/>
      <w:isLgl/>
      <w:lvlText w:val="%1.%2"/>
      <w:lvlJc w:val="left"/>
      <w:pPr>
        <w:ind w:left="990" w:hanging="510"/>
      </w:pPr>
      <w:rPr>
        <w:rFonts w:hint="default"/>
      </w:rPr>
    </w:lvl>
    <w:lvl w:ilvl="2" w:tentative="0">
      <w:start w:val="1"/>
      <w:numFmt w:val="decimal"/>
      <w:isLgl/>
      <w:lvlText w:val="%1.%2.%3"/>
      <w:lvlJc w:val="left"/>
      <w:pPr>
        <w:ind w:left="1200" w:hanging="720"/>
      </w:pPr>
      <w:rPr>
        <w:rFonts w:hint="default"/>
      </w:rPr>
    </w:lvl>
    <w:lvl w:ilvl="3" w:tentative="0">
      <w:start w:val="1"/>
      <w:numFmt w:val="decimal"/>
      <w:isLgl/>
      <w:lvlText w:val="%1.%2.%3.%4"/>
      <w:lvlJc w:val="left"/>
      <w:pPr>
        <w:ind w:left="1560" w:hanging="1080"/>
      </w:pPr>
      <w:rPr>
        <w:rFonts w:hint="default"/>
      </w:rPr>
    </w:lvl>
    <w:lvl w:ilvl="4" w:tentative="0">
      <w:start w:val="1"/>
      <w:numFmt w:val="decimal"/>
      <w:isLgl/>
      <w:lvlText w:val="%1.%2.%3.%4.%5"/>
      <w:lvlJc w:val="left"/>
      <w:pPr>
        <w:ind w:left="1560" w:hanging="1080"/>
      </w:pPr>
      <w:rPr>
        <w:rFonts w:hint="default"/>
      </w:rPr>
    </w:lvl>
    <w:lvl w:ilvl="5" w:tentative="0">
      <w:start w:val="1"/>
      <w:numFmt w:val="decimal"/>
      <w:isLgl/>
      <w:lvlText w:val="%1.%2.%3.%4.%5.%6"/>
      <w:lvlJc w:val="left"/>
      <w:pPr>
        <w:ind w:left="1920" w:hanging="1440"/>
      </w:pPr>
      <w:rPr>
        <w:rFonts w:hint="default"/>
      </w:rPr>
    </w:lvl>
    <w:lvl w:ilvl="6" w:tentative="0">
      <w:start w:val="1"/>
      <w:numFmt w:val="decimal"/>
      <w:isLgl/>
      <w:lvlText w:val="%1.%2.%3.%4.%5.%6.%7"/>
      <w:lvlJc w:val="left"/>
      <w:pPr>
        <w:ind w:left="2280" w:hanging="1800"/>
      </w:pPr>
      <w:rPr>
        <w:rFonts w:hint="default"/>
      </w:rPr>
    </w:lvl>
    <w:lvl w:ilvl="7" w:tentative="0">
      <w:start w:val="1"/>
      <w:numFmt w:val="decimal"/>
      <w:isLgl/>
      <w:lvlText w:val="%1.%2.%3.%4.%5.%6.%7.%8"/>
      <w:lvlJc w:val="left"/>
      <w:pPr>
        <w:ind w:left="2280" w:hanging="1800"/>
      </w:pPr>
      <w:rPr>
        <w:rFonts w:hint="default"/>
      </w:rPr>
    </w:lvl>
    <w:lvl w:ilvl="8" w:tentative="0">
      <w:start w:val="1"/>
      <w:numFmt w:val="decimal"/>
      <w:isLgl/>
      <w:lvlText w:val="%1.%2.%3.%4.%5.%6.%7.%8.%9"/>
      <w:lvlJc w:val="left"/>
      <w:pPr>
        <w:ind w:left="2640" w:hanging="2160"/>
      </w:pPr>
      <w:rPr>
        <w:rFonts w:hint="default"/>
      </w:rPr>
    </w:lvl>
  </w:abstractNum>
  <w:abstractNum w:abstractNumId="27">
    <w:nsid w:val="50F51142"/>
    <w:multiLevelType w:val="multilevel"/>
    <w:tmpl w:val="50F51142"/>
    <w:lvl w:ilvl="0" w:tentative="0">
      <w:start w:val="1"/>
      <w:numFmt w:val="lowerLetter"/>
      <w:lvlText w:val="%1)"/>
      <w:lvlJc w:val="left"/>
      <w:pPr>
        <w:ind w:left="860" w:hanging="440"/>
      </w:p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28">
    <w:nsid w:val="50FA3A6B"/>
    <w:multiLevelType w:val="multilevel"/>
    <w:tmpl w:val="50FA3A6B"/>
    <w:lvl w:ilvl="0" w:tentative="0">
      <w:start w:val="1"/>
      <w:numFmt w:val="lowerLetter"/>
      <w:lvlText w:val="%1)"/>
      <w:lvlJc w:val="left"/>
      <w:pPr>
        <w:ind w:left="860" w:hanging="440"/>
      </w:p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29">
    <w:nsid w:val="534F3E1B"/>
    <w:multiLevelType w:val="multilevel"/>
    <w:tmpl w:val="534F3E1B"/>
    <w:lvl w:ilvl="0" w:tentative="0">
      <w:start w:val="1"/>
      <w:numFmt w:val="lowerLetter"/>
      <w:lvlText w:val="%1)"/>
      <w:lvlJc w:val="left"/>
      <w:pPr>
        <w:ind w:left="860" w:hanging="440"/>
      </w:p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30">
    <w:nsid w:val="54074665"/>
    <w:multiLevelType w:val="multilevel"/>
    <w:tmpl w:val="54074665"/>
    <w:lvl w:ilvl="0" w:tentative="0">
      <w:start w:val="1"/>
      <w:numFmt w:val="decimal"/>
      <w:lvlText w:val="%1"/>
      <w:lvlJc w:val="left"/>
      <w:pPr>
        <w:tabs>
          <w:tab w:val="left" w:pos="432"/>
        </w:tabs>
        <w:ind w:left="432" w:hanging="432"/>
      </w:pPr>
      <w:rPr>
        <w:rFonts w:hint="eastAsia" w:ascii="黑体" w:eastAsia="黑体"/>
        <w:sz w:val="21"/>
        <w:szCs w:val="21"/>
      </w:rPr>
    </w:lvl>
    <w:lvl w:ilvl="1" w:tentative="0">
      <w:start w:val="1"/>
      <w:numFmt w:val="decimal"/>
      <w:lvlText w:val="%1.%2"/>
      <w:lvlJc w:val="left"/>
      <w:pPr>
        <w:tabs>
          <w:tab w:val="left" w:pos="576"/>
        </w:tabs>
        <w:ind w:left="0" w:firstLine="0"/>
      </w:pPr>
      <w:rPr>
        <w:rFonts w:hint="eastAsia" w:ascii="黑体" w:eastAsia="黑体"/>
        <w:b w:val="0"/>
        <w:sz w:val="21"/>
        <w:szCs w:val="21"/>
      </w:rPr>
    </w:lvl>
    <w:lvl w:ilvl="2" w:tentative="0">
      <w:start w:val="1"/>
      <w:numFmt w:val="decimal"/>
      <w:suff w:val="space"/>
      <w:lvlText w:val="%1.%2.%3 "/>
      <w:lvlJc w:val="left"/>
      <w:pPr>
        <w:ind w:left="0" w:firstLine="0"/>
      </w:pPr>
      <w:rPr>
        <w:rFonts w:hint="eastAsia" w:ascii="黑体" w:eastAsia="黑体"/>
        <w:b w:val="0"/>
      </w:rPr>
    </w:lvl>
    <w:lvl w:ilvl="3" w:tentative="0">
      <w:start w:val="1"/>
      <w:numFmt w:val="decimal"/>
      <w:suff w:val="space"/>
      <w:lvlText w:val="%1.%2.%3.%4 "/>
      <w:lvlJc w:val="left"/>
      <w:pPr>
        <w:ind w:left="0" w:firstLine="0"/>
      </w:pPr>
      <w:rPr>
        <w:rFonts w:hint="eastAsia" w:ascii="黑体" w:eastAsia="黑体"/>
        <w:b w:val="0"/>
        <w:color w:val="auto"/>
      </w:rPr>
    </w:lvl>
    <w:lvl w:ilvl="4" w:tentative="0">
      <w:start w:val="1"/>
      <w:numFmt w:val="decimal"/>
      <w:suff w:val="space"/>
      <w:lvlText w:val="%1.%2.%3.%4.%5 "/>
      <w:lvlJc w:val="left"/>
      <w:pPr>
        <w:ind w:left="0" w:firstLine="0"/>
      </w:pPr>
      <w:rPr>
        <w:rFonts w:hint="default" w:ascii="黑体" w:hAnsi="黑体" w:eastAsia="黑体" w:cs="Times New Roman"/>
        <w:lang w:val="en-GB"/>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31">
    <w:nsid w:val="60266FC6"/>
    <w:multiLevelType w:val="multilevel"/>
    <w:tmpl w:val="60266FC6"/>
    <w:lvl w:ilvl="0" w:tentative="0">
      <w:start w:val="1"/>
      <w:numFmt w:val="upperLetter"/>
      <w:pStyle w:val="15"/>
      <w:suff w:val="space"/>
      <w:lvlText w:val="Annex %1"/>
      <w:lvlJc w:val="left"/>
      <w:pPr>
        <w:ind w:left="210" w:firstLine="0"/>
      </w:pPr>
    </w:lvl>
    <w:lvl w:ilvl="1" w:tentative="0">
      <w:start w:val="1"/>
      <w:numFmt w:val="decimal"/>
      <w:lvlText w:val="%1.%2"/>
      <w:lvlJc w:val="left"/>
      <w:pPr>
        <w:tabs>
          <w:tab w:val="left" w:pos="680"/>
        </w:tabs>
        <w:ind w:left="680" w:hanging="680"/>
      </w:pPr>
    </w:lvl>
    <w:lvl w:ilvl="2" w:tentative="0">
      <w:start w:val="1"/>
      <w:numFmt w:val="decimal"/>
      <w:lvlText w:val="%1.%2.%3"/>
      <w:lvlJc w:val="left"/>
      <w:pPr>
        <w:tabs>
          <w:tab w:val="left" w:pos="907"/>
        </w:tabs>
        <w:ind w:left="907" w:hanging="907"/>
      </w:pPr>
    </w:lvl>
    <w:lvl w:ilvl="3" w:tentative="0">
      <w:start w:val="1"/>
      <w:numFmt w:val="decimal"/>
      <w:lvlText w:val="%1.%2.%3.%4"/>
      <w:lvlJc w:val="left"/>
      <w:pPr>
        <w:tabs>
          <w:tab w:val="left" w:pos="1134"/>
        </w:tabs>
        <w:ind w:left="1134" w:hanging="1134"/>
      </w:pPr>
    </w:lvl>
    <w:lvl w:ilvl="4" w:tentative="0">
      <w:start w:val="1"/>
      <w:numFmt w:val="decimal"/>
      <w:lvlText w:val="%1.%2.%3.%4.%5"/>
      <w:lvlJc w:val="left"/>
      <w:pPr>
        <w:tabs>
          <w:tab w:val="left" w:pos="1361"/>
        </w:tabs>
        <w:ind w:left="1361" w:hanging="1361"/>
      </w:pPr>
    </w:lvl>
    <w:lvl w:ilvl="5" w:tentative="0">
      <w:start w:val="1"/>
      <w:numFmt w:val="decimal"/>
      <w:lvlText w:val="%1.%2.%3.%4.%5.%6"/>
      <w:lvlJc w:val="left"/>
      <w:pPr>
        <w:tabs>
          <w:tab w:val="left" w:pos="1588"/>
        </w:tabs>
        <w:ind w:left="1588" w:hanging="1588"/>
      </w:pPr>
    </w:lvl>
    <w:lvl w:ilvl="6" w:tentative="0">
      <w:start w:val="1"/>
      <w:numFmt w:val="decimal"/>
      <w:lvlText w:val="%1.%2.%3.%4.%5.%6.%7"/>
      <w:lvlJc w:val="left"/>
      <w:pPr>
        <w:tabs>
          <w:tab w:val="left" w:pos="0"/>
        </w:tabs>
        <w:ind w:left="0" w:firstLine="0"/>
      </w:pPr>
    </w:lvl>
    <w:lvl w:ilvl="7" w:tentative="0">
      <w:start w:val="1"/>
      <w:numFmt w:val="decimal"/>
      <w:lvlText w:val="%1.%2.%3.%4.%5.%6.%7.%8"/>
      <w:lvlJc w:val="left"/>
      <w:pPr>
        <w:tabs>
          <w:tab w:val="left" w:pos="0"/>
        </w:tabs>
        <w:ind w:left="0" w:firstLine="0"/>
      </w:pPr>
    </w:lvl>
    <w:lvl w:ilvl="8" w:tentative="0">
      <w:start w:val="1"/>
      <w:numFmt w:val="decimal"/>
      <w:lvlText w:val="%1.%2.%3.%4.%5.%6.%7.%8.%9"/>
      <w:lvlJc w:val="left"/>
      <w:pPr>
        <w:tabs>
          <w:tab w:val="left" w:pos="0"/>
        </w:tabs>
        <w:ind w:left="0" w:firstLine="0"/>
      </w:pPr>
    </w:lvl>
  </w:abstractNum>
  <w:abstractNum w:abstractNumId="32">
    <w:nsid w:val="620356A2"/>
    <w:multiLevelType w:val="multilevel"/>
    <w:tmpl w:val="620356A2"/>
    <w:lvl w:ilvl="0" w:tentative="0">
      <w:start w:val="1"/>
      <w:numFmt w:val="lowerLetter"/>
      <w:lvlText w:val="%1)"/>
      <w:lvlJc w:val="left"/>
      <w:pPr>
        <w:ind w:left="860" w:hanging="440"/>
      </w:p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33">
    <w:nsid w:val="657D3FBC"/>
    <w:multiLevelType w:val="multilevel"/>
    <w:tmpl w:val="657D3FBC"/>
    <w:lvl w:ilvl="0" w:tentative="0">
      <w:start w:val="1"/>
      <w:numFmt w:val="upperLetter"/>
      <w:pStyle w:val="56"/>
      <w:suff w:val="nothing"/>
      <w:lvlText w:val="附录  %1"/>
      <w:lvlJc w:val="left"/>
      <w:pPr>
        <w:ind w:left="0" w:firstLine="0"/>
      </w:pPr>
      <w:rPr>
        <w:rFonts w:hint="eastAsia" w:ascii="黑体" w:hAnsi="Times New Roman" w:eastAsia="黑体"/>
        <w:b/>
        <w:i w:val="0"/>
        <w:sz w:val="21"/>
      </w:rPr>
    </w:lvl>
    <w:lvl w:ilvl="1" w:tentative="0">
      <w:start w:val="1"/>
      <w:numFmt w:val="decimal"/>
      <w:suff w:val="nothing"/>
      <w:lvlText w:val="%1.%2　"/>
      <w:lvlJc w:val="left"/>
      <w:pPr>
        <w:ind w:left="0" w:firstLine="0"/>
      </w:pPr>
      <w:rPr>
        <w:rFonts w:hint="eastAsia" w:ascii="黑体" w:hAnsi="Times New Roman" w:eastAsia="黑体"/>
        <w:b/>
        <w:i w:val="0"/>
        <w:snapToGrid/>
        <w:spacing w:val="0"/>
        <w:w w:val="100"/>
        <w:kern w:val="21"/>
        <w:sz w:val="21"/>
      </w:rPr>
    </w:lvl>
    <w:lvl w:ilvl="2" w:tentative="0">
      <w:start w:val="1"/>
      <w:numFmt w:val="decimal"/>
      <w:pStyle w:val="58"/>
      <w:suff w:val="nothing"/>
      <w:lvlText w:val="%1.%2.%3　"/>
      <w:lvlJc w:val="left"/>
      <w:pPr>
        <w:ind w:left="0" w:firstLine="0"/>
      </w:pPr>
      <w:rPr>
        <w:rFonts w:hint="eastAsia" w:ascii="黑体" w:hAnsi="Times New Roman" w:eastAsia="黑体"/>
        <w:b/>
        <w:i w:val="0"/>
        <w:sz w:val="21"/>
      </w:rPr>
    </w:lvl>
    <w:lvl w:ilvl="3" w:tentative="0">
      <w:start w:val="1"/>
      <w:numFmt w:val="decimal"/>
      <w:pStyle w:val="59"/>
      <w:suff w:val="nothing"/>
      <w:lvlText w:val="%1.%2.%3.%4　"/>
      <w:lvlJc w:val="left"/>
      <w:pPr>
        <w:ind w:left="0" w:firstLine="0"/>
      </w:pPr>
      <w:rPr>
        <w:rFonts w:hint="eastAsia" w:ascii="黑体" w:hAnsi="Times New Roman" w:eastAsia="黑体"/>
        <w:b/>
        <w:i w:val="0"/>
        <w:sz w:val="21"/>
      </w:rPr>
    </w:lvl>
    <w:lvl w:ilvl="4" w:tentative="0">
      <w:start w:val="1"/>
      <w:numFmt w:val="decimal"/>
      <w:pStyle w:val="60"/>
      <w:suff w:val="nothing"/>
      <w:lvlText w:val="%1.%2.%3.%4.%5　"/>
      <w:lvlJc w:val="left"/>
      <w:pPr>
        <w:ind w:left="0" w:firstLine="0"/>
      </w:pPr>
      <w:rPr>
        <w:rFonts w:hint="eastAsia" w:ascii="黑体" w:hAnsi="Times New Roman" w:eastAsia="黑体"/>
        <w:b/>
        <w:i w:val="0"/>
        <w:sz w:val="21"/>
      </w:rPr>
    </w:lvl>
    <w:lvl w:ilvl="5" w:tentative="0">
      <w:start w:val="1"/>
      <w:numFmt w:val="decimal"/>
      <w:pStyle w:val="57"/>
      <w:suff w:val="nothing"/>
      <w:lvlText w:val="%1.%2.%3.%4.%5.%6　"/>
      <w:lvlJc w:val="left"/>
      <w:pPr>
        <w:ind w:left="0" w:firstLine="0"/>
      </w:pPr>
      <w:rPr>
        <w:rFonts w:hint="eastAsia" w:ascii="黑体" w:hAnsi="Times New Roman" w:eastAsia="黑体"/>
        <w:b/>
        <w:i w:val="0"/>
        <w:sz w:val="21"/>
      </w:rPr>
    </w:lvl>
    <w:lvl w:ilvl="6" w:tentative="0">
      <w:start w:val="1"/>
      <w:numFmt w:val="decimal"/>
      <w:pStyle w:val="61"/>
      <w:suff w:val="nothing"/>
      <w:lvlText w:val="%1.%2.%3.%4.%5.%6.%7　"/>
      <w:lvlJc w:val="left"/>
      <w:pPr>
        <w:ind w:left="0" w:firstLine="0"/>
      </w:pPr>
      <w:rPr>
        <w:rFonts w:hint="eastAsia" w:ascii="黑体" w:hAnsi="Times New Roman" w:eastAsia="黑体"/>
        <w:b/>
        <w:i w:val="0"/>
        <w:sz w:val="21"/>
      </w:rPr>
    </w:lvl>
    <w:lvl w:ilvl="7" w:tentative="0">
      <w:start w:val="1"/>
      <w:numFmt w:val="none"/>
      <w:lvlRestart w:val="1"/>
      <w:lvlText w:val="表 %1."/>
      <w:lvlJc w:val="left"/>
      <w:pPr>
        <w:tabs>
          <w:tab w:val="left" w:pos="720"/>
        </w:tabs>
        <w:ind w:left="0" w:firstLine="0"/>
      </w:pPr>
      <w:rPr>
        <w:rFonts w:hint="eastAsia" w:ascii="黑体" w:eastAsia="黑体"/>
        <w:b/>
        <w:i w:val="0"/>
        <w:sz w:val="20"/>
      </w:rPr>
    </w:lvl>
    <w:lvl w:ilvl="8" w:tentative="0">
      <w:start w:val="1"/>
      <w:numFmt w:val="none"/>
      <w:lvlRestart w:val="1"/>
      <w:pStyle w:val="102"/>
      <w:lvlText w:val="图 %1."/>
      <w:lvlJc w:val="left"/>
      <w:pPr>
        <w:tabs>
          <w:tab w:val="left" w:pos="720"/>
        </w:tabs>
        <w:ind w:left="0" w:firstLine="0"/>
      </w:pPr>
      <w:rPr>
        <w:rFonts w:hint="eastAsia" w:ascii="黑体" w:eastAsia="黑体"/>
        <w:b/>
        <w:i w:val="0"/>
        <w:sz w:val="20"/>
      </w:rPr>
    </w:lvl>
  </w:abstractNum>
  <w:abstractNum w:abstractNumId="34">
    <w:nsid w:val="67A14D06"/>
    <w:multiLevelType w:val="multilevel"/>
    <w:tmpl w:val="67A14D06"/>
    <w:lvl w:ilvl="0" w:tentative="0">
      <w:start w:val="1"/>
      <w:numFmt w:val="decimal"/>
      <w:lvlText w:val="（%1）"/>
      <w:lvlJc w:val="left"/>
      <w:pPr>
        <w:ind w:left="720" w:hanging="72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35">
    <w:nsid w:val="696B6C8D"/>
    <w:multiLevelType w:val="multilevel"/>
    <w:tmpl w:val="696B6C8D"/>
    <w:lvl w:ilvl="0" w:tentative="0">
      <w:start w:val="1"/>
      <w:numFmt w:val="lowerLetter"/>
      <w:lvlText w:val="%1)"/>
      <w:lvlJc w:val="left"/>
      <w:pPr>
        <w:ind w:left="860" w:hanging="440"/>
      </w:p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36">
    <w:nsid w:val="6B363CE5"/>
    <w:multiLevelType w:val="multilevel"/>
    <w:tmpl w:val="6B363CE5"/>
    <w:lvl w:ilvl="0" w:tentative="0">
      <w:start w:val="1"/>
      <w:numFmt w:val="lowerLetter"/>
      <w:lvlText w:val="%1)"/>
      <w:lvlJc w:val="left"/>
      <w:pPr>
        <w:ind w:left="860" w:hanging="440"/>
      </w:p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37">
    <w:nsid w:val="6F0901A3"/>
    <w:multiLevelType w:val="multilevel"/>
    <w:tmpl w:val="6F0901A3"/>
    <w:lvl w:ilvl="0" w:tentative="0">
      <w:start w:val="1"/>
      <w:numFmt w:val="lowerLetter"/>
      <w:lvlText w:val="%1)"/>
      <w:lvlJc w:val="left"/>
      <w:pPr>
        <w:ind w:left="860" w:hanging="440"/>
      </w:p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38">
    <w:nsid w:val="73299073"/>
    <w:multiLevelType w:val="singleLevel"/>
    <w:tmpl w:val="73299073"/>
    <w:lvl w:ilvl="0" w:tentative="0">
      <w:start w:val="1"/>
      <w:numFmt w:val="chineseCounting"/>
      <w:suff w:val="nothing"/>
      <w:lvlText w:val="%1、"/>
      <w:lvlJc w:val="left"/>
      <w:rPr>
        <w:rFonts w:hint="eastAsia"/>
      </w:rPr>
    </w:lvl>
  </w:abstractNum>
  <w:abstractNum w:abstractNumId="39">
    <w:nsid w:val="762537E2"/>
    <w:multiLevelType w:val="multilevel"/>
    <w:tmpl w:val="762537E2"/>
    <w:lvl w:ilvl="0" w:tentative="0">
      <w:start w:val="1"/>
      <w:numFmt w:val="lowerLetter"/>
      <w:lvlText w:val="%1)"/>
      <w:lvlJc w:val="left"/>
      <w:pPr>
        <w:ind w:left="860" w:hanging="440"/>
      </w:p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40">
    <w:nsid w:val="7CDE2327"/>
    <w:multiLevelType w:val="multilevel"/>
    <w:tmpl w:val="7CDE2327"/>
    <w:lvl w:ilvl="0" w:tentative="0">
      <w:start w:val="1"/>
      <w:numFmt w:val="lowerLetter"/>
      <w:lvlText w:val="%1)"/>
      <w:lvlJc w:val="left"/>
      <w:pPr>
        <w:ind w:left="860" w:hanging="440"/>
      </w:p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num w:numId="1">
    <w:abstractNumId w:val="31"/>
  </w:num>
  <w:num w:numId="2">
    <w:abstractNumId w:val="19"/>
  </w:num>
  <w:num w:numId="3">
    <w:abstractNumId w:val="9"/>
  </w:num>
  <w:num w:numId="4">
    <w:abstractNumId w:val="3"/>
  </w:num>
  <w:num w:numId="5">
    <w:abstractNumId w:val="33"/>
  </w:num>
  <w:num w:numId="6">
    <w:abstractNumId w:val="23"/>
  </w:num>
  <w:num w:numId="7">
    <w:abstractNumId w:val="1"/>
  </w:num>
  <w:num w:numId="8">
    <w:abstractNumId w:val="0"/>
  </w:num>
  <w:num w:numId="9">
    <w:abstractNumId w:val="38"/>
  </w:num>
  <w:num w:numId="10">
    <w:abstractNumId w:val="7"/>
  </w:num>
  <w:num w:numId="11">
    <w:abstractNumId w:val="22"/>
  </w:num>
  <w:num w:numId="12">
    <w:abstractNumId w:val="14"/>
  </w:num>
  <w:num w:numId="13">
    <w:abstractNumId w:val="26"/>
  </w:num>
  <w:num w:numId="14">
    <w:abstractNumId w:val="30"/>
  </w:num>
  <w:num w:numId="15">
    <w:abstractNumId w:val="21"/>
  </w:num>
  <w:num w:numId="16">
    <w:abstractNumId w:val="29"/>
  </w:num>
  <w:num w:numId="17">
    <w:abstractNumId w:val="8"/>
  </w:num>
  <w:num w:numId="18">
    <w:abstractNumId w:val="18"/>
  </w:num>
  <w:num w:numId="19">
    <w:abstractNumId w:val="20"/>
  </w:num>
  <w:num w:numId="20">
    <w:abstractNumId w:val="16"/>
  </w:num>
  <w:num w:numId="21">
    <w:abstractNumId w:val="32"/>
  </w:num>
  <w:num w:numId="22">
    <w:abstractNumId w:val="5"/>
  </w:num>
  <w:num w:numId="23">
    <w:abstractNumId w:val="6"/>
  </w:num>
  <w:num w:numId="24">
    <w:abstractNumId w:val="17"/>
  </w:num>
  <w:num w:numId="25">
    <w:abstractNumId w:val="36"/>
  </w:num>
  <w:num w:numId="26">
    <w:abstractNumId w:val="37"/>
  </w:num>
  <w:num w:numId="27">
    <w:abstractNumId w:val="40"/>
  </w:num>
  <w:num w:numId="28">
    <w:abstractNumId w:val="10"/>
  </w:num>
  <w:num w:numId="29">
    <w:abstractNumId w:val="24"/>
  </w:num>
  <w:num w:numId="30">
    <w:abstractNumId w:val="35"/>
  </w:num>
  <w:num w:numId="31">
    <w:abstractNumId w:val="39"/>
  </w:num>
  <w:num w:numId="32">
    <w:abstractNumId w:val="27"/>
  </w:num>
  <w:num w:numId="33">
    <w:abstractNumId w:val="12"/>
  </w:num>
  <w:num w:numId="34">
    <w:abstractNumId w:val="28"/>
  </w:num>
  <w:num w:numId="35">
    <w:abstractNumId w:val="13"/>
  </w:num>
  <w:num w:numId="36">
    <w:abstractNumId w:val="2"/>
  </w:num>
  <w:num w:numId="37">
    <w:abstractNumId w:val="15"/>
  </w:num>
  <w:num w:numId="38">
    <w:abstractNumId w:val="4"/>
  </w:num>
  <w:num w:numId="39">
    <w:abstractNumId w:val="34"/>
  </w:num>
  <w:num w:numId="40">
    <w:abstractNumId w:val="11"/>
  </w:num>
  <w:num w:numId="4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nforcement="0"/>
  <w:defaultTabStop w:val="420"/>
  <w:drawingGridHorizontalSpacing w:val="105"/>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026B"/>
    <w:rsid w:val="000009F7"/>
    <w:rsid w:val="00000CC2"/>
    <w:rsid w:val="00001C20"/>
    <w:rsid w:val="00001DD2"/>
    <w:rsid w:val="00001E08"/>
    <w:rsid w:val="000029BA"/>
    <w:rsid w:val="00002E30"/>
    <w:rsid w:val="00003014"/>
    <w:rsid w:val="0000320C"/>
    <w:rsid w:val="00004489"/>
    <w:rsid w:val="00004B38"/>
    <w:rsid w:val="00004E39"/>
    <w:rsid w:val="00005E2F"/>
    <w:rsid w:val="0000648A"/>
    <w:rsid w:val="00006761"/>
    <w:rsid w:val="000068D2"/>
    <w:rsid w:val="00006D16"/>
    <w:rsid w:val="00006EB2"/>
    <w:rsid w:val="00007C51"/>
    <w:rsid w:val="00010749"/>
    <w:rsid w:val="00011183"/>
    <w:rsid w:val="000111B2"/>
    <w:rsid w:val="000113BF"/>
    <w:rsid w:val="000123BB"/>
    <w:rsid w:val="00012B47"/>
    <w:rsid w:val="00012BF6"/>
    <w:rsid w:val="00013ABD"/>
    <w:rsid w:val="00014575"/>
    <w:rsid w:val="00014694"/>
    <w:rsid w:val="00014F2B"/>
    <w:rsid w:val="0001514F"/>
    <w:rsid w:val="00015706"/>
    <w:rsid w:val="0001585C"/>
    <w:rsid w:val="000160C0"/>
    <w:rsid w:val="00016152"/>
    <w:rsid w:val="0001756E"/>
    <w:rsid w:val="00017904"/>
    <w:rsid w:val="00017E3E"/>
    <w:rsid w:val="00017E56"/>
    <w:rsid w:val="00020E51"/>
    <w:rsid w:val="00021028"/>
    <w:rsid w:val="000210CE"/>
    <w:rsid w:val="0002172C"/>
    <w:rsid w:val="00021C37"/>
    <w:rsid w:val="00022459"/>
    <w:rsid w:val="00022715"/>
    <w:rsid w:val="00022C50"/>
    <w:rsid w:val="00022DD8"/>
    <w:rsid w:val="00022F72"/>
    <w:rsid w:val="00023046"/>
    <w:rsid w:val="00023B2C"/>
    <w:rsid w:val="0002420F"/>
    <w:rsid w:val="000245D4"/>
    <w:rsid w:val="000255F9"/>
    <w:rsid w:val="000262AC"/>
    <w:rsid w:val="00026559"/>
    <w:rsid w:val="0002659A"/>
    <w:rsid w:val="0002680B"/>
    <w:rsid w:val="0002690E"/>
    <w:rsid w:val="00026E54"/>
    <w:rsid w:val="00027018"/>
    <w:rsid w:val="00027CA5"/>
    <w:rsid w:val="00027DF9"/>
    <w:rsid w:val="00030673"/>
    <w:rsid w:val="00030A4F"/>
    <w:rsid w:val="00030AAF"/>
    <w:rsid w:val="0003132E"/>
    <w:rsid w:val="000327B1"/>
    <w:rsid w:val="00032E4F"/>
    <w:rsid w:val="0003300B"/>
    <w:rsid w:val="0003311D"/>
    <w:rsid w:val="000337F5"/>
    <w:rsid w:val="00033CBB"/>
    <w:rsid w:val="000344A8"/>
    <w:rsid w:val="00034E94"/>
    <w:rsid w:val="000358A2"/>
    <w:rsid w:val="00035A7D"/>
    <w:rsid w:val="00035FA2"/>
    <w:rsid w:val="0003616D"/>
    <w:rsid w:val="0003631D"/>
    <w:rsid w:val="000367E0"/>
    <w:rsid w:val="00036D3B"/>
    <w:rsid w:val="0003753B"/>
    <w:rsid w:val="0003758D"/>
    <w:rsid w:val="00037ABB"/>
    <w:rsid w:val="00037AE8"/>
    <w:rsid w:val="000408A9"/>
    <w:rsid w:val="00040B70"/>
    <w:rsid w:val="00041B54"/>
    <w:rsid w:val="00041BEF"/>
    <w:rsid w:val="00042700"/>
    <w:rsid w:val="00042933"/>
    <w:rsid w:val="00043840"/>
    <w:rsid w:val="00044807"/>
    <w:rsid w:val="0004485C"/>
    <w:rsid w:val="0004488F"/>
    <w:rsid w:val="00044B47"/>
    <w:rsid w:val="000450FE"/>
    <w:rsid w:val="000451AF"/>
    <w:rsid w:val="0004537C"/>
    <w:rsid w:val="000456E4"/>
    <w:rsid w:val="0004589E"/>
    <w:rsid w:val="00045F02"/>
    <w:rsid w:val="000463ED"/>
    <w:rsid w:val="00046EC0"/>
    <w:rsid w:val="00046F1B"/>
    <w:rsid w:val="000470EB"/>
    <w:rsid w:val="00047A17"/>
    <w:rsid w:val="000502F7"/>
    <w:rsid w:val="00050330"/>
    <w:rsid w:val="00050D67"/>
    <w:rsid w:val="00050D9F"/>
    <w:rsid w:val="00050DA6"/>
    <w:rsid w:val="00051540"/>
    <w:rsid w:val="0005163D"/>
    <w:rsid w:val="000517EF"/>
    <w:rsid w:val="00051CD4"/>
    <w:rsid w:val="00051E0A"/>
    <w:rsid w:val="000524DC"/>
    <w:rsid w:val="000529C3"/>
    <w:rsid w:val="000539B4"/>
    <w:rsid w:val="00053A74"/>
    <w:rsid w:val="00053AF2"/>
    <w:rsid w:val="00053F4C"/>
    <w:rsid w:val="000540F7"/>
    <w:rsid w:val="0005442A"/>
    <w:rsid w:val="00054797"/>
    <w:rsid w:val="00054CD3"/>
    <w:rsid w:val="00054D75"/>
    <w:rsid w:val="00055C31"/>
    <w:rsid w:val="00055FEA"/>
    <w:rsid w:val="00056088"/>
    <w:rsid w:val="00056961"/>
    <w:rsid w:val="000572C2"/>
    <w:rsid w:val="00057394"/>
    <w:rsid w:val="00057AD8"/>
    <w:rsid w:val="00057C56"/>
    <w:rsid w:val="00057C9E"/>
    <w:rsid w:val="0006042C"/>
    <w:rsid w:val="000609FD"/>
    <w:rsid w:val="00061971"/>
    <w:rsid w:val="00061B1B"/>
    <w:rsid w:val="000621C7"/>
    <w:rsid w:val="00062259"/>
    <w:rsid w:val="00062C9B"/>
    <w:rsid w:val="00062CE0"/>
    <w:rsid w:val="00062F43"/>
    <w:rsid w:val="0006305C"/>
    <w:rsid w:val="00063645"/>
    <w:rsid w:val="00063C6C"/>
    <w:rsid w:val="00064342"/>
    <w:rsid w:val="00065274"/>
    <w:rsid w:val="00065AF7"/>
    <w:rsid w:val="000662AA"/>
    <w:rsid w:val="00066AB6"/>
    <w:rsid w:val="00067480"/>
    <w:rsid w:val="0006778B"/>
    <w:rsid w:val="00070E49"/>
    <w:rsid w:val="000719FE"/>
    <w:rsid w:val="00072307"/>
    <w:rsid w:val="0007237A"/>
    <w:rsid w:val="00072616"/>
    <w:rsid w:val="000727EF"/>
    <w:rsid w:val="00072DBB"/>
    <w:rsid w:val="0007301B"/>
    <w:rsid w:val="00073A35"/>
    <w:rsid w:val="000745D1"/>
    <w:rsid w:val="000748C9"/>
    <w:rsid w:val="000749F1"/>
    <w:rsid w:val="00074D14"/>
    <w:rsid w:val="0007528B"/>
    <w:rsid w:val="000756F5"/>
    <w:rsid w:val="000760D6"/>
    <w:rsid w:val="00076F5E"/>
    <w:rsid w:val="0007715B"/>
    <w:rsid w:val="0007791A"/>
    <w:rsid w:val="00077978"/>
    <w:rsid w:val="0008005C"/>
    <w:rsid w:val="000800D4"/>
    <w:rsid w:val="000800D7"/>
    <w:rsid w:val="00080EF9"/>
    <w:rsid w:val="0008116A"/>
    <w:rsid w:val="00081273"/>
    <w:rsid w:val="00081576"/>
    <w:rsid w:val="00081A8A"/>
    <w:rsid w:val="00081AF2"/>
    <w:rsid w:val="0008255D"/>
    <w:rsid w:val="00082A8C"/>
    <w:rsid w:val="00082C38"/>
    <w:rsid w:val="00082E80"/>
    <w:rsid w:val="00082FEA"/>
    <w:rsid w:val="0008427F"/>
    <w:rsid w:val="000846CA"/>
    <w:rsid w:val="00084879"/>
    <w:rsid w:val="00085273"/>
    <w:rsid w:val="00085D19"/>
    <w:rsid w:val="00086372"/>
    <w:rsid w:val="00086800"/>
    <w:rsid w:val="00086C13"/>
    <w:rsid w:val="00086E7C"/>
    <w:rsid w:val="0008731A"/>
    <w:rsid w:val="00087878"/>
    <w:rsid w:val="0008789C"/>
    <w:rsid w:val="00087C7A"/>
    <w:rsid w:val="00090DF1"/>
    <w:rsid w:val="00090F8E"/>
    <w:rsid w:val="000913A0"/>
    <w:rsid w:val="00091AF6"/>
    <w:rsid w:val="00091FA2"/>
    <w:rsid w:val="00092EAF"/>
    <w:rsid w:val="00092EF9"/>
    <w:rsid w:val="00093096"/>
    <w:rsid w:val="0009325C"/>
    <w:rsid w:val="000936DC"/>
    <w:rsid w:val="00093F50"/>
    <w:rsid w:val="0009439E"/>
    <w:rsid w:val="0009492A"/>
    <w:rsid w:val="000949C3"/>
    <w:rsid w:val="00094C1A"/>
    <w:rsid w:val="00094C28"/>
    <w:rsid w:val="00095403"/>
    <w:rsid w:val="0009555F"/>
    <w:rsid w:val="000955B5"/>
    <w:rsid w:val="00095DD3"/>
    <w:rsid w:val="00095EEE"/>
    <w:rsid w:val="0009605B"/>
    <w:rsid w:val="00096438"/>
    <w:rsid w:val="00096D06"/>
    <w:rsid w:val="00096DCE"/>
    <w:rsid w:val="0009752D"/>
    <w:rsid w:val="000977DE"/>
    <w:rsid w:val="000A0622"/>
    <w:rsid w:val="000A0BC9"/>
    <w:rsid w:val="000A0E0B"/>
    <w:rsid w:val="000A1016"/>
    <w:rsid w:val="000A1138"/>
    <w:rsid w:val="000A18CD"/>
    <w:rsid w:val="000A1C81"/>
    <w:rsid w:val="000A1F29"/>
    <w:rsid w:val="000A2DBE"/>
    <w:rsid w:val="000A3CB4"/>
    <w:rsid w:val="000A420C"/>
    <w:rsid w:val="000A4287"/>
    <w:rsid w:val="000A45A7"/>
    <w:rsid w:val="000A4C5D"/>
    <w:rsid w:val="000A517C"/>
    <w:rsid w:val="000A51B2"/>
    <w:rsid w:val="000A543B"/>
    <w:rsid w:val="000A54A3"/>
    <w:rsid w:val="000A59B5"/>
    <w:rsid w:val="000A665D"/>
    <w:rsid w:val="000A6DF8"/>
    <w:rsid w:val="000A6E8E"/>
    <w:rsid w:val="000B0514"/>
    <w:rsid w:val="000B0581"/>
    <w:rsid w:val="000B086D"/>
    <w:rsid w:val="000B0EBE"/>
    <w:rsid w:val="000B103A"/>
    <w:rsid w:val="000B1B09"/>
    <w:rsid w:val="000B2420"/>
    <w:rsid w:val="000B2698"/>
    <w:rsid w:val="000B304E"/>
    <w:rsid w:val="000B40D5"/>
    <w:rsid w:val="000B4BBD"/>
    <w:rsid w:val="000B4FCA"/>
    <w:rsid w:val="000B567D"/>
    <w:rsid w:val="000B56B9"/>
    <w:rsid w:val="000B5A85"/>
    <w:rsid w:val="000B5D84"/>
    <w:rsid w:val="000B6258"/>
    <w:rsid w:val="000B65BC"/>
    <w:rsid w:val="000B681F"/>
    <w:rsid w:val="000B6F6D"/>
    <w:rsid w:val="000B70CE"/>
    <w:rsid w:val="000B70E1"/>
    <w:rsid w:val="000B73AB"/>
    <w:rsid w:val="000B77F5"/>
    <w:rsid w:val="000B7A3D"/>
    <w:rsid w:val="000C0824"/>
    <w:rsid w:val="000C0B06"/>
    <w:rsid w:val="000C2093"/>
    <w:rsid w:val="000C2895"/>
    <w:rsid w:val="000C2B1C"/>
    <w:rsid w:val="000C2DEA"/>
    <w:rsid w:val="000C366E"/>
    <w:rsid w:val="000C47A4"/>
    <w:rsid w:val="000C5055"/>
    <w:rsid w:val="000C5491"/>
    <w:rsid w:val="000C5ED8"/>
    <w:rsid w:val="000C609D"/>
    <w:rsid w:val="000C67D8"/>
    <w:rsid w:val="000C69EC"/>
    <w:rsid w:val="000C6CBC"/>
    <w:rsid w:val="000C6DA1"/>
    <w:rsid w:val="000C76CB"/>
    <w:rsid w:val="000D00F9"/>
    <w:rsid w:val="000D03E6"/>
    <w:rsid w:val="000D0613"/>
    <w:rsid w:val="000D0733"/>
    <w:rsid w:val="000D07D2"/>
    <w:rsid w:val="000D097F"/>
    <w:rsid w:val="000D0EA7"/>
    <w:rsid w:val="000D144F"/>
    <w:rsid w:val="000D1F02"/>
    <w:rsid w:val="000D2158"/>
    <w:rsid w:val="000D2370"/>
    <w:rsid w:val="000D2F1E"/>
    <w:rsid w:val="000D2FE5"/>
    <w:rsid w:val="000D2FFD"/>
    <w:rsid w:val="000D3E8C"/>
    <w:rsid w:val="000D4B7D"/>
    <w:rsid w:val="000D50CA"/>
    <w:rsid w:val="000D51A4"/>
    <w:rsid w:val="000D51D6"/>
    <w:rsid w:val="000D62E5"/>
    <w:rsid w:val="000D68BF"/>
    <w:rsid w:val="000D6D98"/>
    <w:rsid w:val="000D76E8"/>
    <w:rsid w:val="000D7849"/>
    <w:rsid w:val="000D7C09"/>
    <w:rsid w:val="000D7D42"/>
    <w:rsid w:val="000E03F2"/>
    <w:rsid w:val="000E07E0"/>
    <w:rsid w:val="000E1902"/>
    <w:rsid w:val="000E1CEE"/>
    <w:rsid w:val="000E1F06"/>
    <w:rsid w:val="000E2135"/>
    <w:rsid w:val="000E21DC"/>
    <w:rsid w:val="000E221D"/>
    <w:rsid w:val="000E28FC"/>
    <w:rsid w:val="000E29C4"/>
    <w:rsid w:val="000E32E3"/>
    <w:rsid w:val="000E3A08"/>
    <w:rsid w:val="000E3FAF"/>
    <w:rsid w:val="000E3FBE"/>
    <w:rsid w:val="000E41D4"/>
    <w:rsid w:val="000E477C"/>
    <w:rsid w:val="000E53D7"/>
    <w:rsid w:val="000E5739"/>
    <w:rsid w:val="000E5740"/>
    <w:rsid w:val="000E5890"/>
    <w:rsid w:val="000E5A2E"/>
    <w:rsid w:val="000E5AFF"/>
    <w:rsid w:val="000E5F47"/>
    <w:rsid w:val="000E61B9"/>
    <w:rsid w:val="000E64D6"/>
    <w:rsid w:val="000E67A1"/>
    <w:rsid w:val="000E6E25"/>
    <w:rsid w:val="000E6FDF"/>
    <w:rsid w:val="000E72E4"/>
    <w:rsid w:val="000E7A89"/>
    <w:rsid w:val="000F0A8C"/>
    <w:rsid w:val="000F0AB0"/>
    <w:rsid w:val="000F0D9B"/>
    <w:rsid w:val="000F0F77"/>
    <w:rsid w:val="000F1D9B"/>
    <w:rsid w:val="000F1F67"/>
    <w:rsid w:val="000F20A6"/>
    <w:rsid w:val="000F2411"/>
    <w:rsid w:val="000F3961"/>
    <w:rsid w:val="000F3FAE"/>
    <w:rsid w:val="000F4E16"/>
    <w:rsid w:val="000F4E8F"/>
    <w:rsid w:val="000F4F47"/>
    <w:rsid w:val="000F514E"/>
    <w:rsid w:val="000F57A2"/>
    <w:rsid w:val="000F59A8"/>
    <w:rsid w:val="000F5E4A"/>
    <w:rsid w:val="000F678F"/>
    <w:rsid w:val="000F6897"/>
    <w:rsid w:val="000F6A06"/>
    <w:rsid w:val="000F7058"/>
    <w:rsid w:val="000F7C05"/>
    <w:rsid w:val="00100267"/>
    <w:rsid w:val="001022F9"/>
    <w:rsid w:val="00102B05"/>
    <w:rsid w:val="00102E60"/>
    <w:rsid w:val="00102EC2"/>
    <w:rsid w:val="00103304"/>
    <w:rsid w:val="001035EA"/>
    <w:rsid w:val="001039B9"/>
    <w:rsid w:val="00103D65"/>
    <w:rsid w:val="00103D9A"/>
    <w:rsid w:val="00103FA4"/>
    <w:rsid w:val="00104403"/>
    <w:rsid w:val="0010497D"/>
    <w:rsid w:val="00104D9A"/>
    <w:rsid w:val="00105459"/>
    <w:rsid w:val="00105518"/>
    <w:rsid w:val="00105F17"/>
    <w:rsid w:val="00106246"/>
    <w:rsid w:val="0010786B"/>
    <w:rsid w:val="00107D31"/>
    <w:rsid w:val="00107F9B"/>
    <w:rsid w:val="001101A1"/>
    <w:rsid w:val="00110287"/>
    <w:rsid w:val="00110AEF"/>
    <w:rsid w:val="00110EC4"/>
    <w:rsid w:val="00111239"/>
    <w:rsid w:val="001112BF"/>
    <w:rsid w:val="0011138D"/>
    <w:rsid w:val="00111B11"/>
    <w:rsid w:val="00111F83"/>
    <w:rsid w:val="001120F5"/>
    <w:rsid w:val="00112937"/>
    <w:rsid w:val="00112BE8"/>
    <w:rsid w:val="0011300D"/>
    <w:rsid w:val="001130B9"/>
    <w:rsid w:val="00113388"/>
    <w:rsid w:val="001133CF"/>
    <w:rsid w:val="00113985"/>
    <w:rsid w:val="00113D60"/>
    <w:rsid w:val="00114D01"/>
    <w:rsid w:val="00115613"/>
    <w:rsid w:val="00115A31"/>
    <w:rsid w:val="00115F3A"/>
    <w:rsid w:val="001160FA"/>
    <w:rsid w:val="001166E4"/>
    <w:rsid w:val="00116D2C"/>
    <w:rsid w:val="001172A6"/>
    <w:rsid w:val="0011791B"/>
    <w:rsid w:val="00117CF6"/>
    <w:rsid w:val="001205AB"/>
    <w:rsid w:val="00120754"/>
    <w:rsid w:val="00121377"/>
    <w:rsid w:val="001217C9"/>
    <w:rsid w:val="001218DF"/>
    <w:rsid w:val="0012234E"/>
    <w:rsid w:val="00122511"/>
    <w:rsid w:val="00122E27"/>
    <w:rsid w:val="00123146"/>
    <w:rsid w:val="001233E0"/>
    <w:rsid w:val="00123640"/>
    <w:rsid w:val="00123B4E"/>
    <w:rsid w:val="0012402D"/>
    <w:rsid w:val="001243BB"/>
    <w:rsid w:val="00125FE2"/>
    <w:rsid w:val="00126595"/>
    <w:rsid w:val="00126CED"/>
    <w:rsid w:val="00126FC9"/>
    <w:rsid w:val="001279CD"/>
    <w:rsid w:val="00127B51"/>
    <w:rsid w:val="00130355"/>
    <w:rsid w:val="00130CA2"/>
    <w:rsid w:val="0013141B"/>
    <w:rsid w:val="001315C7"/>
    <w:rsid w:val="001317C7"/>
    <w:rsid w:val="00131D22"/>
    <w:rsid w:val="00132263"/>
    <w:rsid w:val="00132687"/>
    <w:rsid w:val="00132718"/>
    <w:rsid w:val="00132A35"/>
    <w:rsid w:val="00132B3A"/>
    <w:rsid w:val="001333B3"/>
    <w:rsid w:val="0013344E"/>
    <w:rsid w:val="00133627"/>
    <w:rsid w:val="00133C2E"/>
    <w:rsid w:val="001341DE"/>
    <w:rsid w:val="001341E8"/>
    <w:rsid w:val="00134722"/>
    <w:rsid w:val="00134CDF"/>
    <w:rsid w:val="00134DE9"/>
    <w:rsid w:val="001357BA"/>
    <w:rsid w:val="00135D6F"/>
    <w:rsid w:val="00135F41"/>
    <w:rsid w:val="00135FD9"/>
    <w:rsid w:val="00135FE7"/>
    <w:rsid w:val="00136578"/>
    <w:rsid w:val="00137828"/>
    <w:rsid w:val="00140933"/>
    <w:rsid w:val="00140DFF"/>
    <w:rsid w:val="00140E9B"/>
    <w:rsid w:val="00141476"/>
    <w:rsid w:val="00141991"/>
    <w:rsid w:val="00141A3C"/>
    <w:rsid w:val="001425EA"/>
    <w:rsid w:val="001440CA"/>
    <w:rsid w:val="001443AB"/>
    <w:rsid w:val="0014457C"/>
    <w:rsid w:val="001445D0"/>
    <w:rsid w:val="00144947"/>
    <w:rsid w:val="00144D3B"/>
    <w:rsid w:val="001451E6"/>
    <w:rsid w:val="00145F4A"/>
    <w:rsid w:val="00146699"/>
    <w:rsid w:val="0014699B"/>
    <w:rsid w:val="00146D6C"/>
    <w:rsid w:val="00146D6D"/>
    <w:rsid w:val="00146DCB"/>
    <w:rsid w:val="0014779F"/>
    <w:rsid w:val="0014794A"/>
    <w:rsid w:val="00147E3F"/>
    <w:rsid w:val="00150243"/>
    <w:rsid w:val="0015026B"/>
    <w:rsid w:val="00150659"/>
    <w:rsid w:val="0015081B"/>
    <w:rsid w:val="00150D02"/>
    <w:rsid w:val="0015150D"/>
    <w:rsid w:val="0015185C"/>
    <w:rsid w:val="00152A75"/>
    <w:rsid w:val="001530D4"/>
    <w:rsid w:val="00153189"/>
    <w:rsid w:val="0015388D"/>
    <w:rsid w:val="00153F8B"/>
    <w:rsid w:val="0015472F"/>
    <w:rsid w:val="00154E63"/>
    <w:rsid w:val="0015588F"/>
    <w:rsid w:val="00155C7A"/>
    <w:rsid w:val="001571E3"/>
    <w:rsid w:val="00157CC8"/>
    <w:rsid w:val="00157DB2"/>
    <w:rsid w:val="00157E9D"/>
    <w:rsid w:val="00160161"/>
    <w:rsid w:val="0016044B"/>
    <w:rsid w:val="0016099E"/>
    <w:rsid w:val="00160AD8"/>
    <w:rsid w:val="00160C00"/>
    <w:rsid w:val="0016215D"/>
    <w:rsid w:val="0016287F"/>
    <w:rsid w:val="00162F77"/>
    <w:rsid w:val="00162FE9"/>
    <w:rsid w:val="001633D4"/>
    <w:rsid w:val="0016354C"/>
    <w:rsid w:val="00163556"/>
    <w:rsid w:val="001637FA"/>
    <w:rsid w:val="00163C05"/>
    <w:rsid w:val="00163E4B"/>
    <w:rsid w:val="0016470D"/>
    <w:rsid w:val="00164DE9"/>
    <w:rsid w:val="0016595D"/>
    <w:rsid w:val="0016598F"/>
    <w:rsid w:val="001660C7"/>
    <w:rsid w:val="00166990"/>
    <w:rsid w:val="00166AB2"/>
    <w:rsid w:val="001675CA"/>
    <w:rsid w:val="0017107E"/>
    <w:rsid w:val="00171A1F"/>
    <w:rsid w:val="00171CB3"/>
    <w:rsid w:val="00172477"/>
    <w:rsid w:val="00172A27"/>
    <w:rsid w:val="00173506"/>
    <w:rsid w:val="0017355F"/>
    <w:rsid w:val="00173B9B"/>
    <w:rsid w:val="00174809"/>
    <w:rsid w:val="00174819"/>
    <w:rsid w:val="00174FCD"/>
    <w:rsid w:val="00175049"/>
    <w:rsid w:val="001750C6"/>
    <w:rsid w:val="0017515E"/>
    <w:rsid w:val="001752AD"/>
    <w:rsid w:val="0017600F"/>
    <w:rsid w:val="0017632C"/>
    <w:rsid w:val="001763F5"/>
    <w:rsid w:val="00176A5A"/>
    <w:rsid w:val="00176C75"/>
    <w:rsid w:val="00177302"/>
    <w:rsid w:val="001773E8"/>
    <w:rsid w:val="00177DCA"/>
    <w:rsid w:val="001804DE"/>
    <w:rsid w:val="00181BC8"/>
    <w:rsid w:val="00182296"/>
    <w:rsid w:val="00182C81"/>
    <w:rsid w:val="001830FD"/>
    <w:rsid w:val="0018329E"/>
    <w:rsid w:val="00183AC0"/>
    <w:rsid w:val="00183E03"/>
    <w:rsid w:val="001844D4"/>
    <w:rsid w:val="001846BC"/>
    <w:rsid w:val="0018480E"/>
    <w:rsid w:val="001855C5"/>
    <w:rsid w:val="00185958"/>
    <w:rsid w:val="00185BEC"/>
    <w:rsid w:val="00186EB4"/>
    <w:rsid w:val="00186EC2"/>
    <w:rsid w:val="0018702E"/>
    <w:rsid w:val="001873CC"/>
    <w:rsid w:val="001874E6"/>
    <w:rsid w:val="00187720"/>
    <w:rsid w:val="00187822"/>
    <w:rsid w:val="00187D5D"/>
    <w:rsid w:val="00190817"/>
    <w:rsid w:val="00190BFC"/>
    <w:rsid w:val="00190C5C"/>
    <w:rsid w:val="00191249"/>
    <w:rsid w:val="001923CC"/>
    <w:rsid w:val="001924F1"/>
    <w:rsid w:val="00192CD1"/>
    <w:rsid w:val="001938C5"/>
    <w:rsid w:val="00193DD0"/>
    <w:rsid w:val="00194EAB"/>
    <w:rsid w:val="0019505F"/>
    <w:rsid w:val="00195344"/>
    <w:rsid w:val="001959F0"/>
    <w:rsid w:val="00195AB6"/>
    <w:rsid w:val="00195E1A"/>
    <w:rsid w:val="00195E75"/>
    <w:rsid w:val="00197664"/>
    <w:rsid w:val="001977D1"/>
    <w:rsid w:val="00197E9E"/>
    <w:rsid w:val="001A0049"/>
    <w:rsid w:val="001A0541"/>
    <w:rsid w:val="001A0E2B"/>
    <w:rsid w:val="001A1261"/>
    <w:rsid w:val="001A13D1"/>
    <w:rsid w:val="001A212E"/>
    <w:rsid w:val="001A21CD"/>
    <w:rsid w:val="001A2445"/>
    <w:rsid w:val="001A2819"/>
    <w:rsid w:val="001A2AC8"/>
    <w:rsid w:val="001A3161"/>
    <w:rsid w:val="001A4215"/>
    <w:rsid w:val="001A4257"/>
    <w:rsid w:val="001A4328"/>
    <w:rsid w:val="001A449C"/>
    <w:rsid w:val="001A4772"/>
    <w:rsid w:val="001A48F3"/>
    <w:rsid w:val="001A4BEA"/>
    <w:rsid w:val="001A4D41"/>
    <w:rsid w:val="001A558B"/>
    <w:rsid w:val="001A590F"/>
    <w:rsid w:val="001A6095"/>
    <w:rsid w:val="001A6B5C"/>
    <w:rsid w:val="001A6E9D"/>
    <w:rsid w:val="001B04E4"/>
    <w:rsid w:val="001B0507"/>
    <w:rsid w:val="001B0AB6"/>
    <w:rsid w:val="001B0B90"/>
    <w:rsid w:val="001B10AC"/>
    <w:rsid w:val="001B13D3"/>
    <w:rsid w:val="001B1C78"/>
    <w:rsid w:val="001B24DA"/>
    <w:rsid w:val="001B275C"/>
    <w:rsid w:val="001B29F8"/>
    <w:rsid w:val="001B2DDD"/>
    <w:rsid w:val="001B2FBC"/>
    <w:rsid w:val="001B37E7"/>
    <w:rsid w:val="001B3A7E"/>
    <w:rsid w:val="001B466A"/>
    <w:rsid w:val="001B4AA0"/>
    <w:rsid w:val="001B5204"/>
    <w:rsid w:val="001B5EF2"/>
    <w:rsid w:val="001B602A"/>
    <w:rsid w:val="001B6118"/>
    <w:rsid w:val="001B613E"/>
    <w:rsid w:val="001B6A9F"/>
    <w:rsid w:val="001B709F"/>
    <w:rsid w:val="001B7DD5"/>
    <w:rsid w:val="001B7EC5"/>
    <w:rsid w:val="001B7FF4"/>
    <w:rsid w:val="001C0065"/>
    <w:rsid w:val="001C067A"/>
    <w:rsid w:val="001C07BD"/>
    <w:rsid w:val="001C08E1"/>
    <w:rsid w:val="001C1146"/>
    <w:rsid w:val="001C1238"/>
    <w:rsid w:val="001C1CDC"/>
    <w:rsid w:val="001C3153"/>
    <w:rsid w:val="001C31CE"/>
    <w:rsid w:val="001C33FB"/>
    <w:rsid w:val="001C3712"/>
    <w:rsid w:val="001C3BFC"/>
    <w:rsid w:val="001C4120"/>
    <w:rsid w:val="001C4B06"/>
    <w:rsid w:val="001C4B28"/>
    <w:rsid w:val="001C4DBE"/>
    <w:rsid w:val="001C4DFF"/>
    <w:rsid w:val="001C4F21"/>
    <w:rsid w:val="001C540A"/>
    <w:rsid w:val="001C5AAF"/>
    <w:rsid w:val="001C5F3F"/>
    <w:rsid w:val="001C640B"/>
    <w:rsid w:val="001C65F3"/>
    <w:rsid w:val="001C6F6F"/>
    <w:rsid w:val="001C7427"/>
    <w:rsid w:val="001C7DB5"/>
    <w:rsid w:val="001D08A4"/>
    <w:rsid w:val="001D0BA9"/>
    <w:rsid w:val="001D0F20"/>
    <w:rsid w:val="001D1D60"/>
    <w:rsid w:val="001D20C2"/>
    <w:rsid w:val="001D25CD"/>
    <w:rsid w:val="001D3321"/>
    <w:rsid w:val="001D38B3"/>
    <w:rsid w:val="001D3FCB"/>
    <w:rsid w:val="001D4304"/>
    <w:rsid w:val="001D4310"/>
    <w:rsid w:val="001D4554"/>
    <w:rsid w:val="001D45A2"/>
    <w:rsid w:val="001D468D"/>
    <w:rsid w:val="001D4A74"/>
    <w:rsid w:val="001D58FE"/>
    <w:rsid w:val="001D5CC4"/>
    <w:rsid w:val="001D6477"/>
    <w:rsid w:val="001D69CE"/>
    <w:rsid w:val="001D6BFC"/>
    <w:rsid w:val="001D731A"/>
    <w:rsid w:val="001D75A9"/>
    <w:rsid w:val="001D777B"/>
    <w:rsid w:val="001D78BD"/>
    <w:rsid w:val="001D7F1D"/>
    <w:rsid w:val="001D7F4E"/>
    <w:rsid w:val="001E0225"/>
    <w:rsid w:val="001E0226"/>
    <w:rsid w:val="001E17F1"/>
    <w:rsid w:val="001E1AD5"/>
    <w:rsid w:val="001E2356"/>
    <w:rsid w:val="001E2C80"/>
    <w:rsid w:val="001E30AA"/>
    <w:rsid w:val="001E3570"/>
    <w:rsid w:val="001E35CC"/>
    <w:rsid w:val="001E3AC4"/>
    <w:rsid w:val="001E3F5C"/>
    <w:rsid w:val="001E4647"/>
    <w:rsid w:val="001E4EBD"/>
    <w:rsid w:val="001E4F87"/>
    <w:rsid w:val="001E55AD"/>
    <w:rsid w:val="001E5817"/>
    <w:rsid w:val="001E5F79"/>
    <w:rsid w:val="001E737D"/>
    <w:rsid w:val="001E7489"/>
    <w:rsid w:val="001E7AFD"/>
    <w:rsid w:val="001F0252"/>
    <w:rsid w:val="001F16A7"/>
    <w:rsid w:val="001F198F"/>
    <w:rsid w:val="001F1FAD"/>
    <w:rsid w:val="001F1FCB"/>
    <w:rsid w:val="001F203E"/>
    <w:rsid w:val="001F220D"/>
    <w:rsid w:val="001F24B1"/>
    <w:rsid w:val="001F2811"/>
    <w:rsid w:val="001F291C"/>
    <w:rsid w:val="001F3559"/>
    <w:rsid w:val="001F364B"/>
    <w:rsid w:val="001F3CA0"/>
    <w:rsid w:val="001F42D6"/>
    <w:rsid w:val="001F4AB2"/>
    <w:rsid w:val="001F55DC"/>
    <w:rsid w:val="001F60D5"/>
    <w:rsid w:val="001F63F8"/>
    <w:rsid w:val="001F67B4"/>
    <w:rsid w:val="001F6E24"/>
    <w:rsid w:val="001F72F6"/>
    <w:rsid w:val="001F75CC"/>
    <w:rsid w:val="001F7A10"/>
    <w:rsid w:val="001F7EAE"/>
    <w:rsid w:val="00200330"/>
    <w:rsid w:val="002007E9"/>
    <w:rsid w:val="00200C40"/>
    <w:rsid w:val="00200E8B"/>
    <w:rsid w:val="00201459"/>
    <w:rsid w:val="002014F4"/>
    <w:rsid w:val="002019D4"/>
    <w:rsid w:val="0020252F"/>
    <w:rsid w:val="00202C7D"/>
    <w:rsid w:val="00202E62"/>
    <w:rsid w:val="00203347"/>
    <w:rsid w:val="002033CE"/>
    <w:rsid w:val="002033E0"/>
    <w:rsid w:val="00203568"/>
    <w:rsid w:val="00203CBD"/>
    <w:rsid w:val="00203D28"/>
    <w:rsid w:val="00203D37"/>
    <w:rsid w:val="00203E35"/>
    <w:rsid w:val="00204EAE"/>
    <w:rsid w:val="002051F9"/>
    <w:rsid w:val="00205282"/>
    <w:rsid w:val="00205727"/>
    <w:rsid w:val="002059D1"/>
    <w:rsid w:val="00205D0D"/>
    <w:rsid w:val="00206BEE"/>
    <w:rsid w:val="0020730F"/>
    <w:rsid w:val="00207391"/>
    <w:rsid w:val="00207751"/>
    <w:rsid w:val="00207F33"/>
    <w:rsid w:val="00210381"/>
    <w:rsid w:val="002103E2"/>
    <w:rsid w:val="00210455"/>
    <w:rsid w:val="0021056A"/>
    <w:rsid w:val="00211401"/>
    <w:rsid w:val="00212391"/>
    <w:rsid w:val="00213036"/>
    <w:rsid w:val="00213AD5"/>
    <w:rsid w:val="00214832"/>
    <w:rsid w:val="002149AB"/>
    <w:rsid w:val="0021522D"/>
    <w:rsid w:val="00215F02"/>
    <w:rsid w:val="002167A8"/>
    <w:rsid w:val="002168C4"/>
    <w:rsid w:val="00216AD2"/>
    <w:rsid w:val="00216B8C"/>
    <w:rsid w:val="00216F14"/>
    <w:rsid w:val="00217123"/>
    <w:rsid w:val="00217597"/>
    <w:rsid w:val="002175B1"/>
    <w:rsid w:val="00217795"/>
    <w:rsid w:val="00220135"/>
    <w:rsid w:val="002208C1"/>
    <w:rsid w:val="00220DAF"/>
    <w:rsid w:val="00220FB9"/>
    <w:rsid w:val="002210E5"/>
    <w:rsid w:val="00221AA9"/>
    <w:rsid w:val="00221DC7"/>
    <w:rsid w:val="00221F42"/>
    <w:rsid w:val="00222798"/>
    <w:rsid w:val="002229AF"/>
    <w:rsid w:val="00223709"/>
    <w:rsid w:val="0022429A"/>
    <w:rsid w:val="0022481C"/>
    <w:rsid w:val="00224A1C"/>
    <w:rsid w:val="00224EC5"/>
    <w:rsid w:val="00225296"/>
    <w:rsid w:val="00225584"/>
    <w:rsid w:val="002255E7"/>
    <w:rsid w:val="002258A8"/>
    <w:rsid w:val="00226007"/>
    <w:rsid w:val="0022605D"/>
    <w:rsid w:val="00226359"/>
    <w:rsid w:val="00226B7C"/>
    <w:rsid w:val="00226DBC"/>
    <w:rsid w:val="00226FB1"/>
    <w:rsid w:val="002270CD"/>
    <w:rsid w:val="00227245"/>
    <w:rsid w:val="002305C0"/>
    <w:rsid w:val="002305E1"/>
    <w:rsid w:val="00230958"/>
    <w:rsid w:val="00230D3C"/>
    <w:rsid w:val="00231623"/>
    <w:rsid w:val="00231CFC"/>
    <w:rsid w:val="00233320"/>
    <w:rsid w:val="00233F67"/>
    <w:rsid w:val="00233F9B"/>
    <w:rsid w:val="002349D4"/>
    <w:rsid w:val="00235505"/>
    <w:rsid w:val="00235812"/>
    <w:rsid w:val="00235B0D"/>
    <w:rsid w:val="00235B66"/>
    <w:rsid w:val="00235C79"/>
    <w:rsid w:val="00236285"/>
    <w:rsid w:val="002375AD"/>
    <w:rsid w:val="0023765C"/>
    <w:rsid w:val="0023770B"/>
    <w:rsid w:val="00237901"/>
    <w:rsid w:val="00237F48"/>
    <w:rsid w:val="00240A18"/>
    <w:rsid w:val="00240EC4"/>
    <w:rsid w:val="00243190"/>
    <w:rsid w:val="00243585"/>
    <w:rsid w:val="00243D03"/>
    <w:rsid w:val="00243FC9"/>
    <w:rsid w:val="0024471E"/>
    <w:rsid w:val="00245329"/>
    <w:rsid w:val="002455A3"/>
    <w:rsid w:val="00245C91"/>
    <w:rsid w:val="0024633A"/>
    <w:rsid w:val="002463AA"/>
    <w:rsid w:val="0024676A"/>
    <w:rsid w:val="00246C22"/>
    <w:rsid w:val="00246F0F"/>
    <w:rsid w:val="002473EF"/>
    <w:rsid w:val="00247429"/>
    <w:rsid w:val="00247502"/>
    <w:rsid w:val="00247F8A"/>
    <w:rsid w:val="00250AF0"/>
    <w:rsid w:val="0025211A"/>
    <w:rsid w:val="00252C8D"/>
    <w:rsid w:val="002530C1"/>
    <w:rsid w:val="0025356A"/>
    <w:rsid w:val="00254CE1"/>
    <w:rsid w:val="00254CFB"/>
    <w:rsid w:val="00254D62"/>
    <w:rsid w:val="00255B00"/>
    <w:rsid w:val="00255E8F"/>
    <w:rsid w:val="00256053"/>
    <w:rsid w:val="00256351"/>
    <w:rsid w:val="00256A49"/>
    <w:rsid w:val="00256BC4"/>
    <w:rsid w:val="002570DF"/>
    <w:rsid w:val="00257ADF"/>
    <w:rsid w:val="002600FA"/>
    <w:rsid w:val="002604F2"/>
    <w:rsid w:val="00260C42"/>
    <w:rsid w:val="00261225"/>
    <w:rsid w:val="002614C6"/>
    <w:rsid w:val="00262E6C"/>
    <w:rsid w:val="00262E8F"/>
    <w:rsid w:val="0026351B"/>
    <w:rsid w:val="002636C5"/>
    <w:rsid w:val="00263900"/>
    <w:rsid w:val="002642CD"/>
    <w:rsid w:val="00264547"/>
    <w:rsid w:val="00264565"/>
    <w:rsid w:val="00264A39"/>
    <w:rsid w:val="0026547D"/>
    <w:rsid w:val="002655D5"/>
    <w:rsid w:val="00265746"/>
    <w:rsid w:val="00265850"/>
    <w:rsid w:val="0026585B"/>
    <w:rsid w:val="002667FA"/>
    <w:rsid w:val="00267D7A"/>
    <w:rsid w:val="00267F0C"/>
    <w:rsid w:val="00270E63"/>
    <w:rsid w:val="002711DF"/>
    <w:rsid w:val="002714F9"/>
    <w:rsid w:val="00272048"/>
    <w:rsid w:val="00272596"/>
    <w:rsid w:val="00272762"/>
    <w:rsid w:val="00273CAF"/>
    <w:rsid w:val="00273D97"/>
    <w:rsid w:val="002740F9"/>
    <w:rsid w:val="0027460D"/>
    <w:rsid w:val="002747ED"/>
    <w:rsid w:val="00274A2B"/>
    <w:rsid w:val="00274CA5"/>
    <w:rsid w:val="00274EB4"/>
    <w:rsid w:val="002753DE"/>
    <w:rsid w:val="00275751"/>
    <w:rsid w:val="00275911"/>
    <w:rsid w:val="00275A49"/>
    <w:rsid w:val="00275B05"/>
    <w:rsid w:val="00275E28"/>
    <w:rsid w:val="00276437"/>
    <w:rsid w:val="00276CE3"/>
    <w:rsid w:val="002770FD"/>
    <w:rsid w:val="002771A9"/>
    <w:rsid w:val="00277B74"/>
    <w:rsid w:val="002803B3"/>
    <w:rsid w:val="0028080E"/>
    <w:rsid w:val="00280E6B"/>
    <w:rsid w:val="00281258"/>
    <w:rsid w:val="002815CB"/>
    <w:rsid w:val="00281BA3"/>
    <w:rsid w:val="00282C45"/>
    <w:rsid w:val="0028323B"/>
    <w:rsid w:val="0028352F"/>
    <w:rsid w:val="00283E38"/>
    <w:rsid w:val="00283FD2"/>
    <w:rsid w:val="00284214"/>
    <w:rsid w:val="002845F9"/>
    <w:rsid w:val="0028460E"/>
    <w:rsid w:val="0028484B"/>
    <w:rsid w:val="0028503A"/>
    <w:rsid w:val="002850EC"/>
    <w:rsid w:val="002854E8"/>
    <w:rsid w:val="002873AE"/>
    <w:rsid w:val="002874EB"/>
    <w:rsid w:val="00287B2B"/>
    <w:rsid w:val="0029000A"/>
    <w:rsid w:val="0029054E"/>
    <w:rsid w:val="0029088F"/>
    <w:rsid w:val="002909A5"/>
    <w:rsid w:val="0029117E"/>
    <w:rsid w:val="002916C9"/>
    <w:rsid w:val="002918C6"/>
    <w:rsid w:val="00291905"/>
    <w:rsid w:val="00291B0C"/>
    <w:rsid w:val="00291F00"/>
    <w:rsid w:val="00292AC9"/>
    <w:rsid w:val="00292E60"/>
    <w:rsid w:val="00293472"/>
    <w:rsid w:val="00293C15"/>
    <w:rsid w:val="00293E1C"/>
    <w:rsid w:val="00293FF4"/>
    <w:rsid w:val="00294724"/>
    <w:rsid w:val="002948ED"/>
    <w:rsid w:val="0029495F"/>
    <w:rsid w:val="002950FC"/>
    <w:rsid w:val="00295338"/>
    <w:rsid w:val="00295E6D"/>
    <w:rsid w:val="00295FB9"/>
    <w:rsid w:val="00296B4D"/>
    <w:rsid w:val="00296F48"/>
    <w:rsid w:val="00296FA2"/>
    <w:rsid w:val="00296FDA"/>
    <w:rsid w:val="002972D4"/>
    <w:rsid w:val="002973B8"/>
    <w:rsid w:val="00297624"/>
    <w:rsid w:val="002977D1"/>
    <w:rsid w:val="00297A02"/>
    <w:rsid w:val="002A013F"/>
    <w:rsid w:val="002A0E02"/>
    <w:rsid w:val="002A18E1"/>
    <w:rsid w:val="002A198F"/>
    <w:rsid w:val="002A2192"/>
    <w:rsid w:val="002A25BC"/>
    <w:rsid w:val="002A2D48"/>
    <w:rsid w:val="002A3746"/>
    <w:rsid w:val="002A3B85"/>
    <w:rsid w:val="002A433B"/>
    <w:rsid w:val="002A49E8"/>
    <w:rsid w:val="002A4A78"/>
    <w:rsid w:val="002A55B4"/>
    <w:rsid w:val="002A57EC"/>
    <w:rsid w:val="002A5FDE"/>
    <w:rsid w:val="002A6085"/>
    <w:rsid w:val="002A6314"/>
    <w:rsid w:val="002A6962"/>
    <w:rsid w:val="002A6F7B"/>
    <w:rsid w:val="002A76B8"/>
    <w:rsid w:val="002A7A52"/>
    <w:rsid w:val="002A7BEA"/>
    <w:rsid w:val="002A7D03"/>
    <w:rsid w:val="002A7D98"/>
    <w:rsid w:val="002B0161"/>
    <w:rsid w:val="002B0A2F"/>
    <w:rsid w:val="002B0CF5"/>
    <w:rsid w:val="002B0FE6"/>
    <w:rsid w:val="002B1033"/>
    <w:rsid w:val="002B11CB"/>
    <w:rsid w:val="002B1FA5"/>
    <w:rsid w:val="002B2525"/>
    <w:rsid w:val="002B2929"/>
    <w:rsid w:val="002B300D"/>
    <w:rsid w:val="002B36D8"/>
    <w:rsid w:val="002B3BF1"/>
    <w:rsid w:val="002B3F58"/>
    <w:rsid w:val="002B422D"/>
    <w:rsid w:val="002B4735"/>
    <w:rsid w:val="002B4A6A"/>
    <w:rsid w:val="002B54B2"/>
    <w:rsid w:val="002B5526"/>
    <w:rsid w:val="002B5BD9"/>
    <w:rsid w:val="002B5C93"/>
    <w:rsid w:val="002B64E2"/>
    <w:rsid w:val="002B6A31"/>
    <w:rsid w:val="002B6E22"/>
    <w:rsid w:val="002B6E36"/>
    <w:rsid w:val="002B6F5D"/>
    <w:rsid w:val="002B71D3"/>
    <w:rsid w:val="002C0098"/>
    <w:rsid w:val="002C1938"/>
    <w:rsid w:val="002C27E5"/>
    <w:rsid w:val="002C38CE"/>
    <w:rsid w:val="002C3E1A"/>
    <w:rsid w:val="002C4316"/>
    <w:rsid w:val="002C479B"/>
    <w:rsid w:val="002C4FC3"/>
    <w:rsid w:val="002C51C9"/>
    <w:rsid w:val="002C5DFD"/>
    <w:rsid w:val="002C5FC9"/>
    <w:rsid w:val="002C6469"/>
    <w:rsid w:val="002C6AA5"/>
    <w:rsid w:val="002C6DBC"/>
    <w:rsid w:val="002C70CA"/>
    <w:rsid w:val="002C7116"/>
    <w:rsid w:val="002C71CE"/>
    <w:rsid w:val="002C7A81"/>
    <w:rsid w:val="002D00FB"/>
    <w:rsid w:val="002D0FAE"/>
    <w:rsid w:val="002D1226"/>
    <w:rsid w:val="002D14ED"/>
    <w:rsid w:val="002D2421"/>
    <w:rsid w:val="002D272C"/>
    <w:rsid w:val="002D27B8"/>
    <w:rsid w:val="002D334F"/>
    <w:rsid w:val="002D3467"/>
    <w:rsid w:val="002D3818"/>
    <w:rsid w:val="002D3C7C"/>
    <w:rsid w:val="002D4649"/>
    <w:rsid w:val="002D46CA"/>
    <w:rsid w:val="002D4954"/>
    <w:rsid w:val="002D4ED8"/>
    <w:rsid w:val="002D508A"/>
    <w:rsid w:val="002D514F"/>
    <w:rsid w:val="002D5A47"/>
    <w:rsid w:val="002D6363"/>
    <w:rsid w:val="002D64E7"/>
    <w:rsid w:val="002D67FE"/>
    <w:rsid w:val="002D6BC7"/>
    <w:rsid w:val="002D7491"/>
    <w:rsid w:val="002D7E3E"/>
    <w:rsid w:val="002E0E91"/>
    <w:rsid w:val="002E103B"/>
    <w:rsid w:val="002E13E8"/>
    <w:rsid w:val="002E169F"/>
    <w:rsid w:val="002E1932"/>
    <w:rsid w:val="002E1B29"/>
    <w:rsid w:val="002E1DF6"/>
    <w:rsid w:val="002E202D"/>
    <w:rsid w:val="002E26B9"/>
    <w:rsid w:val="002E3B85"/>
    <w:rsid w:val="002E3F12"/>
    <w:rsid w:val="002E3FFA"/>
    <w:rsid w:val="002E4013"/>
    <w:rsid w:val="002E4B73"/>
    <w:rsid w:val="002E4D0D"/>
    <w:rsid w:val="002E5036"/>
    <w:rsid w:val="002E5895"/>
    <w:rsid w:val="002E5A42"/>
    <w:rsid w:val="002E5AE7"/>
    <w:rsid w:val="002E6247"/>
    <w:rsid w:val="002E627B"/>
    <w:rsid w:val="002E6D87"/>
    <w:rsid w:val="002E7710"/>
    <w:rsid w:val="002F08AF"/>
    <w:rsid w:val="002F0B12"/>
    <w:rsid w:val="002F0E24"/>
    <w:rsid w:val="002F1133"/>
    <w:rsid w:val="002F16C6"/>
    <w:rsid w:val="002F16E4"/>
    <w:rsid w:val="002F1F48"/>
    <w:rsid w:val="002F23C2"/>
    <w:rsid w:val="002F2876"/>
    <w:rsid w:val="002F2EC7"/>
    <w:rsid w:val="002F34DB"/>
    <w:rsid w:val="002F4942"/>
    <w:rsid w:val="002F4AE4"/>
    <w:rsid w:val="002F4B86"/>
    <w:rsid w:val="002F4E45"/>
    <w:rsid w:val="002F4FBB"/>
    <w:rsid w:val="002F5782"/>
    <w:rsid w:val="002F5814"/>
    <w:rsid w:val="002F5E09"/>
    <w:rsid w:val="002F622B"/>
    <w:rsid w:val="002F6274"/>
    <w:rsid w:val="002F68F8"/>
    <w:rsid w:val="002F69D1"/>
    <w:rsid w:val="002F6BEE"/>
    <w:rsid w:val="002F7365"/>
    <w:rsid w:val="002F75D5"/>
    <w:rsid w:val="002F7D65"/>
    <w:rsid w:val="003001EB"/>
    <w:rsid w:val="00300575"/>
    <w:rsid w:val="003006BA"/>
    <w:rsid w:val="003010FE"/>
    <w:rsid w:val="00301147"/>
    <w:rsid w:val="003012B7"/>
    <w:rsid w:val="00302BBB"/>
    <w:rsid w:val="00303605"/>
    <w:rsid w:val="00303C25"/>
    <w:rsid w:val="00304849"/>
    <w:rsid w:val="00304B43"/>
    <w:rsid w:val="00304DA7"/>
    <w:rsid w:val="0030570A"/>
    <w:rsid w:val="00305824"/>
    <w:rsid w:val="00305FDB"/>
    <w:rsid w:val="00306108"/>
    <w:rsid w:val="0030619F"/>
    <w:rsid w:val="00306588"/>
    <w:rsid w:val="00306717"/>
    <w:rsid w:val="00306B36"/>
    <w:rsid w:val="003071E8"/>
    <w:rsid w:val="00310029"/>
    <w:rsid w:val="003101E1"/>
    <w:rsid w:val="0031020D"/>
    <w:rsid w:val="0031053A"/>
    <w:rsid w:val="00310CE0"/>
    <w:rsid w:val="00310D30"/>
    <w:rsid w:val="00310F52"/>
    <w:rsid w:val="00311B4C"/>
    <w:rsid w:val="00311C0D"/>
    <w:rsid w:val="00311E13"/>
    <w:rsid w:val="00312540"/>
    <w:rsid w:val="00312BD4"/>
    <w:rsid w:val="003135F8"/>
    <w:rsid w:val="0031394C"/>
    <w:rsid w:val="00313A63"/>
    <w:rsid w:val="00313C5E"/>
    <w:rsid w:val="00313D90"/>
    <w:rsid w:val="0031421E"/>
    <w:rsid w:val="00314F48"/>
    <w:rsid w:val="00315511"/>
    <w:rsid w:val="0031576E"/>
    <w:rsid w:val="00316216"/>
    <w:rsid w:val="00316B25"/>
    <w:rsid w:val="00316CF4"/>
    <w:rsid w:val="00316E69"/>
    <w:rsid w:val="00317545"/>
    <w:rsid w:val="00317701"/>
    <w:rsid w:val="00317C18"/>
    <w:rsid w:val="00317ED2"/>
    <w:rsid w:val="00320EB2"/>
    <w:rsid w:val="0032186C"/>
    <w:rsid w:val="00321A26"/>
    <w:rsid w:val="00321BD5"/>
    <w:rsid w:val="00321E30"/>
    <w:rsid w:val="00322538"/>
    <w:rsid w:val="00322D45"/>
    <w:rsid w:val="00323547"/>
    <w:rsid w:val="0032359D"/>
    <w:rsid w:val="00323C4A"/>
    <w:rsid w:val="00324BAD"/>
    <w:rsid w:val="00324BF6"/>
    <w:rsid w:val="00324E1A"/>
    <w:rsid w:val="00324FD2"/>
    <w:rsid w:val="0032501F"/>
    <w:rsid w:val="00325F9C"/>
    <w:rsid w:val="00326788"/>
    <w:rsid w:val="0032686C"/>
    <w:rsid w:val="00326D9E"/>
    <w:rsid w:val="00326DCE"/>
    <w:rsid w:val="00326F28"/>
    <w:rsid w:val="0032769A"/>
    <w:rsid w:val="00330282"/>
    <w:rsid w:val="00330605"/>
    <w:rsid w:val="0033089C"/>
    <w:rsid w:val="003311E6"/>
    <w:rsid w:val="0033180A"/>
    <w:rsid w:val="003321F2"/>
    <w:rsid w:val="0033235D"/>
    <w:rsid w:val="00333653"/>
    <w:rsid w:val="00333676"/>
    <w:rsid w:val="003340D0"/>
    <w:rsid w:val="003341DA"/>
    <w:rsid w:val="003345D6"/>
    <w:rsid w:val="00334A32"/>
    <w:rsid w:val="00335B48"/>
    <w:rsid w:val="00336340"/>
    <w:rsid w:val="00336383"/>
    <w:rsid w:val="0033643F"/>
    <w:rsid w:val="00336918"/>
    <w:rsid w:val="00336D48"/>
    <w:rsid w:val="00336EA3"/>
    <w:rsid w:val="0033760D"/>
    <w:rsid w:val="00337673"/>
    <w:rsid w:val="0033768E"/>
    <w:rsid w:val="003378C4"/>
    <w:rsid w:val="00337BE9"/>
    <w:rsid w:val="00340C0E"/>
    <w:rsid w:val="00340C2C"/>
    <w:rsid w:val="00340C9D"/>
    <w:rsid w:val="0034198A"/>
    <w:rsid w:val="003420B3"/>
    <w:rsid w:val="003426E4"/>
    <w:rsid w:val="003427BE"/>
    <w:rsid w:val="0034355C"/>
    <w:rsid w:val="00343759"/>
    <w:rsid w:val="003442CD"/>
    <w:rsid w:val="003445F5"/>
    <w:rsid w:val="003446AF"/>
    <w:rsid w:val="00344E93"/>
    <w:rsid w:val="003452DE"/>
    <w:rsid w:val="003453F8"/>
    <w:rsid w:val="003455E8"/>
    <w:rsid w:val="00345739"/>
    <w:rsid w:val="003459CA"/>
    <w:rsid w:val="00345C49"/>
    <w:rsid w:val="00345E6F"/>
    <w:rsid w:val="00345FF9"/>
    <w:rsid w:val="0034641C"/>
    <w:rsid w:val="0034658D"/>
    <w:rsid w:val="00346D4F"/>
    <w:rsid w:val="00346DCB"/>
    <w:rsid w:val="0034712F"/>
    <w:rsid w:val="00347756"/>
    <w:rsid w:val="00347966"/>
    <w:rsid w:val="00347D8C"/>
    <w:rsid w:val="00347ECB"/>
    <w:rsid w:val="00350404"/>
    <w:rsid w:val="003506BC"/>
    <w:rsid w:val="003509D5"/>
    <w:rsid w:val="00350A55"/>
    <w:rsid w:val="00350EC6"/>
    <w:rsid w:val="00350F43"/>
    <w:rsid w:val="00351167"/>
    <w:rsid w:val="0035216D"/>
    <w:rsid w:val="003523D4"/>
    <w:rsid w:val="003525FA"/>
    <w:rsid w:val="0035298B"/>
    <w:rsid w:val="00352B3F"/>
    <w:rsid w:val="00352E6F"/>
    <w:rsid w:val="00352FFF"/>
    <w:rsid w:val="003540D5"/>
    <w:rsid w:val="00354590"/>
    <w:rsid w:val="003545B2"/>
    <w:rsid w:val="00354A35"/>
    <w:rsid w:val="003552DA"/>
    <w:rsid w:val="0035538C"/>
    <w:rsid w:val="0035684D"/>
    <w:rsid w:val="00356F12"/>
    <w:rsid w:val="00357215"/>
    <w:rsid w:val="00357854"/>
    <w:rsid w:val="00357A2C"/>
    <w:rsid w:val="0036048C"/>
    <w:rsid w:val="00360A8A"/>
    <w:rsid w:val="00360CDA"/>
    <w:rsid w:val="003611C5"/>
    <w:rsid w:val="003613DE"/>
    <w:rsid w:val="00361B39"/>
    <w:rsid w:val="0036212D"/>
    <w:rsid w:val="0036293B"/>
    <w:rsid w:val="00362A9D"/>
    <w:rsid w:val="00362C32"/>
    <w:rsid w:val="003633E4"/>
    <w:rsid w:val="003637B8"/>
    <w:rsid w:val="003637E3"/>
    <w:rsid w:val="003637F8"/>
    <w:rsid w:val="00363929"/>
    <w:rsid w:val="00363A3B"/>
    <w:rsid w:val="00363A53"/>
    <w:rsid w:val="00363D70"/>
    <w:rsid w:val="0036435C"/>
    <w:rsid w:val="003644B1"/>
    <w:rsid w:val="003644B5"/>
    <w:rsid w:val="00364F50"/>
    <w:rsid w:val="00365119"/>
    <w:rsid w:val="00365967"/>
    <w:rsid w:val="00365C20"/>
    <w:rsid w:val="003675F5"/>
    <w:rsid w:val="003701AE"/>
    <w:rsid w:val="00370298"/>
    <w:rsid w:val="00370483"/>
    <w:rsid w:val="00370522"/>
    <w:rsid w:val="00371017"/>
    <w:rsid w:val="00371FAC"/>
    <w:rsid w:val="003722B0"/>
    <w:rsid w:val="0037258D"/>
    <w:rsid w:val="00372A17"/>
    <w:rsid w:val="00372AEB"/>
    <w:rsid w:val="00373231"/>
    <w:rsid w:val="00373249"/>
    <w:rsid w:val="00373763"/>
    <w:rsid w:val="00373CB6"/>
    <w:rsid w:val="003740ED"/>
    <w:rsid w:val="0037456F"/>
    <w:rsid w:val="00374759"/>
    <w:rsid w:val="0037486E"/>
    <w:rsid w:val="00374C43"/>
    <w:rsid w:val="00374E2E"/>
    <w:rsid w:val="00374E72"/>
    <w:rsid w:val="003752D2"/>
    <w:rsid w:val="00375F85"/>
    <w:rsid w:val="0037684A"/>
    <w:rsid w:val="00376958"/>
    <w:rsid w:val="00376F36"/>
    <w:rsid w:val="0037701C"/>
    <w:rsid w:val="00377057"/>
    <w:rsid w:val="00377CD8"/>
    <w:rsid w:val="00377FD4"/>
    <w:rsid w:val="00380B2E"/>
    <w:rsid w:val="00380C4B"/>
    <w:rsid w:val="00380D69"/>
    <w:rsid w:val="00381652"/>
    <w:rsid w:val="00381ADE"/>
    <w:rsid w:val="00381CF1"/>
    <w:rsid w:val="003821F6"/>
    <w:rsid w:val="00382429"/>
    <w:rsid w:val="00382A62"/>
    <w:rsid w:val="00383503"/>
    <w:rsid w:val="00383AC3"/>
    <w:rsid w:val="00383B58"/>
    <w:rsid w:val="00384165"/>
    <w:rsid w:val="003843F7"/>
    <w:rsid w:val="003845D5"/>
    <w:rsid w:val="00384831"/>
    <w:rsid w:val="00384CB3"/>
    <w:rsid w:val="00385DA1"/>
    <w:rsid w:val="00385ECE"/>
    <w:rsid w:val="00386029"/>
    <w:rsid w:val="00386CB7"/>
    <w:rsid w:val="00387BB4"/>
    <w:rsid w:val="00387FF0"/>
    <w:rsid w:val="0039013C"/>
    <w:rsid w:val="0039060C"/>
    <w:rsid w:val="00390D0D"/>
    <w:rsid w:val="0039133A"/>
    <w:rsid w:val="00392326"/>
    <w:rsid w:val="00392CD9"/>
    <w:rsid w:val="00392FDB"/>
    <w:rsid w:val="00393E54"/>
    <w:rsid w:val="00394DF0"/>
    <w:rsid w:val="0039505E"/>
    <w:rsid w:val="00395527"/>
    <w:rsid w:val="003955D4"/>
    <w:rsid w:val="00395CC3"/>
    <w:rsid w:val="00395D39"/>
    <w:rsid w:val="00395D55"/>
    <w:rsid w:val="003962E3"/>
    <w:rsid w:val="003974EE"/>
    <w:rsid w:val="003A09E6"/>
    <w:rsid w:val="003A0A1D"/>
    <w:rsid w:val="003A0BFC"/>
    <w:rsid w:val="003A1579"/>
    <w:rsid w:val="003A173D"/>
    <w:rsid w:val="003A1979"/>
    <w:rsid w:val="003A1A6C"/>
    <w:rsid w:val="003A2205"/>
    <w:rsid w:val="003A332D"/>
    <w:rsid w:val="003A3622"/>
    <w:rsid w:val="003A3959"/>
    <w:rsid w:val="003A39B1"/>
    <w:rsid w:val="003A4273"/>
    <w:rsid w:val="003A51B2"/>
    <w:rsid w:val="003A52C5"/>
    <w:rsid w:val="003A565A"/>
    <w:rsid w:val="003A57D5"/>
    <w:rsid w:val="003A5CAF"/>
    <w:rsid w:val="003A5EEE"/>
    <w:rsid w:val="003A5F88"/>
    <w:rsid w:val="003A6288"/>
    <w:rsid w:val="003A6679"/>
    <w:rsid w:val="003A69D3"/>
    <w:rsid w:val="003A6CC9"/>
    <w:rsid w:val="003A77AC"/>
    <w:rsid w:val="003B078F"/>
    <w:rsid w:val="003B0D8D"/>
    <w:rsid w:val="003B14B7"/>
    <w:rsid w:val="003B205C"/>
    <w:rsid w:val="003B2D1C"/>
    <w:rsid w:val="003B34C9"/>
    <w:rsid w:val="003B3B7F"/>
    <w:rsid w:val="003B4325"/>
    <w:rsid w:val="003B4B70"/>
    <w:rsid w:val="003B52CA"/>
    <w:rsid w:val="003B5540"/>
    <w:rsid w:val="003B55B8"/>
    <w:rsid w:val="003B58D1"/>
    <w:rsid w:val="003B5D44"/>
    <w:rsid w:val="003B67F5"/>
    <w:rsid w:val="003B6C3F"/>
    <w:rsid w:val="003B717B"/>
    <w:rsid w:val="003B78ED"/>
    <w:rsid w:val="003B7939"/>
    <w:rsid w:val="003C0599"/>
    <w:rsid w:val="003C0A9B"/>
    <w:rsid w:val="003C0FBB"/>
    <w:rsid w:val="003C127E"/>
    <w:rsid w:val="003C1454"/>
    <w:rsid w:val="003C19A2"/>
    <w:rsid w:val="003C1A3B"/>
    <w:rsid w:val="003C1EFC"/>
    <w:rsid w:val="003C22C5"/>
    <w:rsid w:val="003C25FC"/>
    <w:rsid w:val="003C274B"/>
    <w:rsid w:val="003C2F48"/>
    <w:rsid w:val="003C3313"/>
    <w:rsid w:val="003C340A"/>
    <w:rsid w:val="003C3AAB"/>
    <w:rsid w:val="003C3E54"/>
    <w:rsid w:val="003C4378"/>
    <w:rsid w:val="003C45F0"/>
    <w:rsid w:val="003C473D"/>
    <w:rsid w:val="003C48C5"/>
    <w:rsid w:val="003C4F92"/>
    <w:rsid w:val="003C5258"/>
    <w:rsid w:val="003C5546"/>
    <w:rsid w:val="003C5F69"/>
    <w:rsid w:val="003C6886"/>
    <w:rsid w:val="003C7197"/>
    <w:rsid w:val="003C73B7"/>
    <w:rsid w:val="003C75D2"/>
    <w:rsid w:val="003C75D3"/>
    <w:rsid w:val="003C79FC"/>
    <w:rsid w:val="003C7FD2"/>
    <w:rsid w:val="003D00D0"/>
    <w:rsid w:val="003D077F"/>
    <w:rsid w:val="003D0C9B"/>
    <w:rsid w:val="003D0D35"/>
    <w:rsid w:val="003D0E85"/>
    <w:rsid w:val="003D15AD"/>
    <w:rsid w:val="003D1DBE"/>
    <w:rsid w:val="003D1E36"/>
    <w:rsid w:val="003D1F10"/>
    <w:rsid w:val="003D2292"/>
    <w:rsid w:val="003D2892"/>
    <w:rsid w:val="003D2A8E"/>
    <w:rsid w:val="003D324A"/>
    <w:rsid w:val="003D3355"/>
    <w:rsid w:val="003D3E64"/>
    <w:rsid w:val="003D5935"/>
    <w:rsid w:val="003D61CE"/>
    <w:rsid w:val="003D68EA"/>
    <w:rsid w:val="003D6C92"/>
    <w:rsid w:val="003D6D58"/>
    <w:rsid w:val="003D7EC9"/>
    <w:rsid w:val="003D7FD6"/>
    <w:rsid w:val="003E04E8"/>
    <w:rsid w:val="003E0542"/>
    <w:rsid w:val="003E0A0A"/>
    <w:rsid w:val="003E0B3A"/>
    <w:rsid w:val="003E1613"/>
    <w:rsid w:val="003E1789"/>
    <w:rsid w:val="003E1BB6"/>
    <w:rsid w:val="003E216B"/>
    <w:rsid w:val="003E2858"/>
    <w:rsid w:val="003E2A6A"/>
    <w:rsid w:val="003E36D1"/>
    <w:rsid w:val="003E37FD"/>
    <w:rsid w:val="003E3FB3"/>
    <w:rsid w:val="003E4605"/>
    <w:rsid w:val="003E4990"/>
    <w:rsid w:val="003E4E17"/>
    <w:rsid w:val="003E53B2"/>
    <w:rsid w:val="003E55B4"/>
    <w:rsid w:val="003E55B9"/>
    <w:rsid w:val="003E5800"/>
    <w:rsid w:val="003E5993"/>
    <w:rsid w:val="003E6087"/>
    <w:rsid w:val="003E636C"/>
    <w:rsid w:val="003E6856"/>
    <w:rsid w:val="003E7349"/>
    <w:rsid w:val="003F0284"/>
    <w:rsid w:val="003F0478"/>
    <w:rsid w:val="003F06CC"/>
    <w:rsid w:val="003F0765"/>
    <w:rsid w:val="003F0A99"/>
    <w:rsid w:val="003F0D1B"/>
    <w:rsid w:val="003F2154"/>
    <w:rsid w:val="003F216D"/>
    <w:rsid w:val="003F21BC"/>
    <w:rsid w:val="003F2455"/>
    <w:rsid w:val="003F3704"/>
    <w:rsid w:val="003F37AB"/>
    <w:rsid w:val="003F3FE5"/>
    <w:rsid w:val="003F46A5"/>
    <w:rsid w:val="003F46C4"/>
    <w:rsid w:val="003F53BA"/>
    <w:rsid w:val="003F5913"/>
    <w:rsid w:val="003F5974"/>
    <w:rsid w:val="003F5B09"/>
    <w:rsid w:val="003F5BEB"/>
    <w:rsid w:val="003F5D19"/>
    <w:rsid w:val="003F6240"/>
    <w:rsid w:val="003F6CF4"/>
    <w:rsid w:val="003F7019"/>
    <w:rsid w:val="003F702F"/>
    <w:rsid w:val="003F76E2"/>
    <w:rsid w:val="003F7773"/>
    <w:rsid w:val="003F7C5D"/>
    <w:rsid w:val="003F7D6A"/>
    <w:rsid w:val="003F7D86"/>
    <w:rsid w:val="003F7E77"/>
    <w:rsid w:val="004001D5"/>
    <w:rsid w:val="004007F6"/>
    <w:rsid w:val="00400DD0"/>
    <w:rsid w:val="0040156F"/>
    <w:rsid w:val="0040157B"/>
    <w:rsid w:val="0040173B"/>
    <w:rsid w:val="004018AC"/>
    <w:rsid w:val="004021EF"/>
    <w:rsid w:val="00402586"/>
    <w:rsid w:val="004025A7"/>
    <w:rsid w:val="00403070"/>
    <w:rsid w:val="0040337D"/>
    <w:rsid w:val="004034B2"/>
    <w:rsid w:val="00403B13"/>
    <w:rsid w:val="00403C8D"/>
    <w:rsid w:val="004042B1"/>
    <w:rsid w:val="0040487E"/>
    <w:rsid w:val="004054D9"/>
    <w:rsid w:val="004056A0"/>
    <w:rsid w:val="0040597E"/>
    <w:rsid w:val="004059D9"/>
    <w:rsid w:val="00405FF8"/>
    <w:rsid w:val="00406483"/>
    <w:rsid w:val="00406ABF"/>
    <w:rsid w:val="00406DBB"/>
    <w:rsid w:val="004079EF"/>
    <w:rsid w:val="00410597"/>
    <w:rsid w:val="0041076E"/>
    <w:rsid w:val="00410C91"/>
    <w:rsid w:val="00410EF2"/>
    <w:rsid w:val="00411004"/>
    <w:rsid w:val="0041128F"/>
    <w:rsid w:val="004113CD"/>
    <w:rsid w:val="00412C4C"/>
    <w:rsid w:val="00412E78"/>
    <w:rsid w:val="00412E94"/>
    <w:rsid w:val="0041329A"/>
    <w:rsid w:val="004132C5"/>
    <w:rsid w:val="00413352"/>
    <w:rsid w:val="0041343C"/>
    <w:rsid w:val="00413A12"/>
    <w:rsid w:val="00413A2F"/>
    <w:rsid w:val="00414127"/>
    <w:rsid w:val="004143A8"/>
    <w:rsid w:val="0041525E"/>
    <w:rsid w:val="004154F8"/>
    <w:rsid w:val="004155BD"/>
    <w:rsid w:val="00415D0B"/>
    <w:rsid w:val="00416DC3"/>
    <w:rsid w:val="00417435"/>
    <w:rsid w:val="00417850"/>
    <w:rsid w:val="00417903"/>
    <w:rsid w:val="00417976"/>
    <w:rsid w:val="00420582"/>
    <w:rsid w:val="004214B7"/>
    <w:rsid w:val="0042164F"/>
    <w:rsid w:val="00421BBB"/>
    <w:rsid w:val="00422EB5"/>
    <w:rsid w:val="0042395D"/>
    <w:rsid w:val="0042411C"/>
    <w:rsid w:val="00424674"/>
    <w:rsid w:val="00424701"/>
    <w:rsid w:val="00424C6D"/>
    <w:rsid w:val="00424E4E"/>
    <w:rsid w:val="0042528A"/>
    <w:rsid w:val="004252BE"/>
    <w:rsid w:val="004264BF"/>
    <w:rsid w:val="00426679"/>
    <w:rsid w:val="0042681A"/>
    <w:rsid w:val="00426A6D"/>
    <w:rsid w:val="00426CCC"/>
    <w:rsid w:val="00426F34"/>
    <w:rsid w:val="0042719A"/>
    <w:rsid w:val="00427C0D"/>
    <w:rsid w:val="00427CEA"/>
    <w:rsid w:val="00427DE5"/>
    <w:rsid w:val="00427F93"/>
    <w:rsid w:val="00427FAE"/>
    <w:rsid w:val="004301B7"/>
    <w:rsid w:val="00430B09"/>
    <w:rsid w:val="00430BD6"/>
    <w:rsid w:val="00430E0A"/>
    <w:rsid w:val="0043136D"/>
    <w:rsid w:val="0043143F"/>
    <w:rsid w:val="0043154E"/>
    <w:rsid w:val="00431904"/>
    <w:rsid w:val="00431F24"/>
    <w:rsid w:val="0043200C"/>
    <w:rsid w:val="00432629"/>
    <w:rsid w:val="00432C51"/>
    <w:rsid w:val="0043322F"/>
    <w:rsid w:val="0043333A"/>
    <w:rsid w:val="004333D6"/>
    <w:rsid w:val="00433A30"/>
    <w:rsid w:val="00434A70"/>
    <w:rsid w:val="00434C79"/>
    <w:rsid w:val="00434D4B"/>
    <w:rsid w:val="0043545D"/>
    <w:rsid w:val="00435D45"/>
    <w:rsid w:val="00436430"/>
    <w:rsid w:val="0043645D"/>
    <w:rsid w:val="004365CD"/>
    <w:rsid w:val="00436E20"/>
    <w:rsid w:val="00436E23"/>
    <w:rsid w:val="004374BE"/>
    <w:rsid w:val="00437528"/>
    <w:rsid w:val="0044068B"/>
    <w:rsid w:val="00442A71"/>
    <w:rsid w:val="00442C85"/>
    <w:rsid w:val="00442F3D"/>
    <w:rsid w:val="00443476"/>
    <w:rsid w:val="004438C1"/>
    <w:rsid w:val="004447D7"/>
    <w:rsid w:val="00444E5F"/>
    <w:rsid w:val="0044510B"/>
    <w:rsid w:val="0044530E"/>
    <w:rsid w:val="00445A7B"/>
    <w:rsid w:val="00446884"/>
    <w:rsid w:val="00446F03"/>
    <w:rsid w:val="004474A5"/>
    <w:rsid w:val="00447630"/>
    <w:rsid w:val="00447835"/>
    <w:rsid w:val="00450089"/>
    <w:rsid w:val="0045025E"/>
    <w:rsid w:val="00450CB6"/>
    <w:rsid w:val="00450ED7"/>
    <w:rsid w:val="00451C16"/>
    <w:rsid w:val="00452C78"/>
    <w:rsid w:val="00453102"/>
    <w:rsid w:val="004536A3"/>
    <w:rsid w:val="00454352"/>
    <w:rsid w:val="004546E6"/>
    <w:rsid w:val="004546F2"/>
    <w:rsid w:val="00455871"/>
    <w:rsid w:val="00455E2C"/>
    <w:rsid w:val="0045611F"/>
    <w:rsid w:val="00456CBB"/>
    <w:rsid w:val="00456F3F"/>
    <w:rsid w:val="004572EE"/>
    <w:rsid w:val="00457352"/>
    <w:rsid w:val="00457515"/>
    <w:rsid w:val="00457E0F"/>
    <w:rsid w:val="00457F7A"/>
    <w:rsid w:val="00460031"/>
    <w:rsid w:val="00460425"/>
    <w:rsid w:val="0046049D"/>
    <w:rsid w:val="004616DA"/>
    <w:rsid w:val="00461D3C"/>
    <w:rsid w:val="0046234B"/>
    <w:rsid w:val="00462555"/>
    <w:rsid w:val="00462C6A"/>
    <w:rsid w:val="00462CF3"/>
    <w:rsid w:val="00462F88"/>
    <w:rsid w:val="004630C4"/>
    <w:rsid w:val="004638FA"/>
    <w:rsid w:val="00463938"/>
    <w:rsid w:val="00463971"/>
    <w:rsid w:val="0046511E"/>
    <w:rsid w:val="004651A3"/>
    <w:rsid w:val="00465BE2"/>
    <w:rsid w:val="00465FB2"/>
    <w:rsid w:val="00465FF9"/>
    <w:rsid w:val="004660F9"/>
    <w:rsid w:val="00466B3F"/>
    <w:rsid w:val="00466B5B"/>
    <w:rsid w:val="00466F93"/>
    <w:rsid w:val="00466FDF"/>
    <w:rsid w:val="004673C2"/>
    <w:rsid w:val="004677B8"/>
    <w:rsid w:val="00470A8B"/>
    <w:rsid w:val="00470B1D"/>
    <w:rsid w:val="00470B56"/>
    <w:rsid w:val="00470B66"/>
    <w:rsid w:val="00470B81"/>
    <w:rsid w:val="00470FFB"/>
    <w:rsid w:val="00471074"/>
    <w:rsid w:val="0047120B"/>
    <w:rsid w:val="00471269"/>
    <w:rsid w:val="00472289"/>
    <w:rsid w:val="00472403"/>
    <w:rsid w:val="004729CE"/>
    <w:rsid w:val="00472F24"/>
    <w:rsid w:val="0047336E"/>
    <w:rsid w:val="00473897"/>
    <w:rsid w:val="004738B8"/>
    <w:rsid w:val="00473FDA"/>
    <w:rsid w:val="00474476"/>
    <w:rsid w:val="0047472B"/>
    <w:rsid w:val="00474ED7"/>
    <w:rsid w:val="0047567A"/>
    <w:rsid w:val="0047598B"/>
    <w:rsid w:val="00475B2B"/>
    <w:rsid w:val="00475E9F"/>
    <w:rsid w:val="00476163"/>
    <w:rsid w:val="0047663A"/>
    <w:rsid w:val="0047767D"/>
    <w:rsid w:val="00477E52"/>
    <w:rsid w:val="00477EAF"/>
    <w:rsid w:val="00477FA9"/>
    <w:rsid w:val="0048036C"/>
    <w:rsid w:val="00480843"/>
    <w:rsid w:val="0048091B"/>
    <w:rsid w:val="00480A26"/>
    <w:rsid w:val="00481109"/>
    <w:rsid w:val="0048139A"/>
    <w:rsid w:val="004814CD"/>
    <w:rsid w:val="004819FC"/>
    <w:rsid w:val="00481F1D"/>
    <w:rsid w:val="004822FC"/>
    <w:rsid w:val="0048252A"/>
    <w:rsid w:val="00482AC1"/>
    <w:rsid w:val="00482D81"/>
    <w:rsid w:val="00483E44"/>
    <w:rsid w:val="0048438C"/>
    <w:rsid w:val="00484456"/>
    <w:rsid w:val="00484763"/>
    <w:rsid w:val="00484F92"/>
    <w:rsid w:val="00485C59"/>
    <w:rsid w:val="0048603B"/>
    <w:rsid w:val="0048611C"/>
    <w:rsid w:val="004863DC"/>
    <w:rsid w:val="00486BB1"/>
    <w:rsid w:val="00487CC1"/>
    <w:rsid w:val="00487F7D"/>
    <w:rsid w:val="00490CF5"/>
    <w:rsid w:val="00490D6F"/>
    <w:rsid w:val="00490D7F"/>
    <w:rsid w:val="00490EC7"/>
    <w:rsid w:val="00490F47"/>
    <w:rsid w:val="004913F0"/>
    <w:rsid w:val="00491BB7"/>
    <w:rsid w:val="00491C4F"/>
    <w:rsid w:val="00491E66"/>
    <w:rsid w:val="00492782"/>
    <w:rsid w:val="004931AB"/>
    <w:rsid w:val="00493378"/>
    <w:rsid w:val="004934BE"/>
    <w:rsid w:val="00493754"/>
    <w:rsid w:val="00493D4D"/>
    <w:rsid w:val="004940CC"/>
    <w:rsid w:val="00494319"/>
    <w:rsid w:val="0049464F"/>
    <w:rsid w:val="004947BE"/>
    <w:rsid w:val="00496137"/>
    <w:rsid w:val="0049660F"/>
    <w:rsid w:val="00496BEA"/>
    <w:rsid w:val="004973F3"/>
    <w:rsid w:val="0049754E"/>
    <w:rsid w:val="0049792A"/>
    <w:rsid w:val="00497C0C"/>
    <w:rsid w:val="00497F0A"/>
    <w:rsid w:val="004A0178"/>
    <w:rsid w:val="004A06DE"/>
    <w:rsid w:val="004A13BE"/>
    <w:rsid w:val="004A1F49"/>
    <w:rsid w:val="004A1F6A"/>
    <w:rsid w:val="004A1F71"/>
    <w:rsid w:val="004A205C"/>
    <w:rsid w:val="004A27A3"/>
    <w:rsid w:val="004A28BC"/>
    <w:rsid w:val="004A2A87"/>
    <w:rsid w:val="004A34B4"/>
    <w:rsid w:val="004A3EB1"/>
    <w:rsid w:val="004A4349"/>
    <w:rsid w:val="004A4FDD"/>
    <w:rsid w:val="004A513B"/>
    <w:rsid w:val="004A57B4"/>
    <w:rsid w:val="004A581A"/>
    <w:rsid w:val="004A5B5A"/>
    <w:rsid w:val="004A5ED3"/>
    <w:rsid w:val="004A6050"/>
    <w:rsid w:val="004A60E4"/>
    <w:rsid w:val="004A6D20"/>
    <w:rsid w:val="004A6E06"/>
    <w:rsid w:val="004A6EAC"/>
    <w:rsid w:val="004A7025"/>
    <w:rsid w:val="004A79DC"/>
    <w:rsid w:val="004A7A2D"/>
    <w:rsid w:val="004A7B76"/>
    <w:rsid w:val="004A7E2E"/>
    <w:rsid w:val="004B0517"/>
    <w:rsid w:val="004B05BE"/>
    <w:rsid w:val="004B13D0"/>
    <w:rsid w:val="004B1513"/>
    <w:rsid w:val="004B16E6"/>
    <w:rsid w:val="004B2237"/>
    <w:rsid w:val="004B234F"/>
    <w:rsid w:val="004B2758"/>
    <w:rsid w:val="004B2AE0"/>
    <w:rsid w:val="004B2CDD"/>
    <w:rsid w:val="004B2D68"/>
    <w:rsid w:val="004B2D97"/>
    <w:rsid w:val="004B332B"/>
    <w:rsid w:val="004B3808"/>
    <w:rsid w:val="004B410C"/>
    <w:rsid w:val="004B4303"/>
    <w:rsid w:val="004B456C"/>
    <w:rsid w:val="004B47E8"/>
    <w:rsid w:val="004B48B0"/>
    <w:rsid w:val="004B4ECD"/>
    <w:rsid w:val="004B5212"/>
    <w:rsid w:val="004B5381"/>
    <w:rsid w:val="004B5C5B"/>
    <w:rsid w:val="004B63EA"/>
    <w:rsid w:val="004B67AA"/>
    <w:rsid w:val="004B6BC5"/>
    <w:rsid w:val="004B6C8B"/>
    <w:rsid w:val="004B6E06"/>
    <w:rsid w:val="004B72D5"/>
    <w:rsid w:val="004B779A"/>
    <w:rsid w:val="004B7C69"/>
    <w:rsid w:val="004C0B6E"/>
    <w:rsid w:val="004C0ECB"/>
    <w:rsid w:val="004C1353"/>
    <w:rsid w:val="004C139F"/>
    <w:rsid w:val="004C1754"/>
    <w:rsid w:val="004C1ABC"/>
    <w:rsid w:val="004C2126"/>
    <w:rsid w:val="004C31F2"/>
    <w:rsid w:val="004C3757"/>
    <w:rsid w:val="004C41F0"/>
    <w:rsid w:val="004C4433"/>
    <w:rsid w:val="004C5171"/>
    <w:rsid w:val="004C5510"/>
    <w:rsid w:val="004C59A8"/>
    <w:rsid w:val="004C5B75"/>
    <w:rsid w:val="004C6450"/>
    <w:rsid w:val="004C6A3F"/>
    <w:rsid w:val="004C6CCA"/>
    <w:rsid w:val="004C7C2C"/>
    <w:rsid w:val="004D02EF"/>
    <w:rsid w:val="004D0426"/>
    <w:rsid w:val="004D0449"/>
    <w:rsid w:val="004D07ED"/>
    <w:rsid w:val="004D08A3"/>
    <w:rsid w:val="004D10C4"/>
    <w:rsid w:val="004D1D4D"/>
    <w:rsid w:val="004D1D79"/>
    <w:rsid w:val="004D2587"/>
    <w:rsid w:val="004D26B7"/>
    <w:rsid w:val="004D3C74"/>
    <w:rsid w:val="004D3E83"/>
    <w:rsid w:val="004D43CA"/>
    <w:rsid w:val="004D56B8"/>
    <w:rsid w:val="004D578B"/>
    <w:rsid w:val="004D5A08"/>
    <w:rsid w:val="004D5EE6"/>
    <w:rsid w:val="004D64A1"/>
    <w:rsid w:val="004D7083"/>
    <w:rsid w:val="004D739A"/>
    <w:rsid w:val="004D7C79"/>
    <w:rsid w:val="004D7CA4"/>
    <w:rsid w:val="004D7D09"/>
    <w:rsid w:val="004D7D2B"/>
    <w:rsid w:val="004D7F36"/>
    <w:rsid w:val="004E0DEC"/>
    <w:rsid w:val="004E0E2F"/>
    <w:rsid w:val="004E0E90"/>
    <w:rsid w:val="004E1690"/>
    <w:rsid w:val="004E1784"/>
    <w:rsid w:val="004E1F05"/>
    <w:rsid w:val="004E28C3"/>
    <w:rsid w:val="004E29A2"/>
    <w:rsid w:val="004E29CC"/>
    <w:rsid w:val="004E361A"/>
    <w:rsid w:val="004E3C81"/>
    <w:rsid w:val="004E3EC9"/>
    <w:rsid w:val="004E4BAE"/>
    <w:rsid w:val="004E4E23"/>
    <w:rsid w:val="004E5B17"/>
    <w:rsid w:val="004E630F"/>
    <w:rsid w:val="004E6AB7"/>
    <w:rsid w:val="004E73BA"/>
    <w:rsid w:val="004E76DA"/>
    <w:rsid w:val="004E7F3B"/>
    <w:rsid w:val="004F067A"/>
    <w:rsid w:val="004F104C"/>
    <w:rsid w:val="004F1269"/>
    <w:rsid w:val="004F1527"/>
    <w:rsid w:val="004F19FC"/>
    <w:rsid w:val="004F1E99"/>
    <w:rsid w:val="004F1F0C"/>
    <w:rsid w:val="004F2467"/>
    <w:rsid w:val="004F2734"/>
    <w:rsid w:val="004F29A6"/>
    <w:rsid w:val="004F3C1C"/>
    <w:rsid w:val="004F3E74"/>
    <w:rsid w:val="004F4AB1"/>
    <w:rsid w:val="004F4AE5"/>
    <w:rsid w:val="004F4B4B"/>
    <w:rsid w:val="004F4EA2"/>
    <w:rsid w:val="004F5AE9"/>
    <w:rsid w:val="004F5D01"/>
    <w:rsid w:val="004F61A9"/>
    <w:rsid w:val="004F6919"/>
    <w:rsid w:val="004F7215"/>
    <w:rsid w:val="004F746F"/>
    <w:rsid w:val="005001B3"/>
    <w:rsid w:val="0050106A"/>
    <w:rsid w:val="005010AC"/>
    <w:rsid w:val="00501597"/>
    <w:rsid w:val="005017FA"/>
    <w:rsid w:val="0050180A"/>
    <w:rsid w:val="005026FB"/>
    <w:rsid w:val="005028CC"/>
    <w:rsid w:val="00502B50"/>
    <w:rsid w:val="00502C93"/>
    <w:rsid w:val="00503498"/>
    <w:rsid w:val="0050352F"/>
    <w:rsid w:val="005036D9"/>
    <w:rsid w:val="0050379F"/>
    <w:rsid w:val="00503C39"/>
    <w:rsid w:val="00503E3A"/>
    <w:rsid w:val="005040CF"/>
    <w:rsid w:val="005043D2"/>
    <w:rsid w:val="00504451"/>
    <w:rsid w:val="005048CB"/>
    <w:rsid w:val="005049FF"/>
    <w:rsid w:val="0050501C"/>
    <w:rsid w:val="005051D2"/>
    <w:rsid w:val="005061B6"/>
    <w:rsid w:val="0050631B"/>
    <w:rsid w:val="0050651B"/>
    <w:rsid w:val="00506C6B"/>
    <w:rsid w:val="00506D7A"/>
    <w:rsid w:val="00506F29"/>
    <w:rsid w:val="00507269"/>
    <w:rsid w:val="005073CD"/>
    <w:rsid w:val="0050772B"/>
    <w:rsid w:val="00507889"/>
    <w:rsid w:val="00507B26"/>
    <w:rsid w:val="005107C6"/>
    <w:rsid w:val="005108CA"/>
    <w:rsid w:val="005108E3"/>
    <w:rsid w:val="005113FE"/>
    <w:rsid w:val="00512169"/>
    <w:rsid w:val="00513587"/>
    <w:rsid w:val="00513759"/>
    <w:rsid w:val="00513BAD"/>
    <w:rsid w:val="0051444E"/>
    <w:rsid w:val="00514717"/>
    <w:rsid w:val="00514D15"/>
    <w:rsid w:val="00514F59"/>
    <w:rsid w:val="00515174"/>
    <w:rsid w:val="005152B4"/>
    <w:rsid w:val="00515608"/>
    <w:rsid w:val="005156F3"/>
    <w:rsid w:val="00515909"/>
    <w:rsid w:val="005159D2"/>
    <w:rsid w:val="00515B86"/>
    <w:rsid w:val="0051648F"/>
    <w:rsid w:val="005169D3"/>
    <w:rsid w:val="00516B05"/>
    <w:rsid w:val="00516BB3"/>
    <w:rsid w:val="005172E5"/>
    <w:rsid w:val="0052024C"/>
    <w:rsid w:val="005203F8"/>
    <w:rsid w:val="00520D4B"/>
    <w:rsid w:val="0052103D"/>
    <w:rsid w:val="00521B0F"/>
    <w:rsid w:val="00521CDA"/>
    <w:rsid w:val="00522369"/>
    <w:rsid w:val="005226F2"/>
    <w:rsid w:val="00522B29"/>
    <w:rsid w:val="00523706"/>
    <w:rsid w:val="00523A91"/>
    <w:rsid w:val="00523BDD"/>
    <w:rsid w:val="00523C5A"/>
    <w:rsid w:val="00523D2D"/>
    <w:rsid w:val="00523D8B"/>
    <w:rsid w:val="00523E71"/>
    <w:rsid w:val="00524000"/>
    <w:rsid w:val="005240D3"/>
    <w:rsid w:val="00524474"/>
    <w:rsid w:val="005249C1"/>
    <w:rsid w:val="00524D8E"/>
    <w:rsid w:val="00525669"/>
    <w:rsid w:val="00525E06"/>
    <w:rsid w:val="00526327"/>
    <w:rsid w:val="0052638E"/>
    <w:rsid w:val="00526C9A"/>
    <w:rsid w:val="0052706F"/>
    <w:rsid w:val="005273AF"/>
    <w:rsid w:val="0052785B"/>
    <w:rsid w:val="00527A83"/>
    <w:rsid w:val="00527C93"/>
    <w:rsid w:val="005305E2"/>
    <w:rsid w:val="005306B0"/>
    <w:rsid w:val="00531051"/>
    <w:rsid w:val="005315C8"/>
    <w:rsid w:val="00531608"/>
    <w:rsid w:val="00531C8F"/>
    <w:rsid w:val="00531EC4"/>
    <w:rsid w:val="005321CE"/>
    <w:rsid w:val="00532277"/>
    <w:rsid w:val="00532658"/>
    <w:rsid w:val="00532E36"/>
    <w:rsid w:val="005348A6"/>
    <w:rsid w:val="00534AB0"/>
    <w:rsid w:val="00534B0F"/>
    <w:rsid w:val="00534D23"/>
    <w:rsid w:val="00535658"/>
    <w:rsid w:val="00535846"/>
    <w:rsid w:val="00535B9C"/>
    <w:rsid w:val="00535C7B"/>
    <w:rsid w:val="00535D06"/>
    <w:rsid w:val="00535E8C"/>
    <w:rsid w:val="005366C2"/>
    <w:rsid w:val="00536790"/>
    <w:rsid w:val="00536C91"/>
    <w:rsid w:val="005373DD"/>
    <w:rsid w:val="00537E63"/>
    <w:rsid w:val="005403F6"/>
    <w:rsid w:val="00540D60"/>
    <w:rsid w:val="00541915"/>
    <w:rsid w:val="00541CAD"/>
    <w:rsid w:val="00541F1F"/>
    <w:rsid w:val="00542973"/>
    <w:rsid w:val="00542A25"/>
    <w:rsid w:val="00542F4A"/>
    <w:rsid w:val="00543A7E"/>
    <w:rsid w:val="005440D9"/>
    <w:rsid w:val="005445AF"/>
    <w:rsid w:val="00544876"/>
    <w:rsid w:val="00544943"/>
    <w:rsid w:val="00544A72"/>
    <w:rsid w:val="00545145"/>
    <w:rsid w:val="00545DBA"/>
    <w:rsid w:val="005462C6"/>
    <w:rsid w:val="00546637"/>
    <w:rsid w:val="00546979"/>
    <w:rsid w:val="00546B7C"/>
    <w:rsid w:val="005508D2"/>
    <w:rsid w:val="00550AA7"/>
    <w:rsid w:val="00551770"/>
    <w:rsid w:val="00552FB8"/>
    <w:rsid w:val="0055328F"/>
    <w:rsid w:val="00553531"/>
    <w:rsid w:val="00553538"/>
    <w:rsid w:val="00553B71"/>
    <w:rsid w:val="00553DA4"/>
    <w:rsid w:val="005550F7"/>
    <w:rsid w:val="005553CE"/>
    <w:rsid w:val="00555699"/>
    <w:rsid w:val="00555A7C"/>
    <w:rsid w:val="00555D1A"/>
    <w:rsid w:val="005561AA"/>
    <w:rsid w:val="005578ED"/>
    <w:rsid w:val="00557E19"/>
    <w:rsid w:val="0056046F"/>
    <w:rsid w:val="0056127A"/>
    <w:rsid w:val="0056128B"/>
    <w:rsid w:val="005617DE"/>
    <w:rsid w:val="0056193A"/>
    <w:rsid w:val="00561C85"/>
    <w:rsid w:val="00561E28"/>
    <w:rsid w:val="005622FD"/>
    <w:rsid w:val="005624B3"/>
    <w:rsid w:val="00562E98"/>
    <w:rsid w:val="00563019"/>
    <w:rsid w:val="0056354F"/>
    <w:rsid w:val="00563FFB"/>
    <w:rsid w:val="0056410C"/>
    <w:rsid w:val="00564453"/>
    <w:rsid w:val="0056497F"/>
    <w:rsid w:val="00564A18"/>
    <w:rsid w:val="005650C9"/>
    <w:rsid w:val="00565118"/>
    <w:rsid w:val="005654FC"/>
    <w:rsid w:val="00565585"/>
    <w:rsid w:val="00565623"/>
    <w:rsid w:val="00565F36"/>
    <w:rsid w:val="00566841"/>
    <w:rsid w:val="00567664"/>
    <w:rsid w:val="005678A7"/>
    <w:rsid w:val="00567924"/>
    <w:rsid w:val="0056793B"/>
    <w:rsid w:val="00567CE6"/>
    <w:rsid w:val="00567DDD"/>
    <w:rsid w:val="00567EAA"/>
    <w:rsid w:val="00567F90"/>
    <w:rsid w:val="005701EC"/>
    <w:rsid w:val="00570379"/>
    <w:rsid w:val="0057082C"/>
    <w:rsid w:val="00570DF2"/>
    <w:rsid w:val="00571880"/>
    <w:rsid w:val="005721D6"/>
    <w:rsid w:val="00572299"/>
    <w:rsid w:val="0057333F"/>
    <w:rsid w:val="00573390"/>
    <w:rsid w:val="005735D2"/>
    <w:rsid w:val="005735F3"/>
    <w:rsid w:val="00573A7D"/>
    <w:rsid w:val="005742E3"/>
    <w:rsid w:val="005746DF"/>
    <w:rsid w:val="00574B7E"/>
    <w:rsid w:val="005761E5"/>
    <w:rsid w:val="0057666C"/>
    <w:rsid w:val="00576928"/>
    <w:rsid w:val="005772D7"/>
    <w:rsid w:val="005776A0"/>
    <w:rsid w:val="00577734"/>
    <w:rsid w:val="00577ACB"/>
    <w:rsid w:val="00577FFA"/>
    <w:rsid w:val="0058147B"/>
    <w:rsid w:val="005816A3"/>
    <w:rsid w:val="005818AD"/>
    <w:rsid w:val="005825A2"/>
    <w:rsid w:val="005827A4"/>
    <w:rsid w:val="005832F4"/>
    <w:rsid w:val="005833E7"/>
    <w:rsid w:val="00583CC2"/>
    <w:rsid w:val="00583DBD"/>
    <w:rsid w:val="0058468F"/>
    <w:rsid w:val="00584971"/>
    <w:rsid w:val="005849AE"/>
    <w:rsid w:val="00584A91"/>
    <w:rsid w:val="00584D7E"/>
    <w:rsid w:val="0058500C"/>
    <w:rsid w:val="00585922"/>
    <w:rsid w:val="00585CC6"/>
    <w:rsid w:val="00585D4C"/>
    <w:rsid w:val="00585FE4"/>
    <w:rsid w:val="0058627D"/>
    <w:rsid w:val="00586761"/>
    <w:rsid w:val="005868D0"/>
    <w:rsid w:val="005870BB"/>
    <w:rsid w:val="00587216"/>
    <w:rsid w:val="005900AD"/>
    <w:rsid w:val="0059078C"/>
    <w:rsid w:val="005908E9"/>
    <w:rsid w:val="00590B9E"/>
    <w:rsid w:val="00590F7A"/>
    <w:rsid w:val="00591637"/>
    <w:rsid w:val="005926AE"/>
    <w:rsid w:val="00593CA0"/>
    <w:rsid w:val="00593CB7"/>
    <w:rsid w:val="0059432A"/>
    <w:rsid w:val="00594814"/>
    <w:rsid w:val="00594B92"/>
    <w:rsid w:val="00594D6A"/>
    <w:rsid w:val="00595541"/>
    <w:rsid w:val="00595D7D"/>
    <w:rsid w:val="00596155"/>
    <w:rsid w:val="005963EF"/>
    <w:rsid w:val="00596647"/>
    <w:rsid w:val="005968F7"/>
    <w:rsid w:val="00596962"/>
    <w:rsid w:val="005969D7"/>
    <w:rsid w:val="005969FB"/>
    <w:rsid w:val="005976E0"/>
    <w:rsid w:val="005978C7"/>
    <w:rsid w:val="005979E7"/>
    <w:rsid w:val="005A0A08"/>
    <w:rsid w:val="005A0C72"/>
    <w:rsid w:val="005A1609"/>
    <w:rsid w:val="005A17AE"/>
    <w:rsid w:val="005A19B5"/>
    <w:rsid w:val="005A1AA5"/>
    <w:rsid w:val="005A20CF"/>
    <w:rsid w:val="005A23C4"/>
    <w:rsid w:val="005A28F5"/>
    <w:rsid w:val="005A2A07"/>
    <w:rsid w:val="005A32FF"/>
    <w:rsid w:val="005A33E0"/>
    <w:rsid w:val="005A363F"/>
    <w:rsid w:val="005A3B53"/>
    <w:rsid w:val="005A5CEE"/>
    <w:rsid w:val="005A611C"/>
    <w:rsid w:val="005A66DF"/>
    <w:rsid w:val="005A6735"/>
    <w:rsid w:val="005A675D"/>
    <w:rsid w:val="005A6AFE"/>
    <w:rsid w:val="005A6D02"/>
    <w:rsid w:val="005A6DA0"/>
    <w:rsid w:val="005A70A7"/>
    <w:rsid w:val="005A79DA"/>
    <w:rsid w:val="005A7D16"/>
    <w:rsid w:val="005B00FA"/>
    <w:rsid w:val="005B056C"/>
    <w:rsid w:val="005B07C8"/>
    <w:rsid w:val="005B11E0"/>
    <w:rsid w:val="005B121D"/>
    <w:rsid w:val="005B1608"/>
    <w:rsid w:val="005B2B3A"/>
    <w:rsid w:val="005B3397"/>
    <w:rsid w:val="005B3923"/>
    <w:rsid w:val="005B3969"/>
    <w:rsid w:val="005B3999"/>
    <w:rsid w:val="005B401C"/>
    <w:rsid w:val="005B4052"/>
    <w:rsid w:val="005B447F"/>
    <w:rsid w:val="005B44B0"/>
    <w:rsid w:val="005B4767"/>
    <w:rsid w:val="005B5049"/>
    <w:rsid w:val="005B5269"/>
    <w:rsid w:val="005B56BD"/>
    <w:rsid w:val="005B5A46"/>
    <w:rsid w:val="005B5D32"/>
    <w:rsid w:val="005B5E7C"/>
    <w:rsid w:val="005B64D3"/>
    <w:rsid w:val="005B6984"/>
    <w:rsid w:val="005B6F1E"/>
    <w:rsid w:val="005B7805"/>
    <w:rsid w:val="005C07E3"/>
    <w:rsid w:val="005C0E8E"/>
    <w:rsid w:val="005C1190"/>
    <w:rsid w:val="005C13FC"/>
    <w:rsid w:val="005C1CC4"/>
    <w:rsid w:val="005C1E05"/>
    <w:rsid w:val="005C220D"/>
    <w:rsid w:val="005C273E"/>
    <w:rsid w:val="005C29B5"/>
    <w:rsid w:val="005C2DE7"/>
    <w:rsid w:val="005C3161"/>
    <w:rsid w:val="005C34E4"/>
    <w:rsid w:val="005C37C3"/>
    <w:rsid w:val="005C3A1C"/>
    <w:rsid w:val="005C3EB4"/>
    <w:rsid w:val="005C40B5"/>
    <w:rsid w:val="005C4530"/>
    <w:rsid w:val="005C4591"/>
    <w:rsid w:val="005C4A61"/>
    <w:rsid w:val="005C5792"/>
    <w:rsid w:val="005C5E81"/>
    <w:rsid w:val="005C5EDA"/>
    <w:rsid w:val="005C5FD6"/>
    <w:rsid w:val="005C6B40"/>
    <w:rsid w:val="005C6D6B"/>
    <w:rsid w:val="005C787D"/>
    <w:rsid w:val="005C7B5C"/>
    <w:rsid w:val="005C7BC8"/>
    <w:rsid w:val="005C7BFA"/>
    <w:rsid w:val="005D0222"/>
    <w:rsid w:val="005D20CE"/>
    <w:rsid w:val="005D2F3A"/>
    <w:rsid w:val="005D369F"/>
    <w:rsid w:val="005D3C2D"/>
    <w:rsid w:val="005D3C5E"/>
    <w:rsid w:val="005D4156"/>
    <w:rsid w:val="005D4239"/>
    <w:rsid w:val="005D473B"/>
    <w:rsid w:val="005D4994"/>
    <w:rsid w:val="005D50A0"/>
    <w:rsid w:val="005D6504"/>
    <w:rsid w:val="005D6C94"/>
    <w:rsid w:val="005D6E46"/>
    <w:rsid w:val="005D6F70"/>
    <w:rsid w:val="005D750C"/>
    <w:rsid w:val="005D7628"/>
    <w:rsid w:val="005D7CEB"/>
    <w:rsid w:val="005E04BA"/>
    <w:rsid w:val="005E07C3"/>
    <w:rsid w:val="005E07DC"/>
    <w:rsid w:val="005E0848"/>
    <w:rsid w:val="005E0D4B"/>
    <w:rsid w:val="005E0F44"/>
    <w:rsid w:val="005E144A"/>
    <w:rsid w:val="005E19C0"/>
    <w:rsid w:val="005E1D66"/>
    <w:rsid w:val="005E270A"/>
    <w:rsid w:val="005E2B60"/>
    <w:rsid w:val="005E2B70"/>
    <w:rsid w:val="005E2BB1"/>
    <w:rsid w:val="005E2DE5"/>
    <w:rsid w:val="005E2E46"/>
    <w:rsid w:val="005E387D"/>
    <w:rsid w:val="005E390A"/>
    <w:rsid w:val="005E393B"/>
    <w:rsid w:val="005E3BC3"/>
    <w:rsid w:val="005E4D1A"/>
    <w:rsid w:val="005E5359"/>
    <w:rsid w:val="005E5751"/>
    <w:rsid w:val="005E575C"/>
    <w:rsid w:val="005E5905"/>
    <w:rsid w:val="005E5C5D"/>
    <w:rsid w:val="005E6696"/>
    <w:rsid w:val="005E674F"/>
    <w:rsid w:val="005E7719"/>
    <w:rsid w:val="005E7D05"/>
    <w:rsid w:val="005E7EBA"/>
    <w:rsid w:val="005F1119"/>
    <w:rsid w:val="005F15DC"/>
    <w:rsid w:val="005F19E8"/>
    <w:rsid w:val="005F224E"/>
    <w:rsid w:val="005F2261"/>
    <w:rsid w:val="005F24B0"/>
    <w:rsid w:val="005F2555"/>
    <w:rsid w:val="005F30AA"/>
    <w:rsid w:val="005F3767"/>
    <w:rsid w:val="005F3ED0"/>
    <w:rsid w:val="005F47F6"/>
    <w:rsid w:val="005F56E9"/>
    <w:rsid w:val="005F62AE"/>
    <w:rsid w:val="005F63A6"/>
    <w:rsid w:val="005F69C4"/>
    <w:rsid w:val="005F71FB"/>
    <w:rsid w:val="005F7A97"/>
    <w:rsid w:val="005F7A9A"/>
    <w:rsid w:val="00601B05"/>
    <w:rsid w:val="00601E60"/>
    <w:rsid w:val="006021A7"/>
    <w:rsid w:val="00602C21"/>
    <w:rsid w:val="00603829"/>
    <w:rsid w:val="00603FC8"/>
    <w:rsid w:val="00604347"/>
    <w:rsid w:val="006047E1"/>
    <w:rsid w:val="006049BA"/>
    <w:rsid w:val="00604BE8"/>
    <w:rsid w:val="00604FEC"/>
    <w:rsid w:val="006053A9"/>
    <w:rsid w:val="00605775"/>
    <w:rsid w:val="006057A9"/>
    <w:rsid w:val="0060650C"/>
    <w:rsid w:val="00606B84"/>
    <w:rsid w:val="00606E7C"/>
    <w:rsid w:val="0060732A"/>
    <w:rsid w:val="00607394"/>
    <w:rsid w:val="006105D2"/>
    <w:rsid w:val="00610ECE"/>
    <w:rsid w:val="00610EEF"/>
    <w:rsid w:val="006110E5"/>
    <w:rsid w:val="00611300"/>
    <w:rsid w:val="006115F9"/>
    <w:rsid w:val="0061190D"/>
    <w:rsid w:val="00611BAD"/>
    <w:rsid w:val="00612146"/>
    <w:rsid w:val="00613109"/>
    <w:rsid w:val="006135B7"/>
    <w:rsid w:val="00614032"/>
    <w:rsid w:val="0061553D"/>
    <w:rsid w:val="00616524"/>
    <w:rsid w:val="00616680"/>
    <w:rsid w:val="006166B2"/>
    <w:rsid w:val="00617840"/>
    <w:rsid w:val="0062006B"/>
    <w:rsid w:val="006203DB"/>
    <w:rsid w:val="00620D8F"/>
    <w:rsid w:val="00620E96"/>
    <w:rsid w:val="00621073"/>
    <w:rsid w:val="006214CA"/>
    <w:rsid w:val="0062151B"/>
    <w:rsid w:val="00621920"/>
    <w:rsid w:val="00622253"/>
    <w:rsid w:val="0062227E"/>
    <w:rsid w:val="006229C7"/>
    <w:rsid w:val="00622A06"/>
    <w:rsid w:val="006236B8"/>
    <w:rsid w:val="006246B4"/>
    <w:rsid w:val="00624B00"/>
    <w:rsid w:val="00624DFC"/>
    <w:rsid w:val="00624E65"/>
    <w:rsid w:val="0062501F"/>
    <w:rsid w:val="00625207"/>
    <w:rsid w:val="0062545C"/>
    <w:rsid w:val="0062560F"/>
    <w:rsid w:val="0062579E"/>
    <w:rsid w:val="00625B42"/>
    <w:rsid w:val="00625FFC"/>
    <w:rsid w:val="0062638B"/>
    <w:rsid w:val="00626698"/>
    <w:rsid w:val="00626B99"/>
    <w:rsid w:val="006276D2"/>
    <w:rsid w:val="00627A35"/>
    <w:rsid w:val="00627DC8"/>
    <w:rsid w:val="006304AF"/>
    <w:rsid w:val="0063088F"/>
    <w:rsid w:val="00630ACA"/>
    <w:rsid w:val="00631320"/>
    <w:rsid w:val="00631726"/>
    <w:rsid w:val="006320E5"/>
    <w:rsid w:val="006321FD"/>
    <w:rsid w:val="0063234C"/>
    <w:rsid w:val="00632442"/>
    <w:rsid w:val="00633171"/>
    <w:rsid w:val="006331CA"/>
    <w:rsid w:val="00633450"/>
    <w:rsid w:val="0063385B"/>
    <w:rsid w:val="00633DC5"/>
    <w:rsid w:val="00634254"/>
    <w:rsid w:val="00634796"/>
    <w:rsid w:val="006352B7"/>
    <w:rsid w:val="006357A6"/>
    <w:rsid w:val="00635972"/>
    <w:rsid w:val="00636C04"/>
    <w:rsid w:val="006370A0"/>
    <w:rsid w:val="0063741D"/>
    <w:rsid w:val="006379AC"/>
    <w:rsid w:val="00640144"/>
    <w:rsid w:val="00640277"/>
    <w:rsid w:val="00640709"/>
    <w:rsid w:val="00640E9C"/>
    <w:rsid w:val="0064100B"/>
    <w:rsid w:val="00642397"/>
    <w:rsid w:val="00642583"/>
    <w:rsid w:val="00642BA6"/>
    <w:rsid w:val="00642DC8"/>
    <w:rsid w:val="00642F71"/>
    <w:rsid w:val="00643312"/>
    <w:rsid w:val="0064335E"/>
    <w:rsid w:val="006441DB"/>
    <w:rsid w:val="00644393"/>
    <w:rsid w:val="0064472B"/>
    <w:rsid w:val="00644776"/>
    <w:rsid w:val="00644D89"/>
    <w:rsid w:val="00645BCB"/>
    <w:rsid w:val="00645CD8"/>
    <w:rsid w:val="00646AF1"/>
    <w:rsid w:val="00646B49"/>
    <w:rsid w:val="00646CB8"/>
    <w:rsid w:val="00647387"/>
    <w:rsid w:val="00647CCE"/>
    <w:rsid w:val="00650454"/>
    <w:rsid w:val="00650D72"/>
    <w:rsid w:val="00650E2A"/>
    <w:rsid w:val="006513F7"/>
    <w:rsid w:val="0065177D"/>
    <w:rsid w:val="006526B7"/>
    <w:rsid w:val="006529DC"/>
    <w:rsid w:val="00652D93"/>
    <w:rsid w:val="00652FD4"/>
    <w:rsid w:val="006530F7"/>
    <w:rsid w:val="006531F3"/>
    <w:rsid w:val="006532EF"/>
    <w:rsid w:val="006536BC"/>
    <w:rsid w:val="0065470F"/>
    <w:rsid w:val="0065515A"/>
    <w:rsid w:val="006555AF"/>
    <w:rsid w:val="00655677"/>
    <w:rsid w:val="006558C9"/>
    <w:rsid w:val="0065617B"/>
    <w:rsid w:val="0065624D"/>
    <w:rsid w:val="00656A07"/>
    <w:rsid w:val="0065714E"/>
    <w:rsid w:val="00657F5C"/>
    <w:rsid w:val="00660088"/>
    <w:rsid w:val="006604E2"/>
    <w:rsid w:val="006606AA"/>
    <w:rsid w:val="00660946"/>
    <w:rsid w:val="00660F88"/>
    <w:rsid w:val="00661C01"/>
    <w:rsid w:val="0066271B"/>
    <w:rsid w:val="006627D6"/>
    <w:rsid w:val="00662825"/>
    <w:rsid w:val="00662A3E"/>
    <w:rsid w:val="00662D9C"/>
    <w:rsid w:val="00662E46"/>
    <w:rsid w:val="00664172"/>
    <w:rsid w:val="0066445B"/>
    <w:rsid w:val="00665221"/>
    <w:rsid w:val="006658CC"/>
    <w:rsid w:val="0066608C"/>
    <w:rsid w:val="00666B54"/>
    <w:rsid w:val="00667959"/>
    <w:rsid w:val="00670A11"/>
    <w:rsid w:val="00670C6B"/>
    <w:rsid w:val="00670ECA"/>
    <w:rsid w:val="00670F3F"/>
    <w:rsid w:val="00670FB3"/>
    <w:rsid w:val="00671762"/>
    <w:rsid w:val="0067227C"/>
    <w:rsid w:val="00672290"/>
    <w:rsid w:val="0067311D"/>
    <w:rsid w:val="0067337E"/>
    <w:rsid w:val="006736AE"/>
    <w:rsid w:val="00673F6C"/>
    <w:rsid w:val="0067488F"/>
    <w:rsid w:val="006748E6"/>
    <w:rsid w:val="00674AA2"/>
    <w:rsid w:val="006751D7"/>
    <w:rsid w:val="006751DF"/>
    <w:rsid w:val="00675232"/>
    <w:rsid w:val="00675ACA"/>
    <w:rsid w:val="006766C7"/>
    <w:rsid w:val="00676B45"/>
    <w:rsid w:val="00676C94"/>
    <w:rsid w:val="00677021"/>
    <w:rsid w:val="0067797C"/>
    <w:rsid w:val="00677D2D"/>
    <w:rsid w:val="0068013F"/>
    <w:rsid w:val="00680A0F"/>
    <w:rsid w:val="00680E16"/>
    <w:rsid w:val="006811B9"/>
    <w:rsid w:val="0068126C"/>
    <w:rsid w:val="00681E55"/>
    <w:rsid w:val="00682BCA"/>
    <w:rsid w:val="00682DDE"/>
    <w:rsid w:val="00682FC6"/>
    <w:rsid w:val="006831FB"/>
    <w:rsid w:val="00683644"/>
    <w:rsid w:val="00683C24"/>
    <w:rsid w:val="0068446D"/>
    <w:rsid w:val="00684735"/>
    <w:rsid w:val="00684CA4"/>
    <w:rsid w:val="00684F46"/>
    <w:rsid w:val="0068581B"/>
    <w:rsid w:val="00685AA9"/>
    <w:rsid w:val="006863D7"/>
    <w:rsid w:val="00686401"/>
    <w:rsid w:val="00686559"/>
    <w:rsid w:val="00686930"/>
    <w:rsid w:val="00686B22"/>
    <w:rsid w:val="00686EBF"/>
    <w:rsid w:val="00687606"/>
    <w:rsid w:val="00687B62"/>
    <w:rsid w:val="00687C4F"/>
    <w:rsid w:val="00687D40"/>
    <w:rsid w:val="0069071F"/>
    <w:rsid w:val="00690911"/>
    <w:rsid w:val="00690EC0"/>
    <w:rsid w:val="00690FD5"/>
    <w:rsid w:val="00691A66"/>
    <w:rsid w:val="00691E4C"/>
    <w:rsid w:val="006922EE"/>
    <w:rsid w:val="006928FD"/>
    <w:rsid w:val="00692A3C"/>
    <w:rsid w:val="00692A86"/>
    <w:rsid w:val="00692E85"/>
    <w:rsid w:val="00693457"/>
    <w:rsid w:val="006938B9"/>
    <w:rsid w:val="00693945"/>
    <w:rsid w:val="006943ED"/>
    <w:rsid w:val="006945EC"/>
    <w:rsid w:val="00694617"/>
    <w:rsid w:val="00694B23"/>
    <w:rsid w:val="00694B93"/>
    <w:rsid w:val="00694F0C"/>
    <w:rsid w:val="00694F86"/>
    <w:rsid w:val="00695054"/>
    <w:rsid w:val="006953AA"/>
    <w:rsid w:val="006953AE"/>
    <w:rsid w:val="006953DB"/>
    <w:rsid w:val="00695A56"/>
    <w:rsid w:val="00695BC4"/>
    <w:rsid w:val="00695C8D"/>
    <w:rsid w:val="00695D08"/>
    <w:rsid w:val="00695D3A"/>
    <w:rsid w:val="00695D9F"/>
    <w:rsid w:val="0069613A"/>
    <w:rsid w:val="0069674A"/>
    <w:rsid w:val="0069690E"/>
    <w:rsid w:val="0069699E"/>
    <w:rsid w:val="00696DA9"/>
    <w:rsid w:val="00696DF2"/>
    <w:rsid w:val="0069718A"/>
    <w:rsid w:val="00697283"/>
    <w:rsid w:val="00697AD4"/>
    <w:rsid w:val="00697DDD"/>
    <w:rsid w:val="006A00CC"/>
    <w:rsid w:val="006A0142"/>
    <w:rsid w:val="006A0704"/>
    <w:rsid w:val="006A0A69"/>
    <w:rsid w:val="006A1306"/>
    <w:rsid w:val="006A159E"/>
    <w:rsid w:val="006A1FAD"/>
    <w:rsid w:val="006A21CD"/>
    <w:rsid w:val="006A235D"/>
    <w:rsid w:val="006A2B7E"/>
    <w:rsid w:val="006A32A9"/>
    <w:rsid w:val="006A3C07"/>
    <w:rsid w:val="006A3DBF"/>
    <w:rsid w:val="006A42F2"/>
    <w:rsid w:val="006A4631"/>
    <w:rsid w:val="006A4BF7"/>
    <w:rsid w:val="006A5104"/>
    <w:rsid w:val="006A51C9"/>
    <w:rsid w:val="006A5D49"/>
    <w:rsid w:val="006A5F8C"/>
    <w:rsid w:val="006A6686"/>
    <w:rsid w:val="006A6736"/>
    <w:rsid w:val="006A68A0"/>
    <w:rsid w:val="006A7F36"/>
    <w:rsid w:val="006A7F5A"/>
    <w:rsid w:val="006B01C9"/>
    <w:rsid w:val="006B0CB3"/>
    <w:rsid w:val="006B0D56"/>
    <w:rsid w:val="006B11A8"/>
    <w:rsid w:val="006B1863"/>
    <w:rsid w:val="006B22B3"/>
    <w:rsid w:val="006B3227"/>
    <w:rsid w:val="006B32B5"/>
    <w:rsid w:val="006B3605"/>
    <w:rsid w:val="006B36DF"/>
    <w:rsid w:val="006B389B"/>
    <w:rsid w:val="006B4737"/>
    <w:rsid w:val="006B47B4"/>
    <w:rsid w:val="006B5176"/>
    <w:rsid w:val="006B5620"/>
    <w:rsid w:val="006B5ADA"/>
    <w:rsid w:val="006B5DCE"/>
    <w:rsid w:val="006B6BF6"/>
    <w:rsid w:val="006B7439"/>
    <w:rsid w:val="006B777B"/>
    <w:rsid w:val="006C013B"/>
    <w:rsid w:val="006C0236"/>
    <w:rsid w:val="006C0791"/>
    <w:rsid w:val="006C082E"/>
    <w:rsid w:val="006C0D2D"/>
    <w:rsid w:val="006C1B16"/>
    <w:rsid w:val="006C2455"/>
    <w:rsid w:val="006C2655"/>
    <w:rsid w:val="006C35BF"/>
    <w:rsid w:val="006C3EF3"/>
    <w:rsid w:val="006C475D"/>
    <w:rsid w:val="006C499F"/>
    <w:rsid w:val="006C4A4D"/>
    <w:rsid w:val="006C4BD2"/>
    <w:rsid w:val="006C5A99"/>
    <w:rsid w:val="006C5AB9"/>
    <w:rsid w:val="006C5E6E"/>
    <w:rsid w:val="006C608D"/>
    <w:rsid w:val="006C61AB"/>
    <w:rsid w:val="006C675A"/>
    <w:rsid w:val="006C701C"/>
    <w:rsid w:val="006C71D9"/>
    <w:rsid w:val="006C78A6"/>
    <w:rsid w:val="006D027D"/>
    <w:rsid w:val="006D052B"/>
    <w:rsid w:val="006D07FA"/>
    <w:rsid w:val="006D0FD0"/>
    <w:rsid w:val="006D1502"/>
    <w:rsid w:val="006D1678"/>
    <w:rsid w:val="006D2372"/>
    <w:rsid w:val="006D2717"/>
    <w:rsid w:val="006D2BF8"/>
    <w:rsid w:val="006D2D69"/>
    <w:rsid w:val="006D3470"/>
    <w:rsid w:val="006D3799"/>
    <w:rsid w:val="006D39F6"/>
    <w:rsid w:val="006D3D33"/>
    <w:rsid w:val="006D4363"/>
    <w:rsid w:val="006D4397"/>
    <w:rsid w:val="006D4579"/>
    <w:rsid w:val="006D494E"/>
    <w:rsid w:val="006D4C38"/>
    <w:rsid w:val="006D4C55"/>
    <w:rsid w:val="006D50E9"/>
    <w:rsid w:val="006D5A13"/>
    <w:rsid w:val="006D6044"/>
    <w:rsid w:val="006D6203"/>
    <w:rsid w:val="006D6B3F"/>
    <w:rsid w:val="006D6DAD"/>
    <w:rsid w:val="006D6F12"/>
    <w:rsid w:val="006D77EB"/>
    <w:rsid w:val="006D7B39"/>
    <w:rsid w:val="006E00E9"/>
    <w:rsid w:val="006E01C1"/>
    <w:rsid w:val="006E0299"/>
    <w:rsid w:val="006E063A"/>
    <w:rsid w:val="006E1041"/>
    <w:rsid w:val="006E17CE"/>
    <w:rsid w:val="006E296A"/>
    <w:rsid w:val="006E3836"/>
    <w:rsid w:val="006E3AF3"/>
    <w:rsid w:val="006E3EA5"/>
    <w:rsid w:val="006E495C"/>
    <w:rsid w:val="006E5501"/>
    <w:rsid w:val="006E557A"/>
    <w:rsid w:val="006E5E74"/>
    <w:rsid w:val="006E61D8"/>
    <w:rsid w:val="006E639F"/>
    <w:rsid w:val="006E6461"/>
    <w:rsid w:val="006E6C7B"/>
    <w:rsid w:val="006E6F8F"/>
    <w:rsid w:val="006E7017"/>
    <w:rsid w:val="006E77A7"/>
    <w:rsid w:val="006F0522"/>
    <w:rsid w:val="006F0A2D"/>
    <w:rsid w:val="006F0BD1"/>
    <w:rsid w:val="006F0CC1"/>
    <w:rsid w:val="006F1325"/>
    <w:rsid w:val="006F1811"/>
    <w:rsid w:val="006F1C82"/>
    <w:rsid w:val="006F2194"/>
    <w:rsid w:val="006F3174"/>
    <w:rsid w:val="006F3413"/>
    <w:rsid w:val="006F3C75"/>
    <w:rsid w:val="006F4BB2"/>
    <w:rsid w:val="006F4E36"/>
    <w:rsid w:val="006F4ED2"/>
    <w:rsid w:val="006F5455"/>
    <w:rsid w:val="006F5B15"/>
    <w:rsid w:val="006F5E09"/>
    <w:rsid w:val="006F6F6E"/>
    <w:rsid w:val="006F703D"/>
    <w:rsid w:val="006F73F3"/>
    <w:rsid w:val="006F7497"/>
    <w:rsid w:val="006F7960"/>
    <w:rsid w:val="006F7A94"/>
    <w:rsid w:val="006F7E8F"/>
    <w:rsid w:val="00700210"/>
    <w:rsid w:val="00700269"/>
    <w:rsid w:val="0070076C"/>
    <w:rsid w:val="00700ED8"/>
    <w:rsid w:val="00700FB8"/>
    <w:rsid w:val="00701351"/>
    <w:rsid w:val="0070138D"/>
    <w:rsid w:val="00701421"/>
    <w:rsid w:val="00701643"/>
    <w:rsid w:val="00701D7C"/>
    <w:rsid w:val="007020BB"/>
    <w:rsid w:val="007026C0"/>
    <w:rsid w:val="00702835"/>
    <w:rsid w:val="007028C4"/>
    <w:rsid w:val="007028C6"/>
    <w:rsid w:val="00702F5F"/>
    <w:rsid w:val="007036FE"/>
    <w:rsid w:val="00703C91"/>
    <w:rsid w:val="00704276"/>
    <w:rsid w:val="00704415"/>
    <w:rsid w:val="00705C9A"/>
    <w:rsid w:val="00705F36"/>
    <w:rsid w:val="00706255"/>
    <w:rsid w:val="007062BB"/>
    <w:rsid w:val="00706514"/>
    <w:rsid w:val="00706826"/>
    <w:rsid w:val="00706DA3"/>
    <w:rsid w:val="00706ECE"/>
    <w:rsid w:val="007076AA"/>
    <w:rsid w:val="007076CE"/>
    <w:rsid w:val="007079A1"/>
    <w:rsid w:val="00707AC6"/>
    <w:rsid w:val="00707D54"/>
    <w:rsid w:val="00707E4B"/>
    <w:rsid w:val="00710271"/>
    <w:rsid w:val="0071056F"/>
    <w:rsid w:val="007107EA"/>
    <w:rsid w:val="007107F1"/>
    <w:rsid w:val="007116A4"/>
    <w:rsid w:val="00712405"/>
    <w:rsid w:val="007126A4"/>
    <w:rsid w:val="00712D98"/>
    <w:rsid w:val="0071320F"/>
    <w:rsid w:val="00713241"/>
    <w:rsid w:val="0071342E"/>
    <w:rsid w:val="00713FA6"/>
    <w:rsid w:val="007140F9"/>
    <w:rsid w:val="0071485C"/>
    <w:rsid w:val="00714DA1"/>
    <w:rsid w:val="0071550D"/>
    <w:rsid w:val="00715817"/>
    <w:rsid w:val="00716B86"/>
    <w:rsid w:val="00717503"/>
    <w:rsid w:val="007178CB"/>
    <w:rsid w:val="00717E82"/>
    <w:rsid w:val="007215AC"/>
    <w:rsid w:val="0072172B"/>
    <w:rsid w:val="0072271C"/>
    <w:rsid w:val="00722D2E"/>
    <w:rsid w:val="00722E16"/>
    <w:rsid w:val="00722FC8"/>
    <w:rsid w:val="007233FE"/>
    <w:rsid w:val="00723D95"/>
    <w:rsid w:val="00723DCA"/>
    <w:rsid w:val="007246BE"/>
    <w:rsid w:val="00724A7E"/>
    <w:rsid w:val="00724AF8"/>
    <w:rsid w:val="007256F1"/>
    <w:rsid w:val="00725A21"/>
    <w:rsid w:val="0072614A"/>
    <w:rsid w:val="00726E0B"/>
    <w:rsid w:val="007271CB"/>
    <w:rsid w:val="007273F1"/>
    <w:rsid w:val="0072789D"/>
    <w:rsid w:val="007304F2"/>
    <w:rsid w:val="007312D9"/>
    <w:rsid w:val="007314AC"/>
    <w:rsid w:val="0073167A"/>
    <w:rsid w:val="00731859"/>
    <w:rsid w:val="007318ED"/>
    <w:rsid w:val="00731A57"/>
    <w:rsid w:val="0073208D"/>
    <w:rsid w:val="007320AC"/>
    <w:rsid w:val="007321F5"/>
    <w:rsid w:val="007322B2"/>
    <w:rsid w:val="007326D9"/>
    <w:rsid w:val="007327E1"/>
    <w:rsid w:val="007329F4"/>
    <w:rsid w:val="00732C7B"/>
    <w:rsid w:val="00732CF1"/>
    <w:rsid w:val="007336EA"/>
    <w:rsid w:val="00733B87"/>
    <w:rsid w:val="00733E27"/>
    <w:rsid w:val="00733E5D"/>
    <w:rsid w:val="007342A8"/>
    <w:rsid w:val="00734B5B"/>
    <w:rsid w:val="0073515C"/>
    <w:rsid w:val="00735DDB"/>
    <w:rsid w:val="00735F46"/>
    <w:rsid w:val="007360D2"/>
    <w:rsid w:val="00736AD8"/>
    <w:rsid w:val="00737412"/>
    <w:rsid w:val="0073750F"/>
    <w:rsid w:val="0073769B"/>
    <w:rsid w:val="007377F3"/>
    <w:rsid w:val="00737B37"/>
    <w:rsid w:val="007404E4"/>
    <w:rsid w:val="007409D7"/>
    <w:rsid w:val="007409DE"/>
    <w:rsid w:val="00740A0F"/>
    <w:rsid w:val="00740DF1"/>
    <w:rsid w:val="0074159C"/>
    <w:rsid w:val="00741933"/>
    <w:rsid w:val="00741A54"/>
    <w:rsid w:val="00741DB8"/>
    <w:rsid w:val="00742600"/>
    <w:rsid w:val="007427D4"/>
    <w:rsid w:val="00742BC9"/>
    <w:rsid w:val="00742BD8"/>
    <w:rsid w:val="00743001"/>
    <w:rsid w:val="00743500"/>
    <w:rsid w:val="00743557"/>
    <w:rsid w:val="007435B1"/>
    <w:rsid w:val="00743909"/>
    <w:rsid w:val="00744626"/>
    <w:rsid w:val="007446E2"/>
    <w:rsid w:val="00744D2B"/>
    <w:rsid w:val="007457C9"/>
    <w:rsid w:val="0074581D"/>
    <w:rsid w:val="00745DA8"/>
    <w:rsid w:val="00745F63"/>
    <w:rsid w:val="007464F5"/>
    <w:rsid w:val="00747020"/>
    <w:rsid w:val="007479E2"/>
    <w:rsid w:val="00747D5E"/>
    <w:rsid w:val="007502C0"/>
    <w:rsid w:val="0075040E"/>
    <w:rsid w:val="0075047A"/>
    <w:rsid w:val="00750C41"/>
    <w:rsid w:val="00750C79"/>
    <w:rsid w:val="0075101E"/>
    <w:rsid w:val="0075120F"/>
    <w:rsid w:val="00751696"/>
    <w:rsid w:val="00752211"/>
    <w:rsid w:val="0075237B"/>
    <w:rsid w:val="00752525"/>
    <w:rsid w:val="00752576"/>
    <w:rsid w:val="007526F5"/>
    <w:rsid w:val="007538FE"/>
    <w:rsid w:val="0075393B"/>
    <w:rsid w:val="0075408B"/>
    <w:rsid w:val="0075538D"/>
    <w:rsid w:val="007553DD"/>
    <w:rsid w:val="007557F5"/>
    <w:rsid w:val="00755870"/>
    <w:rsid w:val="00756403"/>
    <w:rsid w:val="00756707"/>
    <w:rsid w:val="00756A58"/>
    <w:rsid w:val="00756C21"/>
    <w:rsid w:val="00756CDC"/>
    <w:rsid w:val="00756F24"/>
    <w:rsid w:val="00757A31"/>
    <w:rsid w:val="00757A7A"/>
    <w:rsid w:val="00760AA8"/>
    <w:rsid w:val="0076104E"/>
    <w:rsid w:val="00762C0C"/>
    <w:rsid w:val="007635D8"/>
    <w:rsid w:val="00764460"/>
    <w:rsid w:val="00764534"/>
    <w:rsid w:val="00764649"/>
    <w:rsid w:val="007647F6"/>
    <w:rsid w:val="0076522F"/>
    <w:rsid w:val="00765AB2"/>
    <w:rsid w:val="00765BF5"/>
    <w:rsid w:val="007662F4"/>
    <w:rsid w:val="00767374"/>
    <w:rsid w:val="007674FE"/>
    <w:rsid w:val="007704C9"/>
    <w:rsid w:val="007708C6"/>
    <w:rsid w:val="00770B27"/>
    <w:rsid w:val="00770E52"/>
    <w:rsid w:val="00770FA2"/>
    <w:rsid w:val="0077125D"/>
    <w:rsid w:val="00771A61"/>
    <w:rsid w:val="00771BC6"/>
    <w:rsid w:val="00771F53"/>
    <w:rsid w:val="00772545"/>
    <w:rsid w:val="0077275F"/>
    <w:rsid w:val="007733B6"/>
    <w:rsid w:val="00773894"/>
    <w:rsid w:val="00773D3F"/>
    <w:rsid w:val="0077429D"/>
    <w:rsid w:val="007746B7"/>
    <w:rsid w:val="007751D8"/>
    <w:rsid w:val="007766C3"/>
    <w:rsid w:val="007768E4"/>
    <w:rsid w:val="00776C56"/>
    <w:rsid w:val="0077721B"/>
    <w:rsid w:val="007772B8"/>
    <w:rsid w:val="0077733F"/>
    <w:rsid w:val="007775BA"/>
    <w:rsid w:val="00777663"/>
    <w:rsid w:val="00777DEF"/>
    <w:rsid w:val="00780293"/>
    <w:rsid w:val="00780B24"/>
    <w:rsid w:val="00780B8B"/>
    <w:rsid w:val="007816B3"/>
    <w:rsid w:val="0078173A"/>
    <w:rsid w:val="00781B37"/>
    <w:rsid w:val="00782065"/>
    <w:rsid w:val="00782384"/>
    <w:rsid w:val="00782818"/>
    <w:rsid w:val="00782F1A"/>
    <w:rsid w:val="007841C4"/>
    <w:rsid w:val="007846F1"/>
    <w:rsid w:val="00784F3C"/>
    <w:rsid w:val="00785487"/>
    <w:rsid w:val="007855F8"/>
    <w:rsid w:val="00785629"/>
    <w:rsid w:val="00785AB0"/>
    <w:rsid w:val="00785B07"/>
    <w:rsid w:val="0078686A"/>
    <w:rsid w:val="00786ECE"/>
    <w:rsid w:val="0078723E"/>
    <w:rsid w:val="007873F4"/>
    <w:rsid w:val="007879F0"/>
    <w:rsid w:val="007879F4"/>
    <w:rsid w:val="00787E04"/>
    <w:rsid w:val="00787EC6"/>
    <w:rsid w:val="00790061"/>
    <w:rsid w:val="00790299"/>
    <w:rsid w:val="00790613"/>
    <w:rsid w:val="007909FA"/>
    <w:rsid w:val="00790EBA"/>
    <w:rsid w:val="007911D8"/>
    <w:rsid w:val="00792163"/>
    <w:rsid w:val="00792B2B"/>
    <w:rsid w:val="00792EF8"/>
    <w:rsid w:val="007931ED"/>
    <w:rsid w:val="0079376C"/>
    <w:rsid w:val="007950FE"/>
    <w:rsid w:val="00795576"/>
    <w:rsid w:val="007956D3"/>
    <w:rsid w:val="007959D6"/>
    <w:rsid w:val="00795B62"/>
    <w:rsid w:val="00796157"/>
    <w:rsid w:val="007962B3"/>
    <w:rsid w:val="007A00EF"/>
    <w:rsid w:val="007A01BB"/>
    <w:rsid w:val="007A0A8A"/>
    <w:rsid w:val="007A0D60"/>
    <w:rsid w:val="007A1371"/>
    <w:rsid w:val="007A1644"/>
    <w:rsid w:val="007A2064"/>
    <w:rsid w:val="007A2AB4"/>
    <w:rsid w:val="007A2B32"/>
    <w:rsid w:val="007A34DF"/>
    <w:rsid w:val="007A3592"/>
    <w:rsid w:val="007A3804"/>
    <w:rsid w:val="007A3F98"/>
    <w:rsid w:val="007A5564"/>
    <w:rsid w:val="007A558E"/>
    <w:rsid w:val="007A5DC2"/>
    <w:rsid w:val="007A6DEA"/>
    <w:rsid w:val="007A6F84"/>
    <w:rsid w:val="007A7072"/>
    <w:rsid w:val="007A7D9A"/>
    <w:rsid w:val="007A7DA8"/>
    <w:rsid w:val="007A7E7E"/>
    <w:rsid w:val="007B0356"/>
    <w:rsid w:val="007B0423"/>
    <w:rsid w:val="007B0FD3"/>
    <w:rsid w:val="007B17EC"/>
    <w:rsid w:val="007B25AA"/>
    <w:rsid w:val="007B2D5F"/>
    <w:rsid w:val="007B3091"/>
    <w:rsid w:val="007B3CF4"/>
    <w:rsid w:val="007B42AC"/>
    <w:rsid w:val="007B467D"/>
    <w:rsid w:val="007B4D6A"/>
    <w:rsid w:val="007B4F96"/>
    <w:rsid w:val="007B5134"/>
    <w:rsid w:val="007B5390"/>
    <w:rsid w:val="007B5543"/>
    <w:rsid w:val="007B5571"/>
    <w:rsid w:val="007B55F8"/>
    <w:rsid w:val="007B56A9"/>
    <w:rsid w:val="007B5795"/>
    <w:rsid w:val="007B580F"/>
    <w:rsid w:val="007B5E0C"/>
    <w:rsid w:val="007B63A4"/>
    <w:rsid w:val="007B63EC"/>
    <w:rsid w:val="007B71FA"/>
    <w:rsid w:val="007B7A3D"/>
    <w:rsid w:val="007B7C5F"/>
    <w:rsid w:val="007C0097"/>
    <w:rsid w:val="007C00B9"/>
    <w:rsid w:val="007C03E9"/>
    <w:rsid w:val="007C0529"/>
    <w:rsid w:val="007C062A"/>
    <w:rsid w:val="007C07C0"/>
    <w:rsid w:val="007C0D26"/>
    <w:rsid w:val="007C0F39"/>
    <w:rsid w:val="007C1037"/>
    <w:rsid w:val="007C123D"/>
    <w:rsid w:val="007C1FBF"/>
    <w:rsid w:val="007C2714"/>
    <w:rsid w:val="007C286D"/>
    <w:rsid w:val="007C2875"/>
    <w:rsid w:val="007C309F"/>
    <w:rsid w:val="007C3CE4"/>
    <w:rsid w:val="007C4788"/>
    <w:rsid w:val="007C52BF"/>
    <w:rsid w:val="007C53DF"/>
    <w:rsid w:val="007C557F"/>
    <w:rsid w:val="007C59C1"/>
    <w:rsid w:val="007C5A84"/>
    <w:rsid w:val="007C5D42"/>
    <w:rsid w:val="007C60AF"/>
    <w:rsid w:val="007C6396"/>
    <w:rsid w:val="007C73DA"/>
    <w:rsid w:val="007C78F6"/>
    <w:rsid w:val="007C7CBE"/>
    <w:rsid w:val="007D0194"/>
    <w:rsid w:val="007D05BF"/>
    <w:rsid w:val="007D0D5B"/>
    <w:rsid w:val="007D0E30"/>
    <w:rsid w:val="007D11C0"/>
    <w:rsid w:val="007D1C36"/>
    <w:rsid w:val="007D1CD5"/>
    <w:rsid w:val="007D1DC2"/>
    <w:rsid w:val="007D2968"/>
    <w:rsid w:val="007D32EB"/>
    <w:rsid w:val="007D3713"/>
    <w:rsid w:val="007D41E3"/>
    <w:rsid w:val="007D48B6"/>
    <w:rsid w:val="007D5767"/>
    <w:rsid w:val="007D5F93"/>
    <w:rsid w:val="007D6196"/>
    <w:rsid w:val="007D61CB"/>
    <w:rsid w:val="007D6222"/>
    <w:rsid w:val="007D6B13"/>
    <w:rsid w:val="007E02FA"/>
    <w:rsid w:val="007E0A34"/>
    <w:rsid w:val="007E1FB1"/>
    <w:rsid w:val="007E2163"/>
    <w:rsid w:val="007E2BCF"/>
    <w:rsid w:val="007E2C10"/>
    <w:rsid w:val="007E2E11"/>
    <w:rsid w:val="007E2FE7"/>
    <w:rsid w:val="007E330A"/>
    <w:rsid w:val="007E38A1"/>
    <w:rsid w:val="007E3966"/>
    <w:rsid w:val="007E3B86"/>
    <w:rsid w:val="007E3EEF"/>
    <w:rsid w:val="007E458A"/>
    <w:rsid w:val="007E4D72"/>
    <w:rsid w:val="007E517E"/>
    <w:rsid w:val="007E5D56"/>
    <w:rsid w:val="007E5DCF"/>
    <w:rsid w:val="007E5E1E"/>
    <w:rsid w:val="007E5E3C"/>
    <w:rsid w:val="007E6814"/>
    <w:rsid w:val="007E6A85"/>
    <w:rsid w:val="007E6D02"/>
    <w:rsid w:val="007E72E6"/>
    <w:rsid w:val="007E76C0"/>
    <w:rsid w:val="007E7A0F"/>
    <w:rsid w:val="007E7D24"/>
    <w:rsid w:val="007F0113"/>
    <w:rsid w:val="007F015D"/>
    <w:rsid w:val="007F0AD1"/>
    <w:rsid w:val="007F0AF1"/>
    <w:rsid w:val="007F175F"/>
    <w:rsid w:val="007F1B1E"/>
    <w:rsid w:val="007F1B44"/>
    <w:rsid w:val="007F20EC"/>
    <w:rsid w:val="007F21A3"/>
    <w:rsid w:val="007F274E"/>
    <w:rsid w:val="007F2BF9"/>
    <w:rsid w:val="007F2F63"/>
    <w:rsid w:val="007F3176"/>
    <w:rsid w:val="007F41C6"/>
    <w:rsid w:val="007F4265"/>
    <w:rsid w:val="007F487D"/>
    <w:rsid w:val="007F4F14"/>
    <w:rsid w:val="007F589D"/>
    <w:rsid w:val="007F5973"/>
    <w:rsid w:val="007F5AA4"/>
    <w:rsid w:val="007F5D41"/>
    <w:rsid w:val="007F6583"/>
    <w:rsid w:val="007F6623"/>
    <w:rsid w:val="007F6C64"/>
    <w:rsid w:val="007F6E9D"/>
    <w:rsid w:val="007F77C8"/>
    <w:rsid w:val="0080008D"/>
    <w:rsid w:val="00800379"/>
    <w:rsid w:val="00800D35"/>
    <w:rsid w:val="00801C38"/>
    <w:rsid w:val="00801DB5"/>
    <w:rsid w:val="008023BB"/>
    <w:rsid w:val="00802572"/>
    <w:rsid w:val="008027B2"/>
    <w:rsid w:val="00803227"/>
    <w:rsid w:val="00803B7C"/>
    <w:rsid w:val="00803C29"/>
    <w:rsid w:val="00803E5F"/>
    <w:rsid w:val="00803E75"/>
    <w:rsid w:val="00804117"/>
    <w:rsid w:val="0080480B"/>
    <w:rsid w:val="00804826"/>
    <w:rsid w:val="00804A27"/>
    <w:rsid w:val="00804CF9"/>
    <w:rsid w:val="00804D85"/>
    <w:rsid w:val="0080522F"/>
    <w:rsid w:val="008056BB"/>
    <w:rsid w:val="0080689E"/>
    <w:rsid w:val="008102FF"/>
    <w:rsid w:val="00810494"/>
    <w:rsid w:val="0081068A"/>
    <w:rsid w:val="008106D4"/>
    <w:rsid w:val="00810F9B"/>
    <w:rsid w:val="008116C3"/>
    <w:rsid w:val="008123B5"/>
    <w:rsid w:val="00812406"/>
    <w:rsid w:val="00812479"/>
    <w:rsid w:val="00812F78"/>
    <w:rsid w:val="008133E3"/>
    <w:rsid w:val="00813749"/>
    <w:rsid w:val="00813EB7"/>
    <w:rsid w:val="0081474C"/>
    <w:rsid w:val="00814B08"/>
    <w:rsid w:val="00815271"/>
    <w:rsid w:val="008158CC"/>
    <w:rsid w:val="008158EB"/>
    <w:rsid w:val="00815C97"/>
    <w:rsid w:val="008164D6"/>
    <w:rsid w:val="0081656C"/>
    <w:rsid w:val="00816588"/>
    <w:rsid w:val="00816900"/>
    <w:rsid w:val="00816A7F"/>
    <w:rsid w:val="00816E29"/>
    <w:rsid w:val="00817AE1"/>
    <w:rsid w:val="00821B1B"/>
    <w:rsid w:val="00821E72"/>
    <w:rsid w:val="00821FAF"/>
    <w:rsid w:val="008223C1"/>
    <w:rsid w:val="00822572"/>
    <w:rsid w:val="00823183"/>
    <w:rsid w:val="00823E64"/>
    <w:rsid w:val="008242A0"/>
    <w:rsid w:val="008245DF"/>
    <w:rsid w:val="00824B2D"/>
    <w:rsid w:val="00824F89"/>
    <w:rsid w:val="00825260"/>
    <w:rsid w:val="008254EF"/>
    <w:rsid w:val="00825926"/>
    <w:rsid w:val="0082598E"/>
    <w:rsid w:val="00825BA9"/>
    <w:rsid w:val="00825BD0"/>
    <w:rsid w:val="00825F50"/>
    <w:rsid w:val="0082663E"/>
    <w:rsid w:val="0082689D"/>
    <w:rsid w:val="00827478"/>
    <w:rsid w:val="00827DA2"/>
    <w:rsid w:val="0083008C"/>
    <w:rsid w:val="00830BF8"/>
    <w:rsid w:val="00830CC3"/>
    <w:rsid w:val="00831573"/>
    <w:rsid w:val="00831E09"/>
    <w:rsid w:val="00831EAA"/>
    <w:rsid w:val="00831F2F"/>
    <w:rsid w:val="008320DB"/>
    <w:rsid w:val="00832453"/>
    <w:rsid w:val="008324CC"/>
    <w:rsid w:val="00833088"/>
    <w:rsid w:val="008331D6"/>
    <w:rsid w:val="0083327C"/>
    <w:rsid w:val="0083357C"/>
    <w:rsid w:val="0083384F"/>
    <w:rsid w:val="00833B51"/>
    <w:rsid w:val="00834737"/>
    <w:rsid w:val="00836140"/>
    <w:rsid w:val="00837284"/>
    <w:rsid w:val="008373E9"/>
    <w:rsid w:val="00837C82"/>
    <w:rsid w:val="008405F1"/>
    <w:rsid w:val="00840C42"/>
    <w:rsid w:val="008413E5"/>
    <w:rsid w:val="008414AD"/>
    <w:rsid w:val="008414FB"/>
    <w:rsid w:val="008429F0"/>
    <w:rsid w:val="00842B97"/>
    <w:rsid w:val="00842DE5"/>
    <w:rsid w:val="00843012"/>
    <w:rsid w:val="00843AED"/>
    <w:rsid w:val="00844541"/>
    <w:rsid w:val="00844CE3"/>
    <w:rsid w:val="00844D8E"/>
    <w:rsid w:val="00844F95"/>
    <w:rsid w:val="00845614"/>
    <w:rsid w:val="0084664C"/>
    <w:rsid w:val="008466DB"/>
    <w:rsid w:val="008466E3"/>
    <w:rsid w:val="008466E7"/>
    <w:rsid w:val="008469A5"/>
    <w:rsid w:val="00847482"/>
    <w:rsid w:val="00847CC7"/>
    <w:rsid w:val="00847DDD"/>
    <w:rsid w:val="00847F94"/>
    <w:rsid w:val="00850006"/>
    <w:rsid w:val="008500EC"/>
    <w:rsid w:val="00850B79"/>
    <w:rsid w:val="00850C12"/>
    <w:rsid w:val="00850DA5"/>
    <w:rsid w:val="00851060"/>
    <w:rsid w:val="008510C8"/>
    <w:rsid w:val="00851526"/>
    <w:rsid w:val="00851C23"/>
    <w:rsid w:val="00851D9C"/>
    <w:rsid w:val="00852A22"/>
    <w:rsid w:val="00852B4A"/>
    <w:rsid w:val="00852D14"/>
    <w:rsid w:val="00852D27"/>
    <w:rsid w:val="00852D84"/>
    <w:rsid w:val="008537F1"/>
    <w:rsid w:val="00853910"/>
    <w:rsid w:val="008544E6"/>
    <w:rsid w:val="00854759"/>
    <w:rsid w:val="00854937"/>
    <w:rsid w:val="00854F32"/>
    <w:rsid w:val="008551BF"/>
    <w:rsid w:val="008553F3"/>
    <w:rsid w:val="008554FB"/>
    <w:rsid w:val="008559F1"/>
    <w:rsid w:val="00856148"/>
    <w:rsid w:val="00856428"/>
    <w:rsid w:val="008564FB"/>
    <w:rsid w:val="00856534"/>
    <w:rsid w:val="00856625"/>
    <w:rsid w:val="00856CAC"/>
    <w:rsid w:val="00857195"/>
    <w:rsid w:val="008571A1"/>
    <w:rsid w:val="008572A4"/>
    <w:rsid w:val="00857772"/>
    <w:rsid w:val="00857D85"/>
    <w:rsid w:val="00857E27"/>
    <w:rsid w:val="00857EAC"/>
    <w:rsid w:val="008603DC"/>
    <w:rsid w:val="0086072D"/>
    <w:rsid w:val="00860AA2"/>
    <w:rsid w:val="00860CAB"/>
    <w:rsid w:val="0086102B"/>
    <w:rsid w:val="00861139"/>
    <w:rsid w:val="0086157F"/>
    <w:rsid w:val="008618FF"/>
    <w:rsid w:val="00861E51"/>
    <w:rsid w:val="00862163"/>
    <w:rsid w:val="008621A8"/>
    <w:rsid w:val="00862213"/>
    <w:rsid w:val="0086224B"/>
    <w:rsid w:val="0086234C"/>
    <w:rsid w:val="0086329F"/>
    <w:rsid w:val="00863968"/>
    <w:rsid w:val="008641B4"/>
    <w:rsid w:val="0086425F"/>
    <w:rsid w:val="008643E0"/>
    <w:rsid w:val="0086452F"/>
    <w:rsid w:val="0086464F"/>
    <w:rsid w:val="008648F6"/>
    <w:rsid w:val="00864F0E"/>
    <w:rsid w:val="00865520"/>
    <w:rsid w:val="00865972"/>
    <w:rsid w:val="00865DFC"/>
    <w:rsid w:val="00865F10"/>
    <w:rsid w:val="00865FA4"/>
    <w:rsid w:val="008660F2"/>
    <w:rsid w:val="00866ACC"/>
    <w:rsid w:val="00866CB3"/>
    <w:rsid w:val="008674C3"/>
    <w:rsid w:val="008678C6"/>
    <w:rsid w:val="00867CAE"/>
    <w:rsid w:val="00867E83"/>
    <w:rsid w:val="00867EA1"/>
    <w:rsid w:val="00871770"/>
    <w:rsid w:val="00873FCC"/>
    <w:rsid w:val="008749EB"/>
    <w:rsid w:val="00876A25"/>
    <w:rsid w:val="00876A4E"/>
    <w:rsid w:val="00876CD3"/>
    <w:rsid w:val="00876FCF"/>
    <w:rsid w:val="0087778A"/>
    <w:rsid w:val="008800D4"/>
    <w:rsid w:val="00880264"/>
    <w:rsid w:val="0088060A"/>
    <w:rsid w:val="0088136A"/>
    <w:rsid w:val="008816CD"/>
    <w:rsid w:val="00881735"/>
    <w:rsid w:val="008817D4"/>
    <w:rsid w:val="00881D33"/>
    <w:rsid w:val="0088208E"/>
    <w:rsid w:val="008827F9"/>
    <w:rsid w:val="00882953"/>
    <w:rsid w:val="00882FDD"/>
    <w:rsid w:val="00883545"/>
    <w:rsid w:val="00883F44"/>
    <w:rsid w:val="00884237"/>
    <w:rsid w:val="00884A5A"/>
    <w:rsid w:val="00884CFF"/>
    <w:rsid w:val="00884D42"/>
    <w:rsid w:val="0088529E"/>
    <w:rsid w:val="008853E0"/>
    <w:rsid w:val="0088591A"/>
    <w:rsid w:val="00885F6B"/>
    <w:rsid w:val="00886670"/>
    <w:rsid w:val="008867D7"/>
    <w:rsid w:val="00886EB6"/>
    <w:rsid w:val="0088753C"/>
    <w:rsid w:val="00890508"/>
    <w:rsid w:val="00890B36"/>
    <w:rsid w:val="00890FD1"/>
    <w:rsid w:val="008913C3"/>
    <w:rsid w:val="00891440"/>
    <w:rsid w:val="0089171C"/>
    <w:rsid w:val="00891912"/>
    <w:rsid w:val="00892173"/>
    <w:rsid w:val="008921B3"/>
    <w:rsid w:val="00892215"/>
    <w:rsid w:val="008924A2"/>
    <w:rsid w:val="00892939"/>
    <w:rsid w:val="00892BF1"/>
    <w:rsid w:val="00892C8E"/>
    <w:rsid w:val="00892F11"/>
    <w:rsid w:val="00892F85"/>
    <w:rsid w:val="00893B94"/>
    <w:rsid w:val="00893C27"/>
    <w:rsid w:val="008959B0"/>
    <w:rsid w:val="008959E5"/>
    <w:rsid w:val="00895EC0"/>
    <w:rsid w:val="00895FA6"/>
    <w:rsid w:val="00895FF1"/>
    <w:rsid w:val="008960F4"/>
    <w:rsid w:val="008961FE"/>
    <w:rsid w:val="008963C8"/>
    <w:rsid w:val="00896C8B"/>
    <w:rsid w:val="00896C8E"/>
    <w:rsid w:val="008974CC"/>
    <w:rsid w:val="00897B11"/>
    <w:rsid w:val="00897BB1"/>
    <w:rsid w:val="008A015A"/>
    <w:rsid w:val="008A08E9"/>
    <w:rsid w:val="008A0988"/>
    <w:rsid w:val="008A09B1"/>
    <w:rsid w:val="008A0D47"/>
    <w:rsid w:val="008A1932"/>
    <w:rsid w:val="008A1B44"/>
    <w:rsid w:val="008A20B9"/>
    <w:rsid w:val="008A2453"/>
    <w:rsid w:val="008A338F"/>
    <w:rsid w:val="008A3B9B"/>
    <w:rsid w:val="008A42A3"/>
    <w:rsid w:val="008A46B6"/>
    <w:rsid w:val="008A5199"/>
    <w:rsid w:val="008A5234"/>
    <w:rsid w:val="008A534D"/>
    <w:rsid w:val="008A5858"/>
    <w:rsid w:val="008A5C07"/>
    <w:rsid w:val="008A6179"/>
    <w:rsid w:val="008A6511"/>
    <w:rsid w:val="008A67C6"/>
    <w:rsid w:val="008A6A7C"/>
    <w:rsid w:val="008A6C45"/>
    <w:rsid w:val="008A74ED"/>
    <w:rsid w:val="008B058A"/>
    <w:rsid w:val="008B05AF"/>
    <w:rsid w:val="008B0767"/>
    <w:rsid w:val="008B1093"/>
    <w:rsid w:val="008B15A0"/>
    <w:rsid w:val="008B1D4C"/>
    <w:rsid w:val="008B2583"/>
    <w:rsid w:val="008B31C3"/>
    <w:rsid w:val="008B31F1"/>
    <w:rsid w:val="008B338D"/>
    <w:rsid w:val="008B39D0"/>
    <w:rsid w:val="008B3A04"/>
    <w:rsid w:val="008B403E"/>
    <w:rsid w:val="008B42CE"/>
    <w:rsid w:val="008B43FB"/>
    <w:rsid w:val="008B4A99"/>
    <w:rsid w:val="008B4FB5"/>
    <w:rsid w:val="008B52EB"/>
    <w:rsid w:val="008B5681"/>
    <w:rsid w:val="008B5840"/>
    <w:rsid w:val="008B5857"/>
    <w:rsid w:val="008B5B26"/>
    <w:rsid w:val="008B5B2B"/>
    <w:rsid w:val="008B60DF"/>
    <w:rsid w:val="008B6909"/>
    <w:rsid w:val="008B6C11"/>
    <w:rsid w:val="008B7A38"/>
    <w:rsid w:val="008B7AD2"/>
    <w:rsid w:val="008C039C"/>
    <w:rsid w:val="008C0881"/>
    <w:rsid w:val="008C1185"/>
    <w:rsid w:val="008C1232"/>
    <w:rsid w:val="008C15F2"/>
    <w:rsid w:val="008C1750"/>
    <w:rsid w:val="008C1B50"/>
    <w:rsid w:val="008C1F22"/>
    <w:rsid w:val="008C2974"/>
    <w:rsid w:val="008C3607"/>
    <w:rsid w:val="008C3667"/>
    <w:rsid w:val="008C3CDC"/>
    <w:rsid w:val="008C4045"/>
    <w:rsid w:val="008C4180"/>
    <w:rsid w:val="008C4301"/>
    <w:rsid w:val="008C4732"/>
    <w:rsid w:val="008C6F81"/>
    <w:rsid w:val="008C7059"/>
    <w:rsid w:val="008C7423"/>
    <w:rsid w:val="008C750A"/>
    <w:rsid w:val="008C7745"/>
    <w:rsid w:val="008C7AA7"/>
    <w:rsid w:val="008C7D85"/>
    <w:rsid w:val="008C7D8C"/>
    <w:rsid w:val="008C7F6E"/>
    <w:rsid w:val="008D0269"/>
    <w:rsid w:val="008D0735"/>
    <w:rsid w:val="008D0B29"/>
    <w:rsid w:val="008D184D"/>
    <w:rsid w:val="008D1AC3"/>
    <w:rsid w:val="008D1FB0"/>
    <w:rsid w:val="008D208E"/>
    <w:rsid w:val="008D2A49"/>
    <w:rsid w:val="008D34C0"/>
    <w:rsid w:val="008D373C"/>
    <w:rsid w:val="008D386D"/>
    <w:rsid w:val="008D3B5D"/>
    <w:rsid w:val="008D46AD"/>
    <w:rsid w:val="008D4C5C"/>
    <w:rsid w:val="008D51F6"/>
    <w:rsid w:val="008D54ED"/>
    <w:rsid w:val="008D5E2F"/>
    <w:rsid w:val="008D5E91"/>
    <w:rsid w:val="008D68FD"/>
    <w:rsid w:val="008D6939"/>
    <w:rsid w:val="008D6D4B"/>
    <w:rsid w:val="008D6F8A"/>
    <w:rsid w:val="008D72E7"/>
    <w:rsid w:val="008D76C3"/>
    <w:rsid w:val="008E1986"/>
    <w:rsid w:val="008E20F2"/>
    <w:rsid w:val="008E2C25"/>
    <w:rsid w:val="008E3062"/>
    <w:rsid w:val="008E315B"/>
    <w:rsid w:val="008E3D34"/>
    <w:rsid w:val="008E4258"/>
    <w:rsid w:val="008E453B"/>
    <w:rsid w:val="008E46D7"/>
    <w:rsid w:val="008E4A50"/>
    <w:rsid w:val="008E4B02"/>
    <w:rsid w:val="008E4C92"/>
    <w:rsid w:val="008E5014"/>
    <w:rsid w:val="008E5044"/>
    <w:rsid w:val="008E5090"/>
    <w:rsid w:val="008E5923"/>
    <w:rsid w:val="008E5A99"/>
    <w:rsid w:val="008E6B96"/>
    <w:rsid w:val="008E6C4F"/>
    <w:rsid w:val="008E6E1C"/>
    <w:rsid w:val="008E6F70"/>
    <w:rsid w:val="008E79A6"/>
    <w:rsid w:val="008E7CA9"/>
    <w:rsid w:val="008E7EDB"/>
    <w:rsid w:val="008F12CA"/>
    <w:rsid w:val="008F1481"/>
    <w:rsid w:val="008F155D"/>
    <w:rsid w:val="008F18E3"/>
    <w:rsid w:val="008F2028"/>
    <w:rsid w:val="008F2145"/>
    <w:rsid w:val="008F2354"/>
    <w:rsid w:val="008F25CC"/>
    <w:rsid w:val="008F2B31"/>
    <w:rsid w:val="008F2DDB"/>
    <w:rsid w:val="008F3009"/>
    <w:rsid w:val="008F30BC"/>
    <w:rsid w:val="008F34B3"/>
    <w:rsid w:val="008F3A05"/>
    <w:rsid w:val="008F3FE3"/>
    <w:rsid w:val="008F405F"/>
    <w:rsid w:val="008F4B8E"/>
    <w:rsid w:val="008F4BDA"/>
    <w:rsid w:val="008F4E3D"/>
    <w:rsid w:val="008F57C2"/>
    <w:rsid w:val="008F6769"/>
    <w:rsid w:val="008F6807"/>
    <w:rsid w:val="008F6E5B"/>
    <w:rsid w:val="008F7A50"/>
    <w:rsid w:val="008F7F5D"/>
    <w:rsid w:val="009002AA"/>
    <w:rsid w:val="00900A6B"/>
    <w:rsid w:val="00900DEC"/>
    <w:rsid w:val="00901632"/>
    <w:rsid w:val="009018C2"/>
    <w:rsid w:val="00901B4D"/>
    <w:rsid w:val="00901C31"/>
    <w:rsid w:val="00901CFA"/>
    <w:rsid w:val="00901F32"/>
    <w:rsid w:val="009023D6"/>
    <w:rsid w:val="0090263C"/>
    <w:rsid w:val="00902955"/>
    <w:rsid w:val="00902D83"/>
    <w:rsid w:val="00902DD7"/>
    <w:rsid w:val="00902DF9"/>
    <w:rsid w:val="00902F2B"/>
    <w:rsid w:val="00903169"/>
    <w:rsid w:val="0090385D"/>
    <w:rsid w:val="00903993"/>
    <w:rsid w:val="00903BB6"/>
    <w:rsid w:val="00904B11"/>
    <w:rsid w:val="00905047"/>
    <w:rsid w:val="00906089"/>
    <w:rsid w:val="00906B85"/>
    <w:rsid w:val="00906DCD"/>
    <w:rsid w:val="0090705E"/>
    <w:rsid w:val="009075D0"/>
    <w:rsid w:val="00907F0B"/>
    <w:rsid w:val="00910035"/>
    <w:rsid w:val="009103F2"/>
    <w:rsid w:val="00910485"/>
    <w:rsid w:val="00911420"/>
    <w:rsid w:val="0091189C"/>
    <w:rsid w:val="009118E2"/>
    <w:rsid w:val="00911908"/>
    <w:rsid w:val="00911B01"/>
    <w:rsid w:val="00911F1B"/>
    <w:rsid w:val="009127CD"/>
    <w:rsid w:val="0091286E"/>
    <w:rsid w:val="009130E1"/>
    <w:rsid w:val="00913C1E"/>
    <w:rsid w:val="00914131"/>
    <w:rsid w:val="009146F7"/>
    <w:rsid w:val="00914AAB"/>
    <w:rsid w:val="00914AFA"/>
    <w:rsid w:val="00914B97"/>
    <w:rsid w:val="00914BD0"/>
    <w:rsid w:val="00914FC5"/>
    <w:rsid w:val="009153FB"/>
    <w:rsid w:val="0091565B"/>
    <w:rsid w:val="00915947"/>
    <w:rsid w:val="00915AFF"/>
    <w:rsid w:val="00915D8A"/>
    <w:rsid w:val="00915DC1"/>
    <w:rsid w:val="00915E8E"/>
    <w:rsid w:val="00915E96"/>
    <w:rsid w:val="00916605"/>
    <w:rsid w:val="009166D6"/>
    <w:rsid w:val="0091677E"/>
    <w:rsid w:val="00916ED7"/>
    <w:rsid w:val="009174F5"/>
    <w:rsid w:val="00917B61"/>
    <w:rsid w:val="00917CAA"/>
    <w:rsid w:val="0092087A"/>
    <w:rsid w:val="00920BB0"/>
    <w:rsid w:val="00921358"/>
    <w:rsid w:val="00921836"/>
    <w:rsid w:val="00921840"/>
    <w:rsid w:val="00921C59"/>
    <w:rsid w:val="00922175"/>
    <w:rsid w:val="00923368"/>
    <w:rsid w:val="00923791"/>
    <w:rsid w:val="00924555"/>
    <w:rsid w:val="00924811"/>
    <w:rsid w:val="009251BD"/>
    <w:rsid w:val="009256D9"/>
    <w:rsid w:val="009260DF"/>
    <w:rsid w:val="0092638F"/>
    <w:rsid w:val="009269A8"/>
    <w:rsid w:val="00927239"/>
    <w:rsid w:val="00927667"/>
    <w:rsid w:val="00930BEA"/>
    <w:rsid w:val="00931204"/>
    <w:rsid w:val="009313CA"/>
    <w:rsid w:val="009320BB"/>
    <w:rsid w:val="009322AB"/>
    <w:rsid w:val="0093301B"/>
    <w:rsid w:val="00933039"/>
    <w:rsid w:val="0093312A"/>
    <w:rsid w:val="00933930"/>
    <w:rsid w:val="00933933"/>
    <w:rsid w:val="009346C4"/>
    <w:rsid w:val="0093478B"/>
    <w:rsid w:val="00935611"/>
    <w:rsid w:val="00935D55"/>
    <w:rsid w:val="00935FAD"/>
    <w:rsid w:val="00936127"/>
    <w:rsid w:val="009361E2"/>
    <w:rsid w:val="009368B7"/>
    <w:rsid w:val="00936951"/>
    <w:rsid w:val="00936B61"/>
    <w:rsid w:val="00936BA6"/>
    <w:rsid w:val="00936BDF"/>
    <w:rsid w:val="009371A2"/>
    <w:rsid w:val="009372E3"/>
    <w:rsid w:val="0094022B"/>
    <w:rsid w:val="00940944"/>
    <w:rsid w:val="00941CFA"/>
    <w:rsid w:val="00942011"/>
    <w:rsid w:val="009423AC"/>
    <w:rsid w:val="00942C6F"/>
    <w:rsid w:val="00942E6C"/>
    <w:rsid w:val="0094348E"/>
    <w:rsid w:val="009446A4"/>
    <w:rsid w:val="00944B0F"/>
    <w:rsid w:val="00944C18"/>
    <w:rsid w:val="00944CEE"/>
    <w:rsid w:val="00945079"/>
    <w:rsid w:val="009454A4"/>
    <w:rsid w:val="0094591F"/>
    <w:rsid w:val="00945DE2"/>
    <w:rsid w:val="009462CC"/>
    <w:rsid w:val="00946754"/>
    <w:rsid w:val="00946DF8"/>
    <w:rsid w:val="0094708A"/>
    <w:rsid w:val="00947168"/>
    <w:rsid w:val="009475EA"/>
    <w:rsid w:val="00947669"/>
    <w:rsid w:val="00947F61"/>
    <w:rsid w:val="00950C02"/>
    <w:rsid w:val="00950F6A"/>
    <w:rsid w:val="009514BA"/>
    <w:rsid w:val="009514F4"/>
    <w:rsid w:val="00951A19"/>
    <w:rsid w:val="00951F90"/>
    <w:rsid w:val="009525AF"/>
    <w:rsid w:val="0095264F"/>
    <w:rsid w:val="00952B10"/>
    <w:rsid w:val="00952E45"/>
    <w:rsid w:val="0095316E"/>
    <w:rsid w:val="00953620"/>
    <w:rsid w:val="009538B6"/>
    <w:rsid w:val="00953DFA"/>
    <w:rsid w:val="00954650"/>
    <w:rsid w:val="00954660"/>
    <w:rsid w:val="009548C1"/>
    <w:rsid w:val="009549B1"/>
    <w:rsid w:val="00954BCB"/>
    <w:rsid w:val="00954F56"/>
    <w:rsid w:val="009551FE"/>
    <w:rsid w:val="00955203"/>
    <w:rsid w:val="0095572B"/>
    <w:rsid w:val="00955D58"/>
    <w:rsid w:val="00956519"/>
    <w:rsid w:val="009565A2"/>
    <w:rsid w:val="00956633"/>
    <w:rsid w:val="009566E7"/>
    <w:rsid w:val="009566EE"/>
    <w:rsid w:val="0095721D"/>
    <w:rsid w:val="00957339"/>
    <w:rsid w:val="00957FE1"/>
    <w:rsid w:val="00960EB9"/>
    <w:rsid w:val="009611DE"/>
    <w:rsid w:val="009612C2"/>
    <w:rsid w:val="0096132E"/>
    <w:rsid w:val="00961863"/>
    <w:rsid w:val="009623D9"/>
    <w:rsid w:val="00964356"/>
    <w:rsid w:val="0096514A"/>
    <w:rsid w:val="0096526F"/>
    <w:rsid w:val="009655B0"/>
    <w:rsid w:val="00965770"/>
    <w:rsid w:val="0096583F"/>
    <w:rsid w:val="00965917"/>
    <w:rsid w:val="00965BFC"/>
    <w:rsid w:val="00965F79"/>
    <w:rsid w:val="00965FC1"/>
    <w:rsid w:val="00967227"/>
    <w:rsid w:val="009673EC"/>
    <w:rsid w:val="00967793"/>
    <w:rsid w:val="0096786B"/>
    <w:rsid w:val="00967EB7"/>
    <w:rsid w:val="0097000B"/>
    <w:rsid w:val="00970363"/>
    <w:rsid w:val="009708AE"/>
    <w:rsid w:val="00970DB4"/>
    <w:rsid w:val="00971011"/>
    <w:rsid w:val="009716D2"/>
    <w:rsid w:val="009725CE"/>
    <w:rsid w:val="009737F9"/>
    <w:rsid w:val="00973911"/>
    <w:rsid w:val="00973AAD"/>
    <w:rsid w:val="00973F88"/>
    <w:rsid w:val="009740FE"/>
    <w:rsid w:val="0097454E"/>
    <w:rsid w:val="00974727"/>
    <w:rsid w:val="00974962"/>
    <w:rsid w:val="00974CAD"/>
    <w:rsid w:val="00975413"/>
    <w:rsid w:val="009754AD"/>
    <w:rsid w:val="009755B1"/>
    <w:rsid w:val="00976074"/>
    <w:rsid w:val="00976BD8"/>
    <w:rsid w:val="00976DBE"/>
    <w:rsid w:val="0097738C"/>
    <w:rsid w:val="009773B4"/>
    <w:rsid w:val="009776FC"/>
    <w:rsid w:val="009777D5"/>
    <w:rsid w:val="00977FC1"/>
    <w:rsid w:val="00980082"/>
    <w:rsid w:val="00980211"/>
    <w:rsid w:val="00980BEE"/>
    <w:rsid w:val="00980DEC"/>
    <w:rsid w:val="00981741"/>
    <w:rsid w:val="00981C42"/>
    <w:rsid w:val="009821B6"/>
    <w:rsid w:val="0098257B"/>
    <w:rsid w:val="00983143"/>
    <w:rsid w:val="009832CD"/>
    <w:rsid w:val="00983361"/>
    <w:rsid w:val="00983729"/>
    <w:rsid w:val="00984827"/>
    <w:rsid w:val="00984C92"/>
    <w:rsid w:val="00984E89"/>
    <w:rsid w:val="00985077"/>
    <w:rsid w:val="009851C0"/>
    <w:rsid w:val="00985648"/>
    <w:rsid w:val="0098564B"/>
    <w:rsid w:val="00985680"/>
    <w:rsid w:val="0098578D"/>
    <w:rsid w:val="00985C07"/>
    <w:rsid w:val="00985EB3"/>
    <w:rsid w:val="0098617C"/>
    <w:rsid w:val="0098694B"/>
    <w:rsid w:val="00986EFE"/>
    <w:rsid w:val="00987209"/>
    <w:rsid w:val="00987A3C"/>
    <w:rsid w:val="00990E78"/>
    <w:rsid w:val="00991B4C"/>
    <w:rsid w:val="00991F55"/>
    <w:rsid w:val="0099216D"/>
    <w:rsid w:val="009928F0"/>
    <w:rsid w:val="00992A1F"/>
    <w:rsid w:val="00992B84"/>
    <w:rsid w:val="009932FD"/>
    <w:rsid w:val="00993AC5"/>
    <w:rsid w:val="009945CD"/>
    <w:rsid w:val="00994AF7"/>
    <w:rsid w:val="00994EFC"/>
    <w:rsid w:val="00995172"/>
    <w:rsid w:val="0099557A"/>
    <w:rsid w:val="00995590"/>
    <w:rsid w:val="009955F4"/>
    <w:rsid w:val="0099584D"/>
    <w:rsid w:val="00995D1F"/>
    <w:rsid w:val="009962D9"/>
    <w:rsid w:val="00996524"/>
    <w:rsid w:val="0099676A"/>
    <w:rsid w:val="009968F2"/>
    <w:rsid w:val="009970E9"/>
    <w:rsid w:val="00997384"/>
    <w:rsid w:val="0099759E"/>
    <w:rsid w:val="009976D2"/>
    <w:rsid w:val="0099792F"/>
    <w:rsid w:val="009A00EC"/>
    <w:rsid w:val="009A0581"/>
    <w:rsid w:val="009A0668"/>
    <w:rsid w:val="009A07D9"/>
    <w:rsid w:val="009A0884"/>
    <w:rsid w:val="009A0AC1"/>
    <w:rsid w:val="009A10BF"/>
    <w:rsid w:val="009A1779"/>
    <w:rsid w:val="009A1FF6"/>
    <w:rsid w:val="009A2764"/>
    <w:rsid w:val="009A2D63"/>
    <w:rsid w:val="009A33C5"/>
    <w:rsid w:val="009A3EB2"/>
    <w:rsid w:val="009A3EB4"/>
    <w:rsid w:val="009A4D63"/>
    <w:rsid w:val="009A57D2"/>
    <w:rsid w:val="009A59A2"/>
    <w:rsid w:val="009A66DB"/>
    <w:rsid w:val="009A680D"/>
    <w:rsid w:val="009A6C5A"/>
    <w:rsid w:val="009A6F50"/>
    <w:rsid w:val="009A70B1"/>
    <w:rsid w:val="009A759D"/>
    <w:rsid w:val="009A7DA9"/>
    <w:rsid w:val="009B00D5"/>
    <w:rsid w:val="009B0A03"/>
    <w:rsid w:val="009B123F"/>
    <w:rsid w:val="009B1845"/>
    <w:rsid w:val="009B1A2B"/>
    <w:rsid w:val="009B2AD1"/>
    <w:rsid w:val="009B30E2"/>
    <w:rsid w:val="009B342B"/>
    <w:rsid w:val="009B3533"/>
    <w:rsid w:val="009B36DD"/>
    <w:rsid w:val="009B3A9D"/>
    <w:rsid w:val="009B3ABE"/>
    <w:rsid w:val="009B3B03"/>
    <w:rsid w:val="009B442A"/>
    <w:rsid w:val="009B484F"/>
    <w:rsid w:val="009B53CE"/>
    <w:rsid w:val="009B560B"/>
    <w:rsid w:val="009B6CE6"/>
    <w:rsid w:val="009B71A5"/>
    <w:rsid w:val="009B71D4"/>
    <w:rsid w:val="009B7A88"/>
    <w:rsid w:val="009B7E25"/>
    <w:rsid w:val="009C00AA"/>
    <w:rsid w:val="009C0129"/>
    <w:rsid w:val="009C03CF"/>
    <w:rsid w:val="009C03F3"/>
    <w:rsid w:val="009C0401"/>
    <w:rsid w:val="009C0650"/>
    <w:rsid w:val="009C0A99"/>
    <w:rsid w:val="009C0C57"/>
    <w:rsid w:val="009C0CB3"/>
    <w:rsid w:val="009C1459"/>
    <w:rsid w:val="009C16F9"/>
    <w:rsid w:val="009C179F"/>
    <w:rsid w:val="009C2E3A"/>
    <w:rsid w:val="009C3698"/>
    <w:rsid w:val="009C4058"/>
    <w:rsid w:val="009C40FC"/>
    <w:rsid w:val="009C412A"/>
    <w:rsid w:val="009C449C"/>
    <w:rsid w:val="009C450B"/>
    <w:rsid w:val="009C454C"/>
    <w:rsid w:val="009C4E6A"/>
    <w:rsid w:val="009C5B8D"/>
    <w:rsid w:val="009C5BA0"/>
    <w:rsid w:val="009C5C8E"/>
    <w:rsid w:val="009C5D6C"/>
    <w:rsid w:val="009C6195"/>
    <w:rsid w:val="009C680B"/>
    <w:rsid w:val="009C6D03"/>
    <w:rsid w:val="009C7259"/>
    <w:rsid w:val="009C7C86"/>
    <w:rsid w:val="009D03F8"/>
    <w:rsid w:val="009D0A71"/>
    <w:rsid w:val="009D135B"/>
    <w:rsid w:val="009D18C8"/>
    <w:rsid w:val="009D1F79"/>
    <w:rsid w:val="009D232E"/>
    <w:rsid w:val="009D2A72"/>
    <w:rsid w:val="009D312E"/>
    <w:rsid w:val="009D334D"/>
    <w:rsid w:val="009D3473"/>
    <w:rsid w:val="009D383C"/>
    <w:rsid w:val="009D40F8"/>
    <w:rsid w:val="009D474B"/>
    <w:rsid w:val="009D4C1B"/>
    <w:rsid w:val="009D5F81"/>
    <w:rsid w:val="009D63F5"/>
    <w:rsid w:val="009D73E9"/>
    <w:rsid w:val="009D79C7"/>
    <w:rsid w:val="009D7BC1"/>
    <w:rsid w:val="009D7E89"/>
    <w:rsid w:val="009E008C"/>
    <w:rsid w:val="009E0AD2"/>
    <w:rsid w:val="009E14E8"/>
    <w:rsid w:val="009E24A3"/>
    <w:rsid w:val="009E2F9A"/>
    <w:rsid w:val="009E3265"/>
    <w:rsid w:val="009E3DEF"/>
    <w:rsid w:val="009E4051"/>
    <w:rsid w:val="009E4C4E"/>
    <w:rsid w:val="009E4CC2"/>
    <w:rsid w:val="009E5849"/>
    <w:rsid w:val="009E58F2"/>
    <w:rsid w:val="009E6131"/>
    <w:rsid w:val="009E6B7A"/>
    <w:rsid w:val="009E6F72"/>
    <w:rsid w:val="009E7214"/>
    <w:rsid w:val="009E74E6"/>
    <w:rsid w:val="009F03DA"/>
    <w:rsid w:val="009F0AD2"/>
    <w:rsid w:val="009F14B0"/>
    <w:rsid w:val="009F15C1"/>
    <w:rsid w:val="009F16F9"/>
    <w:rsid w:val="009F194A"/>
    <w:rsid w:val="009F1DA7"/>
    <w:rsid w:val="009F1FA0"/>
    <w:rsid w:val="009F2966"/>
    <w:rsid w:val="009F2999"/>
    <w:rsid w:val="009F314D"/>
    <w:rsid w:val="009F384F"/>
    <w:rsid w:val="009F4916"/>
    <w:rsid w:val="009F4D92"/>
    <w:rsid w:val="009F5253"/>
    <w:rsid w:val="009F5E65"/>
    <w:rsid w:val="009F5E75"/>
    <w:rsid w:val="009F66C2"/>
    <w:rsid w:val="009F6CD9"/>
    <w:rsid w:val="009F6EAB"/>
    <w:rsid w:val="009F6EC5"/>
    <w:rsid w:val="009F7D55"/>
    <w:rsid w:val="00A00188"/>
    <w:rsid w:val="00A00DAB"/>
    <w:rsid w:val="00A017FA"/>
    <w:rsid w:val="00A01D49"/>
    <w:rsid w:val="00A01E05"/>
    <w:rsid w:val="00A020DC"/>
    <w:rsid w:val="00A0219F"/>
    <w:rsid w:val="00A02831"/>
    <w:rsid w:val="00A02DE3"/>
    <w:rsid w:val="00A037E5"/>
    <w:rsid w:val="00A03F22"/>
    <w:rsid w:val="00A04035"/>
    <w:rsid w:val="00A04636"/>
    <w:rsid w:val="00A0464F"/>
    <w:rsid w:val="00A04682"/>
    <w:rsid w:val="00A049EB"/>
    <w:rsid w:val="00A05100"/>
    <w:rsid w:val="00A05174"/>
    <w:rsid w:val="00A05A89"/>
    <w:rsid w:val="00A0636D"/>
    <w:rsid w:val="00A06C48"/>
    <w:rsid w:val="00A06EC5"/>
    <w:rsid w:val="00A073FB"/>
    <w:rsid w:val="00A07878"/>
    <w:rsid w:val="00A07C76"/>
    <w:rsid w:val="00A07D13"/>
    <w:rsid w:val="00A100F1"/>
    <w:rsid w:val="00A1011B"/>
    <w:rsid w:val="00A108C5"/>
    <w:rsid w:val="00A117E8"/>
    <w:rsid w:val="00A11889"/>
    <w:rsid w:val="00A1197C"/>
    <w:rsid w:val="00A11CB2"/>
    <w:rsid w:val="00A12315"/>
    <w:rsid w:val="00A12999"/>
    <w:rsid w:val="00A1302E"/>
    <w:rsid w:val="00A1315B"/>
    <w:rsid w:val="00A132F6"/>
    <w:rsid w:val="00A13D59"/>
    <w:rsid w:val="00A13E4F"/>
    <w:rsid w:val="00A13FA0"/>
    <w:rsid w:val="00A13FF7"/>
    <w:rsid w:val="00A14079"/>
    <w:rsid w:val="00A14ED3"/>
    <w:rsid w:val="00A15772"/>
    <w:rsid w:val="00A15C8A"/>
    <w:rsid w:val="00A15C90"/>
    <w:rsid w:val="00A15FA5"/>
    <w:rsid w:val="00A16C50"/>
    <w:rsid w:val="00A20486"/>
    <w:rsid w:val="00A20AF4"/>
    <w:rsid w:val="00A20C1E"/>
    <w:rsid w:val="00A20F72"/>
    <w:rsid w:val="00A21465"/>
    <w:rsid w:val="00A21AD9"/>
    <w:rsid w:val="00A21BD2"/>
    <w:rsid w:val="00A22B7A"/>
    <w:rsid w:val="00A22F12"/>
    <w:rsid w:val="00A22FCD"/>
    <w:rsid w:val="00A2303B"/>
    <w:rsid w:val="00A2315F"/>
    <w:rsid w:val="00A242E1"/>
    <w:rsid w:val="00A2495A"/>
    <w:rsid w:val="00A24C3F"/>
    <w:rsid w:val="00A24DCC"/>
    <w:rsid w:val="00A25D16"/>
    <w:rsid w:val="00A262F7"/>
    <w:rsid w:val="00A264D5"/>
    <w:rsid w:val="00A26695"/>
    <w:rsid w:val="00A267D8"/>
    <w:rsid w:val="00A26E56"/>
    <w:rsid w:val="00A2711A"/>
    <w:rsid w:val="00A27490"/>
    <w:rsid w:val="00A27590"/>
    <w:rsid w:val="00A27AE8"/>
    <w:rsid w:val="00A27C2F"/>
    <w:rsid w:val="00A27E49"/>
    <w:rsid w:val="00A31016"/>
    <w:rsid w:val="00A310F3"/>
    <w:rsid w:val="00A31119"/>
    <w:rsid w:val="00A312B5"/>
    <w:rsid w:val="00A31E8B"/>
    <w:rsid w:val="00A325DF"/>
    <w:rsid w:val="00A32B4A"/>
    <w:rsid w:val="00A3305B"/>
    <w:rsid w:val="00A3363B"/>
    <w:rsid w:val="00A33F6D"/>
    <w:rsid w:val="00A3414F"/>
    <w:rsid w:val="00A3434C"/>
    <w:rsid w:val="00A34604"/>
    <w:rsid w:val="00A34A34"/>
    <w:rsid w:val="00A35456"/>
    <w:rsid w:val="00A35C67"/>
    <w:rsid w:val="00A35F7E"/>
    <w:rsid w:val="00A361BB"/>
    <w:rsid w:val="00A368B9"/>
    <w:rsid w:val="00A3695C"/>
    <w:rsid w:val="00A36D33"/>
    <w:rsid w:val="00A36F19"/>
    <w:rsid w:val="00A370AC"/>
    <w:rsid w:val="00A375EC"/>
    <w:rsid w:val="00A401C8"/>
    <w:rsid w:val="00A4038D"/>
    <w:rsid w:val="00A40FF6"/>
    <w:rsid w:val="00A41255"/>
    <w:rsid w:val="00A41722"/>
    <w:rsid w:val="00A41C61"/>
    <w:rsid w:val="00A41CF5"/>
    <w:rsid w:val="00A41D4B"/>
    <w:rsid w:val="00A42058"/>
    <w:rsid w:val="00A421C1"/>
    <w:rsid w:val="00A42AE3"/>
    <w:rsid w:val="00A43017"/>
    <w:rsid w:val="00A434AD"/>
    <w:rsid w:val="00A438BC"/>
    <w:rsid w:val="00A43C30"/>
    <w:rsid w:val="00A43D9D"/>
    <w:rsid w:val="00A44256"/>
    <w:rsid w:val="00A45325"/>
    <w:rsid w:val="00A453FF"/>
    <w:rsid w:val="00A45A8C"/>
    <w:rsid w:val="00A45AD7"/>
    <w:rsid w:val="00A45B28"/>
    <w:rsid w:val="00A45B3D"/>
    <w:rsid w:val="00A45DDF"/>
    <w:rsid w:val="00A466EC"/>
    <w:rsid w:val="00A46751"/>
    <w:rsid w:val="00A46AB3"/>
    <w:rsid w:val="00A46AE5"/>
    <w:rsid w:val="00A46C5F"/>
    <w:rsid w:val="00A46DB1"/>
    <w:rsid w:val="00A47678"/>
    <w:rsid w:val="00A47737"/>
    <w:rsid w:val="00A50527"/>
    <w:rsid w:val="00A50836"/>
    <w:rsid w:val="00A50FE8"/>
    <w:rsid w:val="00A515B2"/>
    <w:rsid w:val="00A5164D"/>
    <w:rsid w:val="00A5233A"/>
    <w:rsid w:val="00A526B4"/>
    <w:rsid w:val="00A52A1F"/>
    <w:rsid w:val="00A53096"/>
    <w:rsid w:val="00A53260"/>
    <w:rsid w:val="00A534E1"/>
    <w:rsid w:val="00A537C9"/>
    <w:rsid w:val="00A540CD"/>
    <w:rsid w:val="00A54FD1"/>
    <w:rsid w:val="00A5508A"/>
    <w:rsid w:val="00A551C5"/>
    <w:rsid w:val="00A55317"/>
    <w:rsid w:val="00A5581A"/>
    <w:rsid w:val="00A55924"/>
    <w:rsid w:val="00A55B7A"/>
    <w:rsid w:val="00A568D0"/>
    <w:rsid w:val="00A56B87"/>
    <w:rsid w:val="00A57147"/>
    <w:rsid w:val="00A5773B"/>
    <w:rsid w:val="00A579FA"/>
    <w:rsid w:val="00A57BF6"/>
    <w:rsid w:val="00A57F91"/>
    <w:rsid w:val="00A60409"/>
    <w:rsid w:val="00A606DD"/>
    <w:rsid w:val="00A6087E"/>
    <w:rsid w:val="00A6105B"/>
    <w:rsid w:val="00A6183E"/>
    <w:rsid w:val="00A61C7D"/>
    <w:rsid w:val="00A61D3C"/>
    <w:rsid w:val="00A61F0A"/>
    <w:rsid w:val="00A6357B"/>
    <w:rsid w:val="00A63F81"/>
    <w:rsid w:val="00A6409B"/>
    <w:rsid w:val="00A641D7"/>
    <w:rsid w:val="00A65293"/>
    <w:rsid w:val="00A65C89"/>
    <w:rsid w:val="00A65CFE"/>
    <w:rsid w:val="00A661D1"/>
    <w:rsid w:val="00A66BAC"/>
    <w:rsid w:val="00A66E57"/>
    <w:rsid w:val="00A67492"/>
    <w:rsid w:val="00A7015A"/>
    <w:rsid w:val="00A703DE"/>
    <w:rsid w:val="00A70531"/>
    <w:rsid w:val="00A70C02"/>
    <w:rsid w:val="00A70D72"/>
    <w:rsid w:val="00A72F79"/>
    <w:rsid w:val="00A7326D"/>
    <w:rsid w:val="00A73480"/>
    <w:rsid w:val="00A736A4"/>
    <w:rsid w:val="00A736D8"/>
    <w:rsid w:val="00A73E7C"/>
    <w:rsid w:val="00A73F43"/>
    <w:rsid w:val="00A74195"/>
    <w:rsid w:val="00A7462B"/>
    <w:rsid w:val="00A75361"/>
    <w:rsid w:val="00A754F1"/>
    <w:rsid w:val="00A75BD8"/>
    <w:rsid w:val="00A75C3E"/>
    <w:rsid w:val="00A75C67"/>
    <w:rsid w:val="00A75D0E"/>
    <w:rsid w:val="00A75F5B"/>
    <w:rsid w:val="00A76C23"/>
    <w:rsid w:val="00A76E12"/>
    <w:rsid w:val="00A77ECA"/>
    <w:rsid w:val="00A77F0C"/>
    <w:rsid w:val="00A80218"/>
    <w:rsid w:val="00A802D8"/>
    <w:rsid w:val="00A805B0"/>
    <w:rsid w:val="00A809C6"/>
    <w:rsid w:val="00A814AA"/>
    <w:rsid w:val="00A821E7"/>
    <w:rsid w:val="00A82457"/>
    <w:rsid w:val="00A82723"/>
    <w:rsid w:val="00A84221"/>
    <w:rsid w:val="00A848F9"/>
    <w:rsid w:val="00A84A4D"/>
    <w:rsid w:val="00A851C7"/>
    <w:rsid w:val="00A85B93"/>
    <w:rsid w:val="00A85BA6"/>
    <w:rsid w:val="00A85DE8"/>
    <w:rsid w:val="00A86681"/>
    <w:rsid w:val="00A86851"/>
    <w:rsid w:val="00A86A9F"/>
    <w:rsid w:val="00A874A5"/>
    <w:rsid w:val="00A87A81"/>
    <w:rsid w:val="00A9022E"/>
    <w:rsid w:val="00A90AA2"/>
    <w:rsid w:val="00A90E8B"/>
    <w:rsid w:val="00A90F8B"/>
    <w:rsid w:val="00A913A7"/>
    <w:rsid w:val="00A91480"/>
    <w:rsid w:val="00A915A9"/>
    <w:rsid w:val="00A9180E"/>
    <w:rsid w:val="00A91A8F"/>
    <w:rsid w:val="00A91BFB"/>
    <w:rsid w:val="00A91E7D"/>
    <w:rsid w:val="00A92300"/>
    <w:rsid w:val="00A9266D"/>
    <w:rsid w:val="00A92ADF"/>
    <w:rsid w:val="00A9311C"/>
    <w:rsid w:val="00A93AAD"/>
    <w:rsid w:val="00A942E6"/>
    <w:rsid w:val="00A945D9"/>
    <w:rsid w:val="00A94989"/>
    <w:rsid w:val="00A94B2D"/>
    <w:rsid w:val="00A94DFB"/>
    <w:rsid w:val="00A95030"/>
    <w:rsid w:val="00A9503F"/>
    <w:rsid w:val="00A95136"/>
    <w:rsid w:val="00A952DF"/>
    <w:rsid w:val="00A95378"/>
    <w:rsid w:val="00A954AC"/>
    <w:rsid w:val="00A95772"/>
    <w:rsid w:val="00A962A1"/>
    <w:rsid w:val="00A965BF"/>
    <w:rsid w:val="00A96D2E"/>
    <w:rsid w:val="00A96F50"/>
    <w:rsid w:val="00A9771B"/>
    <w:rsid w:val="00A97A27"/>
    <w:rsid w:val="00AA03C4"/>
    <w:rsid w:val="00AA0BE6"/>
    <w:rsid w:val="00AA0C62"/>
    <w:rsid w:val="00AA0F5D"/>
    <w:rsid w:val="00AA10D9"/>
    <w:rsid w:val="00AA161B"/>
    <w:rsid w:val="00AA16CE"/>
    <w:rsid w:val="00AA1CA1"/>
    <w:rsid w:val="00AA215D"/>
    <w:rsid w:val="00AA27E2"/>
    <w:rsid w:val="00AA2B41"/>
    <w:rsid w:val="00AA2FCB"/>
    <w:rsid w:val="00AA336C"/>
    <w:rsid w:val="00AA34F5"/>
    <w:rsid w:val="00AA3659"/>
    <w:rsid w:val="00AA384C"/>
    <w:rsid w:val="00AA3A77"/>
    <w:rsid w:val="00AA3C13"/>
    <w:rsid w:val="00AA3CA9"/>
    <w:rsid w:val="00AA426F"/>
    <w:rsid w:val="00AA44F9"/>
    <w:rsid w:val="00AA46A8"/>
    <w:rsid w:val="00AA4803"/>
    <w:rsid w:val="00AA4BF7"/>
    <w:rsid w:val="00AA5959"/>
    <w:rsid w:val="00AA5972"/>
    <w:rsid w:val="00AA5B38"/>
    <w:rsid w:val="00AA5DE4"/>
    <w:rsid w:val="00AA5F27"/>
    <w:rsid w:val="00AA64F9"/>
    <w:rsid w:val="00AA6715"/>
    <w:rsid w:val="00AA69A4"/>
    <w:rsid w:val="00AA6B56"/>
    <w:rsid w:val="00AA6DEB"/>
    <w:rsid w:val="00AA72A5"/>
    <w:rsid w:val="00AA748F"/>
    <w:rsid w:val="00AA7FA7"/>
    <w:rsid w:val="00AB0630"/>
    <w:rsid w:val="00AB0BA3"/>
    <w:rsid w:val="00AB0E78"/>
    <w:rsid w:val="00AB1473"/>
    <w:rsid w:val="00AB1496"/>
    <w:rsid w:val="00AB23E0"/>
    <w:rsid w:val="00AB2620"/>
    <w:rsid w:val="00AB3048"/>
    <w:rsid w:val="00AB3146"/>
    <w:rsid w:val="00AB36D2"/>
    <w:rsid w:val="00AB40CF"/>
    <w:rsid w:val="00AB4A5C"/>
    <w:rsid w:val="00AB4FBF"/>
    <w:rsid w:val="00AB514E"/>
    <w:rsid w:val="00AB52FD"/>
    <w:rsid w:val="00AB5B03"/>
    <w:rsid w:val="00AB5EDC"/>
    <w:rsid w:val="00AB6C84"/>
    <w:rsid w:val="00AB77D4"/>
    <w:rsid w:val="00AC08CB"/>
    <w:rsid w:val="00AC0D93"/>
    <w:rsid w:val="00AC0DA3"/>
    <w:rsid w:val="00AC1221"/>
    <w:rsid w:val="00AC1787"/>
    <w:rsid w:val="00AC1CC4"/>
    <w:rsid w:val="00AC209B"/>
    <w:rsid w:val="00AC2694"/>
    <w:rsid w:val="00AC28B2"/>
    <w:rsid w:val="00AC3321"/>
    <w:rsid w:val="00AC34C0"/>
    <w:rsid w:val="00AC3BE9"/>
    <w:rsid w:val="00AC3C61"/>
    <w:rsid w:val="00AC3D68"/>
    <w:rsid w:val="00AC4131"/>
    <w:rsid w:val="00AC4D5B"/>
    <w:rsid w:val="00AC50AA"/>
    <w:rsid w:val="00AC591C"/>
    <w:rsid w:val="00AC627D"/>
    <w:rsid w:val="00AC63B1"/>
    <w:rsid w:val="00AC684E"/>
    <w:rsid w:val="00AC69FD"/>
    <w:rsid w:val="00AC6BE5"/>
    <w:rsid w:val="00AC6DEA"/>
    <w:rsid w:val="00AC7083"/>
    <w:rsid w:val="00AC7170"/>
    <w:rsid w:val="00AC7321"/>
    <w:rsid w:val="00AD0212"/>
    <w:rsid w:val="00AD08A0"/>
    <w:rsid w:val="00AD10D9"/>
    <w:rsid w:val="00AD13F9"/>
    <w:rsid w:val="00AD1903"/>
    <w:rsid w:val="00AD19AA"/>
    <w:rsid w:val="00AD214E"/>
    <w:rsid w:val="00AD2497"/>
    <w:rsid w:val="00AD275F"/>
    <w:rsid w:val="00AD2CC4"/>
    <w:rsid w:val="00AD2E6F"/>
    <w:rsid w:val="00AD32A3"/>
    <w:rsid w:val="00AD387C"/>
    <w:rsid w:val="00AD3BDD"/>
    <w:rsid w:val="00AD4568"/>
    <w:rsid w:val="00AD52C1"/>
    <w:rsid w:val="00AD57F3"/>
    <w:rsid w:val="00AD58F0"/>
    <w:rsid w:val="00AD5C81"/>
    <w:rsid w:val="00AD5E24"/>
    <w:rsid w:val="00AD60B6"/>
    <w:rsid w:val="00AD65AF"/>
    <w:rsid w:val="00AD686E"/>
    <w:rsid w:val="00AD71E6"/>
    <w:rsid w:val="00AD7244"/>
    <w:rsid w:val="00AD7502"/>
    <w:rsid w:val="00AD76FF"/>
    <w:rsid w:val="00AD79A7"/>
    <w:rsid w:val="00AD7B2B"/>
    <w:rsid w:val="00AE0790"/>
    <w:rsid w:val="00AE14AB"/>
    <w:rsid w:val="00AE1642"/>
    <w:rsid w:val="00AE1969"/>
    <w:rsid w:val="00AE19D9"/>
    <w:rsid w:val="00AE2475"/>
    <w:rsid w:val="00AE2C1A"/>
    <w:rsid w:val="00AE2F7F"/>
    <w:rsid w:val="00AE32AF"/>
    <w:rsid w:val="00AE3351"/>
    <w:rsid w:val="00AE36BC"/>
    <w:rsid w:val="00AE3D69"/>
    <w:rsid w:val="00AE3E12"/>
    <w:rsid w:val="00AE3F0A"/>
    <w:rsid w:val="00AE4440"/>
    <w:rsid w:val="00AE48F7"/>
    <w:rsid w:val="00AE6849"/>
    <w:rsid w:val="00AF00D9"/>
    <w:rsid w:val="00AF03F7"/>
    <w:rsid w:val="00AF0C84"/>
    <w:rsid w:val="00AF107E"/>
    <w:rsid w:val="00AF1945"/>
    <w:rsid w:val="00AF19DC"/>
    <w:rsid w:val="00AF1CB6"/>
    <w:rsid w:val="00AF1DB0"/>
    <w:rsid w:val="00AF229F"/>
    <w:rsid w:val="00AF23C1"/>
    <w:rsid w:val="00AF28FD"/>
    <w:rsid w:val="00AF2BEF"/>
    <w:rsid w:val="00AF3402"/>
    <w:rsid w:val="00AF3AB4"/>
    <w:rsid w:val="00AF3C04"/>
    <w:rsid w:val="00AF3C3B"/>
    <w:rsid w:val="00AF3F81"/>
    <w:rsid w:val="00AF40D9"/>
    <w:rsid w:val="00AF42DE"/>
    <w:rsid w:val="00AF4A6A"/>
    <w:rsid w:val="00AF5059"/>
    <w:rsid w:val="00AF50F7"/>
    <w:rsid w:val="00AF564A"/>
    <w:rsid w:val="00AF5706"/>
    <w:rsid w:val="00AF5B30"/>
    <w:rsid w:val="00AF5BE3"/>
    <w:rsid w:val="00AF6077"/>
    <w:rsid w:val="00AF6540"/>
    <w:rsid w:val="00AF6A16"/>
    <w:rsid w:val="00AF75F0"/>
    <w:rsid w:val="00AF7697"/>
    <w:rsid w:val="00AF7AD3"/>
    <w:rsid w:val="00AF7D15"/>
    <w:rsid w:val="00AF7DF8"/>
    <w:rsid w:val="00B000CE"/>
    <w:rsid w:val="00B008A0"/>
    <w:rsid w:val="00B009BD"/>
    <w:rsid w:val="00B00AA3"/>
    <w:rsid w:val="00B01997"/>
    <w:rsid w:val="00B01B24"/>
    <w:rsid w:val="00B026BD"/>
    <w:rsid w:val="00B028DB"/>
    <w:rsid w:val="00B02AE8"/>
    <w:rsid w:val="00B02AF9"/>
    <w:rsid w:val="00B0302C"/>
    <w:rsid w:val="00B033A3"/>
    <w:rsid w:val="00B03498"/>
    <w:rsid w:val="00B038FD"/>
    <w:rsid w:val="00B03A7B"/>
    <w:rsid w:val="00B03F34"/>
    <w:rsid w:val="00B04BB7"/>
    <w:rsid w:val="00B05525"/>
    <w:rsid w:val="00B0572D"/>
    <w:rsid w:val="00B05A09"/>
    <w:rsid w:val="00B05B0D"/>
    <w:rsid w:val="00B05FF6"/>
    <w:rsid w:val="00B0618F"/>
    <w:rsid w:val="00B06309"/>
    <w:rsid w:val="00B06876"/>
    <w:rsid w:val="00B06B73"/>
    <w:rsid w:val="00B06B98"/>
    <w:rsid w:val="00B06CE1"/>
    <w:rsid w:val="00B07431"/>
    <w:rsid w:val="00B075A8"/>
    <w:rsid w:val="00B079DB"/>
    <w:rsid w:val="00B07C2C"/>
    <w:rsid w:val="00B11211"/>
    <w:rsid w:val="00B113FC"/>
    <w:rsid w:val="00B117AB"/>
    <w:rsid w:val="00B1187F"/>
    <w:rsid w:val="00B12175"/>
    <w:rsid w:val="00B12972"/>
    <w:rsid w:val="00B12A04"/>
    <w:rsid w:val="00B12C57"/>
    <w:rsid w:val="00B130B7"/>
    <w:rsid w:val="00B133A1"/>
    <w:rsid w:val="00B134F3"/>
    <w:rsid w:val="00B143F2"/>
    <w:rsid w:val="00B14551"/>
    <w:rsid w:val="00B14A08"/>
    <w:rsid w:val="00B14A94"/>
    <w:rsid w:val="00B14D75"/>
    <w:rsid w:val="00B1597E"/>
    <w:rsid w:val="00B16139"/>
    <w:rsid w:val="00B1613C"/>
    <w:rsid w:val="00B164A0"/>
    <w:rsid w:val="00B1652F"/>
    <w:rsid w:val="00B1659F"/>
    <w:rsid w:val="00B165B5"/>
    <w:rsid w:val="00B165CD"/>
    <w:rsid w:val="00B16702"/>
    <w:rsid w:val="00B16855"/>
    <w:rsid w:val="00B16913"/>
    <w:rsid w:val="00B16D61"/>
    <w:rsid w:val="00B16EC4"/>
    <w:rsid w:val="00B173BE"/>
    <w:rsid w:val="00B17E62"/>
    <w:rsid w:val="00B209CD"/>
    <w:rsid w:val="00B209DA"/>
    <w:rsid w:val="00B212E1"/>
    <w:rsid w:val="00B21A57"/>
    <w:rsid w:val="00B21AF1"/>
    <w:rsid w:val="00B21C00"/>
    <w:rsid w:val="00B21DAA"/>
    <w:rsid w:val="00B21DE0"/>
    <w:rsid w:val="00B2240E"/>
    <w:rsid w:val="00B22966"/>
    <w:rsid w:val="00B22BD9"/>
    <w:rsid w:val="00B22CC9"/>
    <w:rsid w:val="00B22E3E"/>
    <w:rsid w:val="00B22E44"/>
    <w:rsid w:val="00B2342D"/>
    <w:rsid w:val="00B23918"/>
    <w:rsid w:val="00B2395A"/>
    <w:rsid w:val="00B24105"/>
    <w:rsid w:val="00B24882"/>
    <w:rsid w:val="00B2516C"/>
    <w:rsid w:val="00B2557C"/>
    <w:rsid w:val="00B25963"/>
    <w:rsid w:val="00B25EC3"/>
    <w:rsid w:val="00B26A4F"/>
    <w:rsid w:val="00B26C27"/>
    <w:rsid w:val="00B26FC8"/>
    <w:rsid w:val="00B27E19"/>
    <w:rsid w:val="00B30140"/>
    <w:rsid w:val="00B31909"/>
    <w:rsid w:val="00B31915"/>
    <w:rsid w:val="00B31A08"/>
    <w:rsid w:val="00B31DAB"/>
    <w:rsid w:val="00B325C1"/>
    <w:rsid w:val="00B32912"/>
    <w:rsid w:val="00B32A49"/>
    <w:rsid w:val="00B32FC6"/>
    <w:rsid w:val="00B3310B"/>
    <w:rsid w:val="00B33823"/>
    <w:rsid w:val="00B339CC"/>
    <w:rsid w:val="00B33EBA"/>
    <w:rsid w:val="00B34E42"/>
    <w:rsid w:val="00B350E0"/>
    <w:rsid w:val="00B3581C"/>
    <w:rsid w:val="00B35BCB"/>
    <w:rsid w:val="00B35DA0"/>
    <w:rsid w:val="00B35F9D"/>
    <w:rsid w:val="00B366F5"/>
    <w:rsid w:val="00B36B0F"/>
    <w:rsid w:val="00B3727C"/>
    <w:rsid w:val="00B3743B"/>
    <w:rsid w:val="00B375A7"/>
    <w:rsid w:val="00B401B7"/>
    <w:rsid w:val="00B402C9"/>
    <w:rsid w:val="00B40C08"/>
    <w:rsid w:val="00B40EA5"/>
    <w:rsid w:val="00B4130A"/>
    <w:rsid w:val="00B41874"/>
    <w:rsid w:val="00B41B8F"/>
    <w:rsid w:val="00B41FCF"/>
    <w:rsid w:val="00B428E4"/>
    <w:rsid w:val="00B42940"/>
    <w:rsid w:val="00B42A0A"/>
    <w:rsid w:val="00B43225"/>
    <w:rsid w:val="00B43A5B"/>
    <w:rsid w:val="00B43D41"/>
    <w:rsid w:val="00B454FB"/>
    <w:rsid w:val="00B461E9"/>
    <w:rsid w:val="00B46494"/>
    <w:rsid w:val="00B46650"/>
    <w:rsid w:val="00B46B6D"/>
    <w:rsid w:val="00B46BBD"/>
    <w:rsid w:val="00B46C0B"/>
    <w:rsid w:val="00B46FC1"/>
    <w:rsid w:val="00B4743C"/>
    <w:rsid w:val="00B47AFD"/>
    <w:rsid w:val="00B47FE0"/>
    <w:rsid w:val="00B50C9B"/>
    <w:rsid w:val="00B50DDE"/>
    <w:rsid w:val="00B50F7D"/>
    <w:rsid w:val="00B5156C"/>
    <w:rsid w:val="00B51AD4"/>
    <w:rsid w:val="00B51EFB"/>
    <w:rsid w:val="00B52341"/>
    <w:rsid w:val="00B5242E"/>
    <w:rsid w:val="00B528C3"/>
    <w:rsid w:val="00B52A2F"/>
    <w:rsid w:val="00B52B8A"/>
    <w:rsid w:val="00B52EE8"/>
    <w:rsid w:val="00B53177"/>
    <w:rsid w:val="00B533A1"/>
    <w:rsid w:val="00B53466"/>
    <w:rsid w:val="00B53472"/>
    <w:rsid w:val="00B54245"/>
    <w:rsid w:val="00B54680"/>
    <w:rsid w:val="00B55854"/>
    <w:rsid w:val="00B55CCB"/>
    <w:rsid w:val="00B5679F"/>
    <w:rsid w:val="00B56D93"/>
    <w:rsid w:val="00B570B2"/>
    <w:rsid w:val="00B5779D"/>
    <w:rsid w:val="00B60225"/>
    <w:rsid w:val="00B60672"/>
    <w:rsid w:val="00B60B88"/>
    <w:rsid w:val="00B60D1E"/>
    <w:rsid w:val="00B60D5C"/>
    <w:rsid w:val="00B61603"/>
    <w:rsid w:val="00B61809"/>
    <w:rsid w:val="00B6189F"/>
    <w:rsid w:val="00B619D4"/>
    <w:rsid w:val="00B61B63"/>
    <w:rsid w:val="00B624EE"/>
    <w:rsid w:val="00B62540"/>
    <w:rsid w:val="00B62B72"/>
    <w:rsid w:val="00B63566"/>
    <w:rsid w:val="00B635FF"/>
    <w:rsid w:val="00B637EF"/>
    <w:rsid w:val="00B63D70"/>
    <w:rsid w:val="00B63D7B"/>
    <w:rsid w:val="00B6420F"/>
    <w:rsid w:val="00B64504"/>
    <w:rsid w:val="00B64B62"/>
    <w:rsid w:val="00B64B85"/>
    <w:rsid w:val="00B64C8F"/>
    <w:rsid w:val="00B64E9A"/>
    <w:rsid w:val="00B64FBF"/>
    <w:rsid w:val="00B65620"/>
    <w:rsid w:val="00B66261"/>
    <w:rsid w:val="00B6649D"/>
    <w:rsid w:val="00B6686A"/>
    <w:rsid w:val="00B66BD0"/>
    <w:rsid w:val="00B67227"/>
    <w:rsid w:val="00B6753F"/>
    <w:rsid w:val="00B70245"/>
    <w:rsid w:val="00B703EE"/>
    <w:rsid w:val="00B70559"/>
    <w:rsid w:val="00B70936"/>
    <w:rsid w:val="00B70B30"/>
    <w:rsid w:val="00B70E21"/>
    <w:rsid w:val="00B7147E"/>
    <w:rsid w:val="00B7169B"/>
    <w:rsid w:val="00B71814"/>
    <w:rsid w:val="00B71B29"/>
    <w:rsid w:val="00B71C0D"/>
    <w:rsid w:val="00B71E0E"/>
    <w:rsid w:val="00B71ED9"/>
    <w:rsid w:val="00B722B0"/>
    <w:rsid w:val="00B7234D"/>
    <w:rsid w:val="00B7368F"/>
    <w:rsid w:val="00B738CE"/>
    <w:rsid w:val="00B7442B"/>
    <w:rsid w:val="00B747CC"/>
    <w:rsid w:val="00B74804"/>
    <w:rsid w:val="00B74958"/>
    <w:rsid w:val="00B74A64"/>
    <w:rsid w:val="00B74CDC"/>
    <w:rsid w:val="00B758E0"/>
    <w:rsid w:val="00B75DD1"/>
    <w:rsid w:val="00B75F62"/>
    <w:rsid w:val="00B7667A"/>
    <w:rsid w:val="00B766D5"/>
    <w:rsid w:val="00B76752"/>
    <w:rsid w:val="00B76CD4"/>
    <w:rsid w:val="00B7747B"/>
    <w:rsid w:val="00B776CD"/>
    <w:rsid w:val="00B77C02"/>
    <w:rsid w:val="00B77D22"/>
    <w:rsid w:val="00B77F77"/>
    <w:rsid w:val="00B806B3"/>
    <w:rsid w:val="00B807A6"/>
    <w:rsid w:val="00B80E0D"/>
    <w:rsid w:val="00B8108F"/>
    <w:rsid w:val="00B810B9"/>
    <w:rsid w:val="00B814B4"/>
    <w:rsid w:val="00B81CA9"/>
    <w:rsid w:val="00B81CC2"/>
    <w:rsid w:val="00B823AE"/>
    <w:rsid w:val="00B82724"/>
    <w:rsid w:val="00B8294B"/>
    <w:rsid w:val="00B829AA"/>
    <w:rsid w:val="00B831CD"/>
    <w:rsid w:val="00B831F1"/>
    <w:rsid w:val="00B837EF"/>
    <w:rsid w:val="00B83814"/>
    <w:rsid w:val="00B83D39"/>
    <w:rsid w:val="00B84561"/>
    <w:rsid w:val="00B847E2"/>
    <w:rsid w:val="00B8500A"/>
    <w:rsid w:val="00B86D2B"/>
    <w:rsid w:val="00B87119"/>
    <w:rsid w:val="00B87537"/>
    <w:rsid w:val="00B90677"/>
    <w:rsid w:val="00B91778"/>
    <w:rsid w:val="00B91F86"/>
    <w:rsid w:val="00B91FB2"/>
    <w:rsid w:val="00B91FC2"/>
    <w:rsid w:val="00B9216F"/>
    <w:rsid w:val="00B929DF"/>
    <w:rsid w:val="00B92E41"/>
    <w:rsid w:val="00B93250"/>
    <w:rsid w:val="00B9326E"/>
    <w:rsid w:val="00B93291"/>
    <w:rsid w:val="00B93783"/>
    <w:rsid w:val="00B93BEE"/>
    <w:rsid w:val="00B93D0C"/>
    <w:rsid w:val="00B955E3"/>
    <w:rsid w:val="00B95C53"/>
    <w:rsid w:val="00B966F7"/>
    <w:rsid w:val="00B96849"/>
    <w:rsid w:val="00B96DFA"/>
    <w:rsid w:val="00B96F88"/>
    <w:rsid w:val="00B97604"/>
    <w:rsid w:val="00B9779C"/>
    <w:rsid w:val="00B97928"/>
    <w:rsid w:val="00BA00AB"/>
    <w:rsid w:val="00BA022F"/>
    <w:rsid w:val="00BA0A6B"/>
    <w:rsid w:val="00BA0D6D"/>
    <w:rsid w:val="00BA0DDF"/>
    <w:rsid w:val="00BA1073"/>
    <w:rsid w:val="00BA11FC"/>
    <w:rsid w:val="00BA18D4"/>
    <w:rsid w:val="00BA259B"/>
    <w:rsid w:val="00BA2C58"/>
    <w:rsid w:val="00BA3486"/>
    <w:rsid w:val="00BA4148"/>
    <w:rsid w:val="00BA437C"/>
    <w:rsid w:val="00BA46CB"/>
    <w:rsid w:val="00BA4A9E"/>
    <w:rsid w:val="00BA4FB4"/>
    <w:rsid w:val="00BA550B"/>
    <w:rsid w:val="00BA5B4A"/>
    <w:rsid w:val="00BA5FDE"/>
    <w:rsid w:val="00BA6A1C"/>
    <w:rsid w:val="00BA73B5"/>
    <w:rsid w:val="00BB03F4"/>
    <w:rsid w:val="00BB046F"/>
    <w:rsid w:val="00BB05E5"/>
    <w:rsid w:val="00BB05FF"/>
    <w:rsid w:val="00BB1B9E"/>
    <w:rsid w:val="00BB1CC7"/>
    <w:rsid w:val="00BB27BA"/>
    <w:rsid w:val="00BB2815"/>
    <w:rsid w:val="00BB3B46"/>
    <w:rsid w:val="00BB3F68"/>
    <w:rsid w:val="00BB45D2"/>
    <w:rsid w:val="00BB4677"/>
    <w:rsid w:val="00BB46E0"/>
    <w:rsid w:val="00BB4728"/>
    <w:rsid w:val="00BB4EFE"/>
    <w:rsid w:val="00BB52DA"/>
    <w:rsid w:val="00BB5B74"/>
    <w:rsid w:val="00BB5CD2"/>
    <w:rsid w:val="00BB6C41"/>
    <w:rsid w:val="00BB6E41"/>
    <w:rsid w:val="00BB727A"/>
    <w:rsid w:val="00BC01A6"/>
    <w:rsid w:val="00BC01E3"/>
    <w:rsid w:val="00BC0A59"/>
    <w:rsid w:val="00BC0A74"/>
    <w:rsid w:val="00BC0B3C"/>
    <w:rsid w:val="00BC0EC4"/>
    <w:rsid w:val="00BC0FAF"/>
    <w:rsid w:val="00BC1094"/>
    <w:rsid w:val="00BC11FA"/>
    <w:rsid w:val="00BC14A2"/>
    <w:rsid w:val="00BC18F6"/>
    <w:rsid w:val="00BC227F"/>
    <w:rsid w:val="00BC23EC"/>
    <w:rsid w:val="00BC2B9B"/>
    <w:rsid w:val="00BC2D68"/>
    <w:rsid w:val="00BC2F82"/>
    <w:rsid w:val="00BC3623"/>
    <w:rsid w:val="00BC39AB"/>
    <w:rsid w:val="00BC3CD5"/>
    <w:rsid w:val="00BC45AC"/>
    <w:rsid w:val="00BC4927"/>
    <w:rsid w:val="00BC5514"/>
    <w:rsid w:val="00BC55AE"/>
    <w:rsid w:val="00BC6403"/>
    <w:rsid w:val="00BC6433"/>
    <w:rsid w:val="00BC6A23"/>
    <w:rsid w:val="00BC7274"/>
    <w:rsid w:val="00BC72D7"/>
    <w:rsid w:val="00BD06A6"/>
    <w:rsid w:val="00BD0E18"/>
    <w:rsid w:val="00BD102A"/>
    <w:rsid w:val="00BD1132"/>
    <w:rsid w:val="00BD2401"/>
    <w:rsid w:val="00BD2CD0"/>
    <w:rsid w:val="00BD34BF"/>
    <w:rsid w:val="00BD34F1"/>
    <w:rsid w:val="00BD3594"/>
    <w:rsid w:val="00BD3D53"/>
    <w:rsid w:val="00BD3FE6"/>
    <w:rsid w:val="00BD452D"/>
    <w:rsid w:val="00BD5353"/>
    <w:rsid w:val="00BD55E2"/>
    <w:rsid w:val="00BD5C69"/>
    <w:rsid w:val="00BD5D4A"/>
    <w:rsid w:val="00BD6607"/>
    <w:rsid w:val="00BD6E8F"/>
    <w:rsid w:val="00BD6F24"/>
    <w:rsid w:val="00BD7012"/>
    <w:rsid w:val="00BD7197"/>
    <w:rsid w:val="00BE001A"/>
    <w:rsid w:val="00BE04D9"/>
    <w:rsid w:val="00BE06C0"/>
    <w:rsid w:val="00BE0B3F"/>
    <w:rsid w:val="00BE0E0D"/>
    <w:rsid w:val="00BE0E93"/>
    <w:rsid w:val="00BE135B"/>
    <w:rsid w:val="00BE17FD"/>
    <w:rsid w:val="00BE1AF8"/>
    <w:rsid w:val="00BE1C68"/>
    <w:rsid w:val="00BE1F7D"/>
    <w:rsid w:val="00BE27FC"/>
    <w:rsid w:val="00BE2A79"/>
    <w:rsid w:val="00BE2B81"/>
    <w:rsid w:val="00BE2CDF"/>
    <w:rsid w:val="00BE327E"/>
    <w:rsid w:val="00BE3892"/>
    <w:rsid w:val="00BE3AF0"/>
    <w:rsid w:val="00BE3BB8"/>
    <w:rsid w:val="00BE4006"/>
    <w:rsid w:val="00BE4757"/>
    <w:rsid w:val="00BE48B1"/>
    <w:rsid w:val="00BE5D49"/>
    <w:rsid w:val="00BE611A"/>
    <w:rsid w:val="00BE699C"/>
    <w:rsid w:val="00BE7223"/>
    <w:rsid w:val="00BE744D"/>
    <w:rsid w:val="00BE7579"/>
    <w:rsid w:val="00BE7A82"/>
    <w:rsid w:val="00BF0053"/>
    <w:rsid w:val="00BF0861"/>
    <w:rsid w:val="00BF0AD8"/>
    <w:rsid w:val="00BF0E10"/>
    <w:rsid w:val="00BF10F7"/>
    <w:rsid w:val="00BF146A"/>
    <w:rsid w:val="00BF14F6"/>
    <w:rsid w:val="00BF154F"/>
    <w:rsid w:val="00BF1F14"/>
    <w:rsid w:val="00BF23FA"/>
    <w:rsid w:val="00BF2A12"/>
    <w:rsid w:val="00BF2B5F"/>
    <w:rsid w:val="00BF328C"/>
    <w:rsid w:val="00BF32E0"/>
    <w:rsid w:val="00BF3524"/>
    <w:rsid w:val="00BF3599"/>
    <w:rsid w:val="00BF3DF0"/>
    <w:rsid w:val="00BF3EFC"/>
    <w:rsid w:val="00BF4458"/>
    <w:rsid w:val="00BF450D"/>
    <w:rsid w:val="00BF4969"/>
    <w:rsid w:val="00BF4A10"/>
    <w:rsid w:val="00BF4C33"/>
    <w:rsid w:val="00BF5729"/>
    <w:rsid w:val="00BF5A7A"/>
    <w:rsid w:val="00BF5EC5"/>
    <w:rsid w:val="00BF653C"/>
    <w:rsid w:val="00BF67EC"/>
    <w:rsid w:val="00BF6B25"/>
    <w:rsid w:val="00BF74C7"/>
    <w:rsid w:val="00BF792B"/>
    <w:rsid w:val="00BF7C15"/>
    <w:rsid w:val="00C00186"/>
    <w:rsid w:val="00C0062A"/>
    <w:rsid w:val="00C0079A"/>
    <w:rsid w:val="00C007D7"/>
    <w:rsid w:val="00C007E0"/>
    <w:rsid w:val="00C00E9F"/>
    <w:rsid w:val="00C00FD7"/>
    <w:rsid w:val="00C0168A"/>
    <w:rsid w:val="00C01CBE"/>
    <w:rsid w:val="00C01EE3"/>
    <w:rsid w:val="00C01EF0"/>
    <w:rsid w:val="00C0253D"/>
    <w:rsid w:val="00C0317B"/>
    <w:rsid w:val="00C03791"/>
    <w:rsid w:val="00C04789"/>
    <w:rsid w:val="00C04CD5"/>
    <w:rsid w:val="00C04EE1"/>
    <w:rsid w:val="00C04F9B"/>
    <w:rsid w:val="00C0504E"/>
    <w:rsid w:val="00C052E7"/>
    <w:rsid w:val="00C061D9"/>
    <w:rsid w:val="00C0729B"/>
    <w:rsid w:val="00C07788"/>
    <w:rsid w:val="00C077E7"/>
    <w:rsid w:val="00C07A34"/>
    <w:rsid w:val="00C07A49"/>
    <w:rsid w:val="00C07A69"/>
    <w:rsid w:val="00C07DCC"/>
    <w:rsid w:val="00C07F84"/>
    <w:rsid w:val="00C10134"/>
    <w:rsid w:val="00C10F56"/>
    <w:rsid w:val="00C114C1"/>
    <w:rsid w:val="00C11C6D"/>
    <w:rsid w:val="00C11F9B"/>
    <w:rsid w:val="00C123BF"/>
    <w:rsid w:val="00C124B4"/>
    <w:rsid w:val="00C129E2"/>
    <w:rsid w:val="00C13AB5"/>
    <w:rsid w:val="00C13B03"/>
    <w:rsid w:val="00C13B19"/>
    <w:rsid w:val="00C147CE"/>
    <w:rsid w:val="00C14B43"/>
    <w:rsid w:val="00C15502"/>
    <w:rsid w:val="00C1646A"/>
    <w:rsid w:val="00C16B6F"/>
    <w:rsid w:val="00C17398"/>
    <w:rsid w:val="00C1752D"/>
    <w:rsid w:val="00C17912"/>
    <w:rsid w:val="00C17C4E"/>
    <w:rsid w:val="00C20944"/>
    <w:rsid w:val="00C20B68"/>
    <w:rsid w:val="00C20C26"/>
    <w:rsid w:val="00C20FE8"/>
    <w:rsid w:val="00C21DA9"/>
    <w:rsid w:val="00C2273D"/>
    <w:rsid w:val="00C230CD"/>
    <w:rsid w:val="00C233C1"/>
    <w:rsid w:val="00C23768"/>
    <w:rsid w:val="00C23F51"/>
    <w:rsid w:val="00C23F6D"/>
    <w:rsid w:val="00C244F5"/>
    <w:rsid w:val="00C2478B"/>
    <w:rsid w:val="00C248C7"/>
    <w:rsid w:val="00C250E8"/>
    <w:rsid w:val="00C252E7"/>
    <w:rsid w:val="00C253C5"/>
    <w:rsid w:val="00C26670"/>
    <w:rsid w:val="00C266F5"/>
    <w:rsid w:val="00C27065"/>
    <w:rsid w:val="00C27105"/>
    <w:rsid w:val="00C2718E"/>
    <w:rsid w:val="00C2769B"/>
    <w:rsid w:val="00C27EDD"/>
    <w:rsid w:val="00C27FCD"/>
    <w:rsid w:val="00C27FF9"/>
    <w:rsid w:val="00C301ED"/>
    <w:rsid w:val="00C302C9"/>
    <w:rsid w:val="00C304DE"/>
    <w:rsid w:val="00C304E6"/>
    <w:rsid w:val="00C30D1E"/>
    <w:rsid w:val="00C3118B"/>
    <w:rsid w:val="00C31612"/>
    <w:rsid w:val="00C3191F"/>
    <w:rsid w:val="00C319DF"/>
    <w:rsid w:val="00C3267B"/>
    <w:rsid w:val="00C32E4F"/>
    <w:rsid w:val="00C330CF"/>
    <w:rsid w:val="00C330F0"/>
    <w:rsid w:val="00C3314C"/>
    <w:rsid w:val="00C331C4"/>
    <w:rsid w:val="00C33739"/>
    <w:rsid w:val="00C33E10"/>
    <w:rsid w:val="00C33E41"/>
    <w:rsid w:val="00C33E4C"/>
    <w:rsid w:val="00C33EC5"/>
    <w:rsid w:val="00C3442C"/>
    <w:rsid w:val="00C34BE0"/>
    <w:rsid w:val="00C34E6B"/>
    <w:rsid w:val="00C35335"/>
    <w:rsid w:val="00C35A08"/>
    <w:rsid w:val="00C36862"/>
    <w:rsid w:val="00C369C3"/>
    <w:rsid w:val="00C37081"/>
    <w:rsid w:val="00C37280"/>
    <w:rsid w:val="00C37682"/>
    <w:rsid w:val="00C37808"/>
    <w:rsid w:val="00C37983"/>
    <w:rsid w:val="00C37A83"/>
    <w:rsid w:val="00C400BF"/>
    <w:rsid w:val="00C401E5"/>
    <w:rsid w:val="00C40503"/>
    <w:rsid w:val="00C406B2"/>
    <w:rsid w:val="00C40974"/>
    <w:rsid w:val="00C41102"/>
    <w:rsid w:val="00C41116"/>
    <w:rsid w:val="00C418A4"/>
    <w:rsid w:val="00C41A32"/>
    <w:rsid w:val="00C41B40"/>
    <w:rsid w:val="00C41B8E"/>
    <w:rsid w:val="00C41E03"/>
    <w:rsid w:val="00C425AE"/>
    <w:rsid w:val="00C427C9"/>
    <w:rsid w:val="00C429BC"/>
    <w:rsid w:val="00C42BC3"/>
    <w:rsid w:val="00C42D60"/>
    <w:rsid w:val="00C42EE0"/>
    <w:rsid w:val="00C4319A"/>
    <w:rsid w:val="00C44008"/>
    <w:rsid w:val="00C445D0"/>
    <w:rsid w:val="00C4492E"/>
    <w:rsid w:val="00C455D0"/>
    <w:rsid w:val="00C45B8A"/>
    <w:rsid w:val="00C45E12"/>
    <w:rsid w:val="00C46DB5"/>
    <w:rsid w:val="00C4720B"/>
    <w:rsid w:val="00C474AC"/>
    <w:rsid w:val="00C47B13"/>
    <w:rsid w:val="00C47D07"/>
    <w:rsid w:val="00C47D73"/>
    <w:rsid w:val="00C507BC"/>
    <w:rsid w:val="00C50981"/>
    <w:rsid w:val="00C50D58"/>
    <w:rsid w:val="00C50F8B"/>
    <w:rsid w:val="00C51A5A"/>
    <w:rsid w:val="00C51AE2"/>
    <w:rsid w:val="00C51D79"/>
    <w:rsid w:val="00C52039"/>
    <w:rsid w:val="00C527CB"/>
    <w:rsid w:val="00C52B10"/>
    <w:rsid w:val="00C52F24"/>
    <w:rsid w:val="00C5323D"/>
    <w:rsid w:val="00C53359"/>
    <w:rsid w:val="00C535CF"/>
    <w:rsid w:val="00C53A66"/>
    <w:rsid w:val="00C54262"/>
    <w:rsid w:val="00C543F7"/>
    <w:rsid w:val="00C54496"/>
    <w:rsid w:val="00C546B5"/>
    <w:rsid w:val="00C5474D"/>
    <w:rsid w:val="00C54D12"/>
    <w:rsid w:val="00C55143"/>
    <w:rsid w:val="00C553F8"/>
    <w:rsid w:val="00C5554C"/>
    <w:rsid w:val="00C55B94"/>
    <w:rsid w:val="00C55C27"/>
    <w:rsid w:val="00C55D4C"/>
    <w:rsid w:val="00C55E1D"/>
    <w:rsid w:val="00C5692F"/>
    <w:rsid w:val="00C6009F"/>
    <w:rsid w:val="00C603CC"/>
    <w:rsid w:val="00C60867"/>
    <w:rsid w:val="00C608A9"/>
    <w:rsid w:val="00C60A6A"/>
    <w:rsid w:val="00C60DB1"/>
    <w:rsid w:val="00C61502"/>
    <w:rsid w:val="00C6195A"/>
    <w:rsid w:val="00C61AEC"/>
    <w:rsid w:val="00C62958"/>
    <w:rsid w:val="00C630E2"/>
    <w:rsid w:val="00C63277"/>
    <w:rsid w:val="00C6347A"/>
    <w:rsid w:val="00C63E75"/>
    <w:rsid w:val="00C63F92"/>
    <w:rsid w:val="00C641A0"/>
    <w:rsid w:val="00C6438C"/>
    <w:rsid w:val="00C643FF"/>
    <w:rsid w:val="00C64E9C"/>
    <w:rsid w:val="00C65B97"/>
    <w:rsid w:val="00C65C06"/>
    <w:rsid w:val="00C65CAD"/>
    <w:rsid w:val="00C65FBC"/>
    <w:rsid w:val="00C66401"/>
    <w:rsid w:val="00C66F37"/>
    <w:rsid w:val="00C67067"/>
    <w:rsid w:val="00C67B8E"/>
    <w:rsid w:val="00C67F56"/>
    <w:rsid w:val="00C704EB"/>
    <w:rsid w:val="00C70CA2"/>
    <w:rsid w:val="00C70DDD"/>
    <w:rsid w:val="00C716BF"/>
    <w:rsid w:val="00C71B62"/>
    <w:rsid w:val="00C71F6C"/>
    <w:rsid w:val="00C7225D"/>
    <w:rsid w:val="00C723F0"/>
    <w:rsid w:val="00C72881"/>
    <w:rsid w:val="00C72ED8"/>
    <w:rsid w:val="00C734A1"/>
    <w:rsid w:val="00C73827"/>
    <w:rsid w:val="00C73927"/>
    <w:rsid w:val="00C73ABB"/>
    <w:rsid w:val="00C73CAB"/>
    <w:rsid w:val="00C740AC"/>
    <w:rsid w:val="00C7428A"/>
    <w:rsid w:val="00C74720"/>
    <w:rsid w:val="00C752C9"/>
    <w:rsid w:val="00C754A5"/>
    <w:rsid w:val="00C75631"/>
    <w:rsid w:val="00C7586F"/>
    <w:rsid w:val="00C764E9"/>
    <w:rsid w:val="00C7687F"/>
    <w:rsid w:val="00C77F85"/>
    <w:rsid w:val="00C800FF"/>
    <w:rsid w:val="00C80718"/>
    <w:rsid w:val="00C8071D"/>
    <w:rsid w:val="00C80B42"/>
    <w:rsid w:val="00C80C9A"/>
    <w:rsid w:val="00C80D51"/>
    <w:rsid w:val="00C81209"/>
    <w:rsid w:val="00C81C2B"/>
    <w:rsid w:val="00C81F95"/>
    <w:rsid w:val="00C828F3"/>
    <w:rsid w:val="00C82E9E"/>
    <w:rsid w:val="00C839DD"/>
    <w:rsid w:val="00C83F28"/>
    <w:rsid w:val="00C84330"/>
    <w:rsid w:val="00C848DF"/>
    <w:rsid w:val="00C84C6A"/>
    <w:rsid w:val="00C856FC"/>
    <w:rsid w:val="00C85D7C"/>
    <w:rsid w:val="00C8600C"/>
    <w:rsid w:val="00C863ED"/>
    <w:rsid w:val="00C8751D"/>
    <w:rsid w:val="00C87535"/>
    <w:rsid w:val="00C87DBF"/>
    <w:rsid w:val="00C87DD3"/>
    <w:rsid w:val="00C902C2"/>
    <w:rsid w:val="00C90A9E"/>
    <w:rsid w:val="00C90BC3"/>
    <w:rsid w:val="00C90F84"/>
    <w:rsid w:val="00C9147C"/>
    <w:rsid w:val="00C918EA"/>
    <w:rsid w:val="00C9197D"/>
    <w:rsid w:val="00C92BFD"/>
    <w:rsid w:val="00C92C0A"/>
    <w:rsid w:val="00C9353A"/>
    <w:rsid w:val="00C93854"/>
    <w:rsid w:val="00C943BB"/>
    <w:rsid w:val="00C943C1"/>
    <w:rsid w:val="00C945DE"/>
    <w:rsid w:val="00C946F1"/>
    <w:rsid w:val="00C94C89"/>
    <w:rsid w:val="00C95199"/>
    <w:rsid w:val="00C9527F"/>
    <w:rsid w:val="00C9545D"/>
    <w:rsid w:val="00C958FE"/>
    <w:rsid w:val="00C95C6A"/>
    <w:rsid w:val="00C96A05"/>
    <w:rsid w:val="00C96BBA"/>
    <w:rsid w:val="00C96BE1"/>
    <w:rsid w:val="00C96F4C"/>
    <w:rsid w:val="00C9721E"/>
    <w:rsid w:val="00C976BA"/>
    <w:rsid w:val="00C97D79"/>
    <w:rsid w:val="00CA07FB"/>
    <w:rsid w:val="00CA08C6"/>
    <w:rsid w:val="00CA08CE"/>
    <w:rsid w:val="00CA1199"/>
    <w:rsid w:val="00CA140D"/>
    <w:rsid w:val="00CA1621"/>
    <w:rsid w:val="00CA17A8"/>
    <w:rsid w:val="00CA1808"/>
    <w:rsid w:val="00CA19F9"/>
    <w:rsid w:val="00CA2A3C"/>
    <w:rsid w:val="00CA2DDF"/>
    <w:rsid w:val="00CA4166"/>
    <w:rsid w:val="00CA4B6F"/>
    <w:rsid w:val="00CA4FE2"/>
    <w:rsid w:val="00CA520B"/>
    <w:rsid w:val="00CA58F1"/>
    <w:rsid w:val="00CA633C"/>
    <w:rsid w:val="00CA6A6B"/>
    <w:rsid w:val="00CB0022"/>
    <w:rsid w:val="00CB0043"/>
    <w:rsid w:val="00CB0141"/>
    <w:rsid w:val="00CB09D2"/>
    <w:rsid w:val="00CB195A"/>
    <w:rsid w:val="00CB2DEE"/>
    <w:rsid w:val="00CB2F23"/>
    <w:rsid w:val="00CB37ED"/>
    <w:rsid w:val="00CB4F59"/>
    <w:rsid w:val="00CB5023"/>
    <w:rsid w:val="00CB5E3C"/>
    <w:rsid w:val="00CB660F"/>
    <w:rsid w:val="00CB7750"/>
    <w:rsid w:val="00CB7CDB"/>
    <w:rsid w:val="00CC00E0"/>
    <w:rsid w:val="00CC10DE"/>
    <w:rsid w:val="00CC1CD1"/>
    <w:rsid w:val="00CC1FEA"/>
    <w:rsid w:val="00CC1FF5"/>
    <w:rsid w:val="00CC2617"/>
    <w:rsid w:val="00CC2A3F"/>
    <w:rsid w:val="00CC2E66"/>
    <w:rsid w:val="00CC33DA"/>
    <w:rsid w:val="00CC3A80"/>
    <w:rsid w:val="00CC4336"/>
    <w:rsid w:val="00CC4438"/>
    <w:rsid w:val="00CC478F"/>
    <w:rsid w:val="00CC4A02"/>
    <w:rsid w:val="00CC53D6"/>
    <w:rsid w:val="00CC6043"/>
    <w:rsid w:val="00CC60A8"/>
    <w:rsid w:val="00CC69F6"/>
    <w:rsid w:val="00CC6C52"/>
    <w:rsid w:val="00CC7093"/>
    <w:rsid w:val="00CC7284"/>
    <w:rsid w:val="00CC73EC"/>
    <w:rsid w:val="00CC7DC7"/>
    <w:rsid w:val="00CD0B0E"/>
    <w:rsid w:val="00CD0DBD"/>
    <w:rsid w:val="00CD0E7E"/>
    <w:rsid w:val="00CD0E87"/>
    <w:rsid w:val="00CD1784"/>
    <w:rsid w:val="00CD1896"/>
    <w:rsid w:val="00CD194D"/>
    <w:rsid w:val="00CD1C4D"/>
    <w:rsid w:val="00CD1FC0"/>
    <w:rsid w:val="00CD2009"/>
    <w:rsid w:val="00CD2BBD"/>
    <w:rsid w:val="00CD2C87"/>
    <w:rsid w:val="00CD2F7C"/>
    <w:rsid w:val="00CD3F5A"/>
    <w:rsid w:val="00CD4144"/>
    <w:rsid w:val="00CD488F"/>
    <w:rsid w:val="00CD5079"/>
    <w:rsid w:val="00CD57CF"/>
    <w:rsid w:val="00CD64F0"/>
    <w:rsid w:val="00CD67BF"/>
    <w:rsid w:val="00CD73D5"/>
    <w:rsid w:val="00CD743E"/>
    <w:rsid w:val="00CD7B16"/>
    <w:rsid w:val="00CE0B20"/>
    <w:rsid w:val="00CE0D98"/>
    <w:rsid w:val="00CE0FDF"/>
    <w:rsid w:val="00CE12AE"/>
    <w:rsid w:val="00CE1CA5"/>
    <w:rsid w:val="00CE1CFE"/>
    <w:rsid w:val="00CE1DB2"/>
    <w:rsid w:val="00CE352B"/>
    <w:rsid w:val="00CE35D8"/>
    <w:rsid w:val="00CE389C"/>
    <w:rsid w:val="00CE3A20"/>
    <w:rsid w:val="00CE3B82"/>
    <w:rsid w:val="00CE3BF6"/>
    <w:rsid w:val="00CE3D43"/>
    <w:rsid w:val="00CE4044"/>
    <w:rsid w:val="00CE455F"/>
    <w:rsid w:val="00CE5137"/>
    <w:rsid w:val="00CE54B1"/>
    <w:rsid w:val="00CE66BF"/>
    <w:rsid w:val="00CE6CA3"/>
    <w:rsid w:val="00CE715C"/>
    <w:rsid w:val="00CE7BDA"/>
    <w:rsid w:val="00CE7D69"/>
    <w:rsid w:val="00CE7DBE"/>
    <w:rsid w:val="00CE7E84"/>
    <w:rsid w:val="00CF0236"/>
    <w:rsid w:val="00CF071C"/>
    <w:rsid w:val="00CF0793"/>
    <w:rsid w:val="00CF0DD6"/>
    <w:rsid w:val="00CF1100"/>
    <w:rsid w:val="00CF1A95"/>
    <w:rsid w:val="00CF20D1"/>
    <w:rsid w:val="00CF229C"/>
    <w:rsid w:val="00CF2EC1"/>
    <w:rsid w:val="00CF39D5"/>
    <w:rsid w:val="00CF43B1"/>
    <w:rsid w:val="00CF4A40"/>
    <w:rsid w:val="00CF504F"/>
    <w:rsid w:val="00CF575A"/>
    <w:rsid w:val="00CF58A1"/>
    <w:rsid w:val="00CF595C"/>
    <w:rsid w:val="00CF7187"/>
    <w:rsid w:val="00CF73CD"/>
    <w:rsid w:val="00CF7480"/>
    <w:rsid w:val="00CF76B4"/>
    <w:rsid w:val="00CF7733"/>
    <w:rsid w:val="00CF7C43"/>
    <w:rsid w:val="00D00533"/>
    <w:rsid w:val="00D0089C"/>
    <w:rsid w:val="00D00BA5"/>
    <w:rsid w:val="00D01743"/>
    <w:rsid w:val="00D018D2"/>
    <w:rsid w:val="00D01E0E"/>
    <w:rsid w:val="00D025A5"/>
    <w:rsid w:val="00D028CC"/>
    <w:rsid w:val="00D02CAF"/>
    <w:rsid w:val="00D030A6"/>
    <w:rsid w:val="00D032B0"/>
    <w:rsid w:val="00D0335D"/>
    <w:rsid w:val="00D03365"/>
    <w:rsid w:val="00D033D9"/>
    <w:rsid w:val="00D03938"/>
    <w:rsid w:val="00D03D6B"/>
    <w:rsid w:val="00D04777"/>
    <w:rsid w:val="00D04BF0"/>
    <w:rsid w:val="00D04D65"/>
    <w:rsid w:val="00D04F2C"/>
    <w:rsid w:val="00D0522E"/>
    <w:rsid w:val="00D05983"/>
    <w:rsid w:val="00D05F15"/>
    <w:rsid w:val="00D05FAE"/>
    <w:rsid w:val="00D068FE"/>
    <w:rsid w:val="00D06AC5"/>
    <w:rsid w:val="00D06BD4"/>
    <w:rsid w:val="00D07104"/>
    <w:rsid w:val="00D07E5C"/>
    <w:rsid w:val="00D100BB"/>
    <w:rsid w:val="00D102AA"/>
    <w:rsid w:val="00D106FF"/>
    <w:rsid w:val="00D119EB"/>
    <w:rsid w:val="00D12C29"/>
    <w:rsid w:val="00D12CFF"/>
    <w:rsid w:val="00D1323F"/>
    <w:rsid w:val="00D134E7"/>
    <w:rsid w:val="00D139BA"/>
    <w:rsid w:val="00D13D1F"/>
    <w:rsid w:val="00D14089"/>
    <w:rsid w:val="00D14845"/>
    <w:rsid w:val="00D14A1D"/>
    <w:rsid w:val="00D152FF"/>
    <w:rsid w:val="00D15710"/>
    <w:rsid w:val="00D159E1"/>
    <w:rsid w:val="00D15BE3"/>
    <w:rsid w:val="00D15DEF"/>
    <w:rsid w:val="00D16333"/>
    <w:rsid w:val="00D16C77"/>
    <w:rsid w:val="00D17580"/>
    <w:rsid w:val="00D17588"/>
    <w:rsid w:val="00D17C9B"/>
    <w:rsid w:val="00D20C12"/>
    <w:rsid w:val="00D20CE2"/>
    <w:rsid w:val="00D20E32"/>
    <w:rsid w:val="00D2141C"/>
    <w:rsid w:val="00D219F1"/>
    <w:rsid w:val="00D22759"/>
    <w:rsid w:val="00D2277E"/>
    <w:rsid w:val="00D22F1E"/>
    <w:rsid w:val="00D2312D"/>
    <w:rsid w:val="00D238A2"/>
    <w:rsid w:val="00D2395C"/>
    <w:rsid w:val="00D23C42"/>
    <w:rsid w:val="00D24267"/>
    <w:rsid w:val="00D25333"/>
    <w:rsid w:val="00D25466"/>
    <w:rsid w:val="00D25867"/>
    <w:rsid w:val="00D26279"/>
    <w:rsid w:val="00D2677F"/>
    <w:rsid w:val="00D26D59"/>
    <w:rsid w:val="00D27426"/>
    <w:rsid w:val="00D278A9"/>
    <w:rsid w:val="00D27D14"/>
    <w:rsid w:val="00D302D4"/>
    <w:rsid w:val="00D302DD"/>
    <w:rsid w:val="00D3059A"/>
    <w:rsid w:val="00D311BE"/>
    <w:rsid w:val="00D3172F"/>
    <w:rsid w:val="00D318B0"/>
    <w:rsid w:val="00D324D2"/>
    <w:rsid w:val="00D32622"/>
    <w:rsid w:val="00D328D2"/>
    <w:rsid w:val="00D3295C"/>
    <w:rsid w:val="00D32C61"/>
    <w:rsid w:val="00D32DED"/>
    <w:rsid w:val="00D33085"/>
    <w:rsid w:val="00D334D6"/>
    <w:rsid w:val="00D338E0"/>
    <w:rsid w:val="00D33DF5"/>
    <w:rsid w:val="00D33E60"/>
    <w:rsid w:val="00D347F3"/>
    <w:rsid w:val="00D34F20"/>
    <w:rsid w:val="00D354F5"/>
    <w:rsid w:val="00D357F3"/>
    <w:rsid w:val="00D35C97"/>
    <w:rsid w:val="00D36106"/>
    <w:rsid w:val="00D36432"/>
    <w:rsid w:val="00D36C9B"/>
    <w:rsid w:val="00D36F67"/>
    <w:rsid w:val="00D370A8"/>
    <w:rsid w:val="00D37207"/>
    <w:rsid w:val="00D372FB"/>
    <w:rsid w:val="00D373A3"/>
    <w:rsid w:val="00D373EF"/>
    <w:rsid w:val="00D37859"/>
    <w:rsid w:val="00D40EA8"/>
    <w:rsid w:val="00D41393"/>
    <w:rsid w:val="00D4233B"/>
    <w:rsid w:val="00D43077"/>
    <w:rsid w:val="00D43614"/>
    <w:rsid w:val="00D43697"/>
    <w:rsid w:val="00D43951"/>
    <w:rsid w:val="00D43E24"/>
    <w:rsid w:val="00D43FB8"/>
    <w:rsid w:val="00D44551"/>
    <w:rsid w:val="00D4470D"/>
    <w:rsid w:val="00D44E81"/>
    <w:rsid w:val="00D45431"/>
    <w:rsid w:val="00D469E4"/>
    <w:rsid w:val="00D46DF1"/>
    <w:rsid w:val="00D46F2A"/>
    <w:rsid w:val="00D47052"/>
    <w:rsid w:val="00D472B7"/>
    <w:rsid w:val="00D4766C"/>
    <w:rsid w:val="00D47A9A"/>
    <w:rsid w:val="00D47C2C"/>
    <w:rsid w:val="00D47C99"/>
    <w:rsid w:val="00D501C1"/>
    <w:rsid w:val="00D50290"/>
    <w:rsid w:val="00D504A9"/>
    <w:rsid w:val="00D504C5"/>
    <w:rsid w:val="00D507A6"/>
    <w:rsid w:val="00D50AD5"/>
    <w:rsid w:val="00D50B1D"/>
    <w:rsid w:val="00D50C99"/>
    <w:rsid w:val="00D50F01"/>
    <w:rsid w:val="00D51186"/>
    <w:rsid w:val="00D51A9C"/>
    <w:rsid w:val="00D51B72"/>
    <w:rsid w:val="00D5268B"/>
    <w:rsid w:val="00D52A0C"/>
    <w:rsid w:val="00D53476"/>
    <w:rsid w:val="00D5348D"/>
    <w:rsid w:val="00D53643"/>
    <w:rsid w:val="00D538A5"/>
    <w:rsid w:val="00D53947"/>
    <w:rsid w:val="00D541CA"/>
    <w:rsid w:val="00D552EF"/>
    <w:rsid w:val="00D55A8C"/>
    <w:rsid w:val="00D55DBB"/>
    <w:rsid w:val="00D562F7"/>
    <w:rsid w:val="00D56452"/>
    <w:rsid w:val="00D56839"/>
    <w:rsid w:val="00D56B2A"/>
    <w:rsid w:val="00D56BB3"/>
    <w:rsid w:val="00D573D6"/>
    <w:rsid w:val="00D57572"/>
    <w:rsid w:val="00D577B7"/>
    <w:rsid w:val="00D57A59"/>
    <w:rsid w:val="00D57CCC"/>
    <w:rsid w:val="00D600E6"/>
    <w:rsid w:val="00D60BD3"/>
    <w:rsid w:val="00D60FA9"/>
    <w:rsid w:val="00D6185C"/>
    <w:rsid w:val="00D61A4E"/>
    <w:rsid w:val="00D61D0C"/>
    <w:rsid w:val="00D62536"/>
    <w:rsid w:val="00D62748"/>
    <w:rsid w:val="00D63E61"/>
    <w:rsid w:val="00D63FE2"/>
    <w:rsid w:val="00D6406F"/>
    <w:rsid w:val="00D64934"/>
    <w:rsid w:val="00D653F7"/>
    <w:rsid w:val="00D6547D"/>
    <w:rsid w:val="00D65554"/>
    <w:rsid w:val="00D65C0B"/>
    <w:rsid w:val="00D65C6B"/>
    <w:rsid w:val="00D67025"/>
    <w:rsid w:val="00D6739E"/>
    <w:rsid w:val="00D67402"/>
    <w:rsid w:val="00D67B17"/>
    <w:rsid w:val="00D67EC3"/>
    <w:rsid w:val="00D67FED"/>
    <w:rsid w:val="00D70BAC"/>
    <w:rsid w:val="00D70F36"/>
    <w:rsid w:val="00D71161"/>
    <w:rsid w:val="00D71859"/>
    <w:rsid w:val="00D718C2"/>
    <w:rsid w:val="00D72501"/>
    <w:rsid w:val="00D72628"/>
    <w:rsid w:val="00D72906"/>
    <w:rsid w:val="00D7325C"/>
    <w:rsid w:val="00D732C2"/>
    <w:rsid w:val="00D732EF"/>
    <w:rsid w:val="00D73710"/>
    <w:rsid w:val="00D74203"/>
    <w:rsid w:val="00D74334"/>
    <w:rsid w:val="00D74431"/>
    <w:rsid w:val="00D74686"/>
    <w:rsid w:val="00D76101"/>
    <w:rsid w:val="00D76366"/>
    <w:rsid w:val="00D76610"/>
    <w:rsid w:val="00D76C78"/>
    <w:rsid w:val="00D76F44"/>
    <w:rsid w:val="00D778BA"/>
    <w:rsid w:val="00D77DCB"/>
    <w:rsid w:val="00D77F17"/>
    <w:rsid w:val="00D804AF"/>
    <w:rsid w:val="00D80C2C"/>
    <w:rsid w:val="00D81C23"/>
    <w:rsid w:val="00D81D46"/>
    <w:rsid w:val="00D825A7"/>
    <w:rsid w:val="00D825D0"/>
    <w:rsid w:val="00D82615"/>
    <w:rsid w:val="00D82E16"/>
    <w:rsid w:val="00D839E1"/>
    <w:rsid w:val="00D83B82"/>
    <w:rsid w:val="00D83BCE"/>
    <w:rsid w:val="00D83E5B"/>
    <w:rsid w:val="00D84496"/>
    <w:rsid w:val="00D8474A"/>
    <w:rsid w:val="00D84D7A"/>
    <w:rsid w:val="00D85077"/>
    <w:rsid w:val="00D85A01"/>
    <w:rsid w:val="00D85ACA"/>
    <w:rsid w:val="00D85B39"/>
    <w:rsid w:val="00D85CBC"/>
    <w:rsid w:val="00D86763"/>
    <w:rsid w:val="00D872E8"/>
    <w:rsid w:val="00D87B53"/>
    <w:rsid w:val="00D87CFE"/>
    <w:rsid w:val="00D87D34"/>
    <w:rsid w:val="00D90068"/>
    <w:rsid w:val="00D90648"/>
    <w:rsid w:val="00D90CAA"/>
    <w:rsid w:val="00D9118C"/>
    <w:rsid w:val="00D91B97"/>
    <w:rsid w:val="00D920CB"/>
    <w:rsid w:val="00D924C6"/>
    <w:rsid w:val="00D925A8"/>
    <w:rsid w:val="00D92C2C"/>
    <w:rsid w:val="00D935C2"/>
    <w:rsid w:val="00D93B56"/>
    <w:rsid w:val="00D93C0A"/>
    <w:rsid w:val="00D93D25"/>
    <w:rsid w:val="00D94A6A"/>
    <w:rsid w:val="00D94D5F"/>
    <w:rsid w:val="00D95351"/>
    <w:rsid w:val="00D9538C"/>
    <w:rsid w:val="00D959B7"/>
    <w:rsid w:val="00D95A36"/>
    <w:rsid w:val="00D95EE2"/>
    <w:rsid w:val="00D96146"/>
    <w:rsid w:val="00D96966"/>
    <w:rsid w:val="00D96D31"/>
    <w:rsid w:val="00D96F0F"/>
    <w:rsid w:val="00D9704B"/>
    <w:rsid w:val="00D970D6"/>
    <w:rsid w:val="00D97B14"/>
    <w:rsid w:val="00DA003A"/>
    <w:rsid w:val="00DA0E4A"/>
    <w:rsid w:val="00DA103F"/>
    <w:rsid w:val="00DA1528"/>
    <w:rsid w:val="00DA1908"/>
    <w:rsid w:val="00DA1C3F"/>
    <w:rsid w:val="00DA2090"/>
    <w:rsid w:val="00DA21A1"/>
    <w:rsid w:val="00DA2A72"/>
    <w:rsid w:val="00DA2B39"/>
    <w:rsid w:val="00DA2BD1"/>
    <w:rsid w:val="00DA37FD"/>
    <w:rsid w:val="00DA3FCC"/>
    <w:rsid w:val="00DA3FCD"/>
    <w:rsid w:val="00DA4195"/>
    <w:rsid w:val="00DA4808"/>
    <w:rsid w:val="00DA4E94"/>
    <w:rsid w:val="00DA4EA9"/>
    <w:rsid w:val="00DA572A"/>
    <w:rsid w:val="00DA59F8"/>
    <w:rsid w:val="00DA5A0D"/>
    <w:rsid w:val="00DA5E4D"/>
    <w:rsid w:val="00DA5EA3"/>
    <w:rsid w:val="00DA6E20"/>
    <w:rsid w:val="00DA74A1"/>
    <w:rsid w:val="00DA7872"/>
    <w:rsid w:val="00DA7C3C"/>
    <w:rsid w:val="00DB0519"/>
    <w:rsid w:val="00DB0611"/>
    <w:rsid w:val="00DB1112"/>
    <w:rsid w:val="00DB1233"/>
    <w:rsid w:val="00DB13EF"/>
    <w:rsid w:val="00DB233F"/>
    <w:rsid w:val="00DB2E29"/>
    <w:rsid w:val="00DB32A3"/>
    <w:rsid w:val="00DB378D"/>
    <w:rsid w:val="00DB3836"/>
    <w:rsid w:val="00DB3924"/>
    <w:rsid w:val="00DB4FC1"/>
    <w:rsid w:val="00DB514B"/>
    <w:rsid w:val="00DB51A7"/>
    <w:rsid w:val="00DB5602"/>
    <w:rsid w:val="00DB5961"/>
    <w:rsid w:val="00DB5F0C"/>
    <w:rsid w:val="00DB6175"/>
    <w:rsid w:val="00DB71F7"/>
    <w:rsid w:val="00DB7566"/>
    <w:rsid w:val="00DB76F5"/>
    <w:rsid w:val="00DB7EC5"/>
    <w:rsid w:val="00DB7EF8"/>
    <w:rsid w:val="00DC1349"/>
    <w:rsid w:val="00DC145F"/>
    <w:rsid w:val="00DC14A5"/>
    <w:rsid w:val="00DC155B"/>
    <w:rsid w:val="00DC161C"/>
    <w:rsid w:val="00DC2045"/>
    <w:rsid w:val="00DC21A5"/>
    <w:rsid w:val="00DC244D"/>
    <w:rsid w:val="00DC2DC4"/>
    <w:rsid w:val="00DC2F07"/>
    <w:rsid w:val="00DC2F46"/>
    <w:rsid w:val="00DC31B8"/>
    <w:rsid w:val="00DC350D"/>
    <w:rsid w:val="00DC3775"/>
    <w:rsid w:val="00DC38D3"/>
    <w:rsid w:val="00DC39D6"/>
    <w:rsid w:val="00DC3CE3"/>
    <w:rsid w:val="00DC3E94"/>
    <w:rsid w:val="00DC4173"/>
    <w:rsid w:val="00DC450E"/>
    <w:rsid w:val="00DC45B9"/>
    <w:rsid w:val="00DC51A2"/>
    <w:rsid w:val="00DC6024"/>
    <w:rsid w:val="00DC6153"/>
    <w:rsid w:val="00DC6536"/>
    <w:rsid w:val="00DC675D"/>
    <w:rsid w:val="00DC7580"/>
    <w:rsid w:val="00DD013E"/>
    <w:rsid w:val="00DD05AE"/>
    <w:rsid w:val="00DD0792"/>
    <w:rsid w:val="00DD0F63"/>
    <w:rsid w:val="00DD1075"/>
    <w:rsid w:val="00DD12D2"/>
    <w:rsid w:val="00DD1350"/>
    <w:rsid w:val="00DD1929"/>
    <w:rsid w:val="00DD2CAD"/>
    <w:rsid w:val="00DD2FE7"/>
    <w:rsid w:val="00DD3633"/>
    <w:rsid w:val="00DD36EA"/>
    <w:rsid w:val="00DD3BD3"/>
    <w:rsid w:val="00DD3C2C"/>
    <w:rsid w:val="00DD3E11"/>
    <w:rsid w:val="00DD3F17"/>
    <w:rsid w:val="00DD3F8F"/>
    <w:rsid w:val="00DD4385"/>
    <w:rsid w:val="00DD449E"/>
    <w:rsid w:val="00DD4669"/>
    <w:rsid w:val="00DD4B69"/>
    <w:rsid w:val="00DD4E92"/>
    <w:rsid w:val="00DD5578"/>
    <w:rsid w:val="00DD58B1"/>
    <w:rsid w:val="00DD5AD7"/>
    <w:rsid w:val="00DD5B3D"/>
    <w:rsid w:val="00DD5F7A"/>
    <w:rsid w:val="00DD6587"/>
    <w:rsid w:val="00DD662A"/>
    <w:rsid w:val="00DD6DA6"/>
    <w:rsid w:val="00DD7297"/>
    <w:rsid w:val="00DD7873"/>
    <w:rsid w:val="00DD79B0"/>
    <w:rsid w:val="00DD7EBF"/>
    <w:rsid w:val="00DD7EFA"/>
    <w:rsid w:val="00DD7F61"/>
    <w:rsid w:val="00DE01F4"/>
    <w:rsid w:val="00DE0D70"/>
    <w:rsid w:val="00DE10EF"/>
    <w:rsid w:val="00DE194E"/>
    <w:rsid w:val="00DE1993"/>
    <w:rsid w:val="00DE1A4F"/>
    <w:rsid w:val="00DE1DEE"/>
    <w:rsid w:val="00DE1EED"/>
    <w:rsid w:val="00DE29D9"/>
    <w:rsid w:val="00DE2AF9"/>
    <w:rsid w:val="00DE31DA"/>
    <w:rsid w:val="00DE3B92"/>
    <w:rsid w:val="00DE3CBE"/>
    <w:rsid w:val="00DE3E48"/>
    <w:rsid w:val="00DE426B"/>
    <w:rsid w:val="00DE42B5"/>
    <w:rsid w:val="00DE42C1"/>
    <w:rsid w:val="00DE4980"/>
    <w:rsid w:val="00DE510F"/>
    <w:rsid w:val="00DE51F7"/>
    <w:rsid w:val="00DE57F1"/>
    <w:rsid w:val="00DE5EC8"/>
    <w:rsid w:val="00DE60A5"/>
    <w:rsid w:val="00DE67B4"/>
    <w:rsid w:val="00DE6BBF"/>
    <w:rsid w:val="00DE6E99"/>
    <w:rsid w:val="00DE7475"/>
    <w:rsid w:val="00DE7B56"/>
    <w:rsid w:val="00DE7DFD"/>
    <w:rsid w:val="00DE7F6C"/>
    <w:rsid w:val="00DF011F"/>
    <w:rsid w:val="00DF0567"/>
    <w:rsid w:val="00DF06E3"/>
    <w:rsid w:val="00DF0CB3"/>
    <w:rsid w:val="00DF156A"/>
    <w:rsid w:val="00DF1E70"/>
    <w:rsid w:val="00DF1F42"/>
    <w:rsid w:val="00DF23C7"/>
    <w:rsid w:val="00DF2BFB"/>
    <w:rsid w:val="00DF3330"/>
    <w:rsid w:val="00DF33F5"/>
    <w:rsid w:val="00DF384F"/>
    <w:rsid w:val="00DF3C53"/>
    <w:rsid w:val="00DF3EF8"/>
    <w:rsid w:val="00DF4154"/>
    <w:rsid w:val="00DF4E3B"/>
    <w:rsid w:val="00DF5C00"/>
    <w:rsid w:val="00DF6788"/>
    <w:rsid w:val="00DF6821"/>
    <w:rsid w:val="00DF6D5F"/>
    <w:rsid w:val="00DF766B"/>
    <w:rsid w:val="00DF7AA7"/>
    <w:rsid w:val="00E00616"/>
    <w:rsid w:val="00E01362"/>
    <w:rsid w:val="00E01450"/>
    <w:rsid w:val="00E01599"/>
    <w:rsid w:val="00E01BEC"/>
    <w:rsid w:val="00E02673"/>
    <w:rsid w:val="00E02AEC"/>
    <w:rsid w:val="00E03520"/>
    <w:rsid w:val="00E039E0"/>
    <w:rsid w:val="00E03E8F"/>
    <w:rsid w:val="00E03FB6"/>
    <w:rsid w:val="00E03FCF"/>
    <w:rsid w:val="00E0464D"/>
    <w:rsid w:val="00E0465F"/>
    <w:rsid w:val="00E049BE"/>
    <w:rsid w:val="00E04D4F"/>
    <w:rsid w:val="00E0567B"/>
    <w:rsid w:val="00E05CF5"/>
    <w:rsid w:val="00E06049"/>
    <w:rsid w:val="00E0625C"/>
    <w:rsid w:val="00E064E2"/>
    <w:rsid w:val="00E0667C"/>
    <w:rsid w:val="00E07032"/>
    <w:rsid w:val="00E07192"/>
    <w:rsid w:val="00E0793C"/>
    <w:rsid w:val="00E101F9"/>
    <w:rsid w:val="00E10816"/>
    <w:rsid w:val="00E10ACE"/>
    <w:rsid w:val="00E11302"/>
    <w:rsid w:val="00E11D57"/>
    <w:rsid w:val="00E1250A"/>
    <w:rsid w:val="00E12CA4"/>
    <w:rsid w:val="00E12E8B"/>
    <w:rsid w:val="00E1315F"/>
    <w:rsid w:val="00E14312"/>
    <w:rsid w:val="00E1485F"/>
    <w:rsid w:val="00E14B01"/>
    <w:rsid w:val="00E1545C"/>
    <w:rsid w:val="00E157B4"/>
    <w:rsid w:val="00E159DD"/>
    <w:rsid w:val="00E15D4D"/>
    <w:rsid w:val="00E17079"/>
    <w:rsid w:val="00E174AE"/>
    <w:rsid w:val="00E20A33"/>
    <w:rsid w:val="00E20A4F"/>
    <w:rsid w:val="00E20B91"/>
    <w:rsid w:val="00E21316"/>
    <w:rsid w:val="00E21795"/>
    <w:rsid w:val="00E220F2"/>
    <w:rsid w:val="00E2233E"/>
    <w:rsid w:val="00E223C2"/>
    <w:rsid w:val="00E22995"/>
    <w:rsid w:val="00E22DF0"/>
    <w:rsid w:val="00E23000"/>
    <w:rsid w:val="00E23785"/>
    <w:rsid w:val="00E237D4"/>
    <w:rsid w:val="00E23F9C"/>
    <w:rsid w:val="00E244C8"/>
    <w:rsid w:val="00E253B1"/>
    <w:rsid w:val="00E25A01"/>
    <w:rsid w:val="00E26007"/>
    <w:rsid w:val="00E26349"/>
    <w:rsid w:val="00E263FE"/>
    <w:rsid w:val="00E267B5"/>
    <w:rsid w:val="00E26C99"/>
    <w:rsid w:val="00E26FC4"/>
    <w:rsid w:val="00E27268"/>
    <w:rsid w:val="00E27408"/>
    <w:rsid w:val="00E27584"/>
    <w:rsid w:val="00E27898"/>
    <w:rsid w:val="00E306FD"/>
    <w:rsid w:val="00E30B4A"/>
    <w:rsid w:val="00E30B99"/>
    <w:rsid w:val="00E31393"/>
    <w:rsid w:val="00E31597"/>
    <w:rsid w:val="00E317ED"/>
    <w:rsid w:val="00E320EB"/>
    <w:rsid w:val="00E325B6"/>
    <w:rsid w:val="00E326C1"/>
    <w:rsid w:val="00E32D7D"/>
    <w:rsid w:val="00E33717"/>
    <w:rsid w:val="00E33C89"/>
    <w:rsid w:val="00E33EC5"/>
    <w:rsid w:val="00E34468"/>
    <w:rsid w:val="00E3521A"/>
    <w:rsid w:val="00E353B6"/>
    <w:rsid w:val="00E355A6"/>
    <w:rsid w:val="00E35694"/>
    <w:rsid w:val="00E35756"/>
    <w:rsid w:val="00E35C62"/>
    <w:rsid w:val="00E36172"/>
    <w:rsid w:val="00E367BA"/>
    <w:rsid w:val="00E36A24"/>
    <w:rsid w:val="00E373DC"/>
    <w:rsid w:val="00E4006C"/>
    <w:rsid w:val="00E40107"/>
    <w:rsid w:val="00E4040A"/>
    <w:rsid w:val="00E4062C"/>
    <w:rsid w:val="00E4064F"/>
    <w:rsid w:val="00E40F77"/>
    <w:rsid w:val="00E41250"/>
    <w:rsid w:val="00E41FE6"/>
    <w:rsid w:val="00E42594"/>
    <w:rsid w:val="00E4263F"/>
    <w:rsid w:val="00E42958"/>
    <w:rsid w:val="00E42C6E"/>
    <w:rsid w:val="00E43885"/>
    <w:rsid w:val="00E43C8B"/>
    <w:rsid w:val="00E44281"/>
    <w:rsid w:val="00E44B1F"/>
    <w:rsid w:val="00E44EF0"/>
    <w:rsid w:val="00E452B1"/>
    <w:rsid w:val="00E461D3"/>
    <w:rsid w:val="00E4636E"/>
    <w:rsid w:val="00E463ED"/>
    <w:rsid w:val="00E464EF"/>
    <w:rsid w:val="00E46686"/>
    <w:rsid w:val="00E467A1"/>
    <w:rsid w:val="00E46E26"/>
    <w:rsid w:val="00E47537"/>
    <w:rsid w:val="00E4776A"/>
    <w:rsid w:val="00E4797B"/>
    <w:rsid w:val="00E47D80"/>
    <w:rsid w:val="00E50068"/>
    <w:rsid w:val="00E50087"/>
    <w:rsid w:val="00E50145"/>
    <w:rsid w:val="00E50598"/>
    <w:rsid w:val="00E52C73"/>
    <w:rsid w:val="00E52FD6"/>
    <w:rsid w:val="00E53122"/>
    <w:rsid w:val="00E53208"/>
    <w:rsid w:val="00E534CB"/>
    <w:rsid w:val="00E5375A"/>
    <w:rsid w:val="00E537DD"/>
    <w:rsid w:val="00E53EE4"/>
    <w:rsid w:val="00E54560"/>
    <w:rsid w:val="00E54A00"/>
    <w:rsid w:val="00E5513B"/>
    <w:rsid w:val="00E55347"/>
    <w:rsid w:val="00E55A8B"/>
    <w:rsid w:val="00E55B90"/>
    <w:rsid w:val="00E55DC5"/>
    <w:rsid w:val="00E565B7"/>
    <w:rsid w:val="00E56865"/>
    <w:rsid w:val="00E577ED"/>
    <w:rsid w:val="00E5798A"/>
    <w:rsid w:val="00E57A82"/>
    <w:rsid w:val="00E57AC2"/>
    <w:rsid w:val="00E57AEE"/>
    <w:rsid w:val="00E60124"/>
    <w:rsid w:val="00E60150"/>
    <w:rsid w:val="00E60DF4"/>
    <w:rsid w:val="00E60EF9"/>
    <w:rsid w:val="00E610EB"/>
    <w:rsid w:val="00E612F0"/>
    <w:rsid w:val="00E61520"/>
    <w:rsid w:val="00E618B8"/>
    <w:rsid w:val="00E61BA6"/>
    <w:rsid w:val="00E62187"/>
    <w:rsid w:val="00E62A3C"/>
    <w:rsid w:val="00E62BDD"/>
    <w:rsid w:val="00E62FE0"/>
    <w:rsid w:val="00E6345C"/>
    <w:rsid w:val="00E6351A"/>
    <w:rsid w:val="00E6361B"/>
    <w:rsid w:val="00E63B23"/>
    <w:rsid w:val="00E63B33"/>
    <w:rsid w:val="00E63D42"/>
    <w:rsid w:val="00E63EE4"/>
    <w:rsid w:val="00E63F9E"/>
    <w:rsid w:val="00E6419D"/>
    <w:rsid w:val="00E64A47"/>
    <w:rsid w:val="00E64AFE"/>
    <w:rsid w:val="00E64B50"/>
    <w:rsid w:val="00E64DFA"/>
    <w:rsid w:val="00E65760"/>
    <w:rsid w:val="00E65799"/>
    <w:rsid w:val="00E65919"/>
    <w:rsid w:val="00E65940"/>
    <w:rsid w:val="00E65B8E"/>
    <w:rsid w:val="00E65F25"/>
    <w:rsid w:val="00E66126"/>
    <w:rsid w:val="00E6657F"/>
    <w:rsid w:val="00E66833"/>
    <w:rsid w:val="00E66A7C"/>
    <w:rsid w:val="00E66CA3"/>
    <w:rsid w:val="00E66EB1"/>
    <w:rsid w:val="00E6781D"/>
    <w:rsid w:val="00E67C20"/>
    <w:rsid w:val="00E67E11"/>
    <w:rsid w:val="00E7011B"/>
    <w:rsid w:val="00E70531"/>
    <w:rsid w:val="00E70AF4"/>
    <w:rsid w:val="00E70B5D"/>
    <w:rsid w:val="00E70BA6"/>
    <w:rsid w:val="00E70F0E"/>
    <w:rsid w:val="00E71276"/>
    <w:rsid w:val="00E71412"/>
    <w:rsid w:val="00E71650"/>
    <w:rsid w:val="00E71962"/>
    <w:rsid w:val="00E71A1D"/>
    <w:rsid w:val="00E72716"/>
    <w:rsid w:val="00E7492E"/>
    <w:rsid w:val="00E74C30"/>
    <w:rsid w:val="00E752E0"/>
    <w:rsid w:val="00E754DD"/>
    <w:rsid w:val="00E75C69"/>
    <w:rsid w:val="00E76510"/>
    <w:rsid w:val="00E76B81"/>
    <w:rsid w:val="00E76BC3"/>
    <w:rsid w:val="00E76D2E"/>
    <w:rsid w:val="00E76ED7"/>
    <w:rsid w:val="00E779F5"/>
    <w:rsid w:val="00E77D55"/>
    <w:rsid w:val="00E80C73"/>
    <w:rsid w:val="00E80E98"/>
    <w:rsid w:val="00E816C5"/>
    <w:rsid w:val="00E8179E"/>
    <w:rsid w:val="00E821C7"/>
    <w:rsid w:val="00E82717"/>
    <w:rsid w:val="00E839D5"/>
    <w:rsid w:val="00E83D16"/>
    <w:rsid w:val="00E84A94"/>
    <w:rsid w:val="00E84D8B"/>
    <w:rsid w:val="00E8522C"/>
    <w:rsid w:val="00E85F5C"/>
    <w:rsid w:val="00E87223"/>
    <w:rsid w:val="00E87877"/>
    <w:rsid w:val="00E87F15"/>
    <w:rsid w:val="00E87FE3"/>
    <w:rsid w:val="00E900AD"/>
    <w:rsid w:val="00E916D2"/>
    <w:rsid w:val="00E92448"/>
    <w:rsid w:val="00E92679"/>
    <w:rsid w:val="00E92686"/>
    <w:rsid w:val="00E926D5"/>
    <w:rsid w:val="00E92750"/>
    <w:rsid w:val="00E92BFC"/>
    <w:rsid w:val="00E92DD6"/>
    <w:rsid w:val="00E92E5C"/>
    <w:rsid w:val="00E93B9F"/>
    <w:rsid w:val="00E94210"/>
    <w:rsid w:val="00E94DB4"/>
    <w:rsid w:val="00E94E69"/>
    <w:rsid w:val="00E95AE6"/>
    <w:rsid w:val="00E9600A"/>
    <w:rsid w:val="00E9651A"/>
    <w:rsid w:val="00E97120"/>
    <w:rsid w:val="00E97858"/>
    <w:rsid w:val="00E9795E"/>
    <w:rsid w:val="00E97AF0"/>
    <w:rsid w:val="00E97CAD"/>
    <w:rsid w:val="00EA00F9"/>
    <w:rsid w:val="00EA03B8"/>
    <w:rsid w:val="00EA0751"/>
    <w:rsid w:val="00EA08CC"/>
    <w:rsid w:val="00EA093D"/>
    <w:rsid w:val="00EA0C2A"/>
    <w:rsid w:val="00EA0DB1"/>
    <w:rsid w:val="00EA1259"/>
    <w:rsid w:val="00EA14C0"/>
    <w:rsid w:val="00EA17C4"/>
    <w:rsid w:val="00EA2351"/>
    <w:rsid w:val="00EA289A"/>
    <w:rsid w:val="00EA2F24"/>
    <w:rsid w:val="00EA324D"/>
    <w:rsid w:val="00EA3648"/>
    <w:rsid w:val="00EA3AFE"/>
    <w:rsid w:val="00EA3DD0"/>
    <w:rsid w:val="00EA4F13"/>
    <w:rsid w:val="00EA587D"/>
    <w:rsid w:val="00EA5FD0"/>
    <w:rsid w:val="00EA6062"/>
    <w:rsid w:val="00EA67AE"/>
    <w:rsid w:val="00EA6B12"/>
    <w:rsid w:val="00EA73A3"/>
    <w:rsid w:val="00EA7E7A"/>
    <w:rsid w:val="00EA7F9C"/>
    <w:rsid w:val="00EB04A7"/>
    <w:rsid w:val="00EB0637"/>
    <w:rsid w:val="00EB0749"/>
    <w:rsid w:val="00EB0BE3"/>
    <w:rsid w:val="00EB0F43"/>
    <w:rsid w:val="00EB1239"/>
    <w:rsid w:val="00EB1480"/>
    <w:rsid w:val="00EB1AC6"/>
    <w:rsid w:val="00EB265D"/>
    <w:rsid w:val="00EB2FB1"/>
    <w:rsid w:val="00EB30BB"/>
    <w:rsid w:val="00EB36FA"/>
    <w:rsid w:val="00EB3807"/>
    <w:rsid w:val="00EB39E1"/>
    <w:rsid w:val="00EB3A2B"/>
    <w:rsid w:val="00EB3D82"/>
    <w:rsid w:val="00EB3E79"/>
    <w:rsid w:val="00EB465D"/>
    <w:rsid w:val="00EB49A5"/>
    <w:rsid w:val="00EB4CAA"/>
    <w:rsid w:val="00EB58D7"/>
    <w:rsid w:val="00EB5E1A"/>
    <w:rsid w:val="00EB5EED"/>
    <w:rsid w:val="00EB604D"/>
    <w:rsid w:val="00EB6113"/>
    <w:rsid w:val="00EB6988"/>
    <w:rsid w:val="00EB6B5E"/>
    <w:rsid w:val="00EB70C6"/>
    <w:rsid w:val="00EB7367"/>
    <w:rsid w:val="00EB7625"/>
    <w:rsid w:val="00EB7977"/>
    <w:rsid w:val="00EB7DBB"/>
    <w:rsid w:val="00EC09BC"/>
    <w:rsid w:val="00EC09D3"/>
    <w:rsid w:val="00EC0B66"/>
    <w:rsid w:val="00EC0CF1"/>
    <w:rsid w:val="00EC171E"/>
    <w:rsid w:val="00EC221F"/>
    <w:rsid w:val="00EC25EA"/>
    <w:rsid w:val="00EC2A4B"/>
    <w:rsid w:val="00EC2CCB"/>
    <w:rsid w:val="00EC2FBF"/>
    <w:rsid w:val="00EC31BF"/>
    <w:rsid w:val="00EC32D1"/>
    <w:rsid w:val="00EC3657"/>
    <w:rsid w:val="00EC3BC7"/>
    <w:rsid w:val="00EC423D"/>
    <w:rsid w:val="00EC4303"/>
    <w:rsid w:val="00EC45F4"/>
    <w:rsid w:val="00EC4803"/>
    <w:rsid w:val="00EC487F"/>
    <w:rsid w:val="00EC4A3B"/>
    <w:rsid w:val="00EC5A47"/>
    <w:rsid w:val="00EC6837"/>
    <w:rsid w:val="00EC6BB3"/>
    <w:rsid w:val="00EC6DEE"/>
    <w:rsid w:val="00EC70FF"/>
    <w:rsid w:val="00EC717A"/>
    <w:rsid w:val="00EC745E"/>
    <w:rsid w:val="00EC7E20"/>
    <w:rsid w:val="00ED0348"/>
    <w:rsid w:val="00ED084B"/>
    <w:rsid w:val="00ED0AED"/>
    <w:rsid w:val="00ED107F"/>
    <w:rsid w:val="00ED18AF"/>
    <w:rsid w:val="00ED18FB"/>
    <w:rsid w:val="00ED2237"/>
    <w:rsid w:val="00ED24A2"/>
    <w:rsid w:val="00ED25C0"/>
    <w:rsid w:val="00ED2928"/>
    <w:rsid w:val="00ED2A6A"/>
    <w:rsid w:val="00ED2B79"/>
    <w:rsid w:val="00ED2F8D"/>
    <w:rsid w:val="00ED3EA2"/>
    <w:rsid w:val="00ED489F"/>
    <w:rsid w:val="00ED5097"/>
    <w:rsid w:val="00ED5206"/>
    <w:rsid w:val="00ED57A8"/>
    <w:rsid w:val="00ED61F6"/>
    <w:rsid w:val="00ED6237"/>
    <w:rsid w:val="00ED63DC"/>
    <w:rsid w:val="00ED66E9"/>
    <w:rsid w:val="00ED6B14"/>
    <w:rsid w:val="00ED6B8F"/>
    <w:rsid w:val="00ED7302"/>
    <w:rsid w:val="00EE057B"/>
    <w:rsid w:val="00EE0A49"/>
    <w:rsid w:val="00EE147E"/>
    <w:rsid w:val="00EE15CA"/>
    <w:rsid w:val="00EE1B9C"/>
    <w:rsid w:val="00EE1BD0"/>
    <w:rsid w:val="00EE1D13"/>
    <w:rsid w:val="00EE2227"/>
    <w:rsid w:val="00EE23B9"/>
    <w:rsid w:val="00EE3B14"/>
    <w:rsid w:val="00EE4010"/>
    <w:rsid w:val="00EE407C"/>
    <w:rsid w:val="00EE4176"/>
    <w:rsid w:val="00EE445C"/>
    <w:rsid w:val="00EE47EE"/>
    <w:rsid w:val="00EE516C"/>
    <w:rsid w:val="00EE54A2"/>
    <w:rsid w:val="00EE5C6C"/>
    <w:rsid w:val="00EE6026"/>
    <w:rsid w:val="00EE6850"/>
    <w:rsid w:val="00EE72E7"/>
    <w:rsid w:val="00EE76F0"/>
    <w:rsid w:val="00EE78B1"/>
    <w:rsid w:val="00EE7A0C"/>
    <w:rsid w:val="00EE7D54"/>
    <w:rsid w:val="00EE7F6E"/>
    <w:rsid w:val="00EF06AD"/>
    <w:rsid w:val="00EF0B7E"/>
    <w:rsid w:val="00EF0BE1"/>
    <w:rsid w:val="00EF10B2"/>
    <w:rsid w:val="00EF16D4"/>
    <w:rsid w:val="00EF18F9"/>
    <w:rsid w:val="00EF1E35"/>
    <w:rsid w:val="00EF1FA1"/>
    <w:rsid w:val="00EF22C9"/>
    <w:rsid w:val="00EF2343"/>
    <w:rsid w:val="00EF258A"/>
    <w:rsid w:val="00EF3089"/>
    <w:rsid w:val="00EF3576"/>
    <w:rsid w:val="00EF3E56"/>
    <w:rsid w:val="00EF3ECE"/>
    <w:rsid w:val="00EF3FBB"/>
    <w:rsid w:val="00EF424E"/>
    <w:rsid w:val="00EF427A"/>
    <w:rsid w:val="00EF42B3"/>
    <w:rsid w:val="00EF434C"/>
    <w:rsid w:val="00EF43E1"/>
    <w:rsid w:val="00EF4E24"/>
    <w:rsid w:val="00EF54BB"/>
    <w:rsid w:val="00EF56DF"/>
    <w:rsid w:val="00EF5945"/>
    <w:rsid w:val="00EF5F58"/>
    <w:rsid w:val="00EF62B7"/>
    <w:rsid w:val="00EF641D"/>
    <w:rsid w:val="00EF672C"/>
    <w:rsid w:val="00EF6C89"/>
    <w:rsid w:val="00EF7265"/>
    <w:rsid w:val="00EF76DA"/>
    <w:rsid w:val="00EF7A0A"/>
    <w:rsid w:val="00EF7E25"/>
    <w:rsid w:val="00F00165"/>
    <w:rsid w:val="00F0104B"/>
    <w:rsid w:val="00F01064"/>
    <w:rsid w:val="00F011E6"/>
    <w:rsid w:val="00F01993"/>
    <w:rsid w:val="00F01BF5"/>
    <w:rsid w:val="00F01FED"/>
    <w:rsid w:val="00F02149"/>
    <w:rsid w:val="00F02DEC"/>
    <w:rsid w:val="00F02F25"/>
    <w:rsid w:val="00F0307E"/>
    <w:rsid w:val="00F0345A"/>
    <w:rsid w:val="00F03755"/>
    <w:rsid w:val="00F0438A"/>
    <w:rsid w:val="00F0451B"/>
    <w:rsid w:val="00F045D6"/>
    <w:rsid w:val="00F048A7"/>
    <w:rsid w:val="00F04BB0"/>
    <w:rsid w:val="00F05A9F"/>
    <w:rsid w:val="00F0682A"/>
    <w:rsid w:val="00F07967"/>
    <w:rsid w:val="00F10F14"/>
    <w:rsid w:val="00F1117C"/>
    <w:rsid w:val="00F111B7"/>
    <w:rsid w:val="00F12694"/>
    <w:rsid w:val="00F12756"/>
    <w:rsid w:val="00F127DC"/>
    <w:rsid w:val="00F13A9E"/>
    <w:rsid w:val="00F13D21"/>
    <w:rsid w:val="00F14812"/>
    <w:rsid w:val="00F150B4"/>
    <w:rsid w:val="00F15763"/>
    <w:rsid w:val="00F16449"/>
    <w:rsid w:val="00F16544"/>
    <w:rsid w:val="00F16817"/>
    <w:rsid w:val="00F169D4"/>
    <w:rsid w:val="00F16BA3"/>
    <w:rsid w:val="00F16FB0"/>
    <w:rsid w:val="00F175C2"/>
    <w:rsid w:val="00F17621"/>
    <w:rsid w:val="00F1781A"/>
    <w:rsid w:val="00F17949"/>
    <w:rsid w:val="00F17BCE"/>
    <w:rsid w:val="00F20AE6"/>
    <w:rsid w:val="00F20D67"/>
    <w:rsid w:val="00F20DDE"/>
    <w:rsid w:val="00F20E67"/>
    <w:rsid w:val="00F2192F"/>
    <w:rsid w:val="00F2202C"/>
    <w:rsid w:val="00F22214"/>
    <w:rsid w:val="00F22439"/>
    <w:rsid w:val="00F226D4"/>
    <w:rsid w:val="00F22C2D"/>
    <w:rsid w:val="00F22EAB"/>
    <w:rsid w:val="00F22F57"/>
    <w:rsid w:val="00F23113"/>
    <w:rsid w:val="00F23411"/>
    <w:rsid w:val="00F23598"/>
    <w:rsid w:val="00F2371E"/>
    <w:rsid w:val="00F24384"/>
    <w:rsid w:val="00F24930"/>
    <w:rsid w:val="00F24AC7"/>
    <w:rsid w:val="00F24CF4"/>
    <w:rsid w:val="00F25094"/>
    <w:rsid w:val="00F255F6"/>
    <w:rsid w:val="00F25D9E"/>
    <w:rsid w:val="00F263F0"/>
    <w:rsid w:val="00F272C5"/>
    <w:rsid w:val="00F273CC"/>
    <w:rsid w:val="00F2754D"/>
    <w:rsid w:val="00F2786B"/>
    <w:rsid w:val="00F30199"/>
    <w:rsid w:val="00F30A3D"/>
    <w:rsid w:val="00F30D7D"/>
    <w:rsid w:val="00F317A5"/>
    <w:rsid w:val="00F32A33"/>
    <w:rsid w:val="00F33499"/>
    <w:rsid w:val="00F33637"/>
    <w:rsid w:val="00F3368E"/>
    <w:rsid w:val="00F339F9"/>
    <w:rsid w:val="00F348B4"/>
    <w:rsid w:val="00F34ACA"/>
    <w:rsid w:val="00F350C9"/>
    <w:rsid w:val="00F3514E"/>
    <w:rsid w:val="00F352B7"/>
    <w:rsid w:val="00F35BD3"/>
    <w:rsid w:val="00F35D1F"/>
    <w:rsid w:val="00F3620B"/>
    <w:rsid w:val="00F367B1"/>
    <w:rsid w:val="00F36A4A"/>
    <w:rsid w:val="00F36CA8"/>
    <w:rsid w:val="00F37185"/>
    <w:rsid w:val="00F37B0A"/>
    <w:rsid w:val="00F4013A"/>
    <w:rsid w:val="00F402B6"/>
    <w:rsid w:val="00F41774"/>
    <w:rsid w:val="00F4203A"/>
    <w:rsid w:val="00F4244F"/>
    <w:rsid w:val="00F43AA5"/>
    <w:rsid w:val="00F44CD7"/>
    <w:rsid w:val="00F4546A"/>
    <w:rsid w:val="00F454F6"/>
    <w:rsid w:val="00F459E0"/>
    <w:rsid w:val="00F45AB1"/>
    <w:rsid w:val="00F461C1"/>
    <w:rsid w:val="00F46239"/>
    <w:rsid w:val="00F463F9"/>
    <w:rsid w:val="00F468EC"/>
    <w:rsid w:val="00F46F95"/>
    <w:rsid w:val="00F47D6A"/>
    <w:rsid w:val="00F500B2"/>
    <w:rsid w:val="00F504B6"/>
    <w:rsid w:val="00F505A2"/>
    <w:rsid w:val="00F50E27"/>
    <w:rsid w:val="00F510C6"/>
    <w:rsid w:val="00F5131E"/>
    <w:rsid w:val="00F520DF"/>
    <w:rsid w:val="00F5244E"/>
    <w:rsid w:val="00F52555"/>
    <w:rsid w:val="00F533C6"/>
    <w:rsid w:val="00F537A1"/>
    <w:rsid w:val="00F53CE0"/>
    <w:rsid w:val="00F54384"/>
    <w:rsid w:val="00F546DF"/>
    <w:rsid w:val="00F54A3D"/>
    <w:rsid w:val="00F54DB7"/>
    <w:rsid w:val="00F54F42"/>
    <w:rsid w:val="00F555C3"/>
    <w:rsid w:val="00F555C4"/>
    <w:rsid w:val="00F5575F"/>
    <w:rsid w:val="00F55804"/>
    <w:rsid w:val="00F561A9"/>
    <w:rsid w:val="00F5739A"/>
    <w:rsid w:val="00F60A95"/>
    <w:rsid w:val="00F60F37"/>
    <w:rsid w:val="00F61206"/>
    <w:rsid w:val="00F614A1"/>
    <w:rsid w:val="00F61A1E"/>
    <w:rsid w:val="00F61AA7"/>
    <w:rsid w:val="00F62109"/>
    <w:rsid w:val="00F623BE"/>
    <w:rsid w:val="00F623C8"/>
    <w:rsid w:val="00F625F4"/>
    <w:rsid w:val="00F62655"/>
    <w:rsid w:val="00F626BE"/>
    <w:rsid w:val="00F6284A"/>
    <w:rsid w:val="00F62CB0"/>
    <w:rsid w:val="00F637AD"/>
    <w:rsid w:val="00F643BC"/>
    <w:rsid w:val="00F64732"/>
    <w:rsid w:val="00F64EDD"/>
    <w:rsid w:val="00F6576C"/>
    <w:rsid w:val="00F65EB8"/>
    <w:rsid w:val="00F66029"/>
    <w:rsid w:val="00F66FCC"/>
    <w:rsid w:val="00F673BF"/>
    <w:rsid w:val="00F704FB"/>
    <w:rsid w:val="00F70CF3"/>
    <w:rsid w:val="00F70D3C"/>
    <w:rsid w:val="00F71357"/>
    <w:rsid w:val="00F722A5"/>
    <w:rsid w:val="00F730CC"/>
    <w:rsid w:val="00F7327F"/>
    <w:rsid w:val="00F73383"/>
    <w:rsid w:val="00F73B5F"/>
    <w:rsid w:val="00F7661E"/>
    <w:rsid w:val="00F768A1"/>
    <w:rsid w:val="00F76A90"/>
    <w:rsid w:val="00F76CBE"/>
    <w:rsid w:val="00F76EB6"/>
    <w:rsid w:val="00F770E8"/>
    <w:rsid w:val="00F773C0"/>
    <w:rsid w:val="00F77ADF"/>
    <w:rsid w:val="00F80277"/>
    <w:rsid w:val="00F80B99"/>
    <w:rsid w:val="00F80BAA"/>
    <w:rsid w:val="00F80F44"/>
    <w:rsid w:val="00F81495"/>
    <w:rsid w:val="00F816DE"/>
    <w:rsid w:val="00F817BB"/>
    <w:rsid w:val="00F82785"/>
    <w:rsid w:val="00F829F6"/>
    <w:rsid w:val="00F82CFA"/>
    <w:rsid w:val="00F8368D"/>
    <w:rsid w:val="00F83A76"/>
    <w:rsid w:val="00F83A90"/>
    <w:rsid w:val="00F83DB2"/>
    <w:rsid w:val="00F84118"/>
    <w:rsid w:val="00F84203"/>
    <w:rsid w:val="00F8429F"/>
    <w:rsid w:val="00F84895"/>
    <w:rsid w:val="00F84D3B"/>
    <w:rsid w:val="00F84D7E"/>
    <w:rsid w:val="00F85069"/>
    <w:rsid w:val="00F85CD3"/>
    <w:rsid w:val="00F85D55"/>
    <w:rsid w:val="00F85E93"/>
    <w:rsid w:val="00F865D7"/>
    <w:rsid w:val="00F86727"/>
    <w:rsid w:val="00F86A6C"/>
    <w:rsid w:val="00F87CC2"/>
    <w:rsid w:val="00F903B7"/>
    <w:rsid w:val="00F905DB"/>
    <w:rsid w:val="00F911F2"/>
    <w:rsid w:val="00F92B54"/>
    <w:rsid w:val="00F92D9D"/>
    <w:rsid w:val="00F93C41"/>
    <w:rsid w:val="00F93D5D"/>
    <w:rsid w:val="00F940C2"/>
    <w:rsid w:val="00F945E5"/>
    <w:rsid w:val="00F946C3"/>
    <w:rsid w:val="00F946DA"/>
    <w:rsid w:val="00F94A9C"/>
    <w:rsid w:val="00F950A4"/>
    <w:rsid w:val="00F95157"/>
    <w:rsid w:val="00F9585F"/>
    <w:rsid w:val="00F95BB2"/>
    <w:rsid w:val="00F95E0E"/>
    <w:rsid w:val="00F9657C"/>
    <w:rsid w:val="00F9687C"/>
    <w:rsid w:val="00F96BDD"/>
    <w:rsid w:val="00F96F3E"/>
    <w:rsid w:val="00F9733D"/>
    <w:rsid w:val="00F97A46"/>
    <w:rsid w:val="00F97A8B"/>
    <w:rsid w:val="00F97CC8"/>
    <w:rsid w:val="00FA07D5"/>
    <w:rsid w:val="00FA10C3"/>
    <w:rsid w:val="00FA1255"/>
    <w:rsid w:val="00FA133F"/>
    <w:rsid w:val="00FA1EF3"/>
    <w:rsid w:val="00FA22BC"/>
    <w:rsid w:val="00FA30CB"/>
    <w:rsid w:val="00FA3589"/>
    <w:rsid w:val="00FA3A76"/>
    <w:rsid w:val="00FA3A8D"/>
    <w:rsid w:val="00FA42B9"/>
    <w:rsid w:val="00FA4408"/>
    <w:rsid w:val="00FA4456"/>
    <w:rsid w:val="00FA46DC"/>
    <w:rsid w:val="00FA4758"/>
    <w:rsid w:val="00FA4B70"/>
    <w:rsid w:val="00FA4B9E"/>
    <w:rsid w:val="00FA4BB5"/>
    <w:rsid w:val="00FA4BD9"/>
    <w:rsid w:val="00FA5128"/>
    <w:rsid w:val="00FA5DBA"/>
    <w:rsid w:val="00FA5FD4"/>
    <w:rsid w:val="00FA6273"/>
    <w:rsid w:val="00FA6B4A"/>
    <w:rsid w:val="00FA6DDD"/>
    <w:rsid w:val="00FA717E"/>
    <w:rsid w:val="00FA720F"/>
    <w:rsid w:val="00FA7268"/>
    <w:rsid w:val="00FA7833"/>
    <w:rsid w:val="00FA79D3"/>
    <w:rsid w:val="00FA7D34"/>
    <w:rsid w:val="00FA7ED7"/>
    <w:rsid w:val="00FB0FBE"/>
    <w:rsid w:val="00FB143E"/>
    <w:rsid w:val="00FB148C"/>
    <w:rsid w:val="00FB17CC"/>
    <w:rsid w:val="00FB28BB"/>
    <w:rsid w:val="00FB2CAD"/>
    <w:rsid w:val="00FB2E4E"/>
    <w:rsid w:val="00FB3430"/>
    <w:rsid w:val="00FB3FC1"/>
    <w:rsid w:val="00FB4EE2"/>
    <w:rsid w:val="00FB5148"/>
    <w:rsid w:val="00FB517C"/>
    <w:rsid w:val="00FB55A1"/>
    <w:rsid w:val="00FB55B4"/>
    <w:rsid w:val="00FB5CC3"/>
    <w:rsid w:val="00FB61A7"/>
    <w:rsid w:val="00FB645B"/>
    <w:rsid w:val="00FB6992"/>
    <w:rsid w:val="00FB6DB0"/>
    <w:rsid w:val="00FB72DF"/>
    <w:rsid w:val="00FB75F0"/>
    <w:rsid w:val="00FB7673"/>
    <w:rsid w:val="00FC0099"/>
    <w:rsid w:val="00FC0714"/>
    <w:rsid w:val="00FC0775"/>
    <w:rsid w:val="00FC0AED"/>
    <w:rsid w:val="00FC0F12"/>
    <w:rsid w:val="00FC1602"/>
    <w:rsid w:val="00FC1840"/>
    <w:rsid w:val="00FC185A"/>
    <w:rsid w:val="00FC1973"/>
    <w:rsid w:val="00FC1B29"/>
    <w:rsid w:val="00FC1CB3"/>
    <w:rsid w:val="00FC227D"/>
    <w:rsid w:val="00FC2822"/>
    <w:rsid w:val="00FC2D91"/>
    <w:rsid w:val="00FC2EFF"/>
    <w:rsid w:val="00FC3178"/>
    <w:rsid w:val="00FC35E6"/>
    <w:rsid w:val="00FC3FE0"/>
    <w:rsid w:val="00FC488D"/>
    <w:rsid w:val="00FC4E58"/>
    <w:rsid w:val="00FC4E86"/>
    <w:rsid w:val="00FC5166"/>
    <w:rsid w:val="00FC5468"/>
    <w:rsid w:val="00FC56D4"/>
    <w:rsid w:val="00FC5BC7"/>
    <w:rsid w:val="00FC62A5"/>
    <w:rsid w:val="00FC753E"/>
    <w:rsid w:val="00FC7B38"/>
    <w:rsid w:val="00FD00D2"/>
    <w:rsid w:val="00FD0487"/>
    <w:rsid w:val="00FD07D8"/>
    <w:rsid w:val="00FD0A71"/>
    <w:rsid w:val="00FD0F16"/>
    <w:rsid w:val="00FD0F57"/>
    <w:rsid w:val="00FD172D"/>
    <w:rsid w:val="00FD20DA"/>
    <w:rsid w:val="00FD2F48"/>
    <w:rsid w:val="00FD3772"/>
    <w:rsid w:val="00FD43B4"/>
    <w:rsid w:val="00FD4590"/>
    <w:rsid w:val="00FD4F56"/>
    <w:rsid w:val="00FD5CB0"/>
    <w:rsid w:val="00FD6561"/>
    <w:rsid w:val="00FD6571"/>
    <w:rsid w:val="00FD6A58"/>
    <w:rsid w:val="00FD6A86"/>
    <w:rsid w:val="00FD6C24"/>
    <w:rsid w:val="00FD7393"/>
    <w:rsid w:val="00FD73DE"/>
    <w:rsid w:val="00FD743B"/>
    <w:rsid w:val="00FD746C"/>
    <w:rsid w:val="00FD7B38"/>
    <w:rsid w:val="00FD7BCD"/>
    <w:rsid w:val="00FD7C9C"/>
    <w:rsid w:val="00FE0099"/>
    <w:rsid w:val="00FE1023"/>
    <w:rsid w:val="00FE151D"/>
    <w:rsid w:val="00FE226A"/>
    <w:rsid w:val="00FE2563"/>
    <w:rsid w:val="00FE2649"/>
    <w:rsid w:val="00FE2DE8"/>
    <w:rsid w:val="00FE3067"/>
    <w:rsid w:val="00FE3BED"/>
    <w:rsid w:val="00FE3D1E"/>
    <w:rsid w:val="00FE42AF"/>
    <w:rsid w:val="00FE4630"/>
    <w:rsid w:val="00FE4DF4"/>
    <w:rsid w:val="00FE4FF4"/>
    <w:rsid w:val="00FE6464"/>
    <w:rsid w:val="00FE709F"/>
    <w:rsid w:val="00FE72D9"/>
    <w:rsid w:val="00FE73BE"/>
    <w:rsid w:val="00FE76EA"/>
    <w:rsid w:val="00FE77F7"/>
    <w:rsid w:val="00FE7B2A"/>
    <w:rsid w:val="00FF1148"/>
    <w:rsid w:val="00FF141F"/>
    <w:rsid w:val="00FF15BF"/>
    <w:rsid w:val="00FF174C"/>
    <w:rsid w:val="00FF19F7"/>
    <w:rsid w:val="00FF1FBA"/>
    <w:rsid w:val="00FF2043"/>
    <w:rsid w:val="00FF24DC"/>
    <w:rsid w:val="00FF2581"/>
    <w:rsid w:val="00FF2BD5"/>
    <w:rsid w:val="00FF2D83"/>
    <w:rsid w:val="00FF3608"/>
    <w:rsid w:val="00FF3AC6"/>
    <w:rsid w:val="00FF3C4F"/>
    <w:rsid w:val="00FF45DF"/>
    <w:rsid w:val="00FF4A15"/>
    <w:rsid w:val="00FF4A62"/>
    <w:rsid w:val="00FF4A90"/>
    <w:rsid w:val="00FF5502"/>
    <w:rsid w:val="00FF5726"/>
    <w:rsid w:val="00FF591E"/>
    <w:rsid w:val="00FF59A4"/>
    <w:rsid w:val="00FF5C61"/>
    <w:rsid w:val="00FF6EC4"/>
    <w:rsid w:val="00FF6FDD"/>
    <w:rsid w:val="00FF7F54"/>
    <w:rsid w:val="00FF7F5F"/>
    <w:rsid w:val="01172256"/>
    <w:rsid w:val="01187FBA"/>
    <w:rsid w:val="01261481"/>
    <w:rsid w:val="015F4B4F"/>
    <w:rsid w:val="01721D8D"/>
    <w:rsid w:val="017B41B7"/>
    <w:rsid w:val="01A42DC9"/>
    <w:rsid w:val="01D92217"/>
    <w:rsid w:val="020D7FF2"/>
    <w:rsid w:val="021E3FF2"/>
    <w:rsid w:val="023102DA"/>
    <w:rsid w:val="02475C55"/>
    <w:rsid w:val="025127E7"/>
    <w:rsid w:val="02602B04"/>
    <w:rsid w:val="02782E68"/>
    <w:rsid w:val="02955E4D"/>
    <w:rsid w:val="02D13703"/>
    <w:rsid w:val="02E67D43"/>
    <w:rsid w:val="02EE1A3F"/>
    <w:rsid w:val="033C6843"/>
    <w:rsid w:val="035402FB"/>
    <w:rsid w:val="035420A5"/>
    <w:rsid w:val="036F7987"/>
    <w:rsid w:val="037E366E"/>
    <w:rsid w:val="03B47837"/>
    <w:rsid w:val="03E10047"/>
    <w:rsid w:val="03E776C2"/>
    <w:rsid w:val="03E9344A"/>
    <w:rsid w:val="03F548B9"/>
    <w:rsid w:val="04165366"/>
    <w:rsid w:val="04565D6D"/>
    <w:rsid w:val="047C0C2D"/>
    <w:rsid w:val="04865B53"/>
    <w:rsid w:val="04A30067"/>
    <w:rsid w:val="04B403B2"/>
    <w:rsid w:val="04CA2B35"/>
    <w:rsid w:val="04D907AB"/>
    <w:rsid w:val="04DF7D5A"/>
    <w:rsid w:val="054907B1"/>
    <w:rsid w:val="056E2000"/>
    <w:rsid w:val="0579686E"/>
    <w:rsid w:val="05864C94"/>
    <w:rsid w:val="05AA4B14"/>
    <w:rsid w:val="05B02B52"/>
    <w:rsid w:val="05E16385"/>
    <w:rsid w:val="05E27377"/>
    <w:rsid w:val="05F95B53"/>
    <w:rsid w:val="061D610F"/>
    <w:rsid w:val="065963EB"/>
    <w:rsid w:val="066D5482"/>
    <w:rsid w:val="067C6BC9"/>
    <w:rsid w:val="068543E0"/>
    <w:rsid w:val="068A6C91"/>
    <w:rsid w:val="06F05113"/>
    <w:rsid w:val="06F16F99"/>
    <w:rsid w:val="07192A9C"/>
    <w:rsid w:val="07236FBE"/>
    <w:rsid w:val="074040AE"/>
    <w:rsid w:val="074F5073"/>
    <w:rsid w:val="077428D3"/>
    <w:rsid w:val="07D03FEC"/>
    <w:rsid w:val="07D955D4"/>
    <w:rsid w:val="082549E5"/>
    <w:rsid w:val="08263B1F"/>
    <w:rsid w:val="08770123"/>
    <w:rsid w:val="08796B8F"/>
    <w:rsid w:val="087E7A70"/>
    <w:rsid w:val="088550C5"/>
    <w:rsid w:val="088A6E21"/>
    <w:rsid w:val="0893771C"/>
    <w:rsid w:val="08AA738B"/>
    <w:rsid w:val="08BE54FE"/>
    <w:rsid w:val="09180F73"/>
    <w:rsid w:val="093D410C"/>
    <w:rsid w:val="09484C65"/>
    <w:rsid w:val="095706D9"/>
    <w:rsid w:val="095723CE"/>
    <w:rsid w:val="09C0561B"/>
    <w:rsid w:val="09DE6F1F"/>
    <w:rsid w:val="0A041948"/>
    <w:rsid w:val="0A1F2882"/>
    <w:rsid w:val="0A2F1BDF"/>
    <w:rsid w:val="0A4D6306"/>
    <w:rsid w:val="0ADB4274"/>
    <w:rsid w:val="0B1061F7"/>
    <w:rsid w:val="0B151EB8"/>
    <w:rsid w:val="0B175051"/>
    <w:rsid w:val="0B683978"/>
    <w:rsid w:val="0BC5713D"/>
    <w:rsid w:val="0BD20AC1"/>
    <w:rsid w:val="0C3F09FD"/>
    <w:rsid w:val="0C5104DD"/>
    <w:rsid w:val="0C5E5200"/>
    <w:rsid w:val="0CB80671"/>
    <w:rsid w:val="0CD3430E"/>
    <w:rsid w:val="0CE743FB"/>
    <w:rsid w:val="0D0E1813"/>
    <w:rsid w:val="0D417D8A"/>
    <w:rsid w:val="0D8762FB"/>
    <w:rsid w:val="0DE3341E"/>
    <w:rsid w:val="0DE7331C"/>
    <w:rsid w:val="0DEE35F3"/>
    <w:rsid w:val="0DF04297"/>
    <w:rsid w:val="0E15280C"/>
    <w:rsid w:val="0E1B15F2"/>
    <w:rsid w:val="0E1C611A"/>
    <w:rsid w:val="0E1D039A"/>
    <w:rsid w:val="0E2E36BB"/>
    <w:rsid w:val="0E313FF8"/>
    <w:rsid w:val="0E4B4956"/>
    <w:rsid w:val="0E622F6F"/>
    <w:rsid w:val="0E726B6C"/>
    <w:rsid w:val="0E7776C5"/>
    <w:rsid w:val="0E7E13B3"/>
    <w:rsid w:val="0E8B0849"/>
    <w:rsid w:val="0E900C10"/>
    <w:rsid w:val="0EA457A3"/>
    <w:rsid w:val="0EA47454"/>
    <w:rsid w:val="0EBD4CC6"/>
    <w:rsid w:val="0EC67C9F"/>
    <w:rsid w:val="0EE86882"/>
    <w:rsid w:val="0EEE5103"/>
    <w:rsid w:val="0F047C1C"/>
    <w:rsid w:val="0F0640DA"/>
    <w:rsid w:val="0F126915"/>
    <w:rsid w:val="0F2705B1"/>
    <w:rsid w:val="0F323769"/>
    <w:rsid w:val="0F394574"/>
    <w:rsid w:val="0F3D2E91"/>
    <w:rsid w:val="0F463B9E"/>
    <w:rsid w:val="0F894820"/>
    <w:rsid w:val="0FB34BBF"/>
    <w:rsid w:val="0FD021EB"/>
    <w:rsid w:val="0FD73BB4"/>
    <w:rsid w:val="0FE33A04"/>
    <w:rsid w:val="0FF65080"/>
    <w:rsid w:val="0FFC6F30"/>
    <w:rsid w:val="0FFE35C7"/>
    <w:rsid w:val="0FFE6994"/>
    <w:rsid w:val="10167182"/>
    <w:rsid w:val="10270700"/>
    <w:rsid w:val="102E3B28"/>
    <w:rsid w:val="1031282E"/>
    <w:rsid w:val="10590DA8"/>
    <w:rsid w:val="106C411C"/>
    <w:rsid w:val="10846340"/>
    <w:rsid w:val="10C3771C"/>
    <w:rsid w:val="10F709AE"/>
    <w:rsid w:val="111B58E4"/>
    <w:rsid w:val="11264ED5"/>
    <w:rsid w:val="116749D4"/>
    <w:rsid w:val="116F61FE"/>
    <w:rsid w:val="117329A9"/>
    <w:rsid w:val="11735B42"/>
    <w:rsid w:val="117D1C61"/>
    <w:rsid w:val="118B36B7"/>
    <w:rsid w:val="11A52C52"/>
    <w:rsid w:val="11BC0F19"/>
    <w:rsid w:val="11CD2E40"/>
    <w:rsid w:val="11F9072B"/>
    <w:rsid w:val="12140DDB"/>
    <w:rsid w:val="12250C2F"/>
    <w:rsid w:val="1249380C"/>
    <w:rsid w:val="124B167E"/>
    <w:rsid w:val="126D5519"/>
    <w:rsid w:val="12717AA1"/>
    <w:rsid w:val="129D5B1F"/>
    <w:rsid w:val="12A833AA"/>
    <w:rsid w:val="12BF375E"/>
    <w:rsid w:val="12C670FA"/>
    <w:rsid w:val="12E2213D"/>
    <w:rsid w:val="13013088"/>
    <w:rsid w:val="13093684"/>
    <w:rsid w:val="130E1FCF"/>
    <w:rsid w:val="13491664"/>
    <w:rsid w:val="13517BE3"/>
    <w:rsid w:val="135907E2"/>
    <w:rsid w:val="1381712C"/>
    <w:rsid w:val="1382313C"/>
    <w:rsid w:val="13890637"/>
    <w:rsid w:val="138F5BFD"/>
    <w:rsid w:val="13902507"/>
    <w:rsid w:val="13927E0A"/>
    <w:rsid w:val="13952262"/>
    <w:rsid w:val="13B23CA0"/>
    <w:rsid w:val="13BA65B3"/>
    <w:rsid w:val="13BD002E"/>
    <w:rsid w:val="13C26E5D"/>
    <w:rsid w:val="13CB7014"/>
    <w:rsid w:val="14181FE2"/>
    <w:rsid w:val="143A446C"/>
    <w:rsid w:val="145D0D76"/>
    <w:rsid w:val="14B00C30"/>
    <w:rsid w:val="14B35236"/>
    <w:rsid w:val="14C829D7"/>
    <w:rsid w:val="14F917F6"/>
    <w:rsid w:val="15056BF6"/>
    <w:rsid w:val="1519401F"/>
    <w:rsid w:val="152035B5"/>
    <w:rsid w:val="15451A3A"/>
    <w:rsid w:val="15497270"/>
    <w:rsid w:val="15530488"/>
    <w:rsid w:val="157C091F"/>
    <w:rsid w:val="15801BA4"/>
    <w:rsid w:val="158311A1"/>
    <w:rsid w:val="158628EA"/>
    <w:rsid w:val="159A625B"/>
    <w:rsid w:val="15B01379"/>
    <w:rsid w:val="15C55FBC"/>
    <w:rsid w:val="15D63360"/>
    <w:rsid w:val="15DC4D24"/>
    <w:rsid w:val="1614200E"/>
    <w:rsid w:val="163D2E31"/>
    <w:rsid w:val="16554A29"/>
    <w:rsid w:val="16757792"/>
    <w:rsid w:val="16970364"/>
    <w:rsid w:val="16FE71DA"/>
    <w:rsid w:val="17604ED1"/>
    <w:rsid w:val="177A40FD"/>
    <w:rsid w:val="179E5142"/>
    <w:rsid w:val="17A26A0E"/>
    <w:rsid w:val="17C274DE"/>
    <w:rsid w:val="17C63A0D"/>
    <w:rsid w:val="17CB2E88"/>
    <w:rsid w:val="17CF2E38"/>
    <w:rsid w:val="181A60AF"/>
    <w:rsid w:val="18220BAB"/>
    <w:rsid w:val="18277075"/>
    <w:rsid w:val="18446FB9"/>
    <w:rsid w:val="18535FE8"/>
    <w:rsid w:val="185E0105"/>
    <w:rsid w:val="18936AE4"/>
    <w:rsid w:val="18BD756B"/>
    <w:rsid w:val="18DD66AB"/>
    <w:rsid w:val="1904697C"/>
    <w:rsid w:val="190F67ED"/>
    <w:rsid w:val="19167AE9"/>
    <w:rsid w:val="193024F9"/>
    <w:rsid w:val="193371F1"/>
    <w:rsid w:val="19470E08"/>
    <w:rsid w:val="194804AB"/>
    <w:rsid w:val="19760B68"/>
    <w:rsid w:val="197A425E"/>
    <w:rsid w:val="19A12A6B"/>
    <w:rsid w:val="19B5572F"/>
    <w:rsid w:val="19C25901"/>
    <w:rsid w:val="19CE230C"/>
    <w:rsid w:val="1A03596D"/>
    <w:rsid w:val="1A044089"/>
    <w:rsid w:val="1A191A6A"/>
    <w:rsid w:val="1A351BD4"/>
    <w:rsid w:val="1A424C26"/>
    <w:rsid w:val="1A56463D"/>
    <w:rsid w:val="1A5F409E"/>
    <w:rsid w:val="1A7843AF"/>
    <w:rsid w:val="1AED3BEC"/>
    <w:rsid w:val="1B105F0F"/>
    <w:rsid w:val="1B1B014D"/>
    <w:rsid w:val="1B1F57A9"/>
    <w:rsid w:val="1B2F5994"/>
    <w:rsid w:val="1B3C785D"/>
    <w:rsid w:val="1B593952"/>
    <w:rsid w:val="1B7315C1"/>
    <w:rsid w:val="1B8520D9"/>
    <w:rsid w:val="1B907AB4"/>
    <w:rsid w:val="1BB036BB"/>
    <w:rsid w:val="1BCB7DF0"/>
    <w:rsid w:val="1BD97281"/>
    <w:rsid w:val="1C07333F"/>
    <w:rsid w:val="1C2F7130"/>
    <w:rsid w:val="1C583931"/>
    <w:rsid w:val="1C712E14"/>
    <w:rsid w:val="1C774817"/>
    <w:rsid w:val="1CAE2C00"/>
    <w:rsid w:val="1CCB27D5"/>
    <w:rsid w:val="1CD74CD3"/>
    <w:rsid w:val="1CED6390"/>
    <w:rsid w:val="1D085231"/>
    <w:rsid w:val="1D132490"/>
    <w:rsid w:val="1D5A52B8"/>
    <w:rsid w:val="1D7E6DE7"/>
    <w:rsid w:val="1D8429F4"/>
    <w:rsid w:val="1DA33B45"/>
    <w:rsid w:val="1DAC4BC9"/>
    <w:rsid w:val="1DB43659"/>
    <w:rsid w:val="1DC70C6B"/>
    <w:rsid w:val="1DE42E6D"/>
    <w:rsid w:val="1DF22DBA"/>
    <w:rsid w:val="1DFD44E0"/>
    <w:rsid w:val="1E037503"/>
    <w:rsid w:val="1E214A49"/>
    <w:rsid w:val="1E2641E6"/>
    <w:rsid w:val="1E266E4B"/>
    <w:rsid w:val="1E7B3521"/>
    <w:rsid w:val="1E8B3361"/>
    <w:rsid w:val="1ECB59AE"/>
    <w:rsid w:val="1ED64C32"/>
    <w:rsid w:val="1ED96143"/>
    <w:rsid w:val="1EDB178C"/>
    <w:rsid w:val="1F097384"/>
    <w:rsid w:val="1F155A75"/>
    <w:rsid w:val="1F2D1DFE"/>
    <w:rsid w:val="1F530C2C"/>
    <w:rsid w:val="1F705A75"/>
    <w:rsid w:val="1F847965"/>
    <w:rsid w:val="1FC6417D"/>
    <w:rsid w:val="1FC90DA2"/>
    <w:rsid w:val="1FCB1B55"/>
    <w:rsid w:val="201479BD"/>
    <w:rsid w:val="203E36CB"/>
    <w:rsid w:val="204620B0"/>
    <w:rsid w:val="206044F2"/>
    <w:rsid w:val="206F5B49"/>
    <w:rsid w:val="20852135"/>
    <w:rsid w:val="20AC743A"/>
    <w:rsid w:val="20C8170E"/>
    <w:rsid w:val="20CE0676"/>
    <w:rsid w:val="215806BB"/>
    <w:rsid w:val="21687591"/>
    <w:rsid w:val="2195566B"/>
    <w:rsid w:val="21962C4A"/>
    <w:rsid w:val="21BB6EFD"/>
    <w:rsid w:val="21F941C9"/>
    <w:rsid w:val="21F950C7"/>
    <w:rsid w:val="2204624A"/>
    <w:rsid w:val="221B6099"/>
    <w:rsid w:val="221B70A1"/>
    <w:rsid w:val="225F2771"/>
    <w:rsid w:val="22744AEC"/>
    <w:rsid w:val="228E41F0"/>
    <w:rsid w:val="22906A8A"/>
    <w:rsid w:val="22980B40"/>
    <w:rsid w:val="229E4959"/>
    <w:rsid w:val="22AF092D"/>
    <w:rsid w:val="22C264C6"/>
    <w:rsid w:val="22C84DAA"/>
    <w:rsid w:val="22CE3815"/>
    <w:rsid w:val="22DA41A9"/>
    <w:rsid w:val="22DB4ADB"/>
    <w:rsid w:val="22F909D3"/>
    <w:rsid w:val="231275D9"/>
    <w:rsid w:val="234B3656"/>
    <w:rsid w:val="23520A80"/>
    <w:rsid w:val="23582BA1"/>
    <w:rsid w:val="23782BE8"/>
    <w:rsid w:val="23936FB3"/>
    <w:rsid w:val="23AF5093"/>
    <w:rsid w:val="23EA703E"/>
    <w:rsid w:val="23FE5E56"/>
    <w:rsid w:val="24182F96"/>
    <w:rsid w:val="242714E7"/>
    <w:rsid w:val="245624FF"/>
    <w:rsid w:val="248534E6"/>
    <w:rsid w:val="24A935ED"/>
    <w:rsid w:val="24AB536D"/>
    <w:rsid w:val="24B960E5"/>
    <w:rsid w:val="24BA3D47"/>
    <w:rsid w:val="24BB4714"/>
    <w:rsid w:val="24C12FDE"/>
    <w:rsid w:val="24CB6F76"/>
    <w:rsid w:val="24DA6D16"/>
    <w:rsid w:val="24E912A3"/>
    <w:rsid w:val="2500526D"/>
    <w:rsid w:val="25044D5C"/>
    <w:rsid w:val="25424BEE"/>
    <w:rsid w:val="25BE3281"/>
    <w:rsid w:val="25CA68DF"/>
    <w:rsid w:val="25EA4FB6"/>
    <w:rsid w:val="261C1741"/>
    <w:rsid w:val="262D09FE"/>
    <w:rsid w:val="2635181D"/>
    <w:rsid w:val="26444BE3"/>
    <w:rsid w:val="26626658"/>
    <w:rsid w:val="26874D56"/>
    <w:rsid w:val="269B2280"/>
    <w:rsid w:val="26A8415C"/>
    <w:rsid w:val="26C958B2"/>
    <w:rsid w:val="271F2639"/>
    <w:rsid w:val="27561D87"/>
    <w:rsid w:val="27582E5F"/>
    <w:rsid w:val="275F4C3D"/>
    <w:rsid w:val="276B530A"/>
    <w:rsid w:val="279C2EAB"/>
    <w:rsid w:val="279D7AFA"/>
    <w:rsid w:val="27A62694"/>
    <w:rsid w:val="27AC7D62"/>
    <w:rsid w:val="27DE5258"/>
    <w:rsid w:val="280B05CC"/>
    <w:rsid w:val="283E26D7"/>
    <w:rsid w:val="28420898"/>
    <w:rsid w:val="28535CE1"/>
    <w:rsid w:val="28553420"/>
    <w:rsid w:val="28554208"/>
    <w:rsid w:val="288C0A31"/>
    <w:rsid w:val="289F6AEC"/>
    <w:rsid w:val="28AF58EF"/>
    <w:rsid w:val="28B84A1C"/>
    <w:rsid w:val="28F22B26"/>
    <w:rsid w:val="293C299B"/>
    <w:rsid w:val="29596416"/>
    <w:rsid w:val="29C85EEC"/>
    <w:rsid w:val="29CB4AEE"/>
    <w:rsid w:val="29DD341F"/>
    <w:rsid w:val="29EF2543"/>
    <w:rsid w:val="29FC09F1"/>
    <w:rsid w:val="2A0657E9"/>
    <w:rsid w:val="2A1D6DE5"/>
    <w:rsid w:val="2A1F508E"/>
    <w:rsid w:val="2A4B73B3"/>
    <w:rsid w:val="2A503ACC"/>
    <w:rsid w:val="2A704B61"/>
    <w:rsid w:val="2A7829BA"/>
    <w:rsid w:val="2A971A28"/>
    <w:rsid w:val="2A992AD1"/>
    <w:rsid w:val="2AB57CD1"/>
    <w:rsid w:val="2AD1499B"/>
    <w:rsid w:val="2AD34206"/>
    <w:rsid w:val="2ADE089A"/>
    <w:rsid w:val="2B644A67"/>
    <w:rsid w:val="2B8E460E"/>
    <w:rsid w:val="2BB7402A"/>
    <w:rsid w:val="2BB76E55"/>
    <w:rsid w:val="2C0F170B"/>
    <w:rsid w:val="2C1C7BB8"/>
    <w:rsid w:val="2C296977"/>
    <w:rsid w:val="2C340332"/>
    <w:rsid w:val="2C3B1844"/>
    <w:rsid w:val="2C3C3D4B"/>
    <w:rsid w:val="2C6545D1"/>
    <w:rsid w:val="2C6A701A"/>
    <w:rsid w:val="2C887A13"/>
    <w:rsid w:val="2CAB1AEF"/>
    <w:rsid w:val="2CAD0C43"/>
    <w:rsid w:val="2CE27C27"/>
    <w:rsid w:val="2CF97489"/>
    <w:rsid w:val="2D002C22"/>
    <w:rsid w:val="2D0F4FEC"/>
    <w:rsid w:val="2D1C3F1D"/>
    <w:rsid w:val="2D240BA5"/>
    <w:rsid w:val="2D2B75F6"/>
    <w:rsid w:val="2D371BAB"/>
    <w:rsid w:val="2D47424C"/>
    <w:rsid w:val="2D4F181A"/>
    <w:rsid w:val="2D8A393E"/>
    <w:rsid w:val="2DB74E26"/>
    <w:rsid w:val="2DC708F2"/>
    <w:rsid w:val="2DCB15F3"/>
    <w:rsid w:val="2DF423A6"/>
    <w:rsid w:val="2E1D4B8E"/>
    <w:rsid w:val="2E496457"/>
    <w:rsid w:val="2E4F313F"/>
    <w:rsid w:val="2E5F4C22"/>
    <w:rsid w:val="2E802134"/>
    <w:rsid w:val="2E8E1183"/>
    <w:rsid w:val="2EC32EFD"/>
    <w:rsid w:val="2EC522D4"/>
    <w:rsid w:val="2ECC671D"/>
    <w:rsid w:val="2ED57F66"/>
    <w:rsid w:val="2EE42E84"/>
    <w:rsid w:val="2F297D41"/>
    <w:rsid w:val="2FED0913"/>
    <w:rsid w:val="2FF50364"/>
    <w:rsid w:val="300A4810"/>
    <w:rsid w:val="30204B3C"/>
    <w:rsid w:val="30277758"/>
    <w:rsid w:val="303A7D12"/>
    <w:rsid w:val="30492173"/>
    <w:rsid w:val="305C3365"/>
    <w:rsid w:val="30633FD6"/>
    <w:rsid w:val="306E4401"/>
    <w:rsid w:val="306F08D1"/>
    <w:rsid w:val="307465AF"/>
    <w:rsid w:val="30833FA5"/>
    <w:rsid w:val="308A66E3"/>
    <w:rsid w:val="308A7162"/>
    <w:rsid w:val="3096105D"/>
    <w:rsid w:val="309B45C2"/>
    <w:rsid w:val="30B25DCC"/>
    <w:rsid w:val="30E3324F"/>
    <w:rsid w:val="31180DA1"/>
    <w:rsid w:val="3118377A"/>
    <w:rsid w:val="313739C7"/>
    <w:rsid w:val="31841729"/>
    <w:rsid w:val="318E001E"/>
    <w:rsid w:val="319378E2"/>
    <w:rsid w:val="319A3D5A"/>
    <w:rsid w:val="31AF0359"/>
    <w:rsid w:val="31B631E6"/>
    <w:rsid w:val="31BD4F0D"/>
    <w:rsid w:val="31C80DDD"/>
    <w:rsid w:val="31CD5D0A"/>
    <w:rsid w:val="31D80509"/>
    <w:rsid w:val="31EA0FFF"/>
    <w:rsid w:val="31F1305E"/>
    <w:rsid w:val="3231453D"/>
    <w:rsid w:val="325634C3"/>
    <w:rsid w:val="32593A00"/>
    <w:rsid w:val="33004B00"/>
    <w:rsid w:val="3319442D"/>
    <w:rsid w:val="332C5832"/>
    <w:rsid w:val="332E2F0F"/>
    <w:rsid w:val="335127B9"/>
    <w:rsid w:val="335B27BD"/>
    <w:rsid w:val="335F60A6"/>
    <w:rsid w:val="336C3BD6"/>
    <w:rsid w:val="33723EF1"/>
    <w:rsid w:val="338B2D5C"/>
    <w:rsid w:val="33BF2CD4"/>
    <w:rsid w:val="33CE5D1A"/>
    <w:rsid w:val="33E465F2"/>
    <w:rsid w:val="33ED5ED2"/>
    <w:rsid w:val="34074C75"/>
    <w:rsid w:val="341F01EF"/>
    <w:rsid w:val="343135D9"/>
    <w:rsid w:val="344930E8"/>
    <w:rsid w:val="344B08E0"/>
    <w:rsid w:val="344C7337"/>
    <w:rsid w:val="34D73DA5"/>
    <w:rsid w:val="35417947"/>
    <w:rsid w:val="354D1685"/>
    <w:rsid w:val="35B672AA"/>
    <w:rsid w:val="35BC1BE9"/>
    <w:rsid w:val="35BE544E"/>
    <w:rsid w:val="35D949B9"/>
    <w:rsid w:val="35F34F0E"/>
    <w:rsid w:val="361620B5"/>
    <w:rsid w:val="36202B04"/>
    <w:rsid w:val="36356D7F"/>
    <w:rsid w:val="36445E0C"/>
    <w:rsid w:val="3649432E"/>
    <w:rsid w:val="36572F36"/>
    <w:rsid w:val="36847DFE"/>
    <w:rsid w:val="36930515"/>
    <w:rsid w:val="36B47D6D"/>
    <w:rsid w:val="36D9501F"/>
    <w:rsid w:val="37145D8C"/>
    <w:rsid w:val="373A413B"/>
    <w:rsid w:val="374705D6"/>
    <w:rsid w:val="374B4AAF"/>
    <w:rsid w:val="374E519E"/>
    <w:rsid w:val="375652E1"/>
    <w:rsid w:val="37957C52"/>
    <w:rsid w:val="37BC6DA5"/>
    <w:rsid w:val="37BE7A10"/>
    <w:rsid w:val="37C13ACB"/>
    <w:rsid w:val="37C91565"/>
    <w:rsid w:val="37E63C5A"/>
    <w:rsid w:val="37EA1F0D"/>
    <w:rsid w:val="38087531"/>
    <w:rsid w:val="381A32D7"/>
    <w:rsid w:val="381B1906"/>
    <w:rsid w:val="38203C00"/>
    <w:rsid w:val="385E4019"/>
    <w:rsid w:val="386B2854"/>
    <w:rsid w:val="38802245"/>
    <w:rsid w:val="38832B9E"/>
    <w:rsid w:val="38A50AEF"/>
    <w:rsid w:val="38AA69DA"/>
    <w:rsid w:val="38DF4D7D"/>
    <w:rsid w:val="39091C16"/>
    <w:rsid w:val="39103A7C"/>
    <w:rsid w:val="3938701C"/>
    <w:rsid w:val="393B00D9"/>
    <w:rsid w:val="39775B57"/>
    <w:rsid w:val="39B55F64"/>
    <w:rsid w:val="39D301DA"/>
    <w:rsid w:val="39E363A7"/>
    <w:rsid w:val="3A206CEA"/>
    <w:rsid w:val="3A3D5EAE"/>
    <w:rsid w:val="3A6C57A1"/>
    <w:rsid w:val="3A7F573F"/>
    <w:rsid w:val="3AA86797"/>
    <w:rsid w:val="3AE910EF"/>
    <w:rsid w:val="3AFC6DDE"/>
    <w:rsid w:val="3BA3161E"/>
    <w:rsid w:val="3BA3676D"/>
    <w:rsid w:val="3BC01919"/>
    <w:rsid w:val="3BC3539C"/>
    <w:rsid w:val="3C2D1CF1"/>
    <w:rsid w:val="3C312444"/>
    <w:rsid w:val="3C3C3E0F"/>
    <w:rsid w:val="3C5B61ED"/>
    <w:rsid w:val="3C92195E"/>
    <w:rsid w:val="3CBA41B0"/>
    <w:rsid w:val="3CFF1466"/>
    <w:rsid w:val="3D017367"/>
    <w:rsid w:val="3D236092"/>
    <w:rsid w:val="3D9B1FD5"/>
    <w:rsid w:val="3DA01ADD"/>
    <w:rsid w:val="3DD124A1"/>
    <w:rsid w:val="3DDD202B"/>
    <w:rsid w:val="3DE03629"/>
    <w:rsid w:val="3DEC4D30"/>
    <w:rsid w:val="3E4C3DD1"/>
    <w:rsid w:val="3E7171D1"/>
    <w:rsid w:val="3E811B2E"/>
    <w:rsid w:val="3E857009"/>
    <w:rsid w:val="3E86411C"/>
    <w:rsid w:val="3E8C1EC9"/>
    <w:rsid w:val="3EA83457"/>
    <w:rsid w:val="3EC72E05"/>
    <w:rsid w:val="3EEA5FDF"/>
    <w:rsid w:val="3F1104A6"/>
    <w:rsid w:val="3F1A42EC"/>
    <w:rsid w:val="3F1B4DB2"/>
    <w:rsid w:val="3F5959EE"/>
    <w:rsid w:val="3F6D3181"/>
    <w:rsid w:val="3F7074F4"/>
    <w:rsid w:val="3F736716"/>
    <w:rsid w:val="3F8174D1"/>
    <w:rsid w:val="3F9D2AAA"/>
    <w:rsid w:val="3FDD0F51"/>
    <w:rsid w:val="3FE43E1D"/>
    <w:rsid w:val="400C5D53"/>
    <w:rsid w:val="400E07CA"/>
    <w:rsid w:val="401549D7"/>
    <w:rsid w:val="403E79BA"/>
    <w:rsid w:val="404359FA"/>
    <w:rsid w:val="40620FC2"/>
    <w:rsid w:val="4094636E"/>
    <w:rsid w:val="40B1446F"/>
    <w:rsid w:val="41435085"/>
    <w:rsid w:val="415C5604"/>
    <w:rsid w:val="41715CFF"/>
    <w:rsid w:val="41B85879"/>
    <w:rsid w:val="41CC2832"/>
    <w:rsid w:val="41D05301"/>
    <w:rsid w:val="41E57C20"/>
    <w:rsid w:val="4254592B"/>
    <w:rsid w:val="425960E1"/>
    <w:rsid w:val="42D21008"/>
    <w:rsid w:val="42F454E4"/>
    <w:rsid w:val="42F91E2F"/>
    <w:rsid w:val="431123B8"/>
    <w:rsid w:val="43162394"/>
    <w:rsid w:val="43232768"/>
    <w:rsid w:val="4323332F"/>
    <w:rsid w:val="43243473"/>
    <w:rsid w:val="4327140A"/>
    <w:rsid w:val="43283F4A"/>
    <w:rsid w:val="432949DE"/>
    <w:rsid w:val="4331330E"/>
    <w:rsid w:val="433F25DA"/>
    <w:rsid w:val="43404143"/>
    <w:rsid w:val="439D5F62"/>
    <w:rsid w:val="43B52B95"/>
    <w:rsid w:val="43C630DE"/>
    <w:rsid w:val="43CC2A7B"/>
    <w:rsid w:val="43DE5BCA"/>
    <w:rsid w:val="43E20A07"/>
    <w:rsid w:val="43E4106B"/>
    <w:rsid w:val="43EA4778"/>
    <w:rsid w:val="43F96C91"/>
    <w:rsid w:val="441B0841"/>
    <w:rsid w:val="441C2137"/>
    <w:rsid w:val="444B5566"/>
    <w:rsid w:val="44823019"/>
    <w:rsid w:val="448F6B63"/>
    <w:rsid w:val="44B30BD8"/>
    <w:rsid w:val="44ED076D"/>
    <w:rsid w:val="451021B2"/>
    <w:rsid w:val="45327F79"/>
    <w:rsid w:val="45C25A04"/>
    <w:rsid w:val="45C9021C"/>
    <w:rsid w:val="45DC2E26"/>
    <w:rsid w:val="45F277A0"/>
    <w:rsid w:val="4609344C"/>
    <w:rsid w:val="463039A6"/>
    <w:rsid w:val="463515F5"/>
    <w:rsid w:val="4650067B"/>
    <w:rsid w:val="46657110"/>
    <w:rsid w:val="467053E6"/>
    <w:rsid w:val="46B85A06"/>
    <w:rsid w:val="46BB6436"/>
    <w:rsid w:val="46C926E7"/>
    <w:rsid w:val="46D1597D"/>
    <w:rsid w:val="46D66DDE"/>
    <w:rsid w:val="47251E84"/>
    <w:rsid w:val="4756020E"/>
    <w:rsid w:val="476F1278"/>
    <w:rsid w:val="47716AE1"/>
    <w:rsid w:val="47B709DE"/>
    <w:rsid w:val="47BB4015"/>
    <w:rsid w:val="47CC3E99"/>
    <w:rsid w:val="47CC6453"/>
    <w:rsid w:val="47F975D0"/>
    <w:rsid w:val="47FA6390"/>
    <w:rsid w:val="480A03BA"/>
    <w:rsid w:val="480C44E5"/>
    <w:rsid w:val="482F7EAF"/>
    <w:rsid w:val="48507EFC"/>
    <w:rsid w:val="48560464"/>
    <w:rsid w:val="4868264F"/>
    <w:rsid w:val="4879517D"/>
    <w:rsid w:val="48862163"/>
    <w:rsid w:val="48BE4003"/>
    <w:rsid w:val="48DA3E91"/>
    <w:rsid w:val="48E22710"/>
    <w:rsid w:val="49146733"/>
    <w:rsid w:val="492B3994"/>
    <w:rsid w:val="49420EE9"/>
    <w:rsid w:val="4970736E"/>
    <w:rsid w:val="49A07428"/>
    <w:rsid w:val="49C31110"/>
    <w:rsid w:val="49CA7822"/>
    <w:rsid w:val="49D50A6C"/>
    <w:rsid w:val="49DB3F53"/>
    <w:rsid w:val="49DE2FA9"/>
    <w:rsid w:val="49E71FB0"/>
    <w:rsid w:val="49F705C8"/>
    <w:rsid w:val="4A160DE9"/>
    <w:rsid w:val="4A214150"/>
    <w:rsid w:val="4A30091F"/>
    <w:rsid w:val="4A547E52"/>
    <w:rsid w:val="4A5666F4"/>
    <w:rsid w:val="4A72682F"/>
    <w:rsid w:val="4A82677C"/>
    <w:rsid w:val="4A8B1D18"/>
    <w:rsid w:val="4A8C305D"/>
    <w:rsid w:val="4AA02724"/>
    <w:rsid w:val="4AA12B35"/>
    <w:rsid w:val="4AA44803"/>
    <w:rsid w:val="4ACD3234"/>
    <w:rsid w:val="4B220D29"/>
    <w:rsid w:val="4B2265E9"/>
    <w:rsid w:val="4B2F51B3"/>
    <w:rsid w:val="4B39216A"/>
    <w:rsid w:val="4B5E1E47"/>
    <w:rsid w:val="4B607653"/>
    <w:rsid w:val="4BC46893"/>
    <w:rsid w:val="4BEC4B71"/>
    <w:rsid w:val="4BF72093"/>
    <w:rsid w:val="4C0A55D9"/>
    <w:rsid w:val="4C210669"/>
    <w:rsid w:val="4C78770C"/>
    <w:rsid w:val="4CA74692"/>
    <w:rsid w:val="4CB7680C"/>
    <w:rsid w:val="4CC87E64"/>
    <w:rsid w:val="4CCD152F"/>
    <w:rsid w:val="4CD3787F"/>
    <w:rsid w:val="4CDB5DAE"/>
    <w:rsid w:val="4CDE14D2"/>
    <w:rsid w:val="4D005589"/>
    <w:rsid w:val="4D270ABB"/>
    <w:rsid w:val="4D4A7F4B"/>
    <w:rsid w:val="4D5530DC"/>
    <w:rsid w:val="4D88133A"/>
    <w:rsid w:val="4D8B0BAF"/>
    <w:rsid w:val="4D8F4C88"/>
    <w:rsid w:val="4D9963C2"/>
    <w:rsid w:val="4DA52746"/>
    <w:rsid w:val="4DC83FB2"/>
    <w:rsid w:val="4DD803A4"/>
    <w:rsid w:val="4DD93497"/>
    <w:rsid w:val="4DE648DE"/>
    <w:rsid w:val="4E0A3F60"/>
    <w:rsid w:val="4E17630A"/>
    <w:rsid w:val="4E4E05BE"/>
    <w:rsid w:val="4E5A044C"/>
    <w:rsid w:val="4E6162B7"/>
    <w:rsid w:val="4E7914A4"/>
    <w:rsid w:val="4E971365"/>
    <w:rsid w:val="4EC127F1"/>
    <w:rsid w:val="4F0426D1"/>
    <w:rsid w:val="4F2F1350"/>
    <w:rsid w:val="4F74167A"/>
    <w:rsid w:val="4FD12B0C"/>
    <w:rsid w:val="4FDF70CB"/>
    <w:rsid w:val="4FE9186D"/>
    <w:rsid w:val="500F5483"/>
    <w:rsid w:val="501B48C4"/>
    <w:rsid w:val="503335C6"/>
    <w:rsid w:val="50621E5F"/>
    <w:rsid w:val="50732DD6"/>
    <w:rsid w:val="50797033"/>
    <w:rsid w:val="50AC3C01"/>
    <w:rsid w:val="50CB44F3"/>
    <w:rsid w:val="50CE5651"/>
    <w:rsid w:val="50D355F2"/>
    <w:rsid w:val="510E0482"/>
    <w:rsid w:val="51157036"/>
    <w:rsid w:val="5116722F"/>
    <w:rsid w:val="51264DEF"/>
    <w:rsid w:val="5144506C"/>
    <w:rsid w:val="515E5B6D"/>
    <w:rsid w:val="518D6301"/>
    <w:rsid w:val="51902F2F"/>
    <w:rsid w:val="519867E2"/>
    <w:rsid w:val="51B17852"/>
    <w:rsid w:val="51B5776D"/>
    <w:rsid w:val="51B973E5"/>
    <w:rsid w:val="51CA155E"/>
    <w:rsid w:val="51E2473C"/>
    <w:rsid w:val="51E37C9B"/>
    <w:rsid w:val="51ED0663"/>
    <w:rsid w:val="51F765CF"/>
    <w:rsid w:val="523849F4"/>
    <w:rsid w:val="523D3394"/>
    <w:rsid w:val="524254AE"/>
    <w:rsid w:val="526166CD"/>
    <w:rsid w:val="52753A0B"/>
    <w:rsid w:val="52B3177E"/>
    <w:rsid w:val="52BF17D3"/>
    <w:rsid w:val="52D10AE1"/>
    <w:rsid w:val="52D27985"/>
    <w:rsid w:val="52E44CF9"/>
    <w:rsid w:val="52EE4929"/>
    <w:rsid w:val="52FD7AE6"/>
    <w:rsid w:val="530A581B"/>
    <w:rsid w:val="53124708"/>
    <w:rsid w:val="531477B2"/>
    <w:rsid w:val="532529D4"/>
    <w:rsid w:val="534954BD"/>
    <w:rsid w:val="535B1D1A"/>
    <w:rsid w:val="536978AF"/>
    <w:rsid w:val="5378598E"/>
    <w:rsid w:val="53944956"/>
    <w:rsid w:val="539767C6"/>
    <w:rsid w:val="539B50CB"/>
    <w:rsid w:val="539F7001"/>
    <w:rsid w:val="53AC691E"/>
    <w:rsid w:val="53B23BBF"/>
    <w:rsid w:val="53CF6501"/>
    <w:rsid w:val="53EC1AD0"/>
    <w:rsid w:val="53EE05F7"/>
    <w:rsid w:val="53F27F06"/>
    <w:rsid w:val="53FC3FE7"/>
    <w:rsid w:val="544D29BD"/>
    <w:rsid w:val="547B3514"/>
    <w:rsid w:val="54886D63"/>
    <w:rsid w:val="54A144AC"/>
    <w:rsid w:val="54A66EB1"/>
    <w:rsid w:val="54A77C42"/>
    <w:rsid w:val="54BE35FF"/>
    <w:rsid w:val="54CF13DC"/>
    <w:rsid w:val="54E713F2"/>
    <w:rsid w:val="55136F55"/>
    <w:rsid w:val="55180FCA"/>
    <w:rsid w:val="552856D3"/>
    <w:rsid w:val="55294E51"/>
    <w:rsid w:val="552A26C9"/>
    <w:rsid w:val="554A0624"/>
    <w:rsid w:val="55701FAD"/>
    <w:rsid w:val="55883B44"/>
    <w:rsid w:val="559F3D7E"/>
    <w:rsid w:val="55B061CE"/>
    <w:rsid w:val="55BB28D3"/>
    <w:rsid w:val="55BB7EC1"/>
    <w:rsid w:val="55BF3D79"/>
    <w:rsid w:val="55C416AB"/>
    <w:rsid w:val="55D815EB"/>
    <w:rsid w:val="55DE637A"/>
    <w:rsid w:val="55E26A7D"/>
    <w:rsid w:val="56427CF7"/>
    <w:rsid w:val="565E54E3"/>
    <w:rsid w:val="56A53B59"/>
    <w:rsid w:val="56C749B7"/>
    <w:rsid w:val="56CC0B45"/>
    <w:rsid w:val="57003212"/>
    <w:rsid w:val="5701666D"/>
    <w:rsid w:val="571322CC"/>
    <w:rsid w:val="571338B0"/>
    <w:rsid w:val="57183978"/>
    <w:rsid w:val="57413C76"/>
    <w:rsid w:val="57466771"/>
    <w:rsid w:val="57466EC0"/>
    <w:rsid w:val="5751329D"/>
    <w:rsid w:val="57514D66"/>
    <w:rsid w:val="5753797E"/>
    <w:rsid w:val="5759586B"/>
    <w:rsid w:val="575C6CEB"/>
    <w:rsid w:val="576200BB"/>
    <w:rsid w:val="578243A3"/>
    <w:rsid w:val="58025A95"/>
    <w:rsid w:val="584A79D4"/>
    <w:rsid w:val="58751294"/>
    <w:rsid w:val="589144B2"/>
    <w:rsid w:val="589C15F0"/>
    <w:rsid w:val="58CF7142"/>
    <w:rsid w:val="58E25950"/>
    <w:rsid w:val="58E5222F"/>
    <w:rsid w:val="58E53AA5"/>
    <w:rsid w:val="58F45C56"/>
    <w:rsid w:val="595827F5"/>
    <w:rsid w:val="597F057E"/>
    <w:rsid w:val="597F5068"/>
    <w:rsid w:val="59904F9B"/>
    <w:rsid w:val="599C78D1"/>
    <w:rsid w:val="59DD711A"/>
    <w:rsid w:val="59F8678C"/>
    <w:rsid w:val="5A017BDE"/>
    <w:rsid w:val="5A3253A2"/>
    <w:rsid w:val="5A5B044A"/>
    <w:rsid w:val="5A776C35"/>
    <w:rsid w:val="5AB313C1"/>
    <w:rsid w:val="5AC3127A"/>
    <w:rsid w:val="5ACB60A6"/>
    <w:rsid w:val="5AEC0086"/>
    <w:rsid w:val="5AF66DB4"/>
    <w:rsid w:val="5B0018AB"/>
    <w:rsid w:val="5B1054BE"/>
    <w:rsid w:val="5B150B98"/>
    <w:rsid w:val="5B3E2670"/>
    <w:rsid w:val="5B557D05"/>
    <w:rsid w:val="5B7410E1"/>
    <w:rsid w:val="5B7B5999"/>
    <w:rsid w:val="5B8E4F62"/>
    <w:rsid w:val="5BC77666"/>
    <w:rsid w:val="5BE77ECB"/>
    <w:rsid w:val="5BFC17D3"/>
    <w:rsid w:val="5C300BC9"/>
    <w:rsid w:val="5C4F570E"/>
    <w:rsid w:val="5C862DEA"/>
    <w:rsid w:val="5C880EA6"/>
    <w:rsid w:val="5C8A3935"/>
    <w:rsid w:val="5C8E74C2"/>
    <w:rsid w:val="5CAB7347"/>
    <w:rsid w:val="5CE71031"/>
    <w:rsid w:val="5D2A4623"/>
    <w:rsid w:val="5D824877"/>
    <w:rsid w:val="5D8A2AF4"/>
    <w:rsid w:val="5D974413"/>
    <w:rsid w:val="5D9B710F"/>
    <w:rsid w:val="5D9D6FD7"/>
    <w:rsid w:val="5DA44D02"/>
    <w:rsid w:val="5E036340"/>
    <w:rsid w:val="5E433B37"/>
    <w:rsid w:val="5E547F9F"/>
    <w:rsid w:val="5E5C251A"/>
    <w:rsid w:val="5E732093"/>
    <w:rsid w:val="5E9C5F4E"/>
    <w:rsid w:val="5EAC2262"/>
    <w:rsid w:val="5ED321B2"/>
    <w:rsid w:val="5ED61DCF"/>
    <w:rsid w:val="5EF44FF3"/>
    <w:rsid w:val="5EFC72A0"/>
    <w:rsid w:val="5EFC7D3E"/>
    <w:rsid w:val="5F056A6F"/>
    <w:rsid w:val="5F114989"/>
    <w:rsid w:val="5F2A3177"/>
    <w:rsid w:val="5F3C34CB"/>
    <w:rsid w:val="5F487834"/>
    <w:rsid w:val="5F5D4FC0"/>
    <w:rsid w:val="5F8E163D"/>
    <w:rsid w:val="5F9A0518"/>
    <w:rsid w:val="5F9B4FB0"/>
    <w:rsid w:val="5FA55676"/>
    <w:rsid w:val="5FBD0EB8"/>
    <w:rsid w:val="5FF57E16"/>
    <w:rsid w:val="5FF63029"/>
    <w:rsid w:val="60014D0C"/>
    <w:rsid w:val="600F62C9"/>
    <w:rsid w:val="60154C80"/>
    <w:rsid w:val="60155531"/>
    <w:rsid w:val="60472483"/>
    <w:rsid w:val="605C3FEC"/>
    <w:rsid w:val="60B109ED"/>
    <w:rsid w:val="60B60768"/>
    <w:rsid w:val="60B7486B"/>
    <w:rsid w:val="60DA141E"/>
    <w:rsid w:val="60FA03BA"/>
    <w:rsid w:val="6188155A"/>
    <w:rsid w:val="61AA21A8"/>
    <w:rsid w:val="61BE4B68"/>
    <w:rsid w:val="61F43EAF"/>
    <w:rsid w:val="61F63DF8"/>
    <w:rsid w:val="6205517C"/>
    <w:rsid w:val="620B0AAF"/>
    <w:rsid w:val="622C5CB8"/>
    <w:rsid w:val="62360513"/>
    <w:rsid w:val="62524E80"/>
    <w:rsid w:val="625A4D54"/>
    <w:rsid w:val="625D471B"/>
    <w:rsid w:val="6267563D"/>
    <w:rsid w:val="627251BA"/>
    <w:rsid w:val="62A30BBC"/>
    <w:rsid w:val="62AE7812"/>
    <w:rsid w:val="62B214BA"/>
    <w:rsid w:val="62BC0D2D"/>
    <w:rsid w:val="62C152DB"/>
    <w:rsid w:val="62EA5EE5"/>
    <w:rsid w:val="630B73E9"/>
    <w:rsid w:val="63434C19"/>
    <w:rsid w:val="635F3ED3"/>
    <w:rsid w:val="63646622"/>
    <w:rsid w:val="636B4548"/>
    <w:rsid w:val="63994DAB"/>
    <w:rsid w:val="63A25ABF"/>
    <w:rsid w:val="63A375F4"/>
    <w:rsid w:val="63B76A64"/>
    <w:rsid w:val="63BF7FF1"/>
    <w:rsid w:val="63D57B49"/>
    <w:rsid w:val="63FB09B7"/>
    <w:rsid w:val="63FE1820"/>
    <w:rsid w:val="641326B9"/>
    <w:rsid w:val="6429145D"/>
    <w:rsid w:val="6471591E"/>
    <w:rsid w:val="649448DB"/>
    <w:rsid w:val="65042409"/>
    <w:rsid w:val="65385D9F"/>
    <w:rsid w:val="65437C35"/>
    <w:rsid w:val="65474891"/>
    <w:rsid w:val="65676D37"/>
    <w:rsid w:val="656C0581"/>
    <w:rsid w:val="656C3BA0"/>
    <w:rsid w:val="65887B95"/>
    <w:rsid w:val="659F390D"/>
    <w:rsid w:val="65C7626B"/>
    <w:rsid w:val="65CD396F"/>
    <w:rsid w:val="65D474EC"/>
    <w:rsid w:val="65D75972"/>
    <w:rsid w:val="660630EC"/>
    <w:rsid w:val="660F060E"/>
    <w:rsid w:val="663936EC"/>
    <w:rsid w:val="664442CE"/>
    <w:rsid w:val="66484907"/>
    <w:rsid w:val="6682742A"/>
    <w:rsid w:val="66863235"/>
    <w:rsid w:val="66A52D1E"/>
    <w:rsid w:val="66AD0236"/>
    <w:rsid w:val="66C572E0"/>
    <w:rsid w:val="66DD0EF5"/>
    <w:rsid w:val="66E05E85"/>
    <w:rsid w:val="66E449DF"/>
    <w:rsid w:val="66FB1C1E"/>
    <w:rsid w:val="670333CA"/>
    <w:rsid w:val="67301DD7"/>
    <w:rsid w:val="674417F8"/>
    <w:rsid w:val="67467BE1"/>
    <w:rsid w:val="674E4F38"/>
    <w:rsid w:val="674F1308"/>
    <w:rsid w:val="676109CD"/>
    <w:rsid w:val="67853890"/>
    <w:rsid w:val="67A67F8B"/>
    <w:rsid w:val="68052BBE"/>
    <w:rsid w:val="68446C9C"/>
    <w:rsid w:val="68594E95"/>
    <w:rsid w:val="6896580B"/>
    <w:rsid w:val="68977622"/>
    <w:rsid w:val="68AA6F20"/>
    <w:rsid w:val="68AF1FE9"/>
    <w:rsid w:val="68B92A9C"/>
    <w:rsid w:val="68C52D07"/>
    <w:rsid w:val="68F35277"/>
    <w:rsid w:val="68FC2CB0"/>
    <w:rsid w:val="69005735"/>
    <w:rsid w:val="69080662"/>
    <w:rsid w:val="690A59D4"/>
    <w:rsid w:val="696625F5"/>
    <w:rsid w:val="697336D9"/>
    <w:rsid w:val="698D4456"/>
    <w:rsid w:val="69910188"/>
    <w:rsid w:val="6993069C"/>
    <w:rsid w:val="69A0534D"/>
    <w:rsid w:val="69DD692F"/>
    <w:rsid w:val="69E415EE"/>
    <w:rsid w:val="69E9396D"/>
    <w:rsid w:val="69FB2E15"/>
    <w:rsid w:val="6A621ACC"/>
    <w:rsid w:val="6A7818F3"/>
    <w:rsid w:val="6A9342BA"/>
    <w:rsid w:val="6A9F6501"/>
    <w:rsid w:val="6AA84ACA"/>
    <w:rsid w:val="6AB42402"/>
    <w:rsid w:val="6AB76336"/>
    <w:rsid w:val="6ABB20C3"/>
    <w:rsid w:val="6B1F758A"/>
    <w:rsid w:val="6B357643"/>
    <w:rsid w:val="6B68588C"/>
    <w:rsid w:val="6BA1240B"/>
    <w:rsid w:val="6BA179A3"/>
    <w:rsid w:val="6BCE3A2A"/>
    <w:rsid w:val="6BE56218"/>
    <w:rsid w:val="6BF110C1"/>
    <w:rsid w:val="6C27762B"/>
    <w:rsid w:val="6C435C2D"/>
    <w:rsid w:val="6C5F6499"/>
    <w:rsid w:val="6C9B65C9"/>
    <w:rsid w:val="6C9C14D8"/>
    <w:rsid w:val="6CB460A7"/>
    <w:rsid w:val="6CB80E16"/>
    <w:rsid w:val="6CC07D30"/>
    <w:rsid w:val="6CCA4EF3"/>
    <w:rsid w:val="6D031576"/>
    <w:rsid w:val="6D1378C0"/>
    <w:rsid w:val="6D2B04AB"/>
    <w:rsid w:val="6D2F2DA2"/>
    <w:rsid w:val="6D430FC2"/>
    <w:rsid w:val="6D6531EB"/>
    <w:rsid w:val="6D71064E"/>
    <w:rsid w:val="6DAB34B9"/>
    <w:rsid w:val="6DB33D4D"/>
    <w:rsid w:val="6DB57231"/>
    <w:rsid w:val="6DB61F9A"/>
    <w:rsid w:val="6DD216DE"/>
    <w:rsid w:val="6DD524F0"/>
    <w:rsid w:val="6DE54D3F"/>
    <w:rsid w:val="6DFA3C38"/>
    <w:rsid w:val="6E0B661C"/>
    <w:rsid w:val="6E0D7DAC"/>
    <w:rsid w:val="6E1E300A"/>
    <w:rsid w:val="6E3366B3"/>
    <w:rsid w:val="6EC62FBB"/>
    <w:rsid w:val="6EF777EA"/>
    <w:rsid w:val="6F136EF6"/>
    <w:rsid w:val="6F1853BE"/>
    <w:rsid w:val="6F77394B"/>
    <w:rsid w:val="6F88270F"/>
    <w:rsid w:val="6F937099"/>
    <w:rsid w:val="6F946880"/>
    <w:rsid w:val="6FA074FC"/>
    <w:rsid w:val="6FB86551"/>
    <w:rsid w:val="6FE92EC3"/>
    <w:rsid w:val="6FED5726"/>
    <w:rsid w:val="6FFB6762"/>
    <w:rsid w:val="70331BBC"/>
    <w:rsid w:val="70405918"/>
    <w:rsid w:val="7052187C"/>
    <w:rsid w:val="70541C11"/>
    <w:rsid w:val="708B6F27"/>
    <w:rsid w:val="709A5AA4"/>
    <w:rsid w:val="709B435E"/>
    <w:rsid w:val="70A41FC4"/>
    <w:rsid w:val="70B73792"/>
    <w:rsid w:val="70C60652"/>
    <w:rsid w:val="70F30020"/>
    <w:rsid w:val="70F31981"/>
    <w:rsid w:val="71036937"/>
    <w:rsid w:val="71263DA6"/>
    <w:rsid w:val="714053B3"/>
    <w:rsid w:val="714454A7"/>
    <w:rsid w:val="71567A11"/>
    <w:rsid w:val="71A0505F"/>
    <w:rsid w:val="71AB6FBC"/>
    <w:rsid w:val="71B67F9A"/>
    <w:rsid w:val="7250317F"/>
    <w:rsid w:val="72713AA8"/>
    <w:rsid w:val="72804D0C"/>
    <w:rsid w:val="72994A46"/>
    <w:rsid w:val="729A4020"/>
    <w:rsid w:val="72CC0410"/>
    <w:rsid w:val="732601DE"/>
    <w:rsid w:val="73374BA6"/>
    <w:rsid w:val="734B3C4E"/>
    <w:rsid w:val="737D0776"/>
    <w:rsid w:val="73B52514"/>
    <w:rsid w:val="73CE297A"/>
    <w:rsid w:val="73DB5B27"/>
    <w:rsid w:val="73F974E8"/>
    <w:rsid w:val="73FA4278"/>
    <w:rsid w:val="741C31B9"/>
    <w:rsid w:val="742E5220"/>
    <w:rsid w:val="744E0426"/>
    <w:rsid w:val="7468423B"/>
    <w:rsid w:val="74717E73"/>
    <w:rsid w:val="748D0CF6"/>
    <w:rsid w:val="74BE3523"/>
    <w:rsid w:val="74DB56EE"/>
    <w:rsid w:val="74EB7FEA"/>
    <w:rsid w:val="74F8444A"/>
    <w:rsid w:val="74F869D7"/>
    <w:rsid w:val="753C797B"/>
    <w:rsid w:val="753D4B6E"/>
    <w:rsid w:val="75693C80"/>
    <w:rsid w:val="756D2AE7"/>
    <w:rsid w:val="75973CAC"/>
    <w:rsid w:val="75DB2BE6"/>
    <w:rsid w:val="75EB11AC"/>
    <w:rsid w:val="764336E8"/>
    <w:rsid w:val="76724A87"/>
    <w:rsid w:val="76A670D9"/>
    <w:rsid w:val="76B96169"/>
    <w:rsid w:val="76EC0616"/>
    <w:rsid w:val="76F46412"/>
    <w:rsid w:val="77083ED8"/>
    <w:rsid w:val="770E087F"/>
    <w:rsid w:val="77436E5B"/>
    <w:rsid w:val="7777738C"/>
    <w:rsid w:val="777819DB"/>
    <w:rsid w:val="7793016B"/>
    <w:rsid w:val="77DF333E"/>
    <w:rsid w:val="77E114AD"/>
    <w:rsid w:val="7844395F"/>
    <w:rsid w:val="785F7A9A"/>
    <w:rsid w:val="78604BF5"/>
    <w:rsid w:val="78692EBE"/>
    <w:rsid w:val="786B3A2C"/>
    <w:rsid w:val="787F4B39"/>
    <w:rsid w:val="78815989"/>
    <w:rsid w:val="78A87E00"/>
    <w:rsid w:val="78B42D61"/>
    <w:rsid w:val="78BC7E62"/>
    <w:rsid w:val="78BF147D"/>
    <w:rsid w:val="78F3648A"/>
    <w:rsid w:val="78F60AC7"/>
    <w:rsid w:val="795771AC"/>
    <w:rsid w:val="797A4C4B"/>
    <w:rsid w:val="798D2B08"/>
    <w:rsid w:val="79FD193E"/>
    <w:rsid w:val="7A1958B7"/>
    <w:rsid w:val="7A2E1E51"/>
    <w:rsid w:val="7A4E0E18"/>
    <w:rsid w:val="7A612262"/>
    <w:rsid w:val="7A931719"/>
    <w:rsid w:val="7A9F6ACC"/>
    <w:rsid w:val="7AAF6CE2"/>
    <w:rsid w:val="7AB24176"/>
    <w:rsid w:val="7AB34022"/>
    <w:rsid w:val="7AC45469"/>
    <w:rsid w:val="7AD51312"/>
    <w:rsid w:val="7ADB7494"/>
    <w:rsid w:val="7AE33779"/>
    <w:rsid w:val="7AEC58EB"/>
    <w:rsid w:val="7B1F6553"/>
    <w:rsid w:val="7B3153F8"/>
    <w:rsid w:val="7B461530"/>
    <w:rsid w:val="7B52075F"/>
    <w:rsid w:val="7B633B1B"/>
    <w:rsid w:val="7B647BFE"/>
    <w:rsid w:val="7B9A4ADA"/>
    <w:rsid w:val="7BC473DD"/>
    <w:rsid w:val="7C55144E"/>
    <w:rsid w:val="7C5C6924"/>
    <w:rsid w:val="7C776402"/>
    <w:rsid w:val="7C992EEF"/>
    <w:rsid w:val="7C9A6C9F"/>
    <w:rsid w:val="7CC20213"/>
    <w:rsid w:val="7CC800A7"/>
    <w:rsid w:val="7CD73387"/>
    <w:rsid w:val="7CDA56B7"/>
    <w:rsid w:val="7D1356B3"/>
    <w:rsid w:val="7D2A213B"/>
    <w:rsid w:val="7D7D21A3"/>
    <w:rsid w:val="7D8E4BE3"/>
    <w:rsid w:val="7D9661A1"/>
    <w:rsid w:val="7DB41CA2"/>
    <w:rsid w:val="7DBD5C23"/>
    <w:rsid w:val="7DD72FFE"/>
    <w:rsid w:val="7E0E1182"/>
    <w:rsid w:val="7E227DB4"/>
    <w:rsid w:val="7E407006"/>
    <w:rsid w:val="7E6C229A"/>
    <w:rsid w:val="7E6D31AD"/>
    <w:rsid w:val="7E8A0F5B"/>
    <w:rsid w:val="7E9D4FB4"/>
    <w:rsid w:val="7ED71E7C"/>
    <w:rsid w:val="7EF11040"/>
    <w:rsid w:val="7EF2060F"/>
    <w:rsid w:val="7EFD4DDE"/>
    <w:rsid w:val="7F681C27"/>
    <w:rsid w:val="7F7A535F"/>
    <w:rsid w:val="7F803132"/>
    <w:rsid w:val="7FD20A82"/>
    <w:rsid w:val="7FDC4865"/>
    <w:rsid w:val="7FFE962B"/>
    <w:rsid w:val="7FFFE60C"/>
    <w:rsid w:val="95FFD1DC"/>
    <w:rsid w:val="B7A7409D"/>
    <w:rsid w:val="EFF9C928"/>
    <w:rsid w:val="EFFF12CE"/>
    <w:rsid w:val="FFFAE28D"/>
    <w:rsid w:val="FFFB64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0"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uiPriority="99" w:name="HTML Keyboard"/>
    <w:lsdException w:uiPriority="99" w:name="HTML Preformatted"/>
    <w:lsdException w:uiPriority="99" w:name="HTML Sample"/>
    <w:lsdException w:uiPriority="99" w:name="HTML Typewriter"/>
    <w:lsdException w:qFormat="1" w:uiPriority="99" w:semiHidden="0"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160" w:line="278" w:lineRule="auto"/>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77"/>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72"/>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46"/>
    <w:qFormat/>
    <w:uiPriority w:val="0"/>
    <w:pPr>
      <w:keepNext/>
      <w:keepLines/>
      <w:tabs>
        <w:tab w:val="left" w:pos="567"/>
        <w:tab w:val="left" w:pos="1134"/>
      </w:tabs>
      <w:outlineLvl w:val="2"/>
    </w:pPr>
    <w:rPr>
      <w:rFonts w:ascii="Times New Roman" w:hAnsi="Times New Roman" w:eastAsia="宋体" w:cs="Times New Roman"/>
      <w:bCs/>
      <w:szCs w:val="32"/>
      <w:lang w:val="zh-CN"/>
    </w:rPr>
  </w:style>
  <w:style w:type="paragraph" w:styleId="6">
    <w:name w:val="heading 4"/>
    <w:basedOn w:val="1"/>
    <w:next w:val="1"/>
    <w:link w:val="74"/>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5"/>
    <w:basedOn w:val="1"/>
    <w:next w:val="1"/>
    <w:link w:val="129"/>
    <w:semiHidden/>
    <w:unhideWhenUsed/>
    <w:qFormat/>
    <w:uiPriority w:val="9"/>
    <w:pPr>
      <w:keepNext/>
      <w:keepLines/>
      <w:spacing w:before="80" w:after="40"/>
      <w:outlineLvl w:val="4"/>
    </w:pPr>
    <w:rPr>
      <w:rFonts w:cstheme="majorBidi"/>
      <w:color w:val="2E75B6" w:themeColor="accent1" w:themeShade="BF"/>
      <w:sz w:val="24"/>
      <w:szCs w:val="24"/>
    </w:rPr>
  </w:style>
  <w:style w:type="paragraph" w:styleId="8">
    <w:name w:val="heading 6"/>
    <w:basedOn w:val="1"/>
    <w:next w:val="1"/>
    <w:link w:val="78"/>
    <w:semiHidden/>
    <w:unhideWhenUsed/>
    <w:qFormat/>
    <w:uiPriority w:val="9"/>
    <w:pPr>
      <w:keepNext/>
      <w:keepLines/>
      <w:spacing w:before="240" w:after="64" w:line="320" w:lineRule="auto"/>
      <w:outlineLvl w:val="5"/>
    </w:pPr>
    <w:rPr>
      <w:rFonts w:ascii="等线 Light" w:hAnsi="等线 Light" w:eastAsia="等线 Light" w:cs="Times New Roman"/>
      <w:b/>
      <w:bCs/>
      <w:sz w:val="24"/>
      <w:szCs w:val="24"/>
    </w:rPr>
  </w:style>
  <w:style w:type="paragraph" w:styleId="9">
    <w:name w:val="heading 7"/>
    <w:basedOn w:val="1"/>
    <w:next w:val="1"/>
    <w:link w:val="130"/>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10">
    <w:name w:val="heading 8"/>
    <w:basedOn w:val="1"/>
    <w:next w:val="1"/>
    <w:link w:val="131"/>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1">
    <w:name w:val="heading 9"/>
    <w:basedOn w:val="1"/>
    <w:next w:val="1"/>
    <w:link w:val="132"/>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47"/>
    <w:unhideWhenUsed/>
    <w:qFormat/>
    <w:uiPriority w:val="0"/>
    <w:pPr>
      <w:spacing w:after="120"/>
    </w:pPr>
  </w:style>
  <w:style w:type="paragraph" w:styleId="12">
    <w:name w:val="Normal Indent"/>
    <w:basedOn w:val="1"/>
    <w:qFormat/>
    <w:uiPriority w:val="0"/>
    <w:pPr>
      <w:spacing w:after="0" w:line="240" w:lineRule="auto"/>
      <w:ind w:firstLine="420"/>
    </w:pPr>
    <w:rPr>
      <w:rFonts w:ascii="Times New Roman" w:hAnsi="Times New Roman" w:eastAsia="宋体" w:cs="Times New Roman"/>
    </w:rPr>
  </w:style>
  <w:style w:type="paragraph" w:styleId="13">
    <w:name w:val="caption"/>
    <w:basedOn w:val="1"/>
    <w:next w:val="1"/>
    <w:qFormat/>
    <w:uiPriority w:val="0"/>
    <w:pPr>
      <w:spacing w:after="0" w:line="240" w:lineRule="auto"/>
    </w:pPr>
    <w:rPr>
      <w:rFonts w:ascii="宋体" w:hAnsi="Arial" w:eastAsia="宋体" w:cs="Arial"/>
      <w:szCs w:val="20"/>
    </w:rPr>
  </w:style>
  <w:style w:type="paragraph" w:styleId="14">
    <w:name w:val="annotation text"/>
    <w:basedOn w:val="1"/>
    <w:link w:val="51"/>
    <w:unhideWhenUsed/>
    <w:qFormat/>
    <w:uiPriority w:val="99"/>
    <w:pPr>
      <w:jc w:val="left"/>
    </w:pPr>
  </w:style>
  <w:style w:type="paragraph" w:styleId="15">
    <w:name w:val="Plain Text"/>
    <w:basedOn w:val="1"/>
    <w:link w:val="80"/>
    <w:qFormat/>
    <w:uiPriority w:val="0"/>
    <w:pPr>
      <w:numPr>
        <w:ilvl w:val="0"/>
        <w:numId w:val="1"/>
      </w:numPr>
      <w:spacing w:after="0" w:line="240" w:lineRule="auto"/>
    </w:pPr>
    <w:rPr>
      <w:rFonts w:ascii="宋体" w:hAnsi="Courier New" w:eastAsia="宋体" w:cs="Times New Roman"/>
      <w:szCs w:val="20"/>
    </w:rPr>
  </w:style>
  <w:style w:type="paragraph" w:styleId="16">
    <w:name w:val="Balloon Text"/>
    <w:basedOn w:val="1"/>
    <w:link w:val="53"/>
    <w:semiHidden/>
    <w:unhideWhenUsed/>
    <w:qFormat/>
    <w:uiPriority w:val="99"/>
    <w:rPr>
      <w:sz w:val="18"/>
      <w:szCs w:val="18"/>
    </w:rPr>
  </w:style>
  <w:style w:type="paragraph" w:styleId="17">
    <w:name w:val="footer"/>
    <w:basedOn w:val="1"/>
    <w:link w:val="39"/>
    <w:unhideWhenUsed/>
    <w:qFormat/>
    <w:uiPriority w:val="99"/>
    <w:pPr>
      <w:tabs>
        <w:tab w:val="center" w:pos="4153"/>
        <w:tab w:val="right" w:pos="8306"/>
      </w:tabs>
      <w:snapToGrid w:val="0"/>
      <w:jc w:val="left"/>
    </w:pPr>
    <w:rPr>
      <w:sz w:val="18"/>
      <w:szCs w:val="18"/>
    </w:rPr>
  </w:style>
  <w:style w:type="paragraph" w:styleId="18">
    <w:name w:val="header"/>
    <w:basedOn w:val="1"/>
    <w:link w:val="38"/>
    <w:unhideWhenUsed/>
    <w:qFormat/>
    <w:uiPriority w:val="99"/>
    <w:pPr>
      <w:pBdr>
        <w:bottom w:val="single" w:color="auto" w:sz="6" w:space="1"/>
      </w:pBdr>
      <w:tabs>
        <w:tab w:val="center" w:pos="4153"/>
        <w:tab w:val="right" w:pos="8306"/>
      </w:tabs>
      <w:snapToGrid w:val="0"/>
      <w:jc w:val="center"/>
    </w:pPr>
    <w:rPr>
      <w:sz w:val="18"/>
      <w:szCs w:val="18"/>
    </w:rPr>
  </w:style>
  <w:style w:type="paragraph" w:styleId="19">
    <w:name w:val="toc 1"/>
    <w:basedOn w:val="1"/>
    <w:next w:val="1"/>
    <w:qFormat/>
    <w:uiPriority w:val="39"/>
    <w:pPr>
      <w:spacing w:after="0" w:line="240" w:lineRule="auto"/>
    </w:pPr>
    <w:rPr>
      <w:rFonts w:ascii="宋体" w:hAnsi="Times New Roman" w:eastAsia="宋体" w:cs="Times New Roman"/>
    </w:rPr>
  </w:style>
  <w:style w:type="paragraph" w:styleId="20">
    <w:name w:val="Subtitle"/>
    <w:basedOn w:val="1"/>
    <w:next w:val="1"/>
    <w:link w:val="40"/>
    <w:qFormat/>
    <w:uiPriority w:val="11"/>
    <w:pPr>
      <w:spacing w:before="240" w:after="60" w:line="312" w:lineRule="auto"/>
      <w:jc w:val="center"/>
      <w:outlineLvl w:val="1"/>
    </w:pPr>
    <w:rPr>
      <w:rFonts w:eastAsia="宋体" w:asciiTheme="majorHAnsi" w:hAnsiTheme="majorHAnsi" w:cstheme="majorBidi"/>
      <w:b/>
      <w:bCs/>
      <w:kern w:val="28"/>
      <w:sz w:val="32"/>
      <w:szCs w:val="32"/>
    </w:rPr>
  </w:style>
  <w:style w:type="paragraph" w:styleId="21">
    <w:name w:val="Normal (Web)"/>
    <w:basedOn w:val="1"/>
    <w:semiHidden/>
    <w:unhideWhenUsed/>
    <w:qFormat/>
    <w:uiPriority w:val="99"/>
    <w:rPr>
      <w:sz w:val="24"/>
    </w:rPr>
  </w:style>
  <w:style w:type="paragraph" w:styleId="22">
    <w:name w:val="Title"/>
    <w:basedOn w:val="1"/>
    <w:next w:val="1"/>
    <w:link w:val="79"/>
    <w:qFormat/>
    <w:uiPriority w:val="10"/>
    <w:pPr>
      <w:spacing w:before="240" w:after="60" w:line="240" w:lineRule="auto"/>
      <w:jc w:val="center"/>
      <w:outlineLvl w:val="0"/>
    </w:pPr>
    <w:rPr>
      <w:rFonts w:ascii="Arial" w:hAnsi="Arial" w:eastAsia="宋体" w:cs="Times New Roman"/>
      <w:b/>
      <w:bCs/>
      <w:sz w:val="32"/>
      <w:szCs w:val="32"/>
    </w:rPr>
  </w:style>
  <w:style w:type="paragraph" w:styleId="23">
    <w:name w:val="annotation subject"/>
    <w:basedOn w:val="14"/>
    <w:next w:val="14"/>
    <w:link w:val="52"/>
    <w:semiHidden/>
    <w:unhideWhenUsed/>
    <w:qFormat/>
    <w:uiPriority w:val="99"/>
    <w:rPr>
      <w:b/>
      <w:bCs/>
    </w:rPr>
  </w:style>
  <w:style w:type="paragraph" w:styleId="24">
    <w:name w:val="Body Text First Indent"/>
    <w:basedOn w:val="2"/>
    <w:link w:val="48"/>
    <w:qFormat/>
    <w:uiPriority w:val="0"/>
    <w:pPr>
      <w:adjustRightInd w:val="0"/>
      <w:spacing w:after="0"/>
      <w:jc w:val="left"/>
      <w:textAlignment w:val="baseline"/>
    </w:pPr>
  </w:style>
  <w:style w:type="table" w:styleId="26">
    <w:name w:val="Table Grid"/>
    <w:basedOn w:val="25"/>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qFormat/>
    <w:uiPriority w:val="22"/>
  </w:style>
  <w:style w:type="character" w:styleId="29">
    <w:name w:val="page number"/>
    <w:qFormat/>
    <w:uiPriority w:val="0"/>
    <w:rPr>
      <w:rFonts w:ascii="Times New Roman" w:hAnsi="Times New Roman" w:eastAsia="宋体"/>
      <w:sz w:val="18"/>
    </w:rPr>
  </w:style>
  <w:style w:type="character" w:styleId="30">
    <w:name w:val="FollowedHyperlink"/>
    <w:basedOn w:val="27"/>
    <w:unhideWhenUsed/>
    <w:qFormat/>
    <w:uiPriority w:val="99"/>
    <w:rPr>
      <w:color w:val="954F72" w:themeColor="followedHyperlink"/>
      <w:u w:val="single"/>
      <w14:textFill>
        <w14:solidFill>
          <w14:schemeClr w14:val="folHlink"/>
        </w14:solidFill>
      </w14:textFill>
    </w:rPr>
  </w:style>
  <w:style w:type="character" w:styleId="31">
    <w:name w:val="Emphasis"/>
    <w:qFormat/>
    <w:uiPriority w:val="20"/>
  </w:style>
  <w:style w:type="character" w:styleId="32">
    <w:name w:val="HTML Definition"/>
    <w:unhideWhenUsed/>
    <w:qFormat/>
    <w:uiPriority w:val="99"/>
  </w:style>
  <w:style w:type="character" w:styleId="33">
    <w:name w:val="HTML Variable"/>
    <w:unhideWhenUsed/>
    <w:qFormat/>
    <w:uiPriority w:val="99"/>
  </w:style>
  <w:style w:type="character" w:styleId="34">
    <w:name w:val="Hyperlink"/>
    <w:basedOn w:val="27"/>
    <w:unhideWhenUsed/>
    <w:qFormat/>
    <w:uiPriority w:val="99"/>
    <w:rPr>
      <w:color w:val="0563C1" w:themeColor="hyperlink"/>
      <w:u w:val="single"/>
      <w14:textFill>
        <w14:solidFill>
          <w14:schemeClr w14:val="hlink"/>
        </w14:solidFill>
      </w14:textFill>
    </w:rPr>
  </w:style>
  <w:style w:type="character" w:styleId="35">
    <w:name w:val="HTML Code"/>
    <w:unhideWhenUsed/>
    <w:qFormat/>
    <w:uiPriority w:val="99"/>
    <w:rPr>
      <w:rFonts w:ascii="Courier New" w:hAnsi="Courier New"/>
      <w:sz w:val="20"/>
    </w:rPr>
  </w:style>
  <w:style w:type="character" w:styleId="36">
    <w:name w:val="annotation reference"/>
    <w:basedOn w:val="27"/>
    <w:unhideWhenUsed/>
    <w:qFormat/>
    <w:uiPriority w:val="99"/>
    <w:rPr>
      <w:sz w:val="21"/>
      <w:szCs w:val="21"/>
    </w:rPr>
  </w:style>
  <w:style w:type="character" w:styleId="37">
    <w:name w:val="HTML Cite"/>
    <w:unhideWhenUsed/>
    <w:qFormat/>
    <w:uiPriority w:val="99"/>
  </w:style>
  <w:style w:type="character" w:customStyle="1" w:styleId="38">
    <w:name w:val="页眉 字符"/>
    <w:basedOn w:val="27"/>
    <w:link w:val="18"/>
    <w:qFormat/>
    <w:uiPriority w:val="99"/>
    <w:rPr>
      <w:sz w:val="18"/>
      <w:szCs w:val="18"/>
    </w:rPr>
  </w:style>
  <w:style w:type="character" w:customStyle="1" w:styleId="39">
    <w:name w:val="页脚 字符"/>
    <w:basedOn w:val="27"/>
    <w:link w:val="17"/>
    <w:qFormat/>
    <w:uiPriority w:val="99"/>
    <w:rPr>
      <w:sz w:val="18"/>
      <w:szCs w:val="18"/>
    </w:rPr>
  </w:style>
  <w:style w:type="character" w:customStyle="1" w:styleId="40">
    <w:name w:val="副标题 字符"/>
    <w:basedOn w:val="27"/>
    <w:link w:val="20"/>
    <w:qFormat/>
    <w:uiPriority w:val="11"/>
    <w:rPr>
      <w:rFonts w:eastAsia="宋体" w:asciiTheme="majorHAnsi" w:hAnsiTheme="majorHAnsi" w:cstheme="majorBidi"/>
      <w:b/>
      <w:bCs/>
      <w:kern w:val="28"/>
      <w:sz w:val="32"/>
      <w:szCs w:val="32"/>
    </w:rPr>
  </w:style>
  <w:style w:type="paragraph" w:styleId="41">
    <w:name w:val="List Paragraph"/>
    <w:basedOn w:val="1"/>
    <w:link w:val="75"/>
    <w:qFormat/>
    <w:uiPriority w:val="34"/>
    <w:pPr>
      <w:ind w:firstLine="420" w:firstLineChars="200"/>
    </w:pPr>
  </w:style>
  <w:style w:type="paragraph" w:customStyle="1" w:styleId="42">
    <w:name w:val="术语定义四级条标题"/>
    <w:basedOn w:val="1"/>
    <w:qFormat/>
    <w:uiPriority w:val="0"/>
    <w:pPr>
      <w:numPr>
        <w:ilvl w:val="0"/>
        <w:numId w:val="2"/>
      </w:numPr>
    </w:pPr>
  </w:style>
  <w:style w:type="paragraph" w:customStyle="1" w:styleId="43">
    <w:name w:val="ANNEX-heading3"/>
    <w:basedOn w:val="1"/>
    <w:qFormat/>
    <w:uiPriority w:val="0"/>
    <w:pPr>
      <w:numPr>
        <w:ilvl w:val="1"/>
        <w:numId w:val="2"/>
      </w:numPr>
    </w:pPr>
  </w:style>
  <w:style w:type="paragraph" w:customStyle="1" w:styleId="44">
    <w:name w:val="ANNEX-heading1"/>
    <w:basedOn w:val="1"/>
    <w:qFormat/>
    <w:uiPriority w:val="0"/>
    <w:pPr>
      <w:numPr>
        <w:ilvl w:val="3"/>
        <w:numId w:val="2"/>
      </w:numPr>
    </w:pPr>
  </w:style>
  <w:style w:type="paragraph" w:customStyle="1" w:styleId="45">
    <w:name w:val="ANNEX-heading4"/>
    <w:basedOn w:val="1"/>
    <w:qFormat/>
    <w:uiPriority w:val="0"/>
    <w:pPr>
      <w:numPr>
        <w:ilvl w:val="4"/>
        <w:numId w:val="2"/>
      </w:numPr>
    </w:pPr>
  </w:style>
  <w:style w:type="character" w:customStyle="1" w:styleId="46">
    <w:name w:val="标题 3 字符"/>
    <w:basedOn w:val="27"/>
    <w:link w:val="5"/>
    <w:qFormat/>
    <w:uiPriority w:val="0"/>
    <w:rPr>
      <w:rFonts w:ascii="Times New Roman" w:hAnsi="Times New Roman" w:eastAsia="宋体" w:cs="Times New Roman"/>
      <w:bCs/>
      <w:szCs w:val="32"/>
      <w:lang w:val="zh-CN"/>
    </w:rPr>
  </w:style>
  <w:style w:type="character" w:customStyle="1" w:styleId="47">
    <w:name w:val="正文文本 字符"/>
    <w:basedOn w:val="27"/>
    <w:link w:val="2"/>
    <w:qFormat/>
    <w:uiPriority w:val="0"/>
  </w:style>
  <w:style w:type="character" w:customStyle="1" w:styleId="48">
    <w:name w:val="正文文本首行缩进 字符"/>
    <w:basedOn w:val="47"/>
    <w:link w:val="24"/>
    <w:qFormat/>
    <w:uiPriority w:val="0"/>
  </w:style>
  <w:style w:type="character" w:customStyle="1" w:styleId="49">
    <w:name w:val="段 Char Char"/>
    <w:link w:val="50"/>
    <w:qFormat/>
    <w:uiPriority w:val="0"/>
    <w:rPr>
      <w:rFonts w:ascii="宋体" w:hAnsiTheme="minorHAnsi" w:eastAsiaTheme="minorEastAsia" w:cstheme="minorBidi"/>
      <w:kern w:val="2"/>
      <w:sz w:val="21"/>
      <w:szCs w:val="22"/>
    </w:rPr>
  </w:style>
  <w:style w:type="paragraph" w:customStyle="1" w:styleId="50">
    <w:name w:val="段"/>
    <w:link w:val="49"/>
    <w:qFormat/>
    <w:uiPriority w:val="0"/>
    <w:pPr>
      <w:numPr>
        <w:ilvl w:val="3"/>
        <w:numId w:val="3"/>
      </w:numPr>
      <w:tabs>
        <w:tab w:val="left" w:pos="720"/>
      </w:tabs>
      <w:spacing w:after="160" w:line="278" w:lineRule="auto"/>
      <w:jc w:val="both"/>
    </w:pPr>
    <w:rPr>
      <w:rFonts w:ascii="宋体" w:hAnsiTheme="minorHAnsi" w:eastAsiaTheme="minorEastAsia" w:cstheme="minorBidi"/>
      <w:kern w:val="2"/>
      <w:sz w:val="21"/>
      <w:szCs w:val="22"/>
      <w:lang w:val="en-US" w:eastAsia="zh-CN" w:bidi="ar-SA"/>
    </w:rPr>
  </w:style>
  <w:style w:type="character" w:customStyle="1" w:styleId="51">
    <w:name w:val="批注文字 字符"/>
    <w:basedOn w:val="27"/>
    <w:link w:val="14"/>
    <w:qFormat/>
    <w:uiPriority w:val="99"/>
  </w:style>
  <w:style w:type="character" w:customStyle="1" w:styleId="52">
    <w:name w:val="批注主题 字符"/>
    <w:basedOn w:val="51"/>
    <w:link w:val="23"/>
    <w:semiHidden/>
    <w:qFormat/>
    <w:uiPriority w:val="99"/>
    <w:rPr>
      <w:b/>
      <w:bCs/>
    </w:rPr>
  </w:style>
  <w:style w:type="character" w:customStyle="1" w:styleId="53">
    <w:name w:val="批注框文本 字符"/>
    <w:basedOn w:val="27"/>
    <w:link w:val="16"/>
    <w:semiHidden/>
    <w:qFormat/>
    <w:uiPriority w:val="99"/>
    <w:rPr>
      <w:sz w:val="18"/>
      <w:szCs w:val="18"/>
    </w:rPr>
  </w:style>
  <w:style w:type="paragraph" w:customStyle="1" w:styleId="54">
    <w:name w:val="表格（编号）"/>
    <w:qFormat/>
    <w:uiPriority w:val="16"/>
    <w:pPr>
      <w:numPr>
        <w:ilvl w:val="0"/>
        <w:numId w:val="4"/>
      </w:numPr>
      <w:spacing w:after="160" w:line="278" w:lineRule="auto"/>
      <w:jc w:val="center"/>
    </w:pPr>
    <w:rPr>
      <w:rFonts w:ascii="Times New Roman" w:hAnsi="Times New Roman" w:eastAsia="宋体" w:cs="Times New Roman"/>
      <w:sz w:val="18"/>
      <w:lang w:val="en-US" w:eastAsia="zh-CN" w:bidi="ar-SA"/>
    </w:rPr>
  </w:style>
  <w:style w:type="paragraph" w:customStyle="1" w:styleId="55">
    <w:name w:val="修订1"/>
    <w:hidden/>
    <w:semiHidden/>
    <w:qFormat/>
    <w:uiPriority w:val="99"/>
    <w:pPr>
      <w:spacing w:after="160" w:line="278" w:lineRule="auto"/>
    </w:pPr>
    <w:rPr>
      <w:rFonts w:asciiTheme="minorHAnsi" w:hAnsiTheme="minorHAnsi" w:eastAsiaTheme="minorEastAsia" w:cstheme="minorBidi"/>
      <w:kern w:val="2"/>
      <w:sz w:val="21"/>
      <w:szCs w:val="22"/>
      <w:lang w:val="en-US" w:eastAsia="zh-CN" w:bidi="ar-SA"/>
    </w:rPr>
  </w:style>
  <w:style w:type="paragraph" w:customStyle="1" w:styleId="56">
    <w:name w:val="正文表标题"/>
    <w:next w:val="1"/>
    <w:qFormat/>
    <w:uiPriority w:val="0"/>
    <w:pPr>
      <w:numPr>
        <w:ilvl w:val="0"/>
        <w:numId w:val="5"/>
      </w:numPr>
      <w:spacing w:after="160" w:line="278" w:lineRule="auto"/>
      <w:jc w:val="center"/>
    </w:pPr>
    <w:rPr>
      <w:rFonts w:ascii="黑体" w:hAnsi="Times New Roman" w:eastAsia="黑体" w:cs="Times New Roman"/>
      <w:b/>
      <w:sz w:val="21"/>
      <w:lang w:val="en-US" w:eastAsia="zh-CN" w:bidi="ar-SA"/>
    </w:rPr>
  </w:style>
  <w:style w:type="paragraph" w:customStyle="1" w:styleId="57">
    <w:name w:val="附录章标题"/>
    <w:next w:val="1"/>
    <w:qFormat/>
    <w:uiPriority w:val="0"/>
    <w:pPr>
      <w:numPr>
        <w:ilvl w:val="5"/>
        <w:numId w:val="5"/>
      </w:numPr>
      <w:wordWrap w:val="0"/>
      <w:overflowPunct w:val="0"/>
      <w:autoSpaceDE w:val="0"/>
      <w:spacing w:beforeLines="50" w:after="160" w:afterLines="50" w:line="278" w:lineRule="auto"/>
      <w:jc w:val="both"/>
      <w:textAlignment w:val="baseline"/>
      <w:outlineLvl w:val="1"/>
    </w:pPr>
    <w:rPr>
      <w:rFonts w:ascii="黑体" w:hAnsi="Times New Roman" w:eastAsia="黑体" w:cs="Times New Roman"/>
      <w:b/>
      <w:kern w:val="21"/>
      <w:sz w:val="21"/>
      <w:lang w:val="en-US" w:eastAsia="zh-CN" w:bidi="ar-SA"/>
    </w:rPr>
  </w:style>
  <w:style w:type="paragraph" w:customStyle="1" w:styleId="58">
    <w:name w:val="工程建设公式标题"/>
    <w:basedOn w:val="1"/>
    <w:qFormat/>
    <w:uiPriority w:val="0"/>
    <w:pPr>
      <w:widowControl/>
      <w:numPr>
        <w:ilvl w:val="2"/>
        <w:numId w:val="5"/>
      </w:numPr>
      <w:tabs>
        <w:tab w:val="left" w:pos="360"/>
        <w:tab w:val="left" w:pos="525"/>
        <w:tab w:val="left" w:pos="735"/>
        <w:tab w:val="left" w:pos="3360"/>
      </w:tabs>
      <w:jc w:val="center"/>
      <w:outlineLvl w:val="6"/>
    </w:pPr>
    <w:rPr>
      <w:rFonts w:ascii="黑体" w:hAnsi="Times New Roman" w:eastAsia="黑体" w:cs="Times New Roman"/>
      <w:kern w:val="0"/>
      <w:szCs w:val="20"/>
    </w:rPr>
  </w:style>
  <w:style w:type="paragraph" w:customStyle="1" w:styleId="59">
    <w:name w:val="工程建设项标题"/>
    <w:basedOn w:val="1"/>
    <w:qFormat/>
    <w:uiPriority w:val="0"/>
    <w:pPr>
      <w:widowControl/>
      <w:numPr>
        <w:ilvl w:val="3"/>
        <w:numId w:val="5"/>
      </w:numPr>
      <w:tabs>
        <w:tab w:val="left" w:pos="360"/>
        <w:tab w:val="left" w:pos="525"/>
        <w:tab w:val="left" w:pos="735"/>
        <w:tab w:val="left" w:pos="3360"/>
      </w:tabs>
      <w:ind w:left="1021" w:hanging="1021"/>
    </w:pPr>
    <w:rPr>
      <w:rFonts w:ascii="黑体" w:hAnsi="Times New Roman" w:eastAsia="黑体" w:cs="Times New Roman"/>
      <w:kern w:val="0"/>
      <w:szCs w:val="20"/>
    </w:rPr>
  </w:style>
  <w:style w:type="paragraph" w:customStyle="1" w:styleId="60">
    <w:name w:val="二级条标题"/>
    <w:basedOn w:val="1"/>
    <w:next w:val="1"/>
    <w:qFormat/>
    <w:uiPriority w:val="0"/>
    <w:pPr>
      <w:widowControl/>
      <w:numPr>
        <w:ilvl w:val="4"/>
        <w:numId w:val="5"/>
      </w:numPr>
      <w:outlineLvl w:val="3"/>
    </w:pPr>
    <w:rPr>
      <w:rFonts w:ascii="黑体" w:hAnsi="Times New Roman" w:eastAsia="黑体" w:cs="Times New Roman"/>
      <w:b/>
      <w:kern w:val="0"/>
      <w:szCs w:val="20"/>
    </w:rPr>
  </w:style>
  <w:style w:type="paragraph" w:customStyle="1" w:styleId="61">
    <w:name w:val="附录五级条标题"/>
    <w:basedOn w:val="1"/>
    <w:next w:val="1"/>
    <w:qFormat/>
    <w:uiPriority w:val="0"/>
    <w:pPr>
      <w:widowControl/>
      <w:numPr>
        <w:ilvl w:val="6"/>
        <w:numId w:val="5"/>
      </w:numPr>
      <w:tabs>
        <w:tab w:val="left" w:pos="2100"/>
        <w:tab w:val="left" w:pos="2940"/>
      </w:tabs>
      <w:wordWrap w:val="0"/>
      <w:overflowPunct w:val="0"/>
      <w:autoSpaceDE w:val="0"/>
      <w:autoSpaceDN w:val="0"/>
      <w:textAlignment w:val="baseline"/>
      <w:outlineLvl w:val="6"/>
    </w:pPr>
    <w:rPr>
      <w:rFonts w:ascii="黑体" w:hAnsi="Times New Roman" w:eastAsia="黑体" w:cs="Times New Roman"/>
      <w:b/>
      <w:kern w:val="21"/>
      <w:szCs w:val="20"/>
    </w:rPr>
  </w:style>
  <w:style w:type="paragraph" w:customStyle="1" w:styleId="62">
    <w:name w:val="正文(表格)"/>
    <w:link w:val="63"/>
    <w:qFormat/>
    <w:uiPriority w:val="15"/>
    <w:pPr>
      <w:snapToGrid w:val="0"/>
      <w:spacing w:after="160" w:line="278" w:lineRule="auto"/>
      <w:jc w:val="center"/>
    </w:pPr>
    <w:rPr>
      <w:rFonts w:ascii="Times New Roman" w:hAnsi="Times New Roman" w:eastAsia="宋体" w:cs="Arial"/>
      <w:spacing w:val="8"/>
      <w:sz w:val="18"/>
      <w:szCs w:val="18"/>
      <w:lang w:val="en-GB" w:eastAsia="zh-CN" w:bidi="ar-SA"/>
    </w:rPr>
  </w:style>
  <w:style w:type="character" w:customStyle="1" w:styleId="63">
    <w:name w:val="正文(表格) Char"/>
    <w:basedOn w:val="27"/>
    <w:link w:val="62"/>
    <w:qFormat/>
    <w:uiPriority w:val="15"/>
    <w:rPr>
      <w:rFonts w:cs="Arial"/>
      <w:spacing w:val="8"/>
      <w:sz w:val="18"/>
      <w:szCs w:val="18"/>
      <w:lang w:val="en-GB"/>
    </w:rPr>
  </w:style>
  <w:style w:type="paragraph" w:customStyle="1" w:styleId="64">
    <w:name w:val="表格(编号)"/>
    <w:basedOn w:val="62"/>
    <w:qFormat/>
    <w:uiPriority w:val="99"/>
    <w:pPr>
      <w:numPr>
        <w:ilvl w:val="0"/>
        <w:numId w:val="6"/>
      </w:numPr>
    </w:pPr>
  </w:style>
  <w:style w:type="paragraph" w:customStyle="1" w:styleId="65">
    <w:name w:val="61a)"/>
    <w:basedOn w:val="1"/>
    <w:qFormat/>
    <w:uiPriority w:val="0"/>
    <w:pPr>
      <w:numPr>
        <w:ilvl w:val="5"/>
        <w:numId w:val="7"/>
      </w:numPr>
      <w:tabs>
        <w:tab w:val="left" w:pos="0"/>
      </w:tabs>
      <w:spacing w:line="288" w:lineRule="auto"/>
    </w:pPr>
  </w:style>
  <w:style w:type="paragraph" w:customStyle="1" w:styleId="66">
    <w:name w:val="621)"/>
    <w:basedOn w:val="1"/>
    <w:qFormat/>
    <w:uiPriority w:val="0"/>
    <w:pPr>
      <w:numPr>
        <w:ilvl w:val="6"/>
        <w:numId w:val="7"/>
      </w:numPr>
      <w:tabs>
        <w:tab w:val="left" w:pos="1259"/>
      </w:tabs>
      <w:spacing w:line="288" w:lineRule="auto"/>
    </w:pPr>
  </w:style>
  <w:style w:type="paragraph" w:customStyle="1" w:styleId="67">
    <w:name w:val="列出段落1"/>
    <w:basedOn w:val="1"/>
    <w:qFormat/>
    <w:uiPriority w:val="34"/>
    <w:pPr>
      <w:ind w:firstLine="420" w:firstLineChars="200"/>
    </w:pPr>
  </w:style>
  <w:style w:type="paragraph" w:customStyle="1" w:styleId="68">
    <w:name w:val="PARAGRAPH"/>
    <w:qFormat/>
    <w:uiPriority w:val="0"/>
    <w:pPr>
      <w:spacing w:before="100" w:after="200" w:line="278" w:lineRule="auto"/>
      <w:jc w:val="both"/>
    </w:pPr>
    <w:rPr>
      <w:rFonts w:ascii="Arial" w:hAnsi="Arial" w:eastAsia="宋体" w:cs="Times New Roman"/>
      <w:spacing w:val="8"/>
      <w:lang w:val="en-GB" w:eastAsia="zh-CN" w:bidi="ar-SA"/>
    </w:rPr>
  </w:style>
  <w:style w:type="paragraph" w:customStyle="1" w:styleId="69">
    <w:name w:val="样式 附录标识 + Times New Roman"/>
    <w:basedOn w:val="1"/>
    <w:qFormat/>
    <w:uiPriority w:val="0"/>
    <w:pPr>
      <w:widowControl/>
      <w:numPr>
        <w:ilvl w:val="1"/>
        <w:numId w:val="8"/>
      </w:numPr>
      <w:shd w:val="clear" w:color="FFFFFF" w:fill="FFFFFF"/>
      <w:tabs>
        <w:tab w:val="left" w:pos="360"/>
        <w:tab w:val="left" w:pos="6405"/>
      </w:tabs>
      <w:spacing w:after="0" w:line="360" w:lineRule="auto"/>
      <w:jc w:val="center"/>
      <w:outlineLvl w:val="0"/>
    </w:pPr>
    <w:rPr>
      <w:rFonts w:ascii="Times New Roman" w:hAnsi="Times New Roman" w:eastAsia="黑体" w:cs="Times New Roman"/>
    </w:rPr>
  </w:style>
  <w:style w:type="paragraph" w:customStyle="1" w:styleId="70">
    <w:name w:val="修订2"/>
    <w:hidden/>
    <w:unhideWhenUsed/>
    <w:qFormat/>
    <w:uiPriority w:val="99"/>
    <w:rPr>
      <w:rFonts w:asciiTheme="minorHAnsi" w:hAnsiTheme="minorHAnsi" w:eastAsiaTheme="minorEastAsia" w:cstheme="minorBidi"/>
      <w:kern w:val="2"/>
      <w:sz w:val="21"/>
      <w:szCs w:val="22"/>
      <w:lang w:val="en-US" w:eastAsia="zh-CN" w:bidi="ar-SA"/>
    </w:rPr>
  </w:style>
  <w:style w:type="character" w:customStyle="1" w:styleId="71">
    <w:name w:val="cf01"/>
    <w:basedOn w:val="27"/>
    <w:qFormat/>
    <w:uiPriority w:val="0"/>
    <w:rPr>
      <w:rFonts w:hint="eastAsia" w:ascii="Microsoft YaHei UI" w:hAnsi="Microsoft YaHei UI" w:eastAsia="Microsoft YaHei UI"/>
      <w:sz w:val="18"/>
      <w:szCs w:val="18"/>
    </w:rPr>
  </w:style>
  <w:style w:type="character" w:customStyle="1" w:styleId="72">
    <w:name w:val="标题 2 字符"/>
    <w:basedOn w:val="27"/>
    <w:link w:val="4"/>
    <w:qFormat/>
    <w:uiPriority w:val="9"/>
    <w:rPr>
      <w:rFonts w:asciiTheme="majorHAnsi" w:hAnsiTheme="majorHAnsi" w:eastAsiaTheme="majorEastAsia" w:cstheme="majorBidi"/>
      <w:b/>
      <w:bCs/>
      <w:kern w:val="2"/>
      <w:sz w:val="32"/>
      <w:szCs w:val="32"/>
    </w:rPr>
  </w:style>
  <w:style w:type="paragraph" w:customStyle="1" w:styleId="73">
    <w:name w:val="marklang-paragraph"/>
    <w:basedOn w:val="1"/>
    <w:qFormat/>
    <w:uiPriority w:val="0"/>
    <w:pPr>
      <w:widowControl/>
      <w:spacing w:before="100" w:beforeAutospacing="1" w:after="100" w:afterAutospacing="1" w:line="240" w:lineRule="auto"/>
      <w:jc w:val="left"/>
    </w:pPr>
    <w:rPr>
      <w:rFonts w:ascii="宋体" w:hAnsi="宋体" w:eastAsia="宋体" w:cs="宋体"/>
      <w:kern w:val="0"/>
      <w:sz w:val="24"/>
      <w:szCs w:val="24"/>
    </w:rPr>
  </w:style>
  <w:style w:type="character" w:customStyle="1" w:styleId="74">
    <w:name w:val="标题 4 字符"/>
    <w:basedOn w:val="27"/>
    <w:link w:val="6"/>
    <w:qFormat/>
    <w:uiPriority w:val="9"/>
    <w:rPr>
      <w:rFonts w:asciiTheme="majorHAnsi" w:hAnsiTheme="majorHAnsi" w:eastAsiaTheme="majorEastAsia" w:cstheme="majorBidi"/>
      <w:b/>
      <w:bCs/>
      <w:kern w:val="2"/>
      <w:sz w:val="28"/>
      <w:szCs w:val="28"/>
    </w:rPr>
  </w:style>
  <w:style w:type="character" w:customStyle="1" w:styleId="75">
    <w:name w:val="列表段落 字符"/>
    <w:link w:val="41"/>
    <w:qFormat/>
    <w:uiPriority w:val="34"/>
    <w:rPr>
      <w:rFonts w:asciiTheme="minorHAnsi" w:hAnsiTheme="minorHAnsi" w:eastAsiaTheme="minorEastAsia" w:cstheme="minorBidi"/>
      <w:kern w:val="2"/>
      <w:sz w:val="21"/>
      <w:szCs w:val="22"/>
    </w:rPr>
  </w:style>
  <w:style w:type="paragraph" w:customStyle="1" w:styleId="76">
    <w:name w:val="修订3"/>
    <w:hidden/>
    <w:unhideWhenUsed/>
    <w:qFormat/>
    <w:uiPriority w:val="99"/>
    <w:rPr>
      <w:rFonts w:asciiTheme="minorHAnsi" w:hAnsiTheme="minorHAnsi" w:eastAsiaTheme="minorEastAsia" w:cstheme="minorBidi"/>
      <w:kern w:val="2"/>
      <w:sz w:val="21"/>
      <w:szCs w:val="22"/>
      <w:lang w:val="en-US" w:eastAsia="zh-CN" w:bidi="ar-SA"/>
    </w:rPr>
  </w:style>
  <w:style w:type="character" w:customStyle="1" w:styleId="77">
    <w:name w:val="标题 1 字符"/>
    <w:basedOn w:val="27"/>
    <w:link w:val="3"/>
    <w:qFormat/>
    <w:uiPriority w:val="9"/>
    <w:rPr>
      <w:rFonts w:asciiTheme="minorHAnsi" w:hAnsiTheme="minorHAnsi" w:eastAsiaTheme="minorEastAsia" w:cstheme="minorBidi"/>
      <w:b/>
      <w:bCs/>
      <w:kern w:val="44"/>
      <w:sz w:val="44"/>
      <w:szCs w:val="44"/>
    </w:rPr>
  </w:style>
  <w:style w:type="character" w:customStyle="1" w:styleId="78">
    <w:name w:val="标题 6 字符"/>
    <w:basedOn w:val="27"/>
    <w:link w:val="8"/>
    <w:semiHidden/>
    <w:qFormat/>
    <w:uiPriority w:val="9"/>
    <w:rPr>
      <w:rFonts w:ascii="等线 Light" w:hAnsi="等线 Light" w:eastAsia="等线 Light"/>
      <w:b/>
      <w:bCs/>
      <w:kern w:val="2"/>
      <w:sz w:val="24"/>
      <w:szCs w:val="24"/>
    </w:rPr>
  </w:style>
  <w:style w:type="character" w:customStyle="1" w:styleId="79">
    <w:name w:val="标题 字符"/>
    <w:basedOn w:val="27"/>
    <w:link w:val="22"/>
    <w:qFormat/>
    <w:uiPriority w:val="10"/>
    <w:rPr>
      <w:rFonts w:ascii="Arial" w:hAnsi="Arial"/>
      <w:b/>
      <w:bCs/>
      <w:kern w:val="2"/>
      <w:sz w:val="32"/>
      <w:szCs w:val="32"/>
    </w:rPr>
  </w:style>
  <w:style w:type="character" w:customStyle="1" w:styleId="80">
    <w:name w:val="纯文本 字符"/>
    <w:basedOn w:val="27"/>
    <w:link w:val="15"/>
    <w:qFormat/>
    <w:uiPriority w:val="0"/>
    <w:rPr>
      <w:rFonts w:ascii="宋体" w:hAnsi="Courier New"/>
      <w:kern w:val="2"/>
      <w:sz w:val="21"/>
    </w:rPr>
  </w:style>
  <w:style w:type="character" w:customStyle="1" w:styleId="81">
    <w:name w:val="x-tab-strip-text5"/>
    <w:qFormat/>
    <w:uiPriority w:val="0"/>
    <w:rPr>
      <w:color w:val="15428B"/>
    </w:rPr>
  </w:style>
  <w:style w:type="character" w:customStyle="1" w:styleId="82">
    <w:name w:val="icon-list"/>
    <w:qFormat/>
    <w:uiPriority w:val="0"/>
  </w:style>
  <w:style w:type="character" w:customStyle="1" w:styleId="83">
    <w:name w:val="x-tab-strip-text2"/>
    <w:qFormat/>
    <w:uiPriority w:val="0"/>
  </w:style>
  <w:style w:type="character" w:customStyle="1" w:styleId="84">
    <w:name w:val="icon-cmt"/>
    <w:qFormat/>
    <w:uiPriority w:val="0"/>
  </w:style>
  <w:style w:type="character" w:customStyle="1" w:styleId="85">
    <w:name w:val="x-tab-strip-text"/>
    <w:qFormat/>
    <w:uiPriority w:val="0"/>
    <w:rPr>
      <w:rFonts w:ascii="Tahoma" w:hAnsi="Tahoma" w:eastAsia="Tahoma" w:cs="Tahoma"/>
      <w:color w:val="416AA3"/>
      <w:sz w:val="16"/>
      <w:szCs w:val="16"/>
    </w:rPr>
  </w:style>
  <w:style w:type="character" w:customStyle="1" w:styleId="86">
    <w:name w:val="button-right8"/>
    <w:qFormat/>
    <w:uiPriority w:val="0"/>
  </w:style>
  <w:style w:type="character" w:customStyle="1" w:styleId="87">
    <w:name w:val="p-tab-simple-mode2"/>
    <w:qFormat/>
    <w:uiPriority w:val="0"/>
  </w:style>
  <w:style w:type="character" w:customStyle="1" w:styleId="88">
    <w:name w:val="current"/>
    <w:qFormat/>
    <w:uiPriority w:val="0"/>
    <w:rPr>
      <w:color w:val="FFFFFF"/>
      <w:sz w:val="27"/>
      <w:szCs w:val="27"/>
      <w:u w:val="none"/>
      <w:bdr w:val="single" w:color="C0C0C0" w:sz="6" w:space="0"/>
      <w:shd w:val="clear" w:color="auto" w:fill="809FFF"/>
    </w:rPr>
  </w:style>
  <w:style w:type="character" w:customStyle="1" w:styleId="89">
    <w:name w:val="x-tab-strip-text4"/>
    <w:qFormat/>
    <w:uiPriority w:val="0"/>
  </w:style>
  <w:style w:type="character" w:customStyle="1" w:styleId="90">
    <w:name w:val="p-tab-simplemode"/>
    <w:qFormat/>
    <w:uiPriority w:val="0"/>
  </w:style>
  <w:style w:type="character" w:customStyle="1" w:styleId="91">
    <w:name w:val="x-tab-strip-text1"/>
    <w:qFormat/>
    <w:uiPriority w:val="0"/>
  </w:style>
  <w:style w:type="character" w:customStyle="1" w:styleId="92">
    <w:name w:val="x-tab-strip-text3"/>
    <w:qFormat/>
    <w:uiPriority w:val="0"/>
    <w:rPr>
      <w:b/>
      <w:color w:val="15428B"/>
    </w:rPr>
  </w:style>
  <w:style w:type="character" w:customStyle="1" w:styleId="93">
    <w:name w:val="zdly-condition-span"/>
    <w:qFormat/>
    <w:uiPriority w:val="0"/>
    <w:rPr>
      <w:b/>
      <w:color w:val="005F97"/>
      <w:sz w:val="18"/>
      <w:szCs w:val="18"/>
    </w:rPr>
  </w:style>
  <w:style w:type="character" w:customStyle="1" w:styleId="94">
    <w:name w:val="hover"/>
    <w:qFormat/>
    <w:uiPriority w:val="0"/>
    <w:rPr>
      <w:u w:val="single"/>
    </w:rPr>
  </w:style>
  <w:style w:type="character" w:customStyle="1" w:styleId="95">
    <w:name w:val="t-exception-class-name"/>
    <w:qFormat/>
    <w:uiPriority w:val="0"/>
    <w:rPr>
      <w:b/>
      <w:color w:val="0000FF"/>
      <w:sz w:val="24"/>
      <w:szCs w:val="24"/>
      <w:shd w:val="clear" w:color="auto" w:fill="E1E1E1"/>
    </w:rPr>
  </w:style>
  <w:style w:type="character" w:customStyle="1" w:styleId="96">
    <w:name w:val="button-right7"/>
    <w:qFormat/>
    <w:uiPriority w:val="0"/>
  </w:style>
  <w:style w:type="character" w:customStyle="1" w:styleId="97">
    <w:name w:val="f-tab-split2"/>
    <w:qFormat/>
    <w:uiPriority w:val="0"/>
  </w:style>
  <w:style w:type="character" w:customStyle="1" w:styleId="98">
    <w:name w:val="fontstyle01"/>
    <w:qFormat/>
    <w:uiPriority w:val="0"/>
    <w:rPr>
      <w:rFonts w:hint="eastAsia" w:ascii="宋体" w:hAnsi="宋体" w:eastAsia="宋体"/>
      <w:color w:val="000000"/>
      <w:sz w:val="22"/>
      <w:szCs w:val="22"/>
    </w:rPr>
  </w:style>
  <w:style w:type="character" w:customStyle="1" w:styleId="99">
    <w:name w:val="fontstyle11"/>
    <w:qFormat/>
    <w:uiPriority w:val="0"/>
    <w:rPr>
      <w:rFonts w:hint="default" w:ascii="TimesNewRomanPSMT" w:hAnsi="TimesNewRomanPSMT"/>
      <w:color w:val="000000"/>
      <w:sz w:val="22"/>
      <w:szCs w:val="22"/>
    </w:rPr>
  </w:style>
  <w:style w:type="paragraph" w:customStyle="1" w:styleId="100">
    <w:name w:val="列出段落11"/>
    <w:qFormat/>
    <w:uiPriority w:val="99"/>
    <w:pPr>
      <w:ind w:firstLine="420" w:firstLineChars="200"/>
    </w:pPr>
    <w:rPr>
      <w:rFonts w:ascii="Times New Roman" w:hAnsi="Times New Roman" w:eastAsia="宋体" w:cs="Times New Roman"/>
      <w:lang w:val="en-US" w:eastAsia="zh-CN" w:bidi="ar-SA"/>
    </w:rPr>
  </w:style>
  <w:style w:type="paragraph" w:customStyle="1" w:styleId="101">
    <w:name w:val="样式 正文 样式 四号 行距: 1.5 倍行距 首行缩进:  2 字符 + 小四 首行缩进:  2 字符"/>
    <w:basedOn w:val="1"/>
    <w:qFormat/>
    <w:uiPriority w:val="0"/>
    <w:pPr>
      <w:spacing w:after="0" w:line="360" w:lineRule="auto"/>
      <w:ind w:firstLine="480" w:firstLineChars="200"/>
    </w:pPr>
    <w:rPr>
      <w:rFonts w:ascii="Calibri" w:hAnsi="Calibri" w:eastAsia="宋体" w:cs="宋体"/>
      <w:szCs w:val="20"/>
    </w:rPr>
  </w:style>
  <w:style w:type="paragraph" w:customStyle="1" w:styleId="102">
    <w:name w:val="标准称谓"/>
    <w:next w:val="1"/>
    <w:qFormat/>
    <w:uiPriority w:val="0"/>
    <w:pPr>
      <w:widowControl w:val="0"/>
      <w:numPr>
        <w:ilvl w:val="8"/>
        <w:numId w:val="5"/>
      </w:numPr>
      <w:tabs>
        <w:tab w:val="clear" w:pos="720"/>
      </w:tabs>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103">
    <w:name w:val="目次、标准名称标题"/>
    <w:basedOn w:val="104"/>
    <w:next w:val="50"/>
    <w:qFormat/>
    <w:uiPriority w:val="0"/>
    <w:pPr>
      <w:numPr>
        <w:ilvl w:val="2"/>
        <w:numId w:val="7"/>
      </w:numPr>
      <w:spacing w:line="460" w:lineRule="exact"/>
      <w:outlineLvl w:val="9"/>
    </w:pPr>
    <w:rPr>
      <w:b w:val="0"/>
    </w:rPr>
  </w:style>
  <w:style w:type="paragraph" w:customStyle="1" w:styleId="104">
    <w:name w:val="前言、引言标题"/>
    <w:next w:val="1"/>
    <w:qFormat/>
    <w:uiPriority w:val="0"/>
    <w:pPr>
      <w:shd w:val="clear" w:color="FFFFFF" w:fill="FFFFFF"/>
      <w:spacing w:before="640" w:after="560"/>
      <w:jc w:val="center"/>
      <w:outlineLvl w:val="0"/>
    </w:pPr>
    <w:rPr>
      <w:rFonts w:ascii="黑体" w:hAnsi="Times New Roman" w:eastAsia="黑体" w:cs="Times New Roman"/>
      <w:b/>
      <w:sz w:val="32"/>
      <w:lang w:val="en-US" w:eastAsia="zh-CN" w:bidi="ar-SA"/>
    </w:rPr>
  </w:style>
  <w:style w:type="paragraph" w:customStyle="1" w:styleId="105">
    <w:name w:val="注×："/>
    <w:qFormat/>
    <w:uiPriority w:val="0"/>
    <w:pPr>
      <w:widowControl w:val="0"/>
      <w:tabs>
        <w:tab w:val="left" w:pos="630"/>
        <w:tab w:val="left" w:pos="900"/>
      </w:tabs>
      <w:autoSpaceDE w:val="0"/>
      <w:autoSpaceDN w:val="0"/>
      <w:jc w:val="both"/>
    </w:pPr>
    <w:rPr>
      <w:rFonts w:ascii="宋体" w:hAnsi="Times New Roman" w:eastAsia="宋体" w:cs="Times New Roman"/>
      <w:sz w:val="18"/>
      <w:lang w:val="en-US" w:eastAsia="zh-CN" w:bidi="ar-SA"/>
    </w:rPr>
  </w:style>
  <w:style w:type="paragraph" w:customStyle="1" w:styleId="106">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107">
    <w:name w:val="正文(编号)"/>
    <w:basedOn w:val="1"/>
    <w:qFormat/>
    <w:uiPriority w:val="0"/>
    <w:pPr>
      <w:spacing w:after="0" w:line="240" w:lineRule="auto"/>
    </w:pPr>
    <w:rPr>
      <w:rFonts w:ascii="Calibri" w:hAnsi="Calibri" w:eastAsia="宋体" w:cs="Times New Roman"/>
    </w:rPr>
  </w:style>
  <w:style w:type="paragraph" w:customStyle="1" w:styleId="108">
    <w:name w:val="附录标题1"/>
    <w:qFormat/>
    <w:uiPriority w:val="20"/>
    <w:pPr>
      <w:widowControl w:val="0"/>
      <w:spacing w:beforeLines="50" w:afterLines="50"/>
      <w:jc w:val="center"/>
      <w:outlineLvl w:val="0"/>
    </w:pPr>
    <w:rPr>
      <w:rFonts w:ascii="黑体" w:hAnsi="黑体" w:eastAsia="黑体" w:cs="Times New Roman"/>
      <w:kern w:val="2"/>
      <w:sz w:val="21"/>
      <w:szCs w:val="22"/>
      <w:lang w:val="en-US" w:eastAsia="zh-CN" w:bidi="ar-SA"/>
    </w:rPr>
  </w:style>
  <w:style w:type="paragraph" w:customStyle="1" w:styleId="109">
    <w:name w:val="批注"/>
    <w:qFormat/>
    <w:uiPriority w:val="0"/>
    <w:rPr>
      <w:rFonts w:ascii="Times New Roman" w:hAnsi="Times New Roman" w:eastAsia="宋体" w:cs="Times New Roman"/>
      <w:color w:val="0000FF"/>
      <w:kern w:val="2"/>
      <w:sz w:val="18"/>
      <w:szCs w:val="18"/>
      <w:lang w:val="en-US" w:eastAsia="zh-CN" w:bidi="ar-SA"/>
    </w:rPr>
  </w:style>
  <w:style w:type="paragraph" w:customStyle="1" w:styleId="110">
    <w:name w:val="标准书眉_奇数页"/>
    <w:next w:val="1"/>
    <w:qFormat/>
    <w:uiPriority w:val="0"/>
    <w:pPr>
      <w:numPr>
        <w:ilvl w:val="1"/>
        <w:numId w:val="9"/>
      </w:num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11">
    <w:name w:val="附录表标题"/>
    <w:basedOn w:val="56"/>
    <w:next w:val="50"/>
    <w:qFormat/>
    <w:uiPriority w:val="0"/>
    <w:pPr>
      <w:numPr>
        <w:ilvl w:val="0"/>
        <w:numId w:val="10"/>
      </w:numPr>
      <w:tabs>
        <w:tab w:val="left" w:pos="210"/>
      </w:tabs>
      <w:spacing w:after="0" w:line="240" w:lineRule="auto"/>
      <w:textAlignment w:val="baseline"/>
    </w:pPr>
    <w:rPr>
      <w:kern w:val="21"/>
    </w:rPr>
  </w:style>
  <w:style w:type="paragraph" w:customStyle="1" w:styleId="112">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113">
    <w:name w:val="表头"/>
    <w:basedOn w:val="1"/>
    <w:qFormat/>
    <w:uiPriority w:val="0"/>
    <w:pPr>
      <w:spacing w:before="160" w:after="60" w:line="312" w:lineRule="exact"/>
      <w:jc w:val="center"/>
    </w:pPr>
    <w:rPr>
      <w:rFonts w:ascii="EU-F1" w:hAnsi="Times New Roman" w:eastAsia="黑体" w:cs="Times New Roman"/>
      <w:szCs w:val="20"/>
    </w:rPr>
  </w:style>
  <w:style w:type="paragraph" w:customStyle="1" w:styleId="114">
    <w:name w:val="附录标题3"/>
    <w:next w:val="1"/>
    <w:qFormat/>
    <w:uiPriority w:val="20"/>
    <w:pPr>
      <w:widowControl w:val="0"/>
      <w:numPr>
        <w:ilvl w:val="2"/>
        <w:numId w:val="11"/>
      </w:numPr>
      <w:tabs>
        <w:tab w:val="left" w:pos="284"/>
        <w:tab w:val="left" w:pos="420"/>
        <w:tab w:val="left" w:pos="630"/>
      </w:tabs>
      <w:spacing w:beforeLines="50"/>
      <w:outlineLvl w:val="2"/>
    </w:pPr>
    <w:rPr>
      <w:rFonts w:ascii="黑体" w:hAnsi="黑体" w:eastAsia="黑体" w:cs="Times New Roman"/>
      <w:kern w:val="2"/>
      <w:sz w:val="21"/>
      <w:szCs w:val="22"/>
      <w:lang w:val="en-US" w:eastAsia="zh-CN" w:bidi="ar-SA"/>
    </w:rPr>
  </w:style>
  <w:style w:type="paragraph" w:customStyle="1" w:styleId="115">
    <w:name w:val="标准书眉_偶数页"/>
    <w:basedOn w:val="110"/>
    <w:next w:val="1"/>
    <w:qFormat/>
    <w:uiPriority w:val="0"/>
    <w:pPr>
      <w:numPr>
        <w:ilvl w:val="3"/>
        <w:numId w:val="7"/>
      </w:numPr>
      <w:jc w:val="left"/>
    </w:pPr>
  </w:style>
  <w:style w:type="paragraph" w:customStyle="1" w:styleId="116">
    <w:name w:val="附录标题2"/>
    <w:next w:val="1"/>
    <w:qFormat/>
    <w:uiPriority w:val="20"/>
    <w:pPr>
      <w:widowControl w:val="0"/>
      <w:numPr>
        <w:ilvl w:val="1"/>
        <w:numId w:val="11"/>
      </w:numPr>
      <w:tabs>
        <w:tab w:val="left" w:pos="284"/>
      </w:tabs>
      <w:spacing w:beforeLines="50"/>
      <w:outlineLvl w:val="1"/>
    </w:pPr>
    <w:rPr>
      <w:rFonts w:ascii="黑体" w:hAnsi="黑体" w:eastAsia="黑体" w:cs="Times New Roman"/>
      <w:kern w:val="2"/>
      <w:sz w:val="21"/>
      <w:szCs w:val="22"/>
      <w:lang w:val="en-US" w:eastAsia="zh-CN" w:bidi="ar-SA"/>
    </w:rPr>
  </w:style>
  <w:style w:type="paragraph" w:customStyle="1" w:styleId="117">
    <w:name w:val="new标题2"/>
    <w:basedOn w:val="1"/>
    <w:qFormat/>
    <w:uiPriority w:val="0"/>
    <w:pPr>
      <w:widowControl/>
      <w:snapToGrid w:val="0"/>
      <w:spacing w:after="0" w:line="300" w:lineRule="auto"/>
      <w:outlineLvl w:val="2"/>
    </w:pPr>
    <w:rPr>
      <w:rFonts w:ascii="黑体" w:hAnsi="Arial" w:eastAsia="黑体" w:cs="Arial"/>
      <w:spacing w:val="8"/>
      <w:kern w:val="0"/>
      <w:szCs w:val="21"/>
      <w:lang w:val="en-GB"/>
    </w:rPr>
  </w:style>
  <w:style w:type="paragraph" w:customStyle="1" w:styleId="118">
    <w:name w:val="列项——（一级）"/>
    <w:qFormat/>
    <w:uiPriority w:val="0"/>
    <w:pPr>
      <w:widowControl w:val="0"/>
      <w:numPr>
        <w:ilvl w:val="0"/>
        <w:numId w:val="12"/>
      </w:numPr>
      <w:tabs>
        <w:tab w:val="left" w:pos="854"/>
        <w:tab w:val="left" w:pos="907"/>
      </w:tabs>
      <w:ind w:left="200" w:leftChars="200" w:hanging="200" w:hangingChars="200"/>
      <w:jc w:val="both"/>
    </w:pPr>
    <w:rPr>
      <w:rFonts w:ascii="宋体" w:hAnsi="Times New Roman" w:eastAsia="宋体" w:cs="Times New Roman"/>
      <w:sz w:val="21"/>
      <w:lang w:val="en-US" w:eastAsia="zh-CN" w:bidi="ar-SA"/>
    </w:rPr>
  </w:style>
  <w:style w:type="paragraph" w:customStyle="1" w:styleId="119">
    <w:name w:val="表格标题"/>
    <w:qFormat/>
    <w:uiPriority w:val="12"/>
    <w:pPr>
      <w:ind w:firstLine="420"/>
      <w:jc w:val="center"/>
    </w:pPr>
    <w:rPr>
      <w:rFonts w:ascii="黑体" w:hAnsi="宋体" w:eastAsia="黑体" w:cs="Times New Roman"/>
      <w:kern w:val="2"/>
      <w:sz w:val="21"/>
      <w:lang w:val="en-US" w:eastAsia="zh-CN" w:bidi="ar-SA"/>
    </w:rPr>
  </w:style>
  <w:style w:type="paragraph" w:customStyle="1" w:styleId="120">
    <w:name w:val="注释(表格)【1】第一行"/>
    <w:next w:val="1"/>
    <w:qFormat/>
    <w:uiPriority w:val="17"/>
    <w:pPr>
      <w:widowControl w:val="0"/>
      <w:spacing w:beforeLines="25"/>
      <w:ind w:left="400" w:leftChars="100" w:hanging="300" w:hangingChars="300"/>
    </w:pPr>
    <w:rPr>
      <w:rFonts w:ascii="Times New Roman" w:hAnsi="Times New Roman" w:eastAsia="宋体" w:cs="Times New Roman"/>
      <w:spacing w:val="8"/>
      <w:sz w:val="18"/>
      <w:lang w:val="en-US" w:eastAsia="zh-CN" w:bidi="ar-SA"/>
    </w:rPr>
  </w:style>
  <w:style w:type="paragraph" w:customStyle="1" w:styleId="121">
    <w:name w:val="目　　次"/>
    <w:basedOn w:val="1"/>
    <w:next w:val="1"/>
    <w:qFormat/>
    <w:uiPriority w:val="0"/>
    <w:pPr>
      <w:spacing w:before="240" w:beforeLines="240" w:after="240" w:afterLines="240" w:line="240" w:lineRule="auto"/>
      <w:jc w:val="center"/>
    </w:pPr>
    <w:rPr>
      <w:rFonts w:ascii="黑体" w:hAnsi="黑体" w:eastAsia="黑体" w:cs="黑体"/>
      <w:sz w:val="32"/>
      <w:szCs w:val="32"/>
    </w:rPr>
  </w:style>
  <w:style w:type="paragraph" w:customStyle="1" w:styleId="122">
    <w:name w:val="章标题"/>
    <w:next w:val="50"/>
    <w:qFormat/>
    <w:uiPriority w:val="0"/>
    <w:pPr>
      <w:numPr>
        <w:ilvl w:val="0"/>
        <w:numId w:val="13"/>
      </w:numPr>
      <w:spacing w:before="120" w:beforeLines="120" w:after="120" w:afterLines="120" w:line="288" w:lineRule="auto"/>
      <w:jc w:val="both"/>
      <w:outlineLvl w:val="1"/>
    </w:pPr>
    <w:rPr>
      <w:rFonts w:ascii="黑体" w:hAnsi="黑体" w:eastAsia="黑体" w:cs="黑体"/>
      <w:sz w:val="21"/>
      <w:szCs w:val="21"/>
      <w:lang w:val="en-US" w:eastAsia="zh-CN" w:bidi="ar-SA"/>
    </w:rPr>
  </w:style>
  <w:style w:type="paragraph" w:customStyle="1" w:styleId="123">
    <w:name w:val="一级条标题"/>
    <w:basedOn w:val="122"/>
    <w:next w:val="1"/>
    <w:qFormat/>
    <w:uiPriority w:val="0"/>
    <w:pPr>
      <w:numPr>
        <w:ilvl w:val="1"/>
      </w:numPr>
      <w:spacing w:before="50" w:beforeLines="50" w:after="50" w:afterLines="50"/>
      <w:outlineLvl w:val="2"/>
    </w:pPr>
  </w:style>
  <w:style w:type="paragraph" w:customStyle="1" w:styleId="124">
    <w:name w:val="0段落"/>
    <w:basedOn w:val="12"/>
    <w:link w:val="127"/>
    <w:qFormat/>
    <w:uiPriority w:val="0"/>
  </w:style>
  <w:style w:type="paragraph" w:customStyle="1" w:styleId="125">
    <w:name w:val="65表图标题"/>
    <w:basedOn w:val="1"/>
    <w:next w:val="1"/>
    <w:qFormat/>
    <w:uiPriority w:val="0"/>
    <w:pPr>
      <w:spacing w:before="120" w:beforeLines="50" w:after="120" w:afterLines="50" w:line="240" w:lineRule="auto"/>
      <w:jc w:val="center"/>
    </w:pPr>
    <w:rPr>
      <w:rFonts w:ascii="黑体" w:hAnsi="Times New Roman" w:eastAsia="黑体" w:cs="Times New Roman"/>
    </w:rPr>
  </w:style>
  <w:style w:type="paragraph" w:customStyle="1" w:styleId="126">
    <w:name w:val="三级条标题"/>
    <w:basedOn w:val="60"/>
    <w:next w:val="50"/>
    <w:qFormat/>
    <w:uiPriority w:val="99"/>
    <w:pPr>
      <w:numPr>
        <w:ilvl w:val="0"/>
        <w:numId w:val="0"/>
      </w:numPr>
      <w:spacing w:before="50" w:beforeLines="50" w:after="50" w:afterLines="50" w:line="288" w:lineRule="auto"/>
      <w:outlineLvl w:val="4"/>
    </w:pPr>
    <w:rPr>
      <w:b w:val="0"/>
      <w:szCs w:val="21"/>
    </w:rPr>
  </w:style>
  <w:style w:type="character" w:customStyle="1" w:styleId="127">
    <w:name w:val="0段落 Char"/>
    <w:link w:val="124"/>
    <w:qFormat/>
    <w:uiPriority w:val="0"/>
    <w:rPr>
      <w:kern w:val="2"/>
      <w:sz w:val="21"/>
      <w:szCs w:val="22"/>
    </w:rPr>
  </w:style>
  <w:style w:type="table" w:customStyle="1" w:styleId="128">
    <w:name w:val="网格型1"/>
    <w:basedOn w:val="2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29">
    <w:name w:val="标题 5 字符"/>
    <w:basedOn w:val="27"/>
    <w:link w:val="7"/>
    <w:semiHidden/>
    <w:qFormat/>
    <w:uiPriority w:val="9"/>
    <w:rPr>
      <w:rFonts w:asciiTheme="minorHAnsi" w:hAnsiTheme="minorHAnsi" w:eastAsiaTheme="minorEastAsia" w:cstheme="majorBidi"/>
      <w:color w:val="2E75B6" w:themeColor="accent1" w:themeShade="BF"/>
      <w:kern w:val="2"/>
      <w:sz w:val="24"/>
      <w:szCs w:val="24"/>
    </w:rPr>
  </w:style>
  <w:style w:type="character" w:customStyle="1" w:styleId="130">
    <w:name w:val="标题 7 字符"/>
    <w:basedOn w:val="27"/>
    <w:link w:val="9"/>
    <w:semiHidden/>
    <w:qFormat/>
    <w:uiPriority w:val="9"/>
    <w:rPr>
      <w:rFonts w:asciiTheme="minorHAnsi" w:hAnsiTheme="minorHAnsi" w:eastAsiaTheme="minorEastAsia" w:cstheme="majorBidi"/>
      <w:b/>
      <w:bCs/>
      <w:color w:val="595959" w:themeColor="text1" w:themeTint="A6"/>
      <w:kern w:val="2"/>
      <w:sz w:val="21"/>
      <w:szCs w:val="22"/>
      <w14:textFill>
        <w14:solidFill>
          <w14:schemeClr w14:val="tx1">
            <w14:lumMod w14:val="65000"/>
            <w14:lumOff w14:val="35000"/>
          </w14:schemeClr>
        </w14:solidFill>
      </w14:textFill>
    </w:rPr>
  </w:style>
  <w:style w:type="character" w:customStyle="1" w:styleId="131">
    <w:name w:val="标题 8 字符"/>
    <w:basedOn w:val="27"/>
    <w:link w:val="10"/>
    <w:semiHidden/>
    <w:qFormat/>
    <w:uiPriority w:val="9"/>
    <w:rPr>
      <w:rFonts w:asciiTheme="minorHAnsi" w:hAnsiTheme="minorHAnsi" w:eastAsiaTheme="minorEastAsia" w:cstheme="majorBidi"/>
      <w:color w:val="595959" w:themeColor="text1" w:themeTint="A6"/>
      <w:kern w:val="2"/>
      <w:sz w:val="21"/>
      <w:szCs w:val="22"/>
      <w14:textFill>
        <w14:solidFill>
          <w14:schemeClr w14:val="tx1">
            <w14:lumMod w14:val="65000"/>
            <w14:lumOff w14:val="35000"/>
          </w14:schemeClr>
        </w14:solidFill>
      </w14:textFill>
    </w:rPr>
  </w:style>
  <w:style w:type="character" w:customStyle="1" w:styleId="132">
    <w:name w:val="标题 9 字符"/>
    <w:basedOn w:val="27"/>
    <w:link w:val="11"/>
    <w:semiHidden/>
    <w:qFormat/>
    <w:uiPriority w:val="9"/>
    <w:rPr>
      <w:rFonts w:asciiTheme="minorHAnsi" w:hAnsiTheme="minorHAnsi" w:eastAsiaTheme="majorEastAsia" w:cstheme="majorBidi"/>
      <w:color w:val="595959" w:themeColor="text1" w:themeTint="A6"/>
      <w:kern w:val="2"/>
      <w:sz w:val="21"/>
      <w:szCs w:val="22"/>
      <w14:textFill>
        <w14:solidFill>
          <w14:schemeClr w14:val="tx1">
            <w14:lumMod w14:val="65000"/>
            <w14:lumOff w14:val="35000"/>
          </w14:schemeClr>
        </w14:solidFill>
      </w14:textFill>
    </w:rPr>
  </w:style>
  <w:style w:type="paragraph" w:styleId="133">
    <w:name w:val="Quote"/>
    <w:basedOn w:val="1"/>
    <w:next w:val="1"/>
    <w:link w:val="134"/>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134">
    <w:name w:val="引用 字符"/>
    <w:basedOn w:val="27"/>
    <w:link w:val="133"/>
    <w:qFormat/>
    <w:uiPriority w:val="29"/>
    <w:rPr>
      <w:rFonts w:asciiTheme="minorHAnsi" w:hAnsiTheme="minorHAnsi" w:eastAsiaTheme="minorEastAsia" w:cstheme="minorBidi"/>
      <w:i/>
      <w:iCs/>
      <w:color w:val="404040" w:themeColor="text1" w:themeTint="BF"/>
      <w:kern w:val="2"/>
      <w:sz w:val="21"/>
      <w:szCs w:val="22"/>
      <w14:textFill>
        <w14:solidFill>
          <w14:schemeClr w14:val="tx1">
            <w14:lumMod w14:val="75000"/>
            <w14:lumOff w14:val="25000"/>
          </w14:schemeClr>
        </w14:solidFill>
      </w14:textFill>
    </w:rPr>
  </w:style>
  <w:style w:type="character" w:customStyle="1" w:styleId="135">
    <w:name w:val="明显强调1"/>
    <w:basedOn w:val="27"/>
    <w:qFormat/>
    <w:uiPriority w:val="21"/>
    <w:rPr>
      <w:i/>
      <w:iCs/>
      <w:color w:val="2E75B6" w:themeColor="accent1" w:themeShade="BF"/>
    </w:rPr>
  </w:style>
  <w:style w:type="paragraph" w:styleId="136">
    <w:name w:val="Intense Quote"/>
    <w:basedOn w:val="1"/>
    <w:next w:val="1"/>
    <w:link w:val="137"/>
    <w:qFormat/>
    <w:uiPriority w:val="30"/>
    <w:pPr>
      <w:pBdr>
        <w:top w:val="single" w:color="2E75B5" w:themeColor="accent1" w:themeShade="BF" w:sz="4" w:space="10"/>
        <w:bottom w:val="single" w:color="2E75B5" w:themeColor="accent1" w:themeShade="BF" w:sz="4" w:space="10"/>
      </w:pBdr>
      <w:spacing w:before="360" w:after="360"/>
      <w:ind w:left="864" w:right="864"/>
      <w:jc w:val="center"/>
    </w:pPr>
    <w:rPr>
      <w:i/>
      <w:iCs/>
      <w:color w:val="2E75B6" w:themeColor="accent1" w:themeShade="BF"/>
    </w:rPr>
  </w:style>
  <w:style w:type="character" w:customStyle="1" w:styleId="137">
    <w:name w:val="明显引用 字符"/>
    <w:basedOn w:val="27"/>
    <w:link w:val="136"/>
    <w:qFormat/>
    <w:uiPriority w:val="30"/>
    <w:rPr>
      <w:rFonts w:asciiTheme="minorHAnsi" w:hAnsiTheme="minorHAnsi" w:eastAsiaTheme="minorEastAsia" w:cstheme="minorBidi"/>
      <w:i/>
      <w:iCs/>
      <w:color w:val="2E75B6" w:themeColor="accent1" w:themeShade="BF"/>
      <w:kern w:val="2"/>
      <w:sz w:val="21"/>
      <w:szCs w:val="22"/>
    </w:rPr>
  </w:style>
  <w:style w:type="character" w:customStyle="1" w:styleId="138">
    <w:name w:val="明显参考1"/>
    <w:basedOn w:val="27"/>
    <w:qFormat/>
    <w:uiPriority w:val="32"/>
    <w:rPr>
      <w:b/>
      <w:bCs/>
      <w:smallCaps/>
      <w:color w:val="2E75B6" w:themeColor="accent1" w:themeShade="BF"/>
      <w:spacing w:val="5"/>
    </w:rPr>
  </w:style>
  <w:style w:type="character" w:customStyle="1" w:styleId="139">
    <w:name w:val="段 Char"/>
    <w:qFormat/>
    <w:uiPriority w:val="0"/>
    <w:rPr>
      <w:rFonts w:ascii="宋体"/>
      <w:sz w:val="21"/>
      <w:lang w:val="en-US" w:eastAsia="zh-CN" w:bidi="ar-SA"/>
    </w:rPr>
  </w:style>
  <w:style w:type="character" w:customStyle="1" w:styleId="140">
    <w:name w:val="Other|1_"/>
    <w:link w:val="141"/>
    <w:qFormat/>
    <w:uiPriority w:val="0"/>
    <w:rPr>
      <w:sz w:val="22"/>
    </w:rPr>
  </w:style>
  <w:style w:type="paragraph" w:customStyle="1" w:styleId="141">
    <w:name w:val="Other|1"/>
    <w:basedOn w:val="1"/>
    <w:link w:val="140"/>
    <w:qFormat/>
    <w:uiPriority w:val="0"/>
    <w:pPr>
      <w:spacing w:after="0" w:line="240" w:lineRule="auto"/>
      <w:jc w:val="left"/>
    </w:pPr>
    <w:rPr>
      <w:rFonts w:ascii="Times New Roman" w:hAnsi="Times New Roman" w:eastAsia="宋体" w:cs="Times New Roman"/>
      <w:kern w:val="0"/>
      <w:sz w:val="22"/>
      <w:szCs w:val="20"/>
    </w:rPr>
  </w:style>
  <w:style w:type="paragraph" w:customStyle="1" w:styleId="142">
    <w:name w:val="修订4"/>
    <w:hidden/>
    <w:qFormat/>
    <w:uiPriority w:val="99"/>
    <w:rPr>
      <w:rFonts w:asciiTheme="minorHAnsi" w:hAnsiTheme="minorHAnsi" w:eastAsiaTheme="minorEastAsia" w:cstheme="minorBidi"/>
      <w:kern w:val="2"/>
      <w:sz w:val="21"/>
      <w:szCs w:val="22"/>
      <w:lang w:val="en-US" w:eastAsia="zh-CN" w:bidi="ar-SA"/>
    </w:rPr>
  </w:style>
  <w:style w:type="paragraph" w:customStyle="1" w:styleId="143">
    <w:name w:val="msonormal"/>
    <w:basedOn w:val="1"/>
    <w:qFormat/>
    <w:uiPriority w:val="0"/>
    <w:pPr>
      <w:widowControl/>
      <w:spacing w:before="100" w:beforeAutospacing="1" w:after="100" w:afterAutospacing="1" w:line="240" w:lineRule="auto"/>
      <w:jc w:val="left"/>
    </w:pPr>
    <w:rPr>
      <w:rFonts w:ascii="宋体" w:hAnsi="宋体" w:eastAsia="宋体" w:cs="宋体"/>
      <w:kern w:val="0"/>
      <w:sz w:val="24"/>
      <w:szCs w:val="24"/>
    </w:rPr>
  </w:style>
  <w:style w:type="character" w:customStyle="1" w:styleId="144">
    <w:name w:val="未处理的提及1"/>
    <w:basedOn w:val="27"/>
    <w:semiHidden/>
    <w:unhideWhenUsed/>
    <w:qFormat/>
    <w:uiPriority w:val="99"/>
    <w:rPr>
      <w:color w:val="605E5C"/>
      <w:shd w:val="clear" w:color="auto" w:fill="E1DFDD"/>
    </w:rPr>
  </w:style>
  <w:style w:type="paragraph" w:customStyle="1" w:styleId="145">
    <w:name w:val="Default"/>
    <w:qFormat/>
    <w:uiPriority w:val="0"/>
    <w:pPr>
      <w:widowControl w:val="0"/>
      <w:autoSpaceDE w:val="0"/>
      <w:autoSpaceDN w:val="0"/>
      <w:adjustRightInd w:val="0"/>
    </w:pPr>
    <w:rPr>
      <w:rFonts w:ascii="华文彩云" w:hAnsi="Times New Roman" w:eastAsia="华文彩云" w:cs="华文彩云"/>
      <w:color w:val="000000"/>
      <w:sz w:val="24"/>
      <w:szCs w:val="24"/>
      <w:lang w:val="en-US" w:eastAsia="zh-CN" w:bidi="ar-SA"/>
    </w:rPr>
  </w:style>
  <w:style w:type="paragraph" w:customStyle="1" w:styleId="146">
    <w:name w:val="修订41"/>
    <w:hidden/>
    <w:qFormat/>
    <w:uiPriority w:val="99"/>
    <w:rPr>
      <w:rFonts w:asciiTheme="minorHAnsi" w:hAnsiTheme="minorHAnsi" w:eastAsiaTheme="minorEastAsia" w:cstheme="minorBidi"/>
      <w:kern w:val="2"/>
      <w:sz w:val="21"/>
      <w:szCs w:val="22"/>
      <w:lang w:val="en-US" w:eastAsia="zh-CN" w:bidi="ar-SA"/>
    </w:rPr>
  </w:style>
  <w:style w:type="character" w:customStyle="1" w:styleId="147">
    <w:name w:val="未处理的提及11"/>
    <w:basedOn w:val="27"/>
    <w:semiHidden/>
    <w:unhideWhenUsed/>
    <w:qFormat/>
    <w:uiPriority w:val="99"/>
    <w:rPr>
      <w:color w:val="605E5C"/>
      <w:shd w:val="clear" w:color="auto" w:fill="E1DFDD"/>
    </w:rPr>
  </w:style>
  <w:style w:type="paragraph" w:customStyle="1" w:styleId="148">
    <w:name w:val="前　　言"/>
    <w:basedOn w:val="1"/>
    <w:qFormat/>
    <w:uiPriority w:val="0"/>
    <w:pPr>
      <w:spacing w:before="240" w:beforeLines="240" w:after="240" w:afterLines="240" w:line="288" w:lineRule="auto"/>
      <w:jc w:val="center"/>
      <w:outlineLvl w:val="0"/>
    </w:pPr>
    <w:rPr>
      <w:rFonts w:ascii="黑体" w:hAnsi="黑体" w:eastAsia="黑体" w:cs="黑体"/>
      <w:sz w:val="32"/>
      <w:szCs w:val="32"/>
    </w:rPr>
  </w:style>
  <w:style w:type="paragraph" w:customStyle="1" w:styleId="149">
    <w:name w:val="_标准条文"/>
    <w:basedOn w:val="1"/>
    <w:qFormat/>
    <w:uiPriority w:val="0"/>
    <w:pPr>
      <w:overflowPunct w:val="0"/>
      <w:snapToGrid w:val="0"/>
      <w:spacing w:line="300" w:lineRule="auto"/>
      <w:ind w:firstLine="426" w:firstLineChars="200"/>
    </w:pPr>
    <w:rPr>
      <w:rFonts w:ascii="宋体" w:hAnsi="宋体" w:cs="宋体"/>
      <w:szCs w:val="21"/>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8" Type="http://schemas.openxmlformats.org/officeDocument/2006/relationships/fontTable" Target="fontTable.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image" Target="media/image14.png"/><Relationship Id="rId24" Type="http://schemas.openxmlformats.org/officeDocument/2006/relationships/image" Target="media/image13.png"/><Relationship Id="rId23" Type="http://schemas.openxmlformats.org/officeDocument/2006/relationships/image" Target="media/image12.png"/><Relationship Id="rId22" Type="http://schemas.openxmlformats.org/officeDocument/2006/relationships/image" Target="media/image11.emf"/><Relationship Id="rId21" Type="http://schemas.openxmlformats.org/officeDocument/2006/relationships/oleObject" Target="embeddings/oleObject2.bin"/><Relationship Id="rId20" Type="http://schemas.openxmlformats.org/officeDocument/2006/relationships/image" Target="media/image10.png"/><Relationship Id="rId2" Type="http://schemas.openxmlformats.org/officeDocument/2006/relationships/settings" Target="settings.xml"/><Relationship Id="rId19" Type="http://schemas.openxmlformats.org/officeDocument/2006/relationships/image" Target="media/image9.png"/><Relationship Id="rId18" Type="http://schemas.openxmlformats.org/officeDocument/2006/relationships/image" Target="media/image8.png"/><Relationship Id="rId17" Type="http://schemas.openxmlformats.org/officeDocument/2006/relationships/image" Target="media/image7.png"/><Relationship Id="rId16" Type="http://schemas.openxmlformats.org/officeDocument/2006/relationships/image" Target="media/image6.png"/><Relationship Id="rId15" Type="http://schemas.openxmlformats.org/officeDocument/2006/relationships/image" Target="media/image5.png"/><Relationship Id="rId14" Type="http://schemas.openxmlformats.org/officeDocument/2006/relationships/image" Target="media/image4.png"/><Relationship Id="rId13" Type="http://schemas.openxmlformats.org/officeDocument/2006/relationships/image" Target="media/image3.png"/><Relationship Id="rId12" Type="http://schemas.openxmlformats.org/officeDocument/2006/relationships/image" Target="media/image2.emf"/><Relationship Id="rId11" Type="http://schemas.openxmlformats.org/officeDocument/2006/relationships/oleObject" Target="embeddings/oleObject1.bin"/><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161</Pages>
  <Words>1164</Words>
  <Characters>1283</Characters>
  <Lines>2359</Lines>
  <Paragraphs>664</Paragraphs>
  <TotalTime>2</TotalTime>
  <ScaleCrop>false</ScaleCrop>
  <LinksUpToDate>false</LinksUpToDate>
  <CharactersWithSpaces>1390</CharactersWithSpaces>
  <Application>WPS Office_11.8.2.12313_F1E327BC-269C-435d-A152-05C5408002CA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2026-04-24T16:12:00Z</dcterms:created>
  <dc:creator>开普</dc:creator>
  <cp:lastModifiedBy>xupeng</cp:lastModifiedBy>
  <cp:lastPrinted>2026-04-24T16:32:00Z</cp:lastPrinted>
  <dcterms:modified xsi:type="dcterms:W3CDTF">2026-04-28T15:20:14Z</dcterms:modified>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2052-11.8.2.12313</vt:lpwstr>
  </property>
  <property fmtid="{D5CDD505-2E9C-101B-9397-08002B2CF9AE}" pid="3" name="ICV">
    <vt:lpwstr>B60C19BD59124DAF9B745296DC50BDCE_13</vt:lpwstr>
  </property>
  <property fmtid="{D5CDD505-2E9C-101B-9397-08002B2CF9AE}" pid="4" name="KSOTemplateDocerSaveRecord">
    <vt:lpwstr>eyJoZGlkIjoiZTA4NzIyN2MxYTlmMzQ1NGE2MjU5NWRkMjhlOGMxYTAiLCJ1c2VySWQiOiIyMzQ2MzE4NjMifQ==</vt:lpwstr>
  </property>
</Properties>
</file>