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2026年5月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招标人根据实际需求，由毕节供电局与中标方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毕节市七星关区城区(南部新区片区）。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120平方米左右，三室两厅一厨两卫套房，小区卫生整洁，交通便利，周边配套设施完善。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、电磁炉、冷暖设施（空调或取暖设施）、热水器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租赁期间所产生的租赁费发票税金及物业管理费用由房东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支付。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5990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2137E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891AAE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922975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5A68B7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0678F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2A2258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BB2FDE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74339B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3911C6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8B27B0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963792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12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2026-05-09T09:02:31Z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