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90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994"/>
        <w:gridCol w:w="657"/>
        <w:gridCol w:w="208"/>
        <w:gridCol w:w="843"/>
        <w:gridCol w:w="374"/>
        <w:gridCol w:w="487"/>
        <w:gridCol w:w="554"/>
        <w:gridCol w:w="442"/>
        <w:gridCol w:w="1068"/>
        <w:gridCol w:w="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拍卖会名称</w:t>
            </w:r>
          </w:p>
        </w:tc>
        <w:tc>
          <w:tcPr>
            <w:tcW w:w="7481" w:type="dxa"/>
            <w:gridSpan w:val="10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lang w:val="en-US" w:eastAsia="zh-CN"/>
              </w:rPr>
              <w:t>南方电网供应链科技（广东）有限公司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广东电网2026年第二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批报废物资拍卖会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竞买人名称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法定代表人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2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委托代理人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2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联系电话</w:t>
            </w:r>
          </w:p>
        </w:tc>
        <w:tc>
          <w:tcPr>
            <w:tcW w:w="3702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邮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箱</w:t>
            </w:r>
          </w:p>
        </w:tc>
        <w:tc>
          <w:tcPr>
            <w:tcW w:w="192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  <w:t>联系地址</w:t>
            </w:r>
          </w:p>
        </w:tc>
        <w:tc>
          <w:tcPr>
            <w:tcW w:w="7481" w:type="dxa"/>
            <w:gridSpan w:val="10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账户名称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账号</w:t>
            </w:r>
          </w:p>
        </w:tc>
        <w:tc>
          <w:tcPr>
            <w:tcW w:w="2859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70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开户行</w:t>
            </w:r>
          </w:p>
        </w:tc>
        <w:tc>
          <w:tcPr>
            <w:tcW w:w="2918" w:type="dxa"/>
            <w:gridSpan w:val="4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21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86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06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5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东莞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供电局-202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-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-1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惠州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供电局-202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-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432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河源供电局-2026-2-1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102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河源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供电局-202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-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-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56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中山供电局-2026-2-1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57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计量中心-2026-2-1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湛江供电局-2026-2-1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197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茂名供电局-2026-2-1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176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茂名供电局-2026-2-2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肇庆供电局-2026-2-1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94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肇庆供电局-2026-2-2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39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肇庆供电局-2026-2-3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19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韶关供电局-2026-2-1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13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梅州供电局-2026-2-1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45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梅州供电局-2026-2-2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13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梅州供电局-2026-2-3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梅州供电局-2026-2-4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揭阳供电局-2026-2-2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53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揭阳供电局-2026-2-3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揭阳供电局-2026-2-4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揭阳供电局-2026-2-5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43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揭阳供电局-2026-2-6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55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9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汕尾供电局-2026-2-1</w:t>
            </w:r>
          </w:p>
        </w:tc>
        <w:tc>
          <w:tcPr>
            <w:tcW w:w="8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115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5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汕头供电局-2026-2-1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司报名以上共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个标包，缴纳竞买保证金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万元。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57710B"/>
    <w:rsid w:val="001A3D6A"/>
    <w:rsid w:val="00826E82"/>
    <w:rsid w:val="046C3632"/>
    <w:rsid w:val="0D050F94"/>
    <w:rsid w:val="1BFC0DDA"/>
    <w:rsid w:val="1D8B7EBC"/>
    <w:rsid w:val="2057710B"/>
    <w:rsid w:val="291A3F49"/>
    <w:rsid w:val="29C3787B"/>
    <w:rsid w:val="2F8417AB"/>
    <w:rsid w:val="521E3E15"/>
    <w:rsid w:val="541525A2"/>
    <w:rsid w:val="54AB2084"/>
    <w:rsid w:val="6EBA1A31"/>
    <w:rsid w:val="724C0351"/>
    <w:rsid w:val="776B1706"/>
    <w:rsid w:val="77AA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2025-03-11T08:47:00Z</dcterms:created>
  <dc:creator>肖佳洁</dc:creator>
  <cp:lastModifiedBy>user</cp:lastModifiedBy>
  <dcterms:modified xsi:type="dcterms:W3CDTF">2026-05-25T06:42:41Z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298E41DF0EE8406B96BF16EE1B872144</vt:lpwstr>
  </property>
</Properties>
</file>