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1113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80" w:lineRule="exact"/>
        <w:jc w:val="left"/>
        <w:rPr>
          <w:rFonts w:hint="eastAsia" w:ascii="宋体" w:hAnsi="宋体" w:cs="宋体"/>
          <w:b w:val="0"/>
          <w:bCs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宋体" w:eastAsia="黑体" w:cs="黑体"/>
          <w:b w:val="0"/>
          <w:bCs/>
          <w:kern w:val="2"/>
          <w:sz w:val="32"/>
          <w:szCs w:val="32"/>
          <w:lang w:val="en-US" w:eastAsia="zh-CN"/>
        </w:rPr>
        <w:t>附件2：</w:t>
      </w:r>
    </w:p>
    <w:p w14:paraId="5734DE8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80" w:lineRule="exact"/>
        <w:jc w:val="center"/>
        <w:rPr>
          <w:rFonts w:hint="eastAsia" w:ascii="宋体" w:eastAsia="宋体"/>
          <w:b/>
          <w:bCs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</w:rPr>
        <w:t>×××××××项目的投诉书</w:t>
      </w: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模板</w:t>
      </w: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）</w:t>
      </w:r>
    </w:p>
    <w:p w14:paraId="70A33C3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80" w:lineRule="exact"/>
        <w:rPr>
          <w:color w:val="auto"/>
          <w:sz w:val="24"/>
          <w:szCs w:val="24"/>
          <w:highlight w:val="none"/>
        </w:rPr>
      </w:pPr>
      <w:r>
        <w:rPr>
          <w:rFonts w:hint="eastAsia" w:cs="宋体"/>
          <w:color w:val="auto"/>
          <w:sz w:val="24"/>
          <w:szCs w:val="24"/>
          <w:highlight w:val="none"/>
        </w:rPr>
        <w:t>投诉提出日期：</w:t>
      </w:r>
      <w:r>
        <w:rPr>
          <w:rFonts w:hint="eastAsia"/>
          <w:color w:val="auto"/>
          <w:sz w:val="24"/>
          <w:szCs w:val="24"/>
          <w:highlight w:val="none"/>
        </w:rPr>
        <w:t>××××</w:t>
      </w:r>
      <w:r>
        <w:rPr>
          <w:rFonts w:hint="eastAsia" w:cs="宋体"/>
          <w:color w:val="auto"/>
          <w:sz w:val="24"/>
          <w:szCs w:val="24"/>
          <w:highlight w:val="none"/>
        </w:rPr>
        <w:t>年</w:t>
      </w:r>
      <w:r>
        <w:rPr>
          <w:rFonts w:hint="eastAsia"/>
          <w:color w:val="auto"/>
          <w:sz w:val="24"/>
          <w:szCs w:val="24"/>
          <w:highlight w:val="none"/>
        </w:rPr>
        <w:t>××</w:t>
      </w:r>
      <w:r>
        <w:rPr>
          <w:rFonts w:hint="eastAsia" w:cs="宋体"/>
          <w:color w:val="auto"/>
          <w:sz w:val="24"/>
          <w:szCs w:val="24"/>
          <w:highlight w:val="none"/>
        </w:rPr>
        <w:t>月</w:t>
      </w:r>
      <w:r>
        <w:rPr>
          <w:rFonts w:hint="eastAsia"/>
          <w:color w:val="auto"/>
          <w:sz w:val="24"/>
          <w:szCs w:val="24"/>
          <w:highlight w:val="none"/>
        </w:rPr>
        <w:t>××</w:t>
      </w:r>
      <w:r>
        <w:rPr>
          <w:rFonts w:hint="eastAsia" w:cs="宋体"/>
          <w:color w:val="auto"/>
          <w:sz w:val="24"/>
          <w:szCs w:val="24"/>
          <w:highlight w:val="none"/>
        </w:rPr>
        <w:t>日</w:t>
      </w:r>
    </w:p>
    <w:tbl>
      <w:tblPr>
        <w:tblStyle w:val="2"/>
        <w:tblW w:w="90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494"/>
        <w:gridCol w:w="1662"/>
        <w:gridCol w:w="2095"/>
      </w:tblGrid>
      <w:tr w14:paraId="3E3BC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9" w:type="dxa"/>
            <w:vAlign w:val="center"/>
          </w:tcPr>
          <w:p w14:paraId="21CACC0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投诉人名称</w:t>
            </w:r>
          </w:p>
          <w:p w14:paraId="2D9FAFF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（投标人或其他利害关系人）</w:t>
            </w:r>
          </w:p>
          <w:p w14:paraId="6415250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（盖单位公章）</w:t>
            </w:r>
          </w:p>
        </w:tc>
        <w:tc>
          <w:tcPr>
            <w:tcW w:w="3494" w:type="dxa"/>
            <w:vAlign w:val="center"/>
          </w:tcPr>
          <w:p w14:paraId="2FFD119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</w:p>
        </w:tc>
        <w:tc>
          <w:tcPr>
            <w:tcW w:w="1662" w:type="dxa"/>
            <w:vAlign w:val="center"/>
          </w:tcPr>
          <w:p w14:paraId="288F0E0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法定代表人或授权委托人</w:t>
            </w:r>
          </w:p>
          <w:p w14:paraId="15DCFEA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（签字）</w:t>
            </w:r>
          </w:p>
        </w:tc>
        <w:tc>
          <w:tcPr>
            <w:tcW w:w="2095" w:type="dxa"/>
          </w:tcPr>
          <w:p w14:paraId="36AFAE9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rPr>
                <w:rFonts w:hint="default"/>
                <w:color w:val="auto"/>
                <w:highlight w:val="none"/>
              </w:rPr>
            </w:pPr>
          </w:p>
        </w:tc>
      </w:tr>
      <w:tr w14:paraId="2723B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809" w:type="dxa"/>
            <w:vAlign w:val="center"/>
          </w:tcPr>
          <w:p w14:paraId="21B7B5B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联系邮箱/传真</w:t>
            </w:r>
          </w:p>
        </w:tc>
        <w:tc>
          <w:tcPr>
            <w:tcW w:w="3494" w:type="dxa"/>
            <w:vAlign w:val="center"/>
          </w:tcPr>
          <w:p w14:paraId="1186896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</w:p>
        </w:tc>
        <w:tc>
          <w:tcPr>
            <w:tcW w:w="1662" w:type="dxa"/>
            <w:vAlign w:val="center"/>
          </w:tcPr>
          <w:p w14:paraId="032C336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联系电话</w:t>
            </w:r>
          </w:p>
        </w:tc>
        <w:tc>
          <w:tcPr>
            <w:tcW w:w="2095" w:type="dxa"/>
          </w:tcPr>
          <w:p w14:paraId="71012E4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rPr>
                <w:rFonts w:hint="default"/>
                <w:color w:val="auto"/>
                <w:highlight w:val="none"/>
              </w:rPr>
            </w:pPr>
          </w:p>
        </w:tc>
      </w:tr>
      <w:tr w14:paraId="1FA00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809" w:type="dxa"/>
            <w:vAlign w:val="center"/>
          </w:tcPr>
          <w:p w14:paraId="6E9F96A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投诉对象</w:t>
            </w:r>
          </w:p>
        </w:tc>
        <w:tc>
          <w:tcPr>
            <w:tcW w:w="7251" w:type="dxa"/>
            <w:gridSpan w:val="3"/>
            <w:vAlign w:val="center"/>
          </w:tcPr>
          <w:p w14:paraId="53168FD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rPr>
                <w:rFonts w:hint="default"/>
                <w:color w:val="auto"/>
                <w:highlight w:val="none"/>
              </w:rPr>
            </w:pPr>
          </w:p>
        </w:tc>
      </w:tr>
      <w:tr w14:paraId="09D3E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67" w:hRule="atLeast"/>
          <w:jc w:val="center"/>
        </w:trPr>
        <w:tc>
          <w:tcPr>
            <w:tcW w:w="1809" w:type="dxa"/>
            <w:vAlign w:val="center"/>
          </w:tcPr>
          <w:p w14:paraId="10BA1B7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投诉事项的基本事实</w:t>
            </w:r>
            <w:r>
              <w:rPr>
                <w:rFonts w:hint="default"/>
                <w:color w:val="auto"/>
                <w:highlight w:val="none"/>
              </w:rPr>
              <w:t>（</w:t>
            </w:r>
            <w:r>
              <w:rPr>
                <w:rFonts w:hint="eastAsia" w:cs="宋体"/>
                <w:color w:val="auto"/>
                <w:highlight w:val="none"/>
              </w:rPr>
              <w:t>法律依据</w:t>
            </w:r>
            <w:r>
              <w:rPr>
                <w:rFonts w:hint="default"/>
                <w:color w:val="auto"/>
                <w:highlight w:val="none"/>
              </w:rPr>
              <w:t>）</w:t>
            </w:r>
          </w:p>
        </w:tc>
        <w:tc>
          <w:tcPr>
            <w:tcW w:w="7251" w:type="dxa"/>
            <w:gridSpan w:val="3"/>
          </w:tcPr>
          <w:p w14:paraId="13A4B19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580" w:lineRule="exact"/>
              <w:ind w:left="0" w:right="0"/>
              <w:rPr>
                <w:rFonts w:hint="default"/>
                <w:color w:val="auto"/>
                <w:highlight w:val="none"/>
              </w:rPr>
            </w:pPr>
          </w:p>
        </w:tc>
      </w:tr>
      <w:tr w14:paraId="088F1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6" w:hRule="atLeast"/>
          <w:jc w:val="center"/>
        </w:trPr>
        <w:tc>
          <w:tcPr>
            <w:tcW w:w="1809" w:type="dxa"/>
            <w:vAlign w:val="center"/>
          </w:tcPr>
          <w:p w14:paraId="66852EC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相关请求及主张</w:t>
            </w:r>
          </w:p>
        </w:tc>
        <w:tc>
          <w:tcPr>
            <w:tcW w:w="7251" w:type="dxa"/>
            <w:gridSpan w:val="3"/>
          </w:tcPr>
          <w:p w14:paraId="7844163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rPr>
                <w:rFonts w:hint="default"/>
                <w:color w:val="auto"/>
                <w:highlight w:val="none"/>
              </w:rPr>
            </w:pPr>
          </w:p>
        </w:tc>
      </w:tr>
      <w:tr w14:paraId="58533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67" w:hRule="atLeast"/>
          <w:jc w:val="center"/>
        </w:trPr>
        <w:tc>
          <w:tcPr>
            <w:tcW w:w="1809" w:type="dxa"/>
            <w:vAlign w:val="center"/>
          </w:tcPr>
          <w:p w14:paraId="46936F3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相关证明材料</w:t>
            </w:r>
          </w:p>
          <w:p w14:paraId="08B1FBC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和有效线索</w:t>
            </w:r>
          </w:p>
        </w:tc>
        <w:tc>
          <w:tcPr>
            <w:tcW w:w="7251" w:type="dxa"/>
            <w:gridSpan w:val="3"/>
            <w:vAlign w:val="center"/>
          </w:tcPr>
          <w:p w14:paraId="73076A4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（可以以附件形式提供）</w:t>
            </w:r>
          </w:p>
        </w:tc>
      </w:tr>
    </w:tbl>
    <w:p w14:paraId="202B796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80" w:lineRule="exact"/>
        <w:jc w:val="both"/>
        <w:rPr>
          <w:rFonts w:hint="eastAsia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投诉人捏造事实、伪造材料或者以非法手段取得证明材料进行投诉的，监督部门应当予以驳回。经核查发现所提出的异议或投诉存在诬告、故意扰乱招投标秩序等恶意行为，将按照《中国南方电网有限责任公司供应商不良行为处理管理细则》等制度进行处理。</w:t>
      </w:r>
    </w:p>
    <w:p w14:paraId="3502A8A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43715D"/>
    <w:rsid w:val="694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2026-05-27T09:57:00Z</dcterms:created>
  <dc:creator>毕圣灵</dc:creator>
  <cp:lastModifiedBy>毕圣灵</cp:lastModifiedBy>
  <dcterms:modified xsi:type="dcterms:W3CDTF">2026-05-27T09:57:48Z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DAD01B40893A4239A374E135424A9A74_11</vt:lpwstr>
  </property>
</Properties>
</file>