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444A7D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保密承诺书</w:t>
      </w:r>
    </w:p>
    <w:p w14:paraId="0A801C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/>
          <w:sz w:val="24"/>
          <w:szCs w:val="24"/>
          <w:u w:val="none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根据有关保密法律法规制度，本</w:t>
      </w:r>
      <w:r>
        <w:rPr>
          <w:rFonts w:hint="default"/>
          <w:sz w:val="24"/>
          <w:szCs w:val="24"/>
          <w:lang w:eastAsia="zh-CN"/>
          <w:woUserID w:val="1"/>
        </w:rPr>
        <w:t>单位</w:t>
      </w:r>
      <w:r>
        <w:rPr>
          <w:rFonts w:hint="eastAsia"/>
          <w:sz w:val="24"/>
          <w:szCs w:val="24"/>
          <w:u w:val="single"/>
          <w:lang w:val="en-US" w:eastAsia="zh-CN"/>
          <w:woUserID w:val="1"/>
        </w:rPr>
        <w:t xml:space="preserve">      </w:t>
      </w:r>
      <w:r>
        <w:rPr>
          <w:rFonts w:hint="default"/>
          <w:sz w:val="24"/>
          <w:szCs w:val="24"/>
          <w:u w:val="single"/>
          <w:lang w:eastAsia="zh-CN"/>
          <w:woUserID w:val="1"/>
        </w:rPr>
        <w:t>（单位全称）</w:t>
      </w:r>
      <w:r>
        <w:rPr>
          <w:rFonts w:hint="eastAsia"/>
          <w:sz w:val="24"/>
          <w:szCs w:val="24"/>
          <w:u w:val="single"/>
          <w:lang w:val="en-US" w:eastAsia="zh-CN"/>
          <w:woUserID w:val="1"/>
        </w:rPr>
        <w:t xml:space="preserve">          </w:t>
      </w:r>
      <w:r>
        <w:rPr>
          <w:rFonts w:hint="eastAsia"/>
          <w:sz w:val="24"/>
          <w:szCs w:val="24"/>
          <w:lang w:val="en-US" w:eastAsia="zh-CN"/>
        </w:rPr>
        <w:t>作为</w:t>
      </w:r>
      <w:r>
        <w:rPr>
          <w:rFonts w:hint="eastAsia"/>
          <w:sz w:val="24"/>
          <w:szCs w:val="24"/>
          <w:u w:val="none"/>
          <w:lang w:val="en-US" w:eastAsia="zh-CN"/>
        </w:rPr>
        <w:t>参与</w:t>
      </w:r>
      <w:r>
        <w:rPr>
          <w:rFonts w:hint="default"/>
          <w:sz w:val="24"/>
          <w:szCs w:val="24"/>
          <w:u w:val="single"/>
          <w:lang w:eastAsia="zh-CN"/>
          <w:woUserID w:val="1"/>
        </w:rPr>
        <w:t xml:space="preserve"> 启鸣</w:t>
      </w:r>
      <w:r>
        <w:rPr>
          <w:rFonts w:asciiTheme="minorHAnsi" w:hAnsiTheme="minorHAnsi" w:eastAsiaTheme="minorEastAsia" w:cstheme="minorBidi"/>
          <w:sz w:val="24"/>
          <w:szCs w:val="24"/>
          <w:u w:val="single"/>
          <w:woUserID w:val="1"/>
        </w:rPr>
        <w:t>数智</w:t>
      </w:r>
      <w:r>
        <w:rPr>
          <w:rFonts w:hint="default"/>
          <w:sz w:val="24"/>
          <w:szCs w:val="24"/>
          <w:u w:val="single"/>
          <w:lang w:eastAsia="zh-CN"/>
          <w:woUserID w:val="1"/>
        </w:rPr>
        <w:t>公司贸易业务专项审计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/>
          <w:sz w:val="24"/>
          <w:szCs w:val="24"/>
          <w:u w:val="none"/>
          <w:lang w:val="en-US" w:eastAsia="zh-CN"/>
        </w:rPr>
        <w:t>项目的</w:t>
      </w:r>
      <w:r>
        <w:rPr>
          <w:rFonts w:hint="default"/>
          <w:sz w:val="24"/>
          <w:szCs w:val="24"/>
          <w:u w:val="none"/>
          <w:lang w:eastAsia="zh-CN"/>
          <w:woUserID w:val="1"/>
        </w:rPr>
        <w:t>承接方</w:t>
      </w:r>
      <w:r>
        <w:rPr>
          <w:rFonts w:hint="eastAsia"/>
          <w:sz w:val="24"/>
          <w:szCs w:val="24"/>
          <w:u w:val="none"/>
          <w:lang w:val="en-US" w:eastAsia="zh-CN"/>
        </w:rPr>
        <w:t>，已充分了解并承诺：</w:t>
      </w:r>
    </w:p>
    <w:p w14:paraId="05AC15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default"/>
          <w:sz w:val="24"/>
          <w:szCs w:val="24"/>
          <w:u w:val="none"/>
          <w:lang w:val="en-US" w:eastAsia="zh-CN"/>
        </w:rPr>
      </w:pPr>
      <w:r>
        <w:rPr>
          <w:rFonts w:hint="default"/>
          <w:sz w:val="24"/>
          <w:szCs w:val="24"/>
          <w:u w:val="none"/>
          <w:lang w:val="en-US" w:eastAsia="zh-CN"/>
        </w:rPr>
        <w:t>一、严格遵守国家保密法律法规制度，认真履行保密义务，自愿接受保密审查和监督。</w:t>
      </w:r>
    </w:p>
    <w:p w14:paraId="40EFD2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default"/>
          <w:sz w:val="24"/>
          <w:szCs w:val="24"/>
          <w:u w:val="none"/>
          <w:lang w:val="en-US" w:eastAsia="zh-CN"/>
        </w:rPr>
      </w:pPr>
      <w:r>
        <w:rPr>
          <w:rFonts w:hint="default"/>
          <w:sz w:val="24"/>
          <w:szCs w:val="24"/>
          <w:u w:val="none"/>
          <w:lang w:val="en-US" w:eastAsia="zh-CN"/>
        </w:rPr>
        <w:t>二、本</w:t>
      </w:r>
      <w:r>
        <w:rPr>
          <w:rFonts w:hint="default"/>
          <w:sz w:val="24"/>
          <w:szCs w:val="24"/>
          <w:u w:val="none"/>
          <w:lang w:eastAsia="zh-CN"/>
          <w:woUserID w:val="1"/>
        </w:rPr>
        <w:t>单位</w:t>
      </w:r>
      <w:r>
        <w:rPr>
          <w:rFonts w:hint="default"/>
          <w:sz w:val="24"/>
          <w:szCs w:val="24"/>
          <w:u w:val="none"/>
          <w:lang w:val="en-US" w:eastAsia="zh-CN"/>
        </w:rPr>
        <w:t>在项目实施过程中接触到的所有信息，包括但不限于国</w:t>
      </w:r>
      <w:bookmarkStart w:id="0" w:name="_GoBack"/>
      <w:bookmarkEnd w:id="0"/>
      <w:r>
        <w:rPr>
          <w:rFonts w:hint="default"/>
          <w:sz w:val="24"/>
          <w:szCs w:val="24"/>
          <w:u w:val="none"/>
          <w:lang w:val="en-US" w:eastAsia="zh-CN"/>
        </w:rPr>
        <w:t>家秘密、商业秘密、工作秘密、技术资料、财务数据、客户信息等，均属保密范围。</w:t>
      </w:r>
    </w:p>
    <w:p w14:paraId="4D9165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default"/>
          <w:sz w:val="24"/>
          <w:szCs w:val="24"/>
          <w:u w:val="none"/>
          <w:lang w:val="en-US" w:eastAsia="zh-CN"/>
        </w:rPr>
      </w:pPr>
      <w:r>
        <w:rPr>
          <w:rFonts w:hint="default"/>
          <w:sz w:val="24"/>
          <w:szCs w:val="24"/>
          <w:u w:val="none"/>
          <w:lang w:val="en-US" w:eastAsia="zh-CN"/>
        </w:rPr>
        <w:t>三、本</w:t>
      </w:r>
      <w:r>
        <w:rPr>
          <w:rFonts w:hint="default"/>
          <w:sz w:val="24"/>
          <w:szCs w:val="24"/>
          <w:u w:val="none"/>
          <w:lang w:eastAsia="zh-CN"/>
          <w:woUserID w:val="1"/>
        </w:rPr>
        <w:t>单位</w:t>
      </w:r>
      <w:r>
        <w:rPr>
          <w:rFonts w:hint="default"/>
          <w:sz w:val="24"/>
          <w:szCs w:val="24"/>
          <w:u w:val="none"/>
          <w:lang w:val="en-US" w:eastAsia="zh-CN"/>
        </w:rPr>
        <w:t>承诺不以任何方式（口头、书面、网络等）向任何第三方泄露、传播、转让或许可其使用在</w:t>
      </w:r>
      <w:r>
        <w:rPr>
          <w:rFonts w:hint="default"/>
          <w:sz w:val="24"/>
          <w:szCs w:val="24"/>
          <w:u w:val="none"/>
          <w:lang w:eastAsia="zh-CN"/>
          <w:woUserID w:val="1"/>
        </w:rPr>
        <w:t>项目实施</w:t>
      </w:r>
      <w:r>
        <w:rPr>
          <w:rFonts w:hint="default"/>
          <w:sz w:val="24"/>
          <w:szCs w:val="24"/>
          <w:u w:val="none"/>
          <w:lang w:val="en-US" w:eastAsia="zh-CN"/>
        </w:rPr>
        <w:t>过程中知悉的信息。</w:t>
      </w:r>
    </w:p>
    <w:p w14:paraId="0569BB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default"/>
          <w:sz w:val="24"/>
          <w:szCs w:val="24"/>
          <w:u w:val="none"/>
          <w:lang w:val="en-US" w:eastAsia="zh-CN"/>
        </w:rPr>
      </w:pPr>
      <w:r>
        <w:rPr>
          <w:rFonts w:hint="default"/>
          <w:sz w:val="24"/>
          <w:szCs w:val="24"/>
          <w:u w:val="none"/>
          <w:lang w:val="en-US" w:eastAsia="zh-CN"/>
        </w:rPr>
        <w:t>四、不违规记录、存储、复制、留存、销毁任何涉密信息载体（包括纸质和电子文档）。所有涉密资料将在项目结束后，按</w:t>
      </w:r>
      <w:r>
        <w:rPr>
          <w:rFonts w:hint="default"/>
          <w:sz w:val="24"/>
          <w:szCs w:val="24"/>
          <w:u w:val="none"/>
          <w:lang w:eastAsia="zh-CN"/>
          <w:woUserID w:val="1"/>
        </w:rPr>
        <w:t>启鸣</w:t>
      </w:r>
      <w:r>
        <w:rPr>
          <w:rFonts w:ascii="宋体" w:hAnsi="宋体" w:eastAsia="宋体" w:cs="宋体"/>
          <w:sz w:val="24"/>
          <w:szCs w:val="24"/>
        </w:rPr>
        <w:t>数智</w:t>
      </w:r>
      <w:r>
        <w:rPr>
          <w:rFonts w:hint="default"/>
          <w:sz w:val="24"/>
          <w:szCs w:val="24"/>
          <w:u w:val="none"/>
          <w:lang w:eastAsia="zh-CN"/>
          <w:woUserID w:val="1"/>
        </w:rPr>
        <w:t>公司</w:t>
      </w:r>
      <w:r>
        <w:rPr>
          <w:rFonts w:hint="default"/>
          <w:sz w:val="24"/>
          <w:szCs w:val="24"/>
          <w:u w:val="none"/>
          <w:lang w:val="en-US" w:eastAsia="zh-CN"/>
        </w:rPr>
        <w:t>要求全部归还或销毁。</w:t>
      </w:r>
    </w:p>
    <w:p w14:paraId="25604F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default"/>
          <w:sz w:val="24"/>
          <w:szCs w:val="24"/>
          <w:u w:val="none"/>
          <w:lang w:val="en-US" w:eastAsia="zh-CN"/>
        </w:rPr>
      </w:pPr>
      <w:r>
        <w:rPr>
          <w:rFonts w:hint="default"/>
          <w:sz w:val="24"/>
          <w:szCs w:val="24"/>
          <w:u w:val="none"/>
          <w:lang w:val="en-US" w:eastAsia="zh-CN"/>
        </w:rPr>
        <w:t>五、本承诺</w:t>
      </w:r>
      <w:r>
        <w:rPr>
          <w:rFonts w:hint="eastAsia"/>
          <w:sz w:val="24"/>
          <w:szCs w:val="24"/>
          <w:u w:val="none"/>
          <w:lang w:val="en-US" w:eastAsia="zh-CN"/>
        </w:rPr>
        <w:t>书自</w:t>
      </w:r>
      <w:r>
        <w:rPr>
          <w:rFonts w:hint="default"/>
          <w:sz w:val="24"/>
          <w:szCs w:val="24"/>
          <w:u w:val="none"/>
          <w:lang w:eastAsia="zh-CN"/>
          <w:woUserID w:val="1"/>
        </w:rPr>
        <w:t>加盖公章之日</w:t>
      </w:r>
      <w:r>
        <w:rPr>
          <w:rFonts w:hint="eastAsia"/>
          <w:sz w:val="24"/>
          <w:szCs w:val="24"/>
          <w:u w:val="none"/>
          <w:lang w:val="en-US" w:eastAsia="zh-CN"/>
        </w:rPr>
        <w:t>起</w:t>
      </w:r>
      <w:r>
        <w:rPr>
          <w:rFonts w:hint="default"/>
          <w:sz w:val="24"/>
          <w:szCs w:val="24"/>
          <w:u w:val="none"/>
          <w:lang w:eastAsia="zh-CN"/>
          <w:woUserID w:val="1"/>
        </w:rPr>
        <w:t>持续有效</w:t>
      </w:r>
      <w:r>
        <w:rPr>
          <w:rFonts w:hint="eastAsia"/>
          <w:sz w:val="24"/>
          <w:szCs w:val="24"/>
          <w:u w:val="none"/>
          <w:lang w:val="en-US" w:eastAsia="zh-CN"/>
        </w:rPr>
        <w:t>，</w:t>
      </w:r>
      <w:r>
        <w:rPr>
          <w:rFonts w:hint="default"/>
          <w:sz w:val="24"/>
          <w:szCs w:val="24"/>
          <w:u w:val="none"/>
          <w:lang w:eastAsia="zh-CN"/>
          <w:woUserID w:val="1"/>
        </w:rPr>
        <w:t>持续至该保密信息由启鸣</w:t>
      </w:r>
      <w:r>
        <w:rPr>
          <w:rFonts w:ascii="宋体" w:hAnsi="宋体" w:eastAsia="宋体" w:cs="宋体"/>
          <w:sz w:val="24"/>
          <w:szCs w:val="24"/>
        </w:rPr>
        <w:t>数智</w:t>
      </w:r>
      <w:r>
        <w:rPr>
          <w:rFonts w:hint="default"/>
          <w:sz w:val="24"/>
          <w:szCs w:val="24"/>
          <w:u w:val="none"/>
          <w:lang w:eastAsia="zh-CN"/>
          <w:woUserID w:val="1"/>
        </w:rPr>
        <w:t>公司主动公开或合法进入公有领域为止</w:t>
      </w:r>
      <w:r>
        <w:rPr>
          <w:rFonts w:hint="default"/>
          <w:sz w:val="24"/>
          <w:szCs w:val="24"/>
          <w:u w:val="none"/>
          <w:lang w:val="en-US" w:eastAsia="zh-CN"/>
        </w:rPr>
        <w:t>。</w:t>
      </w:r>
    </w:p>
    <w:p w14:paraId="627C56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default"/>
          <w:sz w:val="24"/>
          <w:szCs w:val="24"/>
          <w:u w:val="none"/>
          <w:lang w:val="en-US" w:eastAsia="zh-CN"/>
        </w:rPr>
      </w:pPr>
      <w:r>
        <w:rPr>
          <w:rFonts w:hint="default"/>
          <w:sz w:val="24"/>
          <w:szCs w:val="24"/>
          <w:u w:val="none"/>
          <w:lang w:val="en-US" w:eastAsia="zh-CN"/>
        </w:rPr>
        <w:t>六、如</w:t>
      </w:r>
      <w:r>
        <w:rPr>
          <w:rFonts w:hint="default"/>
          <w:sz w:val="24"/>
          <w:szCs w:val="24"/>
          <w:u w:val="none"/>
          <w:lang w:eastAsia="zh-CN"/>
          <w:woUserID w:val="1"/>
        </w:rPr>
        <w:t>本单位</w:t>
      </w:r>
      <w:r>
        <w:rPr>
          <w:rFonts w:hint="default"/>
          <w:sz w:val="24"/>
          <w:szCs w:val="24"/>
          <w:u w:val="none"/>
          <w:lang w:val="en-US" w:eastAsia="zh-CN"/>
        </w:rPr>
        <w:t>违反</w:t>
      </w:r>
      <w:r>
        <w:rPr>
          <w:rFonts w:hint="eastAsia"/>
          <w:sz w:val="24"/>
          <w:szCs w:val="24"/>
          <w:u w:val="none"/>
          <w:lang w:val="en-US" w:eastAsia="zh-CN"/>
        </w:rPr>
        <w:t>上述</w:t>
      </w:r>
      <w:r>
        <w:rPr>
          <w:rFonts w:hint="default"/>
          <w:sz w:val="24"/>
          <w:szCs w:val="24"/>
          <w:u w:val="none"/>
          <w:lang w:val="en-US" w:eastAsia="zh-CN"/>
        </w:rPr>
        <w:t>承诺，</w:t>
      </w:r>
      <w:r>
        <w:rPr>
          <w:rFonts w:hint="eastAsia"/>
          <w:sz w:val="24"/>
          <w:szCs w:val="24"/>
          <w:u w:val="none"/>
          <w:lang w:val="en-US" w:eastAsia="zh-CN"/>
        </w:rPr>
        <w:t>致使存在重大泄密隐患或发生泄密的，</w:t>
      </w:r>
      <w:r>
        <w:rPr>
          <w:rFonts w:hint="default"/>
          <w:sz w:val="24"/>
          <w:szCs w:val="24"/>
          <w:u w:val="none"/>
          <w:lang w:eastAsia="zh-CN"/>
          <w:woUserID w:val="1"/>
        </w:rPr>
        <w:t>应</w:t>
      </w:r>
      <w:r>
        <w:rPr>
          <w:rFonts w:hint="eastAsia"/>
          <w:sz w:val="24"/>
          <w:szCs w:val="24"/>
          <w:u w:val="none"/>
          <w:lang w:val="en-US" w:eastAsia="zh-CN"/>
        </w:rPr>
        <w:t>承担</w:t>
      </w:r>
      <w:r>
        <w:rPr>
          <w:rFonts w:hint="default"/>
          <w:sz w:val="24"/>
          <w:szCs w:val="24"/>
          <w:u w:val="none"/>
          <w:lang w:val="en-US" w:eastAsia="zh-CN"/>
        </w:rPr>
        <w:t>由此引起的一切法律</w:t>
      </w:r>
      <w:r>
        <w:rPr>
          <w:rFonts w:hint="eastAsia"/>
          <w:sz w:val="24"/>
          <w:szCs w:val="24"/>
          <w:u w:val="none"/>
          <w:lang w:val="en-US" w:eastAsia="zh-CN"/>
        </w:rPr>
        <w:t>后果</w:t>
      </w:r>
      <w:r>
        <w:rPr>
          <w:rFonts w:hint="default"/>
          <w:sz w:val="24"/>
          <w:szCs w:val="24"/>
          <w:u w:val="none"/>
          <w:lang w:val="en-US" w:eastAsia="zh-CN"/>
        </w:rPr>
        <w:t>。</w:t>
      </w:r>
    </w:p>
    <w:p w14:paraId="257699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default"/>
          <w:sz w:val="24"/>
          <w:szCs w:val="24"/>
          <w:u w:val="none"/>
          <w:lang w:eastAsia="zh-CN"/>
          <w:woUserID w:val="1"/>
        </w:rPr>
      </w:pPr>
      <w:r>
        <w:rPr>
          <w:rFonts w:hint="default"/>
          <w:sz w:val="24"/>
          <w:szCs w:val="24"/>
          <w:u w:val="none"/>
          <w:lang w:eastAsia="zh-CN"/>
          <w:woUserID w:val="1"/>
        </w:rPr>
        <w:t>本承诺书一式两份，一份由承诺方留存，一份由启鸣</w:t>
      </w:r>
      <w:r>
        <w:rPr>
          <w:rFonts w:ascii="宋体" w:hAnsi="宋体" w:eastAsia="宋体" w:cs="宋体"/>
          <w:sz w:val="24"/>
          <w:szCs w:val="24"/>
        </w:rPr>
        <w:t>数智</w:t>
      </w:r>
      <w:r>
        <w:rPr>
          <w:rFonts w:hint="default"/>
          <w:sz w:val="24"/>
          <w:szCs w:val="24"/>
          <w:u w:val="none"/>
          <w:lang w:eastAsia="zh-CN"/>
          <w:woUserID w:val="1"/>
        </w:rPr>
        <w:t>公司留存，自盖章之日起生效。</w:t>
      </w:r>
    </w:p>
    <w:p w14:paraId="7BF289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default"/>
          <w:sz w:val="24"/>
          <w:szCs w:val="24"/>
          <w:u w:val="none"/>
          <w:lang w:val="en-US" w:eastAsia="zh-CN"/>
        </w:rPr>
      </w:pPr>
    </w:p>
    <w:p w14:paraId="42528129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right"/>
        <w:textAlignment w:val="auto"/>
        <w:rPr>
          <w:rFonts w:hint="eastAsia"/>
          <w:sz w:val="24"/>
          <w:szCs w:val="24"/>
          <w:u w:val="single"/>
          <w:lang w:val="en-US" w:eastAsia="zh-CN"/>
        </w:rPr>
      </w:pPr>
      <w:r>
        <w:rPr>
          <w:rFonts w:hint="eastAsia"/>
          <w:sz w:val="24"/>
          <w:szCs w:val="24"/>
          <w:u w:val="none"/>
          <w:lang w:val="en-US" w:eastAsia="zh-CN"/>
        </w:rPr>
        <w:t>承诺</w:t>
      </w:r>
      <w:r>
        <w:rPr>
          <w:rFonts w:hint="default"/>
          <w:sz w:val="24"/>
          <w:szCs w:val="24"/>
          <w:u w:val="none"/>
          <w:lang w:eastAsia="zh-CN"/>
          <w:woUserID w:val="1"/>
        </w:rPr>
        <w:t>方</w:t>
      </w:r>
      <w:r>
        <w:rPr>
          <w:rFonts w:hint="eastAsia"/>
          <w:sz w:val="24"/>
          <w:szCs w:val="24"/>
          <w:u w:val="none"/>
          <w:lang w:val="en-US" w:eastAsia="zh-CN"/>
        </w:rPr>
        <w:t>（</w:t>
      </w:r>
      <w:r>
        <w:rPr>
          <w:rFonts w:hint="default"/>
          <w:sz w:val="24"/>
          <w:szCs w:val="24"/>
          <w:u w:val="none"/>
          <w:lang w:eastAsia="zh-CN"/>
          <w:woUserID w:val="1"/>
        </w:rPr>
        <w:t>盖章</w:t>
      </w:r>
      <w:r>
        <w:rPr>
          <w:rFonts w:hint="eastAsia"/>
          <w:sz w:val="24"/>
          <w:szCs w:val="24"/>
          <w:u w:val="none"/>
          <w:lang w:val="en-US" w:eastAsia="zh-CN"/>
        </w:rPr>
        <w:t>）：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        </w:t>
      </w:r>
    </w:p>
    <w:p w14:paraId="01EB9A9E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right"/>
        <w:textAlignment w:val="auto"/>
        <w:rPr>
          <w:rFonts w:hint="default"/>
          <w:sz w:val="24"/>
          <w:szCs w:val="24"/>
          <w:u w:val="none"/>
          <w:lang w:val="en-US" w:eastAsia="zh-CN"/>
        </w:rPr>
      </w:pPr>
      <w:r>
        <w:rPr>
          <w:rFonts w:hint="eastAsia"/>
          <w:sz w:val="24"/>
          <w:szCs w:val="24"/>
          <w:u w:val="none"/>
          <w:lang w:val="en-US" w:eastAsia="zh-CN"/>
        </w:rPr>
        <w:t>日期：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  </w:t>
      </w:r>
      <w:r>
        <w:rPr>
          <w:rFonts w:hint="eastAsia"/>
          <w:sz w:val="24"/>
          <w:szCs w:val="24"/>
          <w:u w:val="none"/>
          <w:lang w:val="en-US" w:eastAsia="zh-CN"/>
        </w:rPr>
        <w:t>年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</w:t>
      </w:r>
      <w:r>
        <w:rPr>
          <w:rFonts w:hint="eastAsia"/>
          <w:sz w:val="24"/>
          <w:szCs w:val="24"/>
          <w:u w:val="none"/>
          <w:lang w:val="en-US" w:eastAsia="zh-CN"/>
        </w:rPr>
        <w:t>月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</w:t>
      </w:r>
      <w:r>
        <w:rPr>
          <w:rFonts w:hint="eastAsia"/>
          <w:sz w:val="24"/>
          <w:szCs w:val="24"/>
          <w:u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5647E7"/>
    <w:rsid w:val="1AC63DCB"/>
    <w:rsid w:val="24303F67"/>
    <w:rsid w:val="26DF855C"/>
    <w:rsid w:val="3E177667"/>
    <w:rsid w:val="523D2949"/>
    <w:rsid w:val="6BAC277F"/>
    <w:rsid w:val="785647E7"/>
    <w:rsid w:val="79EE4C9E"/>
    <w:rsid w:val="7B232938"/>
    <w:rsid w:val="7FF869CE"/>
    <w:rsid w:val="9DFF5EE2"/>
    <w:rsid w:val="A6DFE575"/>
    <w:rsid w:val="DEF6A16D"/>
    <w:rsid w:val="DFD980CA"/>
    <w:rsid w:val="E23D2455"/>
    <w:rsid w:val="EE7F72BE"/>
    <w:rsid w:val="EFFB4C03"/>
    <w:rsid w:val="F1FFE21C"/>
    <w:rsid w:val="F7FEFEA2"/>
    <w:rsid w:val="F9BF51C4"/>
    <w:rsid w:val="FFD61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433</Words>
  <Characters>433</Characters>
  <Lines>0</Lines>
  <Paragraphs>0</Paragraphs>
  <TotalTime>3</TotalTime>
  <ScaleCrop>false</ScaleCrop>
  <LinksUpToDate>false</LinksUpToDate>
  <CharactersWithSpaces>475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2026-06-11T06:02:00Z</dcterms:created>
  <dc:creator>Administrator</dc:creator>
  <cp:lastModifiedBy>Administrator</cp:lastModifiedBy>
  <dcterms:modified xsi:type="dcterms:W3CDTF">2026-06-11T06:58:45Z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535BD2DB560B4287B006091D3C8234AD</vt:lpwstr>
  </property>
  <property fmtid="{D5CDD505-2E9C-101B-9397-08002B2CF9AE}" pid="4" name="KSOTemplateDocerSaveRecord">
    <vt:lpwstr>eyJoZGlkIjoiZjIyZTZjNGI1ZWNkNzE1MzZmYzVkNGZjYmE4OWM3NzAiLCJ1c2VySWQiOiIxODI0MDg5MjEzIn0=</vt:lpwstr>
  </property>
</Properties>
</file>