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中央空调系统定压补水装置维修技术参数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0" w:firstLineChars="0"/>
        <w:jc w:val="left"/>
        <w:textAlignment w:val="auto"/>
        <w:rPr>
          <w:rFonts w:hint="default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维修内容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0" w:firstLineChars="0"/>
        <w:jc w:val="left"/>
        <w:textAlignment w:val="auto"/>
        <w:rPr>
          <w:rFonts w:hint="default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空调冷冻水系统定压补水装置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default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拆除原冷冻水定压补水装置常压隔膜罐设备基础及建筑垃圾清运；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新建常压隔膜罐的设备基础、表面瓷砖铺贴；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安装承重传感器，品牌：瑞福莱，型号规格：0-60BQAR；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更换常压隔膜罐丁基隔膜，品牌：瑞福莱，型号规格：VG1500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设备安装调试至正常运行。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0" w:firstLineChars="0"/>
        <w:jc w:val="left"/>
        <w:textAlignment w:val="auto"/>
        <w:rPr>
          <w:rFonts w:hint="default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空调乙二醇系统定压补液装置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控制箱主控制板维修更换；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default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安装调试至正常运行（包含程序录入及调试）。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rPr>
          <w:rFonts w:hint="default" w:ascii="宋体" w:hAnsi="宋体" w:eastAsia="宋体" w:cs="宋体"/>
          <w:b w:val="0"/>
          <w:bCs w:val="0"/>
          <w:sz w:val="22"/>
          <w:szCs w:val="22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0" w:firstLineChars="0"/>
        <w:jc w:val="left"/>
        <w:textAlignment w:val="auto"/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2"/>
          <w:szCs w:val="22"/>
          <w:lang w:val="en-US" w:eastAsia="zh-CN"/>
        </w:rPr>
        <w:t>资质要求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2"/>
          <w:szCs w:val="22"/>
          <w:lang w:val="en-US" w:eastAsia="zh-CN"/>
        </w:rPr>
        <w:t>资质：机电安装工程专业承包资质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  <w:t>报价单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</w:p>
    <w:tbl>
      <w:tblPr>
        <w:tblStyle w:val="3"/>
        <w:tblW w:w="9420" w:type="dxa"/>
        <w:tblInd w:w="-40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2265"/>
        <w:gridCol w:w="1455"/>
        <w:gridCol w:w="840"/>
        <w:gridCol w:w="810"/>
        <w:gridCol w:w="1080"/>
        <w:gridCol w:w="1245"/>
        <w:gridCol w:w="8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品牌/型号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</w:t>
            </w:r>
            <w:r>
              <w:rPr>
                <w:rStyle w:val="7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位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金额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原常压隔膜罐及设备基础拆除（含垃圾清运）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新建常压隔膜罐的设备基础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安装承重传感器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瑞福莱/0-60BQAR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安装常压隔膜罐丁基隔膜及罐体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瑞福莱/VG1500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乙二醇控制箱主控制板维修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人工费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措施费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税金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%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735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合计（大写金额）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spacing w:line="24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单位公章：</w:t>
      </w: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授权代表（签字）：</w:t>
      </w: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            </w:t>
      </w: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日期：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1"/>
          <w:szCs w:val="21"/>
        </w:rPr>
        <w:t>年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1"/>
          <w:szCs w:val="21"/>
        </w:rPr>
        <w:t>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1"/>
          <w:szCs w:val="21"/>
        </w:rPr>
        <w:t>日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eastAsia="宋体" w:cs="宋体"/>
          <w:b w:val="0"/>
          <w:bCs w:val="0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7CC799"/>
    <w:multiLevelType w:val="singleLevel"/>
    <w:tmpl w:val="A37CC799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DC2449E5"/>
    <w:multiLevelType w:val="singleLevel"/>
    <w:tmpl w:val="DC2449E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F6B49481"/>
    <w:multiLevelType w:val="singleLevel"/>
    <w:tmpl w:val="F6B49481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3">
    <w:nsid w:val="0A477D0A"/>
    <w:multiLevelType w:val="singleLevel"/>
    <w:tmpl w:val="0A477D0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0E882405"/>
    <w:multiLevelType w:val="singleLevel"/>
    <w:tmpl w:val="0E88240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AB6C2F"/>
    <w:rsid w:val="09E9751D"/>
    <w:rsid w:val="10A77E6D"/>
    <w:rsid w:val="135B24CE"/>
    <w:rsid w:val="139D1B1A"/>
    <w:rsid w:val="208D450A"/>
    <w:rsid w:val="20992E68"/>
    <w:rsid w:val="21B065BE"/>
    <w:rsid w:val="23221D1D"/>
    <w:rsid w:val="23A60868"/>
    <w:rsid w:val="260470EF"/>
    <w:rsid w:val="381128E0"/>
    <w:rsid w:val="487A1C8F"/>
    <w:rsid w:val="4D8D3713"/>
    <w:rsid w:val="57E15D71"/>
    <w:rsid w:val="5A1A6557"/>
    <w:rsid w:val="61094D40"/>
    <w:rsid w:val="61607D83"/>
    <w:rsid w:val="629B30A9"/>
    <w:rsid w:val="7A6147C1"/>
    <w:rsid w:val="7ED8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font11"/>
    <w:basedOn w:val="4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7">
    <w:name w:val="font01"/>
    <w:basedOn w:val="4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2026-05-25T06:40:00Z</dcterms:created>
  <dc:creator>Lenovo</dc:creator>
  <cp:lastModifiedBy>Lenovo</cp:lastModifiedBy>
  <dcterms:modified xsi:type="dcterms:W3CDTF">2026-05-26T09:34:08Z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31C2D37BEF23424AB30B031CC1B92CBE</vt:lpwstr>
  </property>
</Properties>
</file>