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72D40">
      <w:pPr>
        <w:jc w:val="center"/>
        <w:outlineLvl w:val="0"/>
        <w:rPr>
          <w:rFonts w:hint="eastAsia"/>
          <w:lang w:val="en-US" w:eastAsia="zh-CN"/>
        </w:rPr>
      </w:pPr>
      <w:bookmarkStart w:id="0" w:name="TXT_A5B749FBE86AB3115786DCEC7FA1FFFF_1"/>
      <w:r>
        <w:rPr>
          <w:rFonts w:hint="eastAsia" w:ascii="仿宋" w:hAnsi="仿宋" w:eastAsia="仿宋" w:cs="仿宋"/>
          <w:sz w:val="30"/>
          <w:szCs w:val="30"/>
          <w:u w:val="single"/>
          <w:lang w:val="en-US" w:eastAsia="zh-CN"/>
        </w:rPr>
        <w:t>2026-2027年云电监理公司员工健康理疗服务</w:t>
      </w:r>
      <w:bookmarkEnd w:id="0"/>
      <w:r>
        <w:rPr>
          <w:rFonts w:hint="eastAsia" w:ascii="仿宋" w:hAnsi="仿宋" w:eastAsia="仿宋" w:cs="仿宋"/>
          <w:sz w:val="30"/>
          <w:szCs w:val="30"/>
          <w:lang w:val="en-US" w:eastAsia="zh-CN"/>
        </w:rPr>
        <w:br w:type="textWrapping"/>
      </w:r>
      <w:r>
        <w:rPr>
          <w:rFonts w:hint="eastAsia" w:ascii="仿宋" w:hAnsi="仿宋" w:eastAsia="仿宋" w:cs="仿宋"/>
          <w:sz w:val="30"/>
          <w:szCs w:val="30"/>
          <w:lang w:val="en-US" w:eastAsia="zh-CN"/>
        </w:rPr>
        <w:t>零星采购延期公告</w:t>
      </w:r>
    </w:p>
    <w:p w14:paraId="1FB5EF78">
      <w:pPr>
        <w:jc w:val="left"/>
        <w:outlineLvl w:val="0"/>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（采购编号：</w:t>
      </w:r>
      <w:bookmarkStart w:id="1" w:name="TXT_3E6230F7EA6AB311EDA67430B7F2FD6E_1"/>
      <w:r>
        <w:rPr>
          <w:rFonts w:hint="eastAsia" w:ascii="仿宋" w:hAnsi="仿宋" w:eastAsia="仿宋" w:cs="仿宋"/>
          <w:sz w:val="28"/>
          <w:szCs w:val="36"/>
          <w:u w:val="single"/>
          <w:lang w:val="en-US" w:eastAsia="zh-CN"/>
        </w:rPr>
        <w:t>LXCG0500062002351761</w:t>
      </w:r>
      <w:bookmarkEnd w:id="1"/>
      <w:r>
        <w:rPr>
          <w:rFonts w:hint="eastAsia" w:ascii="仿宋" w:hAnsi="仿宋" w:eastAsia="仿宋" w:cs="仿宋"/>
          <w:sz w:val="28"/>
          <w:szCs w:val="36"/>
          <w:lang w:val="en-US" w:eastAsia="zh-CN"/>
        </w:rPr>
        <w:t>）</w:t>
      </w:r>
    </w:p>
    <w:p w14:paraId="0357C25B">
      <w:pPr>
        <w:jc w:val="left"/>
        <w:outlineLvl w:val="0"/>
        <w:rPr>
          <w:rFonts w:hint="eastAsia" w:ascii="仿宋" w:hAnsi="仿宋" w:eastAsia="仿宋" w:cs="仿宋"/>
          <w:sz w:val="28"/>
          <w:szCs w:val="36"/>
          <w:lang w:val="en-US" w:eastAsia="zh-CN"/>
        </w:rPr>
      </w:pPr>
      <w:bookmarkStart w:id="2" w:name="TXT_A5B749FBE86AB3115786DCEC7FA1FFFF_2"/>
      <w:r>
        <w:rPr>
          <w:rFonts w:hint="eastAsia" w:ascii="仿宋" w:hAnsi="仿宋" w:eastAsia="仿宋" w:cs="仿宋"/>
          <w:sz w:val="28"/>
          <w:szCs w:val="36"/>
          <w:u w:val="single"/>
          <w:lang w:val="en-US" w:eastAsia="zh-CN"/>
        </w:rPr>
        <w:t>2026-2027年云电监理公司员工健康理疗服务</w:t>
      </w:r>
      <w:bookmarkEnd w:id="2"/>
      <w:r>
        <w:rPr>
          <w:rFonts w:hint="eastAsia" w:ascii="仿宋" w:hAnsi="仿宋" w:eastAsia="仿宋" w:cs="仿宋"/>
          <w:sz w:val="28"/>
          <w:szCs w:val="36"/>
          <w:lang w:val="en-US" w:eastAsia="zh-CN"/>
        </w:rPr>
        <w:t>采购编号：</w:t>
      </w:r>
      <w:bookmarkStart w:id="3" w:name="TXT_3E6230F7EA6AB311EDA67430B7F2FD6E_2"/>
      <w:r>
        <w:rPr>
          <w:rFonts w:hint="eastAsia" w:ascii="仿宋" w:hAnsi="仿宋" w:eastAsia="仿宋" w:cs="仿宋"/>
          <w:sz w:val="28"/>
          <w:szCs w:val="36"/>
          <w:u w:val="single"/>
          <w:lang w:val="en-US" w:eastAsia="zh-CN"/>
        </w:rPr>
        <w:t>LXCG0500062002351761</w:t>
      </w:r>
      <w:bookmarkEnd w:id="3"/>
      <w:r>
        <w:rPr>
          <w:rFonts w:hint="eastAsia" w:ascii="仿宋" w:hAnsi="仿宋" w:eastAsia="仿宋" w:cs="仿宋"/>
          <w:sz w:val="28"/>
          <w:szCs w:val="36"/>
          <w:lang w:val="en-US" w:eastAsia="zh-CN"/>
        </w:rPr>
        <w:t>原截止报价时间</w:t>
      </w:r>
      <w:bookmarkStart w:id="4" w:name="TXT_3C6A30F7EA6AB3117B92331065FE3E73_1"/>
      <w:r>
        <w:rPr>
          <w:rFonts w:hint="eastAsia" w:ascii="仿宋" w:hAnsi="仿宋" w:eastAsia="仿宋" w:cs="仿宋"/>
          <w:sz w:val="28"/>
          <w:szCs w:val="36"/>
          <w:u w:val="single"/>
          <w:lang w:val="en-US" w:eastAsia="zh-CN"/>
        </w:rPr>
        <w:t>2026-07-05 09:28</w:t>
      </w:r>
      <w:bookmarkEnd w:id="4"/>
      <w:r>
        <w:rPr>
          <w:rFonts w:hint="eastAsia" w:ascii="仿宋" w:hAnsi="仿宋" w:eastAsia="仿宋" w:cs="仿宋"/>
          <w:sz w:val="28"/>
          <w:szCs w:val="36"/>
          <w:lang w:val="en-US" w:eastAsia="zh-CN"/>
        </w:rPr>
        <w:t>，截止报价后有效报价的只有一家供应商报价。</w:t>
      </w:r>
      <w:r>
        <w:rPr>
          <w:rFonts w:hint="eastAsia" w:ascii="仿宋" w:hAnsi="仿宋" w:eastAsia="仿宋" w:cs="仿宋"/>
          <w:sz w:val="28"/>
          <w:szCs w:val="36"/>
          <w:lang w:val="en-US" w:eastAsia="zh-CN"/>
        </w:rPr>
        <w:br w:type="textWrapping"/>
      </w:r>
      <w:r>
        <w:rPr>
          <w:rFonts w:hint="eastAsia" w:ascii="仿宋" w:hAnsi="仿宋" w:eastAsia="仿宋" w:cs="仿宋"/>
          <w:sz w:val="28"/>
          <w:szCs w:val="36"/>
          <w:lang w:val="en-US" w:eastAsia="zh-CN"/>
        </w:rPr>
        <w:t xml:space="preserve">    现对该项目进行延期报价，延长至</w:t>
      </w:r>
      <w:r>
        <w:rPr>
          <w:rFonts w:hint="eastAsia" w:ascii="仿宋" w:hAnsi="仿宋" w:eastAsia="仿宋" w:cs="仿宋"/>
          <w:sz w:val="28"/>
          <w:szCs w:val="36"/>
          <w:highlight w:val="none"/>
          <w:lang w:val="en-US" w:eastAsia="zh-CN"/>
        </w:rPr>
        <w:t>新报价结束时间</w:t>
      </w:r>
      <w:r>
        <w:rPr>
          <w:rFonts w:hint="eastAsia" w:ascii="仿宋" w:hAnsi="仿宋" w:eastAsia="仿宋" w:cs="仿宋"/>
          <w:sz w:val="28"/>
          <w:szCs w:val="36"/>
          <w:lang w:val="en-US" w:eastAsia="zh-CN"/>
        </w:rPr>
        <w:t>。</w:t>
      </w:r>
    </w:p>
    <w:p w14:paraId="2EB77B11">
      <w:pPr>
        <w:jc w:val="left"/>
        <w:outlineLvl w:val="0"/>
        <w:rPr>
          <w:rFonts w:hint="eastAsia" w:ascii="仿宋" w:hAnsi="仿宋" w:eastAsia="仿宋" w:cs="仿宋"/>
          <w:sz w:val="28"/>
          <w:szCs w:val="36"/>
        </w:rPr>
      </w:pPr>
      <w:r>
        <w:rPr>
          <w:rFonts w:hint="eastAsia" w:ascii="仿宋" w:hAnsi="仿宋" w:eastAsia="仿宋" w:cs="仿宋"/>
          <w:sz w:val="28"/>
          <w:szCs w:val="36"/>
        </w:rPr>
        <w:t>一、项目信息</w:t>
      </w:r>
    </w:p>
    <w:p w14:paraId="735DE057">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1.1.项目名称：</w:t>
      </w:r>
      <w:bookmarkStart w:id="5" w:name="TXT_A5B749FBE86AB3115786DCEC7FA1FFFF_3"/>
      <w:r>
        <w:rPr>
          <w:rFonts w:hint="eastAsia" w:ascii="仿宋" w:hAnsi="仿宋" w:eastAsia="仿宋" w:cs="仿宋"/>
          <w:sz w:val="28"/>
          <w:szCs w:val="36"/>
          <w:u w:val="single"/>
          <w:lang w:eastAsia="zh-CN"/>
        </w:rPr>
        <w:t>2026-2027年云电监理公司员工健康理疗服务</w:t>
      </w:r>
      <w:bookmarkEnd w:id="5"/>
    </w:p>
    <w:p w14:paraId="7BC64941">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1.2.采购编号：</w:t>
      </w:r>
      <w:bookmarkStart w:id="6" w:name="TXT_3E6230F7EA6AB311EDA67430B7F2FD6E_3"/>
      <w:r>
        <w:rPr>
          <w:rFonts w:hint="eastAsia" w:ascii="仿宋" w:hAnsi="仿宋" w:eastAsia="仿宋" w:cs="仿宋"/>
          <w:sz w:val="28"/>
          <w:szCs w:val="36"/>
          <w:u w:val="single"/>
          <w:lang w:eastAsia="zh-CN"/>
        </w:rPr>
        <w:t>LXCG0500062002351761</w:t>
      </w:r>
      <w:bookmarkEnd w:id="6"/>
    </w:p>
    <w:p w14:paraId="513B0B24">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1.3.采购人：</w:t>
      </w:r>
      <w:bookmarkStart w:id="7" w:name="TXT_816830F7EA6AB311A8BF75E5780FEFF5_1"/>
      <w:r>
        <w:rPr>
          <w:rFonts w:hint="eastAsia" w:ascii="仿宋" w:hAnsi="仿宋" w:eastAsia="仿宋" w:cs="仿宋"/>
          <w:sz w:val="28"/>
          <w:szCs w:val="36"/>
          <w:u w:val="single"/>
          <w:lang w:eastAsia="zh-CN"/>
        </w:rPr>
        <w:t>云南电力建设监理咨询有限责任公司</w:t>
      </w:r>
      <w:bookmarkEnd w:id="7"/>
    </w:p>
    <w:p w14:paraId="0D47ECFA">
      <w:pPr>
        <w:jc w:val="left"/>
        <w:outlineLvl w:val="0"/>
        <w:rPr>
          <w:rFonts w:hint="eastAsia" w:ascii="仿宋" w:hAnsi="仿宋" w:cs="仿宋"/>
          <w:sz w:val="28"/>
          <w:szCs w:val="36"/>
          <w:lang w:val="en-US" w:eastAsia="zh-CN"/>
        </w:rPr>
      </w:pPr>
      <w:r>
        <w:rPr>
          <w:rFonts w:hint="eastAsia" w:ascii="仿宋" w:hAnsi="仿宋" w:eastAsia="仿宋" w:cs="仿宋"/>
          <w:sz w:val="28"/>
          <w:szCs w:val="36"/>
        </w:rPr>
        <w:t>1.</w:t>
      </w:r>
      <w:r>
        <w:rPr>
          <w:rFonts w:hint="eastAsia" w:ascii="仿宋" w:hAnsi="仿宋" w:eastAsia="仿宋" w:cs="仿宋"/>
          <w:sz w:val="28"/>
          <w:szCs w:val="36"/>
          <w:lang w:val="en-US" w:eastAsia="zh-CN"/>
        </w:rPr>
        <w:t>4</w:t>
      </w:r>
      <w:r>
        <w:rPr>
          <w:rFonts w:hint="eastAsia" w:ascii="仿宋" w:hAnsi="仿宋" w:eastAsia="仿宋" w:cs="仿宋"/>
          <w:sz w:val="28"/>
          <w:szCs w:val="36"/>
        </w:rPr>
        <w:t>.采购方式：</w:t>
      </w:r>
      <w:r>
        <w:rPr>
          <w:rFonts w:hint="eastAsia" w:ascii="仿宋" w:hAnsi="仿宋" w:cs="仿宋"/>
          <w:sz w:val="28"/>
          <w:szCs w:val="36"/>
          <w:lang w:val="en-US" w:eastAsia="zh-CN"/>
        </w:rPr>
        <w:t>零星采购</w:t>
      </w:r>
    </w:p>
    <w:p w14:paraId="3D313990">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w:t>
      </w:r>
      <w:r>
        <w:rPr>
          <w:rFonts w:hint="eastAsia" w:ascii="仿宋" w:hAnsi="仿宋" w:cs="仿宋"/>
          <w:sz w:val="28"/>
          <w:szCs w:val="36"/>
          <w:lang w:val="en-US" w:eastAsia="zh-CN"/>
        </w:rPr>
        <w:t>5</w:t>
      </w:r>
      <w:r>
        <w:rPr>
          <w:rFonts w:hint="eastAsia" w:ascii="仿宋" w:hAnsi="仿宋" w:eastAsia="仿宋" w:cs="仿宋"/>
          <w:sz w:val="28"/>
          <w:szCs w:val="36"/>
        </w:rPr>
        <w:t>.项目类别：</w:t>
      </w:r>
      <w:bookmarkStart w:id="8" w:name="TXT_066730F7EA6AB31183896D73515EFD6F_1"/>
      <w:r>
        <w:rPr>
          <w:rFonts w:hint="eastAsia" w:ascii="仿宋" w:hAnsi="仿宋" w:cs="仿宋"/>
          <w:sz w:val="28"/>
          <w:szCs w:val="36"/>
          <w:u w:val="single"/>
          <w:lang w:eastAsia="zh-CN"/>
        </w:rPr>
        <w:t>服务</w:t>
      </w:r>
      <w:bookmarkEnd w:id="8"/>
    </w:p>
    <w:p w14:paraId="7CABF7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二、项目</w:t>
      </w:r>
      <w:r>
        <w:rPr>
          <w:rFonts w:hint="eastAsia" w:ascii="仿宋" w:hAnsi="仿宋" w:cs="仿宋"/>
          <w:sz w:val="28"/>
          <w:szCs w:val="36"/>
          <w:lang w:val="en-US" w:eastAsia="zh-CN"/>
        </w:rPr>
        <w:t>补充说明</w:t>
      </w:r>
      <w:r>
        <w:rPr>
          <w:rFonts w:hint="eastAsia" w:ascii="仿宋" w:hAnsi="仿宋" w:eastAsia="仿宋" w:cs="仿宋"/>
          <w:sz w:val="28"/>
          <w:szCs w:val="36"/>
        </w:rPr>
        <w:t>和采购范围</w:t>
      </w:r>
    </w:p>
    <w:p w14:paraId="265BC52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仿宋" w:hAnsi="仿宋" w:eastAsia="仿宋" w:cs="仿宋"/>
          <w:sz w:val="28"/>
          <w:szCs w:val="36"/>
        </w:rPr>
      </w:pPr>
      <w:r>
        <w:rPr>
          <w:rFonts w:hint="eastAsia" w:ascii="仿宋" w:hAnsi="仿宋" w:cs="仿宋"/>
          <w:sz w:val="28"/>
          <w:szCs w:val="36"/>
          <w:lang w:eastAsia="zh-CN"/>
        </w:rPr>
        <w:t>（</w:t>
      </w:r>
      <w:r>
        <w:rPr>
          <w:rFonts w:hint="eastAsia" w:ascii="仿宋" w:hAnsi="仿宋" w:eastAsia="仿宋" w:cs="仿宋"/>
          <w:sz w:val="28"/>
          <w:szCs w:val="36"/>
        </w:rPr>
        <w:t>一）采购范围</w:t>
      </w:r>
    </w:p>
    <w:p w14:paraId="26FDC2A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eastAsia="zh-CN"/>
        </w:rPr>
      </w:pPr>
      <w:bookmarkStart w:id="9" w:name="PO_D76730F7EA6AB311D9AF24DC3C1D7F72"/>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2557"/>
        <w:gridCol w:w="1704"/>
        <w:gridCol w:w="1704"/>
        <w:gridCol w:w="1279"/>
      </w:tblGrid>
      <w:tr w14:paraId="5794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750" w:type="pct"/>
            <w:shd w:val="clear" w:color="auto" w:fill="FFFFFF"/>
            <w:vAlign w:val="center"/>
          </w:tcPr>
          <w:p w14:paraId="61A17633">
            <w:pPr>
              <w:jc w:val="center"/>
            </w:pPr>
            <w:r>
              <w:rPr>
                <w:b/>
              </w:rPr>
              <w:t>序号</w:t>
            </w:r>
          </w:p>
        </w:tc>
        <w:tc>
          <w:tcPr>
            <w:tcW w:w="1500" w:type="pct"/>
            <w:shd w:val="clear" w:color="auto" w:fill="FFFFFF"/>
            <w:vAlign w:val="center"/>
          </w:tcPr>
          <w:p w14:paraId="15A94DB2">
            <w:pPr>
              <w:jc w:val="center"/>
            </w:pPr>
            <w:r>
              <w:rPr>
                <w:b/>
              </w:rPr>
              <w:t>标的名称</w:t>
            </w:r>
          </w:p>
        </w:tc>
        <w:tc>
          <w:tcPr>
            <w:tcW w:w="1000" w:type="pct"/>
            <w:shd w:val="clear" w:color="auto" w:fill="FFFFFF"/>
            <w:vAlign w:val="center"/>
          </w:tcPr>
          <w:p w14:paraId="31E3F6AC">
            <w:pPr>
              <w:jc w:val="center"/>
            </w:pPr>
            <w:r>
              <w:rPr>
                <w:b/>
              </w:rPr>
              <w:t>概算金额（元）</w:t>
            </w:r>
          </w:p>
        </w:tc>
        <w:tc>
          <w:tcPr>
            <w:tcW w:w="1000" w:type="pct"/>
            <w:shd w:val="clear" w:color="auto" w:fill="FFFFFF"/>
            <w:vAlign w:val="center"/>
          </w:tcPr>
          <w:p w14:paraId="631886FA">
            <w:pPr>
              <w:jc w:val="center"/>
            </w:pPr>
            <w:r>
              <w:rPr>
                <w:b/>
              </w:rPr>
              <w:t>最高限价（元）</w:t>
            </w:r>
          </w:p>
        </w:tc>
        <w:tc>
          <w:tcPr>
            <w:tcW w:w="1000" w:type="pct"/>
            <w:shd w:val="clear" w:color="auto" w:fill="FFFFFF"/>
            <w:vAlign w:val="center"/>
          </w:tcPr>
          <w:p w14:paraId="0CBA4AE4">
            <w:pPr>
              <w:jc w:val="center"/>
            </w:pPr>
            <w:r>
              <w:rPr>
                <w:b/>
              </w:rPr>
              <w:t>服务期</w:t>
            </w:r>
          </w:p>
        </w:tc>
      </w:tr>
      <w:tr w14:paraId="1E2C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pct"/>
            <w:shd w:val="clear" w:color="auto" w:fill="FFFFFF"/>
            <w:vAlign w:val="center"/>
          </w:tcPr>
          <w:p w14:paraId="2B7BDFD3">
            <w:pPr>
              <w:keepNext w:val="0"/>
              <w:keepLines w:val="0"/>
              <w:autoSpaceDE/>
              <w:autoSpaceDN/>
              <w:spacing w:afterAutospacing="1"/>
              <w:jc w:val="center"/>
            </w:pPr>
            <w:r>
              <w:t>1</w:t>
            </w:r>
          </w:p>
        </w:tc>
        <w:tc>
          <w:tcPr>
            <w:tcW w:w="1500" w:type="pct"/>
            <w:shd w:val="clear" w:color="auto" w:fill="FFFFFF"/>
            <w:vAlign w:val="center"/>
          </w:tcPr>
          <w:p w14:paraId="3CD834AB">
            <w:pPr>
              <w:keepNext w:val="0"/>
              <w:keepLines w:val="0"/>
              <w:autoSpaceDE/>
              <w:autoSpaceDN/>
              <w:spacing w:afterAutospacing="1"/>
              <w:jc w:val="left"/>
            </w:pPr>
            <w:r>
              <w:t>2026-2027年云电监理公司员工健康理疗服务</w:t>
            </w:r>
          </w:p>
        </w:tc>
        <w:tc>
          <w:tcPr>
            <w:tcW w:w="1000" w:type="pct"/>
            <w:shd w:val="clear" w:color="auto" w:fill="FFFFFF"/>
            <w:vAlign w:val="center"/>
          </w:tcPr>
          <w:p w14:paraId="6BBD1558">
            <w:pPr>
              <w:keepNext w:val="0"/>
              <w:keepLines w:val="0"/>
              <w:autoSpaceDE/>
              <w:autoSpaceDN/>
              <w:spacing w:afterAutospacing="1"/>
              <w:jc w:val="right"/>
            </w:pPr>
            <w:r>
              <w:t>45000.00</w:t>
            </w:r>
          </w:p>
        </w:tc>
        <w:tc>
          <w:tcPr>
            <w:tcW w:w="1000" w:type="pct"/>
            <w:shd w:val="clear" w:color="auto" w:fill="FFFFFF"/>
            <w:vAlign w:val="center"/>
          </w:tcPr>
          <w:p w14:paraId="2B786C3E">
            <w:pPr>
              <w:keepNext w:val="0"/>
              <w:keepLines w:val="0"/>
              <w:autoSpaceDE/>
              <w:autoSpaceDN/>
              <w:spacing w:afterAutospacing="1"/>
              <w:jc w:val="right"/>
            </w:pPr>
            <w:r>
              <w:t>45000.00</w:t>
            </w:r>
          </w:p>
        </w:tc>
        <w:tc>
          <w:tcPr>
            <w:tcW w:w="1000" w:type="pct"/>
            <w:shd w:val="clear" w:color="auto" w:fill="FFFFFF"/>
            <w:vAlign w:val="center"/>
          </w:tcPr>
          <w:p w14:paraId="1602F632">
            <w:pPr>
              <w:keepNext w:val="0"/>
              <w:keepLines w:val="0"/>
              <w:autoSpaceDE/>
              <w:autoSpaceDN/>
              <w:spacing w:afterAutospacing="1"/>
              <w:jc w:val="center"/>
            </w:pPr>
            <w:r>
              <w:t>自合同签订之日起到2027年7月30日</w:t>
            </w:r>
          </w:p>
        </w:tc>
      </w:tr>
      <w:bookmarkEnd w:id="9"/>
    </w:tbl>
    <w:p w14:paraId="5225DF92"/>
    <w:p w14:paraId="57B9D52C">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r>
        <w:rPr>
          <w:rFonts w:hint="eastAsia" w:ascii="仿宋" w:hAnsi="仿宋" w:eastAsia="仿宋" w:cs="仿宋"/>
          <w:sz w:val="28"/>
          <w:szCs w:val="36"/>
        </w:rPr>
        <w:t>供应商</w:t>
      </w:r>
      <w:r>
        <w:rPr>
          <w:rFonts w:hint="eastAsia" w:ascii="仿宋" w:hAnsi="仿宋" w:eastAsia="仿宋" w:cs="仿宋"/>
          <w:sz w:val="28"/>
          <w:szCs w:val="36"/>
          <w:lang w:val="en-US" w:eastAsia="zh-CN"/>
        </w:rPr>
        <w:t>应具备资格条件和提供证明文件如下</w:t>
      </w:r>
      <w:r>
        <w:rPr>
          <w:rFonts w:hint="eastAsia" w:ascii="仿宋" w:hAnsi="仿宋" w:cs="仿宋"/>
          <w:sz w:val="28"/>
          <w:szCs w:val="36"/>
          <w:lang w:val="en-US" w:eastAsia="zh-CN"/>
        </w:rPr>
        <w:br w:type="textWrapping"/>
      </w:r>
      <w:r>
        <w:rPr>
          <w:rFonts w:hint="eastAsia" w:ascii="仿宋" w:hAnsi="仿宋" w:cs="仿宋"/>
          <w:sz w:val="28"/>
          <w:szCs w:val="36"/>
          <w:lang w:val="en-US" w:eastAsia="zh-CN"/>
        </w:rPr>
        <w:t>（一）资格条件</w:t>
      </w:r>
    </w:p>
    <w:p w14:paraId="5B12A67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0" w:name="TXT_15EF8FDEE807B511F7B0BB30787B97FA_1"/>
      <w:r>
        <w:rPr>
          <w:rFonts w:hint="eastAsia" w:ascii="仿宋" w:hAnsi="仿宋" w:cs="仿宋"/>
          <w:sz w:val="28"/>
          <w:szCs w:val="36"/>
          <w:u w:val="single"/>
          <w:lang w:val="en-US" w:eastAsia="zh-CN"/>
        </w:rPr>
        <w:t>供应商具备中华人民共和国境内注册合法营业执照的企业或法人，参加竞价的供应商三年内无违法违规经营行为，不得是南方电网公司供应商黑名单企业或法人。</w:t>
      </w:r>
      <w:bookmarkEnd w:id="10"/>
      <w:r>
        <w:rPr>
          <w:rFonts w:hint="eastAsia" w:ascii="仿宋" w:hAnsi="仿宋" w:cs="仿宋"/>
          <w:sz w:val="28"/>
          <w:szCs w:val="36"/>
          <w:lang w:val="en-US" w:eastAsia="zh-CN"/>
        </w:rPr>
        <w:br w:type="textWrapping"/>
      </w:r>
      <w:r>
        <w:rPr>
          <w:rFonts w:hint="eastAsia" w:ascii="仿宋" w:hAnsi="仿宋" w:cs="仿宋"/>
          <w:sz w:val="28"/>
          <w:szCs w:val="36"/>
          <w:lang w:val="en-US" w:eastAsia="zh-CN"/>
        </w:rPr>
        <w:t>（二）所需证明文件</w:t>
      </w:r>
    </w:p>
    <w:p w14:paraId="1899E70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1" w:name="PO_B5B749FBE86AB3115786DCEC7FA1FFFF"/>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4440"/>
      </w:tblGrid>
      <w:tr w14:paraId="7B11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1500" w:type="pct"/>
            <w:shd w:val="clear" w:color="auto" w:fill="FFFFFF"/>
            <w:vAlign w:val="center"/>
          </w:tcPr>
          <w:p w14:paraId="1C77344C">
            <w:pPr>
              <w:jc w:val="center"/>
            </w:pPr>
            <w:r>
              <w:rPr>
                <w:b/>
              </w:rPr>
              <w:t>是否提供证明文件</w:t>
            </w:r>
          </w:p>
        </w:tc>
        <w:tc>
          <w:tcPr>
            <w:tcW w:w="3500" w:type="pct"/>
            <w:shd w:val="clear" w:color="auto" w:fill="FFFFFF"/>
            <w:vAlign w:val="center"/>
          </w:tcPr>
          <w:p w14:paraId="6933C144">
            <w:pPr>
              <w:jc w:val="center"/>
            </w:pPr>
            <w:r>
              <w:rPr>
                <w:b/>
              </w:rPr>
              <w:t>所需证明文件</w:t>
            </w:r>
          </w:p>
        </w:tc>
      </w:tr>
      <w:tr w14:paraId="1DD6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shd w:val="clear" w:color="auto" w:fill="FFFFFF"/>
            <w:vAlign w:val="center"/>
          </w:tcPr>
          <w:p w14:paraId="5BD4F26F">
            <w:pPr>
              <w:keepNext w:val="0"/>
              <w:keepLines w:val="0"/>
              <w:autoSpaceDE/>
              <w:autoSpaceDN/>
              <w:spacing w:afterAutospacing="1"/>
              <w:jc w:val="center"/>
            </w:pPr>
            <w:r>
              <w:t>是</w:t>
            </w:r>
          </w:p>
        </w:tc>
        <w:tc>
          <w:tcPr>
            <w:tcW w:w="3500" w:type="pct"/>
            <w:shd w:val="clear" w:color="auto" w:fill="FFFFFF"/>
            <w:vAlign w:val="center"/>
          </w:tcPr>
          <w:p w14:paraId="1D5C1AAA">
            <w:pPr>
              <w:keepNext w:val="0"/>
              <w:keepLines w:val="0"/>
              <w:autoSpaceDE/>
              <w:autoSpaceDN/>
              <w:spacing w:afterAutospacing="1"/>
              <w:jc w:val="left"/>
            </w:pPr>
            <w:r>
              <w:t>企业法人营业执照、医疗器械经营许可证</w:t>
            </w:r>
          </w:p>
        </w:tc>
      </w:tr>
      <w:bookmarkEnd w:id="11"/>
    </w:tbl>
    <w:p w14:paraId="5A1DEF7E"/>
    <w:p w14:paraId="24B56D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四、谈判报名及采购文件的获取</w:t>
      </w:r>
    </w:p>
    <w:p w14:paraId="3A7073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1.</w:t>
      </w:r>
      <w:r>
        <w:rPr>
          <w:rFonts w:hint="eastAsia" w:ascii="仿宋" w:hAnsi="仿宋" w:eastAsia="仿宋" w:cs="仿宋"/>
          <w:sz w:val="28"/>
          <w:szCs w:val="36"/>
        </w:rPr>
        <w:t>本项目采购人通过南方电网公司供应链统一服务平台（登录网址：http://www.bidding.csg.cn）实施电子化采购。</w:t>
      </w:r>
    </w:p>
    <w:p w14:paraId="28500F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cs="仿宋"/>
          <w:sz w:val="28"/>
          <w:szCs w:val="36"/>
          <w:lang w:val="en-US" w:eastAsia="zh-CN"/>
        </w:rPr>
      </w:pPr>
      <w:r>
        <w:rPr>
          <w:rFonts w:hint="eastAsia" w:ascii="仿宋" w:hAnsi="仿宋" w:cs="仿宋"/>
          <w:sz w:val="28"/>
          <w:szCs w:val="36"/>
          <w:lang w:val="en-US" w:eastAsia="zh-CN"/>
        </w:rPr>
        <w:t>2.</w:t>
      </w:r>
      <w:r>
        <w:rPr>
          <w:rFonts w:hint="eastAsia" w:ascii="仿宋" w:hAnsi="仿宋" w:eastAsia="仿宋" w:cs="仿宋"/>
          <w:sz w:val="28"/>
          <w:szCs w:val="36"/>
          <w:lang w:val="en-US" w:eastAsia="zh-CN"/>
        </w:rPr>
        <w:t>凡有意参加报价者，请于</w:t>
      </w:r>
      <w:bookmarkStart w:id="12" w:name="TXT_AF6930F7EA6AB311D78BF3A25A4D793F_1"/>
      <w:r>
        <w:rPr>
          <w:rFonts w:hint="eastAsia" w:ascii="仿宋" w:hAnsi="仿宋" w:eastAsia="仿宋" w:cs="仿宋"/>
          <w:sz w:val="28"/>
          <w:szCs w:val="36"/>
          <w:u w:val="single"/>
          <w:lang w:val="en-US" w:eastAsia="zh-CN"/>
        </w:rPr>
        <w:t>2026-07-02 09:28</w:t>
      </w:r>
      <w:bookmarkEnd w:id="12"/>
      <w:r>
        <w:rPr>
          <w:rFonts w:hint="eastAsia" w:ascii="仿宋" w:hAnsi="仿宋" w:eastAsia="仿宋" w:cs="仿宋"/>
          <w:sz w:val="28"/>
          <w:szCs w:val="36"/>
          <w:lang w:val="en-US" w:eastAsia="zh-CN"/>
        </w:rPr>
        <w:t>至延期</w:t>
      </w:r>
      <w:r>
        <w:rPr>
          <w:rFonts w:hint="eastAsia" w:ascii="仿宋" w:hAnsi="仿宋" w:eastAsia="仿宋" w:cs="仿宋"/>
          <w:sz w:val="28"/>
          <w:szCs w:val="36"/>
          <w:highlight w:val="none"/>
          <w:lang w:val="en-US" w:eastAsia="zh-CN"/>
        </w:rPr>
        <w:t>报价结束时间2026-07-09 10:00</w:t>
      </w:r>
      <w:bookmarkStart w:id="14" w:name="_GoBack"/>
      <w:bookmarkEnd w:id="14"/>
      <w:r>
        <w:rPr>
          <w:rFonts w:hint="eastAsia" w:ascii="仿宋" w:hAnsi="仿宋" w:eastAsia="仿宋" w:cs="仿宋"/>
          <w:sz w:val="28"/>
          <w:szCs w:val="36"/>
          <w:lang w:val="en-US" w:eastAsia="zh-CN"/>
        </w:rPr>
        <w:t>，在南方电网公司供应链统一服务平台报价，过期无法参加报价。</w:t>
      </w:r>
    </w:p>
    <w:p w14:paraId="54AD475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3.</w:t>
      </w:r>
      <w:r>
        <w:rPr>
          <w:rFonts w:hint="eastAsia" w:ascii="仿宋" w:hAnsi="仿宋" w:eastAsia="仿宋" w:cs="仿宋"/>
          <w:sz w:val="28"/>
          <w:szCs w:val="36"/>
        </w:rPr>
        <w:t>按国家电子招标投标法有关规定和电子交易平台技术要求，凡有意参加报价者，需先行完成平台系统登记注册和审核（具体见2016年3月1日南方电网公司供应链统一服务平台发布的南方电网公司供应商登记公告），并办理供应商企业数字证书（办理流程见网站下载中心数字证书办理指南），为避免耽误报价，请在至少</w:t>
      </w:r>
      <w:r>
        <w:rPr>
          <w:rFonts w:hint="eastAsia" w:ascii="仿宋" w:hAnsi="仿宋" w:cs="仿宋"/>
          <w:sz w:val="28"/>
          <w:szCs w:val="36"/>
          <w:lang w:val="en-US" w:eastAsia="zh-CN"/>
        </w:rPr>
        <w:t>2</w:t>
      </w:r>
      <w:r>
        <w:rPr>
          <w:rFonts w:hint="eastAsia" w:ascii="仿宋" w:hAnsi="仿宋" w:eastAsia="仿宋" w:cs="仿宋"/>
          <w:sz w:val="28"/>
          <w:szCs w:val="36"/>
        </w:rPr>
        <w:t>个工作日前提交供应商登记（提交登记信息时请选择“中国南方电网有限责任公司或云南电网有限责任公司”为审核单位），审核通过后，供应商凭申请的账号、密码登陆平台。</w:t>
      </w:r>
    </w:p>
    <w:p w14:paraId="65EC79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五</w:t>
      </w:r>
      <w:r>
        <w:rPr>
          <w:rFonts w:hint="eastAsia" w:ascii="仿宋" w:hAnsi="仿宋" w:eastAsia="仿宋" w:cs="仿宋"/>
          <w:sz w:val="28"/>
          <w:szCs w:val="36"/>
        </w:rPr>
        <w:t>、业务咨询联系方式</w:t>
      </w:r>
    </w:p>
    <w:p w14:paraId="322CCD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供应商如有疑问，可通过以下联系方式咨询</w:t>
      </w:r>
      <w:r>
        <w:rPr>
          <w:rFonts w:hint="eastAsia" w:ascii="仿宋" w:hAnsi="仿宋" w:cs="仿宋"/>
          <w:sz w:val="28"/>
          <w:szCs w:val="36"/>
          <w:lang w:eastAsia="zh-CN"/>
        </w:rPr>
        <w:t>。</w:t>
      </w:r>
      <w:r>
        <w:rPr>
          <w:rFonts w:hint="eastAsia" w:ascii="仿宋" w:hAnsi="仿宋" w:eastAsia="仿宋" w:cs="仿宋"/>
          <w:sz w:val="28"/>
          <w:szCs w:val="36"/>
        </w:rPr>
        <w:t>供应商登记咨询电话：4008100100转1。南方电网公司供应链统一服务平台系统操作咨询电话：4008100100转3。电话咨询时间：周一至周五 上午9:00-12:00，下午14:00-17:30。</w:t>
      </w:r>
    </w:p>
    <w:p w14:paraId="5F4F61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六</w:t>
      </w:r>
      <w:r>
        <w:rPr>
          <w:rFonts w:hint="eastAsia" w:ascii="仿宋" w:hAnsi="仿宋" w:eastAsia="仿宋" w:cs="仿宋"/>
          <w:sz w:val="28"/>
          <w:szCs w:val="36"/>
        </w:rPr>
        <w:t>、公告和公示信息发布媒介</w:t>
      </w:r>
    </w:p>
    <w:p w14:paraId="53130CF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南方电网公司供应链统一服务平台（http://www.bidding.csg.cn/）。</w:t>
      </w:r>
    </w:p>
    <w:p w14:paraId="6FBC30AD">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60" w:firstLineChars="200"/>
        <w:jc w:val="right"/>
        <w:textAlignment w:val="auto"/>
        <w:rPr>
          <w:rFonts w:hint="eastAsia" w:ascii="仿宋" w:hAnsi="仿宋" w:eastAsia="仿宋" w:cs="仿宋"/>
          <w:sz w:val="28"/>
          <w:szCs w:val="36"/>
        </w:rPr>
      </w:pPr>
      <w:r>
        <w:rPr>
          <w:rFonts w:hint="eastAsia" w:ascii="仿宋" w:hAnsi="仿宋" w:eastAsia="仿宋" w:cs="仿宋"/>
          <w:sz w:val="28"/>
          <w:szCs w:val="36"/>
        </w:rPr>
        <w:t>特别提醒：响应单位不得使用</w:t>
      </w:r>
      <w:r>
        <w:rPr>
          <w:rFonts w:hint="eastAsia" w:ascii="仿宋" w:hAnsi="仿宋" w:cs="仿宋"/>
          <w:sz w:val="28"/>
          <w:szCs w:val="36"/>
          <w:lang w:val="en-US" w:eastAsia="zh-CN"/>
        </w:rPr>
        <w:t>镁</w:t>
      </w:r>
      <w:r>
        <w:rPr>
          <w:rFonts w:hint="eastAsia" w:ascii="仿宋" w:hAnsi="仿宋" w:eastAsia="仿宋" w:cs="仿宋"/>
          <w:sz w:val="28"/>
          <w:szCs w:val="36"/>
        </w:rPr>
        <w:t>光公司产品（包括含有</w:t>
      </w:r>
      <w:r>
        <w:rPr>
          <w:rFonts w:hint="eastAsia" w:ascii="仿宋" w:hAnsi="仿宋" w:cs="仿宋"/>
          <w:sz w:val="28"/>
          <w:szCs w:val="36"/>
          <w:lang w:val="en-US" w:eastAsia="zh-CN"/>
        </w:rPr>
        <w:t>镁</w:t>
      </w:r>
      <w:r>
        <w:rPr>
          <w:rFonts w:hint="eastAsia" w:ascii="仿宋" w:hAnsi="仿宋" w:eastAsia="仿宋" w:cs="仿宋"/>
          <w:sz w:val="28"/>
          <w:szCs w:val="36"/>
        </w:rPr>
        <w:t>光芯片的产品）响应，确保后续供货的产品满足国家网络安全审查要求。</w:t>
      </w:r>
    </w:p>
    <w:p w14:paraId="749A00C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rPr>
          <w:rFonts w:hint="eastAsia" w:ascii="仿宋" w:hAnsi="仿宋" w:eastAsia="仿宋" w:cs="仿宋"/>
          <w:sz w:val="28"/>
          <w:szCs w:val="36"/>
          <w:lang w:val="en-US" w:eastAsia="zh-CN"/>
        </w:rPr>
      </w:pPr>
      <w:r>
        <w:rPr>
          <w:rFonts w:hint="eastAsia" w:ascii="仿宋" w:hAnsi="仿宋" w:eastAsia="仿宋" w:cs="仿宋"/>
          <w:sz w:val="28"/>
          <w:szCs w:val="36"/>
        </w:rPr>
        <w:br w:type="textWrapping"/>
      </w:r>
      <w:bookmarkStart w:id="13" w:name="TXT_A5BC378D50B7B311BA8EF3BE16D573EF_1"/>
      <w:r>
        <w:rPr>
          <w:rFonts w:hint="eastAsia" w:ascii="仿宋" w:hAnsi="仿宋" w:eastAsia="仿宋" w:cs="仿宋"/>
          <w:sz w:val="28"/>
          <w:szCs w:val="36"/>
          <w:u w:val="single"/>
          <w:lang w:eastAsia="zh-CN"/>
        </w:rPr>
        <w:t>云南电力建设监理咨询有限责任公司</w:t>
      </w:r>
      <w:bookmarkEnd w:id="13"/>
    </w:p>
    <w:p w14:paraId="0DA65A23">
      <w:pPr>
        <w:rPr>
          <w:rFonts w:hint="eastAsia" w:eastAsiaTheme="minorEastAsia"/>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5E8760"/>
    <w:multiLevelType w:val="singleLevel"/>
    <w:tmpl w:val="FC5E8760"/>
    <w:lvl w:ilvl="0" w:tentative="0">
      <w:start w:val="7"/>
      <w:numFmt w:val="chineseCounting"/>
      <w:suff w:val="nothing"/>
      <w:lvlText w:val="%1、"/>
      <w:lvlJc w:val="left"/>
      <w:rPr>
        <w:rFonts w:hint="eastAsia"/>
      </w:rPr>
    </w:lvl>
  </w:abstractNum>
  <w:abstractNum w:abstractNumId="1">
    <w:nsid w:val="FD7FB66A"/>
    <w:multiLevelType w:val="singleLevel"/>
    <w:tmpl w:val="FD7FB66A"/>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A671D2"/>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http://schemas.openxmlformats.org/officeDocument/2006/custom-properties" xmlns:vt="http://schemas.openxmlformats.org/officeDocument/2006/docPropsVTypes">
  <property xmlns="http://schemas.openxmlformats.org/officeDocument/2006/custom-properties" pid="2" fmtid="{D5CDD505-2E9C-101B-9397-08002B2CF9AE}" name="KSOProductBuildVer">
    <vt:lpwstr xmlns:vt="http://schemas.openxmlformats.org/officeDocument/2006/docPropsVTypes">2052-12.8.2.20324</vt:lpwstr>
  </property>
  <property xmlns="http://schemas.openxmlformats.org/officeDocument/2006/custom-properties" pid="3" fmtid="{D5CDD505-2E9C-101B-9397-08002B2CF9AE}" name="ICV">
    <vt:lpwstr xmlns:vt="http://schemas.openxmlformats.org/officeDocument/2006/docPropsVTypes">70750F222DDB4ADDBBB5E343AA9093B0</vt:lpwstr>
  </property>
</Properties>
</file>

<file path=customXml/item2.xml><?xml version="1.0" encoding="utf-8"?>
<Properties xmlns="http://schemas.openxmlformats.org/officeDocument/2006/extended-properties" xmlns:vt="http://schemas.openxmlformats.org/officeDocument/2006/docPropsVTypes">
  <Template xmlns="http://schemas.openxmlformats.org/officeDocument/2006/extended-properties">Normal.dotm</Template>
  <Pages xmlns="http://schemas.openxmlformats.org/officeDocument/2006/extended-properties">2</Pages>
  <Words xmlns="http://schemas.openxmlformats.org/officeDocument/2006/extended-properties">760</Words>
  <Characters xmlns="http://schemas.openxmlformats.org/officeDocument/2006/extended-properties">871</Characters>
  <Lines xmlns="http://schemas.openxmlformats.org/officeDocument/2006/extended-properties">0</Lines>
  <Paragraphs xmlns="http://schemas.openxmlformats.org/officeDocument/2006/extended-properties">0</Paragraphs>
  <TotalTime xmlns="http://schemas.openxmlformats.org/officeDocument/2006/extended-properties">4</TotalTime>
  <ScaleCrop xmlns="http://schemas.openxmlformats.org/officeDocument/2006/extended-properties">false</ScaleCrop>
  <LinksUpToDate xmlns="http://schemas.openxmlformats.org/officeDocument/2006/extended-properties">false</LinksUpToDate>
  <CharactersWithSpaces xmlns="http://schemas.openxmlformats.org/officeDocument/2006/extended-properties">905</CharactersWithSpaces>
  <Application xmlns="http://schemas.openxmlformats.org/officeDocument/2006/extended-properties">WPS Office_12.8.2.20324_F1E327BC-269C-435d-A152-05C5408002CA</Application>
  <DocSecurity xmlns="http://schemas.openxmlformats.org/officeDocument/2006/extended-properties">0</DocSecurity>
</Properties>
</file>

<file path=customXml/item3.xml><?xml version="1.0" encoding="utf-8"?>
<cp:coreProperties xmlns:cp="http://schemas.openxmlformats.org/package/2006/metadata/core-properties" xmlns:dcmitype="http://purl.org/dc/dcmitype/" xmlns:dcterms="http://purl.org/dc/terms/" xmlns:xsi="http://www.w3.org/2001/XMLSchema-instance" xmlns:dc="http://purl.org/dc/elements/1.1/">
  <dcterms:created xmlns:dcterms="http://purl.org/dc/terms/" xmlns:xsi="http://www.w3.org/2001/XMLSchema-instance" xsi:type="dcterms:W3CDTF">2014-10-29T12:08:00Z</dcterms:created>
  <dc:creator xmlns:dc="http://purl.org/dc/elements/1.1/">huangzhen2</dc:creator>
  <cp:lastModifiedBy xmlns:cp="http://schemas.openxmlformats.org/package/2006/metadata/core-properties">TGTPC</cp:lastModifiedBy>
  <dcterms:modified xmlns:dcterms="http://purl.org/dc/terms/" xmlns:xsi="http://www.w3.org/2001/XMLSchema-instance" xsi:type="dcterms:W3CDTF">2025-07-24T02:25:52Z</dcterms:modified>
</cp:coreProperties>
</file>

<file path=customXml/itemProps1.xml><?xml version="1.0" encoding="utf-8"?>
<ds:datastoreItem xmlns:ds="http://schemas.openxmlformats.org/officeDocument/2006/customXml" ds:itemID="{e56bd2b9-ffbc-49b3-a3a7-abd595dfea34}">
  <ds:schemaRefs/>
</ds:datastoreItem>
</file>

<file path=customXml/itemProps2.xml><?xml version="1.0" encoding="utf-8"?>
<ds:datastoreItem xmlns:ds="http://schemas.openxmlformats.org/officeDocument/2006/customXml" ds:itemID="{1c9b3a91-87b9-41c1-8cce-1c7b41054db9}">
  <ds:schemaRefs/>
</ds:datastoreItem>
</file>

<file path=customXml/itemProps3.xml><?xml version="1.0" encoding="utf-8"?>
<ds:datastoreItem xmlns:ds="http://schemas.openxmlformats.org/officeDocument/2006/customXml" ds:itemID="{d6ded0db-af54-41c7-8c26-569341bfe930}">
  <ds:schemaRefs/>
</ds:datastoreItem>
</file>

<file path=docProps/app.xml><?xml version="1.0" encoding="utf-8"?>
<Properties xmlns="http://schemas.openxmlformats.org/officeDocument/2006/extended-properties" xmlns:vt="http://schemas.openxmlformats.org/officeDocument/2006/docPropsVTypes">
  <Template>Normal.dotm</Template>
  <Pages>3</Pages>
  <Words>760</Words>
  <Characters>871</Characters>
  <Lines>0</Lines>
  <Paragraphs>0</Paragraphs>
  <TotalTime>4</TotalTime>
  <ScaleCrop>false</ScaleCrop>
  <LinksUpToDate>false</LinksUpToDate>
  <CharactersWithSpaces>905</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huangzhen2</dc:creator>
  <cp:lastModifiedBy>djjladmin</cp:lastModifiedBy>
  <dcterms:modified xsi:type="dcterms:W3CDTF">2026-07-06T09:40:43Z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E1D9CB01091D72C99B074B6ADD640E91_43</vt:lpwstr>
  </property>
</Properties>
</file>