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  <w:rPr>
          <w:rFonts w:hint="eastAsia" w:ascii="宋体" w:hAnsi="宋体" w:eastAsia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技术规范书</w:t>
      </w:r>
    </w:p>
    <w:p>
      <w:pPr>
        <w:pStyle w:val="2"/>
        <w:rPr>
          <w:rFonts w:hint="eastAsia" w:ascii="仿宋" w:hAnsi="仿宋" w:eastAsia="仿宋" w:cs="仿宋"/>
          <w:color w:val="000000"/>
        </w:rPr>
      </w:pPr>
    </w:p>
    <w:p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项目概况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甲方提供</w:t>
      </w:r>
      <w:r>
        <w:rPr>
          <w:rFonts w:hint="eastAsia"/>
          <w:sz w:val="32"/>
          <w:szCs w:val="32"/>
          <w:lang w:val="en-US" w:eastAsia="zh-CN"/>
        </w:rPr>
        <w:t>基于氮化镓器件的变频驱动</w:t>
      </w:r>
      <w:r>
        <w:rPr>
          <w:rFonts w:hint="eastAsia"/>
          <w:sz w:val="32"/>
          <w:szCs w:val="32"/>
        </w:rPr>
        <w:t>设计方案，乙方根据</w:t>
      </w:r>
      <w:r>
        <w:rPr>
          <w:rFonts w:hint="eastAsia"/>
          <w:sz w:val="32"/>
          <w:szCs w:val="32"/>
          <w:lang w:val="en-US" w:eastAsia="zh-CN"/>
        </w:rPr>
        <w:t>设计方案</w:t>
      </w:r>
      <w:r>
        <w:rPr>
          <w:rFonts w:hint="eastAsia"/>
          <w:sz w:val="32"/>
          <w:szCs w:val="32"/>
        </w:rPr>
        <w:t>需完变频驱动仿真模型搭建、氮化镓器件驱动电路设计，具体包含</w:t>
      </w:r>
      <w:r>
        <w:rPr>
          <w:rFonts w:hint="eastAsia"/>
          <w:sz w:val="32"/>
          <w:szCs w:val="32"/>
          <w:lang w:val="en-US" w:eastAsia="zh-CN"/>
        </w:rPr>
        <w:t>3kW功率等级碳化硅变频驱动样机</w:t>
      </w:r>
      <w:r>
        <w:rPr>
          <w:rFonts w:hint="eastAsia"/>
          <w:sz w:val="32"/>
          <w:szCs w:val="32"/>
        </w:rPr>
        <w:t>、</w:t>
      </w:r>
      <w:r>
        <w:rPr>
          <w:rFonts w:hint="eastAsia"/>
          <w:sz w:val="32"/>
          <w:szCs w:val="32"/>
          <w:lang w:val="en-US" w:eastAsia="zh-CN"/>
        </w:rPr>
        <w:t>3kW功率等级氮化镓变频驱动样机</w:t>
      </w:r>
      <w:r>
        <w:rPr>
          <w:rFonts w:hint="eastAsia"/>
          <w:sz w:val="32"/>
          <w:szCs w:val="32"/>
        </w:rPr>
        <w:t>，要求系统输入电压为220VAC，输出频率可调，交付物为原理图1份及pcb设计文件1份。</w:t>
      </w:r>
    </w:p>
    <w:p>
      <w:pPr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二、</w:t>
      </w:r>
      <w:bookmarkStart w:id="0" w:name="OLE_LINK1"/>
      <w:bookmarkStart w:id="1" w:name="OLE_LINK2"/>
      <w:r>
        <w:rPr>
          <w:rFonts w:hint="eastAsia"/>
          <w:b/>
          <w:bCs/>
          <w:sz w:val="32"/>
          <w:szCs w:val="32"/>
        </w:rPr>
        <w:t>采购内容</w:t>
      </w:r>
      <w:bookmarkEnd w:id="0"/>
      <w:bookmarkEnd w:id="1"/>
    </w:p>
    <w:p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储能科研院变频驱动仿真模型搭建、氮化镓器件驱动电路设计服务服务1项。</w:t>
      </w:r>
    </w:p>
    <w:p>
      <w:pPr>
        <w:ind w:firstLine="640" w:firstLineChars="200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服务期：自</w:t>
      </w:r>
      <w:bookmarkStart w:id="2" w:name="OLE_LINK4"/>
      <w:r>
        <w:rPr>
          <w:rFonts w:hint="eastAsia" w:ascii="宋体" w:hAnsi="宋体"/>
          <w:sz w:val="32"/>
          <w:szCs w:val="32"/>
          <w:lang w:val="en-US" w:eastAsia="zh-CN"/>
        </w:rPr>
        <w:t>合同签订之日</w:t>
      </w:r>
      <w:bookmarkEnd w:id="2"/>
      <w:r>
        <w:rPr>
          <w:rFonts w:hint="eastAsia" w:ascii="宋体" w:hAnsi="宋体"/>
          <w:sz w:val="32"/>
          <w:szCs w:val="32"/>
        </w:rPr>
        <w:t>起</w:t>
      </w:r>
      <w:r>
        <w:rPr>
          <w:rFonts w:hint="eastAsia" w:ascii="宋体" w:hAnsi="宋体"/>
          <w:sz w:val="32"/>
          <w:szCs w:val="32"/>
          <w:lang w:val="en-US" w:eastAsia="zh-CN"/>
        </w:rPr>
        <w:t>三个月内</w:t>
      </w:r>
      <w:r>
        <w:rPr>
          <w:rFonts w:hint="eastAsia" w:ascii="宋体" w:hAnsi="宋体"/>
          <w:sz w:val="32"/>
          <w:szCs w:val="32"/>
        </w:rPr>
        <w:t>。</w:t>
      </w:r>
    </w:p>
    <w:p>
      <w:pPr>
        <w:pStyle w:val="12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三、技术规范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</w:pP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  <w:t>1. 变频驱动台架设计与制作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</w:pP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  <w:t>为保障本项目及时、高效、顺利实施，乙方需依据甲方提出的变频器技术要求，并结合乙方自有测试设备条件，完成氮化镓（GaN）与碳化硅（SiC）变频驱动实验台架的总体方案设计、硬件搭建及调试制作，具备相关运行测试与性能验证能力。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</w:pP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  <w:t>2. 氮化镓与碳化硅变频驱动仿真模型搭建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</w:pP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  <w:t>乙方需根据甲方提供的变频器技术要求，建立氮化镓与碳化硅变频驱动系统仿真模型。模型应能够覆盖全运行工况，具备对系统电压、电流应力以及动态响应特性的仿真分析能力，为后续控制策略验证与器件性能评估提供支撑。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</w:pP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  <w:t>3. 氮化镓驱动电路设计报告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</w:pP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  <w:t>基于实验台架测试结果及仿真分析结果，乙方需完成氮化镓功率器件驱动电路设计，并提交完整的驱动电路设计报告。报告内容</w:t>
      </w:r>
      <w:bookmarkStart w:id="4" w:name="_GoBack"/>
      <w:bookmarkEnd w:id="4"/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  <w:t>应包括但不限于驱动方案设计、关键参数选取、保护功能设计等。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</w:pP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  <w:t>4. 氮化镓与碳化硅变频驱动技术对比分析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</w:pP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</w:rPr>
        <w:t>结合实验台架测试结果与仿真分析结果，乙方需对氮化镓（GaN）与碳化硅（SiC）变频驱动方案在电气性能、开关特性、系统效率、功率密度及运行稳定性等方面开展对比分析，并形成详细的技术对比分析报告。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  <w:lang w:eastAsia="zh-CN"/>
        </w:rPr>
      </w:pPr>
      <w:r>
        <w:rPr>
          <w:rFonts w:hint="eastAsia" w:ascii="宋体" w:hAnsi="宋体"/>
          <w:bCs/>
          <w:color w:val="000000"/>
          <w:sz w:val="32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  <w:lang w:eastAsia="zh-CN"/>
        </w:rPr>
        <w:t>. 设计文件提交要求</w:t>
      </w:r>
    </w:p>
    <w:p>
      <w:pPr>
        <w:pStyle w:val="2"/>
        <w:ind w:firstLine="640" w:firstLineChars="200"/>
        <w:rPr>
          <w:rFonts w:hint="eastAsia" w:ascii="宋体" w:hAnsi="宋体" w:eastAsia="宋体"/>
          <w:bCs/>
          <w:color w:val="000000"/>
          <w:sz w:val="32"/>
          <w:szCs w:val="24"/>
          <w:highlight w:val="none"/>
          <w:lang w:eastAsia="zh-CN"/>
        </w:rPr>
      </w:pPr>
      <w:r>
        <w:rPr>
          <w:rFonts w:hint="eastAsia" w:ascii="宋体" w:hAnsi="宋体" w:eastAsia="宋体"/>
          <w:bCs/>
          <w:color w:val="000000"/>
          <w:sz w:val="32"/>
          <w:szCs w:val="24"/>
          <w:highlight w:val="none"/>
          <w:lang w:eastAsia="zh-CN"/>
        </w:rPr>
        <w:t>乙方需提交完整的设计成果文件，包括相关电路原理图及PCB设计文件各1份。</w:t>
      </w:r>
    </w:p>
    <w:p>
      <w:pPr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四、资质证明文件</w:t>
      </w:r>
    </w:p>
    <w:p>
      <w:pPr>
        <w:pStyle w:val="2"/>
        <w:rPr>
          <w:rFonts w:hint="eastAsia" w:ascii="宋体" w:hAnsi="宋体"/>
          <w:sz w:val="32"/>
          <w:szCs w:val="32"/>
        </w:rPr>
      </w:pPr>
      <w:bookmarkStart w:id="3" w:name="OLE_LINK3"/>
      <w:r>
        <w:rPr>
          <w:rFonts w:hint="eastAsia" w:ascii="宋体" w:hAnsi="宋体"/>
          <w:kern w:val="2"/>
          <w:sz w:val="32"/>
          <w:szCs w:val="32"/>
        </w:rPr>
        <w:t>（一）</w:t>
      </w:r>
      <w:bookmarkEnd w:id="3"/>
      <w:r>
        <w:rPr>
          <w:rFonts w:hint="eastAsia" w:ascii="宋体" w:hAnsi="宋体"/>
          <w:kern w:val="2"/>
          <w:sz w:val="32"/>
          <w:szCs w:val="32"/>
        </w:rPr>
        <w:t>具备电机和控制器开发业绩</w:t>
      </w:r>
    </w:p>
    <w:p>
      <w:pPr>
        <w:pStyle w:val="2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五、项目服务质量要求</w:t>
      </w:r>
    </w:p>
    <w:p>
      <w:pPr>
        <w:pStyle w:val="2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1</w:t>
      </w:r>
      <w:r>
        <w:rPr>
          <w:rFonts w:ascii="宋体" w:hAnsi="宋体"/>
          <w:sz w:val="32"/>
          <w:szCs w:val="32"/>
        </w:rPr>
        <w:t>、乙方在服务过程中，按照相关法律法规规定、独立、客观、专业的完成工作任务。</w:t>
      </w:r>
    </w:p>
    <w:p>
      <w:pPr>
        <w:pStyle w:val="2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2</w:t>
      </w:r>
      <w:r>
        <w:rPr>
          <w:rFonts w:ascii="宋体" w:hAnsi="宋体"/>
          <w:sz w:val="32"/>
          <w:szCs w:val="32"/>
        </w:rPr>
        <w:t>、乙方需要严格按照约定内容，提供足够的人员力量，确保服务工作平稳运行，保证工作质量。</w:t>
      </w:r>
    </w:p>
    <w:p>
      <w:pPr>
        <w:pStyle w:val="2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3</w:t>
      </w:r>
      <w:r>
        <w:rPr>
          <w:rFonts w:ascii="宋体" w:hAnsi="宋体"/>
          <w:sz w:val="32"/>
          <w:szCs w:val="32"/>
        </w:rPr>
        <w:t>、甲方在乙方</w:t>
      </w:r>
      <w:r>
        <w:rPr>
          <w:rFonts w:hint="eastAsia" w:ascii="宋体" w:hAnsi="宋体"/>
          <w:sz w:val="32"/>
          <w:szCs w:val="32"/>
        </w:rPr>
        <w:t>团队成员</w:t>
      </w:r>
      <w:r>
        <w:rPr>
          <w:rFonts w:ascii="宋体" w:hAnsi="宋体"/>
          <w:sz w:val="32"/>
          <w:szCs w:val="32"/>
        </w:rPr>
        <w:t>不能胜任</w:t>
      </w:r>
      <w:r>
        <w:rPr>
          <w:rFonts w:hint="eastAsia" w:ascii="宋体" w:hAnsi="宋体"/>
          <w:sz w:val="32"/>
          <w:szCs w:val="32"/>
        </w:rPr>
        <w:t>技术规范书要求</w:t>
      </w:r>
      <w:r>
        <w:rPr>
          <w:rFonts w:ascii="宋体" w:hAnsi="宋体"/>
          <w:sz w:val="32"/>
          <w:szCs w:val="32"/>
        </w:rPr>
        <w:t>工作时，有权要求乙方更换，乙方不能及时更换或累计更换两次后仍不能</w:t>
      </w:r>
      <w:r>
        <w:rPr>
          <w:rFonts w:hint="eastAsia" w:ascii="宋体" w:hAnsi="宋体"/>
          <w:sz w:val="32"/>
          <w:szCs w:val="32"/>
        </w:rPr>
        <w:t>胜任技术规范书要求工作时，甲方有权拒绝支付中标通知书约定金额。</w:t>
      </w:r>
    </w:p>
    <w:p>
      <w:pPr>
        <w:pStyle w:val="2"/>
        <w:rPr>
          <w:rFonts w:hint="eastAsia" w:ascii="宋体" w:hAnsi="宋体"/>
          <w:kern w:val="2"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六、报价要求</w:t>
      </w:r>
    </w:p>
    <w:p>
      <w:pPr>
        <w:pStyle w:val="2"/>
        <w:ind w:firstLine="640" w:firstLineChars="200"/>
        <w:rPr>
          <w:rFonts w:hint="eastAsia" w:ascii="宋体" w:hAnsi="宋体"/>
          <w:kern w:val="2"/>
          <w:sz w:val="32"/>
          <w:szCs w:val="32"/>
        </w:rPr>
      </w:pPr>
      <w:r>
        <w:rPr>
          <w:rFonts w:ascii="宋体" w:hAnsi="宋体"/>
          <w:kern w:val="2"/>
          <w:sz w:val="32"/>
          <w:szCs w:val="32"/>
        </w:rPr>
        <w:t>投标报价单中所有报价均为含增值税报价。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56179F"/>
    <w:multiLevelType w:val="singleLevel"/>
    <w:tmpl w:val="0456179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B4"/>
    <w:rsid w:val="00311C5B"/>
    <w:rsid w:val="00800961"/>
    <w:rsid w:val="00854DE8"/>
    <w:rsid w:val="0087484F"/>
    <w:rsid w:val="008937EF"/>
    <w:rsid w:val="009567BA"/>
    <w:rsid w:val="009B41B4"/>
    <w:rsid w:val="00A805A0"/>
    <w:rsid w:val="00AB17A5"/>
    <w:rsid w:val="00AE1599"/>
    <w:rsid w:val="00AE5164"/>
    <w:rsid w:val="00BE386E"/>
    <w:rsid w:val="00CB4BB6"/>
    <w:rsid w:val="00F548E2"/>
    <w:rsid w:val="01017FB5"/>
    <w:rsid w:val="01AE5B4F"/>
    <w:rsid w:val="021E502E"/>
    <w:rsid w:val="022931A6"/>
    <w:rsid w:val="0234382A"/>
    <w:rsid w:val="02364C09"/>
    <w:rsid w:val="02E3014B"/>
    <w:rsid w:val="03087086"/>
    <w:rsid w:val="03190625"/>
    <w:rsid w:val="033F4FE1"/>
    <w:rsid w:val="037A3B41"/>
    <w:rsid w:val="03D9195C"/>
    <w:rsid w:val="03E147EA"/>
    <w:rsid w:val="0418233F"/>
    <w:rsid w:val="044E519E"/>
    <w:rsid w:val="04A610B0"/>
    <w:rsid w:val="04B34B43"/>
    <w:rsid w:val="051538E2"/>
    <w:rsid w:val="05BA78F4"/>
    <w:rsid w:val="05BB4E4C"/>
    <w:rsid w:val="05E84F40"/>
    <w:rsid w:val="06204F50"/>
    <w:rsid w:val="065E4B7E"/>
    <w:rsid w:val="06C97AB1"/>
    <w:rsid w:val="06FE1C75"/>
    <w:rsid w:val="07067DBC"/>
    <w:rsid w:val="07534192"/>
    <w:rsid w:val="07584F34"/>
    <w:rsid w:val="07770ECE"/>
    <w:rsid w:val="077730CD"/>
    <w:rsid w:val="077F3D5C"/>
    <w:rsid w:val="07F55F19"/>
    <w:rsid w:val="082F287B"/>
    <w:rsid w:val="084C21AB"/>
    <w:rsid w:val="08B87F39"/>
    <w:rsid w:val="09161874"/>
    <w:rsid w:val="097D251D"/>
    <w:rsid w:val="09813BAF"/>
    <w:rsid w:val="09B329F7"/>
    <w:rsid w:val="09C63C16"/>
    <w:rsid w:val="09C87119"/>
    <w:rsid w:val="09DE4B40"/>
    <w:rsid w:val="09F743E5"/>
    <w:rsid w:val="0A4E359A"/>
    <w:rsid w:val="0A5D2E90"/>
    <w:rsid w:val="0A7E33C5"/>
    <w:rsid w:val="0A922065"/>
    <w:rsid w:val="0ABD3DBD"/>
    <w:rsid w:val="0B6A7B4A"/>
    <w:rsid w:val="0BEA0098"/>
    <w:rsid w:val="0C1856E4"/>
    <w:rsid w:val="0C2E7888"/>
    <w:rsid w:val="0C4607B2"/>
    <w:rsid w:val="0C506B43"/>
    <w:rsid w:val="0C753C72"/>
    <w:rsid w:val="0CA6624D"/>
    <w:rsid w:val="0D165607"/>
    <w:rsid w:val="0DAE6A7F"/>
    <w:rsid w:val="0DC566A4"/>
    <w:rsid w:val="0DF35EEF"/>
    <w:rsid w:val="0E2B0AC0"/>
    <w:rsid w:val="0EA9219A"/>
    <w:rsid w:val="0F252060"/>
    <w:rsid w:val="10324220"/>
    <w:rsid w:val="103819AC"/>
    <w:rsid w:val="104963C3"/>
    <w:rsid w:val="1057315A"/>
    <w:rsid w:val="105B53E4"/>
    <w:rsid w:val="108B0131"/>
    <w:rsid w:val="10A741DE"/>
    <w:rsid w:val="110732FE"/>
    <w:rsid w:val="117016A9"/>
    <w:rsid w:val="117400AF"/>
    <w:rsid w:val="118A0054"/>
    <w:rsid w:val="11A3317D"/>
    <w:rsid w:val="11C8272D"/>
    <w:rsid w:val="11DE1CDD"/>
    <w:rsid w:val="12134735"/>
    <w:rsid w:val="121547BB"/>
    <w:rsid w:val="12160CCD"/>
    <w:rsid w:val="12216A8A"/>
    <w:rsid w:val="126F15CC"/>
    <w:rsid w:val="127A7296"/>
    <w:rsid w:val="128B27C3"/>
    <w:rsid w:val="12A63CA4"/>
    <w:rsid w:val="12B719C0"/>
    <w:rsid w:val="12CB75C8"/>
    <w:rsid w:val="12D85778"/>
    <w:rsid w:val="135B24CE"/>
    <w:rsid w:val="1363315E"/>
    <w:rsid w:val="13737B75"/>
    <w:rsid w:val="13AD22D8"/>
    <w:rsid w:val="144C03EE"/>
    <w:rsid w:val="14DE264A"/>
    <w:rsid w:val="14FF44D2"/>
    <w:rsid w:val="1511631C"/>
    <w:rsid w:val="15782848"/>
    <w:rsid w:val="15D31ACB"/>
    <w:rsid w:val="160E07BD"/>
    <w:rsid w:val="162D35F1"/>
    <w:rsid w:val="164A2BA1"/>
    <w:rsid w:val="16532ECC"/>
    <w:rsid w:val="165C08BD"/>
    <w:rsid w:val="16745F63"/>
    <w:rsid w:val="16857503"/>
    <w:rsid w:val="16B71ED0"/>
    <w:rsid w:val="16C05E02"/>
    <w:rsid w:val="170809D5"/>
    <w:rsid w:val="173A24A9"/>
    <w:rsid w:val="17950968"/>
    <w:rsid w:val="18355BC4"/>
    <w:rsid w:val="183B7ACD"/>
    <w:rsid w:val="18496DE3"/>
    <w:rsid w:val="185D2A7F"/>
    <w:rsid w:val="187D2982"/>
    <w:rsid w:val="18F32AFF"/>
    <w:rsid w:val="18F94A09"/>
    <w:rsid w:val="190464E0"/>
    <w:rsid w:val="196A273E"/>
    <w:rsid w:val="19A943CF"/>
    <w:rsid w:val="19CA72DF"/>
    <w:rsid w:val="1A2C4B7C"/>
    <w:rsid w:val="1A2F1202"/>
    <w:rsid w:val="1A3D3D9B"/>
    <w:rsid w:val="1A435CA4"/>
    <w:rsid w:val="1AE038F2"/>
    <w:rsid w:val="1B00735C"/>
    <w:rsid w:val="1B101B75"/>
    <w:rsid w:val="1BBF2C12"/>
    <w:rsid w:val="1C3E0F62"/>
    <w:rsid w:val="1C6B65AE"/>
    <w:rsid w:val="1C8361D3"/>
    <w:rsid w:val="1D584F32"/>
    <w:rsid w:val="1D636B46"/>
    <w:rsid w:val="1D8B639F"/>
    <w:rsid w:val="1DC80A69"/>
    <w:rsid w:val="1DD3267D"/>
    <w:rsid w:val="1DD55B80"/>
    <w:rsid w:val="1E1F1478"/>
    <w:rsid w:val="1E2B0B0E"/>
    <w:rsid w:val="1EC06A48"/>
    <w:rsid w:val="1F046272"/>
    <w:rsid w:val="1F0A017C"/>
    <w:rsid w:val="1F3F2AA7"/>
    <w:rsid w:val="1F4E796B"/>
    <w:rsid w:val="1F672A94"/>
    <w:rsid w:val="1F8110BF"/>
    <w:rsid w:val="1FC5502B"/>
    <w:rsid w:val="201D0F3D"/>
    <w:rsid w:val="203A2A6C"/>
    <w:rsid w:val="20937D4B"/>
    <w:rsid w:val="209E2790"/>
    <w:rsid w:val="20A63420"/>
    <w:rsid w:val="20FB092C"/>
    <w:rsid w:val="2122199A"/>
    <w:rsid w:val="21525AB7"/>
    <w:rsid w:val="21CC3202"/>
    <w:rsid w:val="21CE6705"/>
    <w:rsid w:val="21DB2198"/>
    <w:rsid w:val="21E408A9"/>
    <w:rsid w:val="2222290C"/>
    <w:rsid w:val="2223038E"/>
    <w:rsid w:val="223C34B6"/>
    <w:rsid w:val="22687ED2"/>
    <w:rsid w:val="233C215F"/>
    <w:rsid w:val="236D70AB"/>
    <w:rsid w:val="237038B3"/>
    <w:rsid w:val="238060CC"/>
    <w:rsid w:val="239E30FD"/>
    <w:rsid w:val="23C73835"/>
    <w:rsid w:val="242755E0"/>
    <w:rsid w:val="2431266C"/>
    <w:rsid w:val="24F72435"/>
    <w:rsid w:val="250F4259"/>
    <w:rsid w:val="25112FDF"/>
    <w:rsid w:val="256B5CD9"/>
    <w:rsid w:val="25BD5676"/>
    <w:rsid w:val="25E642BC"/>
    <w:rsid w:val="267B47B0"/>
    <w:rsid w:val="26A36964"/>
    <w:rsid w:val="26F740F9"/>
    <w:rsid w:val="26F9507E"/>
    <w:rsid w:val="26FC3E04"/>
    <w:rsid w:val="27555798"/>
    <w:rsid w:val="27D0185E"/>
    <w:rsid w:val="281E51E0"/>
    <w:rsid w:val="282006E4"/>
    <w:rsid w:val="28312B7C"/>
    <w:rsid w:val="286D3DE2"/>
    <w:rsid w:val="28F4613D"/>
    <w:rsid w:val="28F72945"/>
    <w:rsid w:val="29007F3A"/>
    <w:rsid w:val="29346F27"/>
    <w:rsid w:val="29772E93"/>
    <w:rsid w:val="29975957"/>
    <w:rsid w:val="29C66496"/>
    <w:rsid w:val="29CE38A2"/>
    <w:rsid w:val="29DC4863"/>
    <w:rsid w:val="2A144016"/>
    <w:rsid w:val="2A2D713F"/>
    <w:rsid w:val="2A903960"/>
    <w:rsid w:val="2B0E7AB2"/>
    <w:rsid w:val="2BC17555"/>
    <w:rsid w:val="2BCD0DE9"/>
    <w:rsid w:val="2C9B053D"/>
    <w:rsid w:val="2C9E14C2"/>
    <w:rsid w:val="2D614A83"/>
    <w:rsid w:val="2D645A08"/>
    <w:rsid w:val="2DB81C0E"/>
    <w:rsid w:val="2DBE7C66"/>
    <w:rsid w:val="2DBF701B"/>
    <w:rsid w:val="2E165CB1"/>
    <w:rsid w:val="2E1A6430"/>
    <w:rsid w:val="2E8F63EE"/>
    <w:rsid w:val="2EF7039C"/>
    <w:rsid w:val="2F3F4014"/>
    <w:rsid w:val="2F5B0FE9"/>
    <w:rsid w:val="2F874408"/>
    <w:rsid w:val="2FA20835"/>
    <w:rsid w:val="2FAC3343"/>
    <w:rsid w:val="300A59AF"/>
    <w:rsid w:val="30191779"/>
    <w:rsid w:val="30257789"/>
    <w:rsid w:val="305C56E5"/>
    <w:rsid w:val="3062635B"/>
    <w:rsid w:val="31200CA6"/>
    <w:rsid w:val="31586882"/>
    <w:rsid w:val="316F64A7"/>
    <w:rsid w:val="318F6462"/>
    <w:rsid w:val="31C51434"/>
    <w:rsid w:val="322C7EDF"/>
    <w:rsid w:val="329715C3"/>
    <w:rsid w:val="32CD72DB"/>
    <w:rsid w:val="32FB72B2"/>
    <w:rsid w:val="331719A3"/>
    <w:rsid w:val="332B2000"/>
    <w:rsid w:val="333E6AA2"/>
    <w:rsid w:val="33442E8A"/>
    <w:rsid w:val="335B4D4D"/>
    <w:rsid w:val="336011D5"/>
    <w:rsid w:val="33DF5B87"/>
    <w:rsid w:val="34172F02"/>
    <w:rsid w:val="348F514A"/>
    <w:rsid w:val="34944124"/>
    <w:rsid w:val="34BC1492"/>
    <w:rsid w:val="351F3735"/>
    <w:rsid w:val="35561690"/>
    <w:rsid w:val="356A0331"/>
    <w:rsid w:val="35BD2339"/>
    <w:rsid w:val="35D344DD"/>
    <w:rsid w:val="363934B9"/>
    <w:rsid w:val="369B3F26"/>
    <w:rsid w:val="37750231"/>
    <w:rsid w:val="37822F1F"/>
    <w:rsid w:val="37944453"/>
    <w:rsid w:val="37AC67E3"/>
    <w:rsid w:val="37B449F3"/>
    <w:rsid w:val="37EA1649"/>
    <w:rsid w:val="37F86CF0"/>
    <w:rsid w:val="387C0BB8"/>
    <w:rsid w:val="38802E42"/>
    <w:rsid w:val="3888244C"/>
    <w:rsid w:val="38F73D85"/>
    <w:rsid w:val="394E45BA"/>
    <w:rsid w:val="39530C1B"/>
    <w:rsid w:val="39A31C9F"/>
    <w:rsid w:val="3A263172"/>
    <w:rsid w:val="3A34378D"/>
    <w:rsid w:val="3A4750C6"/>
    <w:rsid w:val="3A6D1368"/>
    <w:rsid w:val="3AB67A3A"/>
    <w:rsid w:val="3AE94535"/>
    <w:rsid w:val="3AFC3952"/>
    <w:rsid w:val="3B4B2768"/>
    <w:rsid w:val="3B5073DC"/>
    <w:rsid w:val="3B5B0FF1"/>
    <w:rsid w:val="3B8A62BD"/>
    <w:rsid w:val="3BBD1F8F"/>
    <w:rsid w:val="3C551209"/>
    <w:rsid w:val="3CB75A2A"/>
    <w:rsid w:val="3CB92107"/>
    <w:rsid w:val="3CE974FE"/>
    <w:rsid w:val="3CEE3985"/>
    <w:rsid w:val="3CF03605"/>
    <w:rsid w:val="3D4B049C"/>
    <w:rsid w:val="3D8B1285"/>
    <w:rsid w:val="3D9F7F26"/>
    <w:rsid w:val="3DF45B29"/>
    <w:rsid w:val="3E1746ED"/>
    <w:rsid w:val="3E5D2BE4"/>
    <w:rsid w:val="3E767F89"/>
    <w:rsid w:val="3E84149D"/>
    <w:rsid w:val="3EB47A6E"/>
    <w:rsid w:val="3EC07104"/>
    <w:rsid w:val="3F3B0FCC"/>
    <w:rsid w:val="3F4802E2"/>
    <w:rsid w:val="3F993919"/>
    <w:rsid w:val="3FBF1225"/>
    <w:rsid w:val="40202543"/>
    <w:rsid w:val="414C642D"/>
    <w:rsid w:val="41BE0CEB"/>
    <w:rsid w:val="41EF14BA"/>
    <w:rsid w:val="4278399C"/>
    <w:rsid w:val="428520D0"/>
    <w:rsid w:val="4298644F"/>
    <w:rsid w:val="42E874D3"/>
    <w:rsid w:val="433D6BDD"/>
    <w:rsid w:val="43473EF4"/>
    <w:rsid w:val="434E48F9"/>
    <w:rsid w:val="43544604"/>
    <w:rsid w:val="438B14CF"/>
    <w:rsid w:val="43AD2714"/>
    <w:rsid w:val="44174342"/>
    <w:rsid w:val="441C404D"/>
    <w:rsid w:val="44713000"/>
    <w:rsid w:val="44E63716"/>
    <w:rsid w:val="44F639B0"/>
    <w:rsid w:val="44FA23B6"/>
    <w:rsid w:val="453E5429"/>
    <w:rsid w:val="45610E61"/>
    <w:rsid w:val="45B63DEE"/>
    <w:rsid w:val="46182B8E"/>
    <w:rsid w:val="462712D6"/>
    <w:rsid w:val="467D2532"/>
    <w:rsid w:val="46C73C2B"/>
    <w:rsid w:val="46EE736E"/>
    <w:rsid w:val="46F956FF"/>
    <w:rsid w:val="47513E2B"/>
    <w:rsid w:val="47D01EDF"/>
    <w:rsid w:val="47D427DC"/>
    <w:rsid w:val="480D3F42"/>
    <w:rsid w:val="482A76C8"/>
    <w:rsid w:val="487E54FB"/>
    <w:rsid w:val="48AD50B3"/>
    <w:rsid w:val="48D86E8E"/>
    <w:rsid w:val="49322ABA"/>
    <w:rsid w:val="49547705"/>
    <w:rsid w:val="495A3BE4"/>
    <w:rsid w:val="499B5CD3"/>
    <w:rsid w:val="4A096307"/>
    <w:rsid w:val="4A7C753F"/>
    <w:rsid w:val="4A8017C9"/>
    <w:rsid w:val="4AEA55F5"/>
    <w:rsid w:val="4AEC0AF8"/>
    <w:rsid w:val="4AFE2097"/>
    <w:rsid w:val="4BB040B9"/>
    <w:rsid w:val="4C1C4A6D"/>
    <w:rsid w:val="4C1F59F2"/>
    <w:rsid w:val="4C574C58"/>
    <w:rsid w:val="4C60425D"/>
    <w:rsid w:val="4CD05815"/>
    <w:rsid w:val="4CE91F84"/>
    <w:rsid w:val="4D3A78FC"/>
    <w:rsid w:val="4DAD60FD"/>
    <w:rsid w:val="4DF27705"/>
    <w:rsid w:val="4E400EEF"/>
    <w:rsid w:val="4E416971"/>
    <w:rsid w:val="4E431E74"/>
    <w:rsid w:val="4EC314C8"/>
    <w:rsid w:val="4F186D0E"/>
    <w:rsid w:val="4F3373F9"/>
    <w:rsid w:val="4F3D590F"/>
    <w:rsid w:val="4F46621E"/>
    <w:rsid w:val="4FA91EAF"/>
    <w:rsid w:val="4FE5476A"/>
    <w:rsid w:val="4FF24139"/>
    <w:rsid w:val="500130CE"/>
    <w:rsid w:val="50082A59"/>
    <w:rsid w:val="50836259"/>
    <w:rsid w:val="50DE503B"/>
    <w:rsid w:val="50DF4CBB"/>
    <w:rsid w:val="510A1382"/>
    <w:rsid w:val="515B2086"/>
    <w:rsid w:val="51AA348A"/>
    <w:rsid w:val="51FF0996"/>
    <w:rsid w:val="520812A5"/>
    <w:rsid w:val="522C7027"/>
    <w:rsid w:val="52C36155"/>
    <w:rsid w:val="52DD6CFF"/>
    <w:rsid w:val="53560F47"/>
    <w:rsid w:val="53F961D2"/>
    <w:rsid w:val="54163583"/>
    <w:rsid w:val="542E4534"/>
    <w:rsid w:val="54506BE0"/>
    <w:rsid w:val="54583FED"/>
    <w:rsid w:val="547C67AB"/>
    <w:rsid w:val="55A41A91"/>
    <w:rsid w:val="562825BB"/>
    <w:rsid w:val="567852EC"/>
    <w:rsid w:val="568C3F8D"/>
    <w:rsid w:val="569D4227"/>
    <w:rsid w:val="56D44381"/>
    <w:rsid w:val="57276389"/>
    <w:rsid w:val="574249B5"/>
    <w:rsid w:val="57E148BE"/>
    <w:rsid w:val="57F13854"/>
    <w:rsid w:val="57FE2B69"/>
    <w:rsid w:val="580E2E04"/>
    <w:rsid w:val="58194A18"/>
    <w:rsid w:val="586D5375"/>
    <w:rsid w:val="58C70034"/>
    <w:rsid w:val="58D02EC2"/>
    <w:rsid w:val="5912188E"/>
    <w:rsid w:val="598A38BC"/>
    <w:rsid w:val="59F0461E"/>
    <w:rsid w:val="5A086442"/>
    <w:rsid w:val="5A20736C"/>
    <w:rsid w:val="5A5047A0"/>
    <w:rsid w:val="5AA56E6D"/>
    <w:rsid w:val="5AE204ED"/>
    <w:rsid w:val="5B6E491E"/>
    <w:rsid w:val="5B925F49"/>
    <w:rsid w:val="5BB37F22"/>
    <w:rsid w:val="5BFD55F8"/>
    <w:rsid w:val="5C6617A4"/>
    <w:rsid w:val="5CBA3DA8"/>
    <w:rsid w:val="5CD807DE"/>
    <w:rsid w:val="5D1905A6"/>
    <w:rsid w:val="5D7167DE"/>
    <w:rsid w:val="5E0559CD"/>
    <w:rsid w:val="5EA110CF"/>
    <w:rsid w:val="5EBF067F"/>
    <w:rsid w:val="5EC94811"/>
    <w:rsid w:val="5F0720F8"/>
    <w:rsid w:val="5F1B5515"/>
    <w:rsid w:val="5F2516A8"/>
    <w:rsid w:val="5F976163"/>
    <w:rsid w:val="5F9C25EB"/>
    <w:rsid w:val="5FEE32EF"/>
    <w:rsid w:val="60BE4A2C"/>
    <w:rsid w:val="60C223CE"/>
    <w:rsid w:val="60D121A3"/>
    <w:rsid w:val="60D300EA"/>
    <w:rsid w:val="60E53887"/>
    <w:rsid w:val="60E64718"/>
    <w:rsid w:val="616F37EB"/>
    <w:rsid w:val="61836C08"/>
    <w:rsid w:val="61BC3817"/>
    <w:rsid w:val="61E60EAB"/>
    <w:rsid w:val="62D3782F"/>
    <w:rsid w:val="62E0778B"/>
    <w:rsid w:val="63860958"/>
    <w:rsid w:val="638A3ADA"/>
    <w:rsid w:val="638D24E1"/>
    <w:rsid w:val="63960BF2"/>
    <w:rsid w:val="63AD4F94"/>
    <w:rsid w:val="63D506D7"/>
    <w:rsid w:val="63F22205"/>
    <w:rsid w:val="64025D23"/>
    <w:rsid w:val="646969CC"/>
    <w:rsid w:val="646B1ECF"/>
    <w:rsid w:val="649D011F"/>
    <w:rsid w:val="64BB76D0"/>
    <w:rsid w:val="64D57A97"/>
    <w:rsid w:val="64FB04B9"/>
    <w:rsid w:val="65312B91"/>
    <w:rsid w:val="65821697"/>
    <w:rsid w:val="658948A5"/>
    <w:rsid w:val="66B64012"/>
    <w:rsid w:val="66D32E6D"/>
    <w:rsid w:val="66F824FD"/>
    <w:rsid w:val="671F6F22"/>
    <w:rsid w:val="67665486"/>
    <w:rsid w:val="677B7253"/>
    <w:rsid w:val="6925180D"/>
    <w:rsid w:val="693F23B7"/>
    <w:rsid w:val="699C2751"/>
    <w:rsid w:val="69ED66E6"/>
    <w:rsid w:val="6A5034F9"/>
    <w:rsid w:val="6A636C96"/>
    <w:rsid w:val="6A68311E"/>
    <w:rsid w:val="6A6869A1"/>
    <w:rsid w:val="6AC95741"/>
    <w:rsid w:val="6B246D54"/>
    <w:rsid w:val="6B873576"/>
    <w:rsid w:val="6B903E85"/>
    <w:rsid w:val="6B977093"/>
    <w:rsid w:val="6BBA2ACB"/>
    <w:rsid w:val="6BE04F09"/>
    <w:rsid w:val="6BFB3534"/>
    <w:rsid w:val="6C367E96"/>
    <w:rsid w:val="6C4E553D"/>
    <w:rsid w:val="6C547446"/>
    <w:rsid w:val="6C6454E2"/>
    <w:rsid w:val="6C7F3C59"/>
    <w:rsid w:val="6CDB2BA3"/>
    <w:rsid w:val="6CDB6426"/>
    <w:rsid w:val="6D1C6E8F"/>
    <w:rsid w:val="6D275220"/>
    <w:rsid w:val="6D4A520B"/>
    <w:rsid w:val="6D783D26"/>
    <w:rsid w:val="6E426C72"/>
    <w:rsid w:val="6E701FAC"/>
    <w:rsid w:val="6E7B4001"/>
    <w:rsid w:val="6EC76ECB"/>
    <w:rsid w:val="6F7B5A75"/>
    <w:rsid w:val="6F830903"/>
    <w:rsid w:val="6F896F89"/>
    <w:rsid w:val="6F8A4A0A"/>
    <w:rsid w:val="6F8F4715"/>
    <w:rsid w:val="6FBB4290"/>
    <w:rsid w:val="6FC6486F"/>
    <w:rsid w:val="6FE43E1F"/>
    <w:rsid w:val="6FEE7FB2"/>
    <w:rsid w:val="70DC41AD"/>
    <w:rsid w:val="71691D72"/>
    <w:rsid w:val="718D0958"/>
    <w:rsid w:val="71F2605C"/>
    <w:rsid w:val="723F1EC7"/>
    <w:rsid w:val="72974CCA"/>
    <w:rsid w:val="72B22CB9"/>
    <w:rsid w:val="72C309D4"/>
    <w:rsid w:val="731B6E65"/>
    <w:rsid w:val="732B70FF"/>
    <w:rsid w:val="732E5250"/>
    <w:rsid w:val="73E9403A"/>
    <w:rsid w:val="7458686C"/>
    <w:rsid w:val="74A2126A"/>
    <w:rsid w:val="74AE727B"/>
    <w:rsid w:val="74C47221"/>
    <w:rsid w:val="74E57755"/>
    <w:rsid w:val="74EE0065"/>
    <w:rsid w:val="756B0CB3"/>
    <w:rsid w:val="757C314C"/>
    <w:rsid w:val="75845FDA"/>
    <w:rsid w:val="75932D71"/>
    <w:rsid w:val="75CE1F82"/>
    <w:rsid w:val="75E450FA"/>
    <w:rsid w:val="75ED2186"/>
    <w:rsid w:val="762A1FEB"/>
    <w:rsid w:val="764E6D27"/>
    <w:rsid w:val="76671E50"/>
    <w:rsid w:val="766E748D"/>
    <w:rsid w:val="76851400"/>
    <w:rsid w:val="76A51A7F"/>
    <w:rsid w:val="76B07CC5"/>
    <w:rsid w:val="76BB18DA"/>
    <w:rsid w:val="770B295E"/>
    <w:rsid w:val="775252D0"/>
    <w:rsid w:val="77675276"/>
    <w:rsid w:val="777A2C11"/>
    <w:rsid w:val="778B672F"/>
    <w:rsid w:val="78254671"/>
    <w:rsid w:val="78555DF8"/>
    <w:rsid w:val="785C1006"/>
    <w:rsid w:val="78B8391E"/>
    <w:rsid w:val="79A84D99"/>
    <w:rsid w:val="7A1569AA"/>
    <w:rsid w:val="7A587A0B"/>
    <w:rsid w:val="7AA51E44"/>
    <w:rsid w:val="7AFA7350"/>
    <w:rsid w:val="7B132478"/>
    <w:rsid w:val="7B646D7F"/>
    <w:rsid w:val="7B7A3121"/>
    <w:rsid w:val="7B7F2E2C"/>
    <w:rsid w:val="7B82052E"/>
    <w:rsid w:val="7BDE0C48"/>
    <w:rsid w:val="7BE63AD5"/>
    <w:rsid w:val="7C2C2F45"/>
    <w:rsid w:val="7C5E1196"/>
    <w:rsid w:val="7CBC05CB"/>
    <w:rsid w:val="7D012093"/>
    <w:rsid w:val="7D027725"/>
    <w:rsid w:val="7D152EC3"/>
    <w:rsid w:val="7D2E5FEB"/>
    <w:rsid w:val="7D802572"/>
    <w:rsid w:val="7D852387"/>
    <w:rsid w:val="7DD11077"/>
    <w:rsid w:val="7DEC2F26"/>
    <w:rsid w:val="7E4E3EC4"/>
    <w:rsid w:val="7E602EE5"/>
    <w:rsid w:val="7EB34EED"/>
    <w:rsid w:val="7EF22A6E"/>
    <w:rsid w:val="7F330CBF"/>
    <w:rsid w:val="7F9709E3"/>
    <w:rsid w:val="7FF8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4">
    <w:name w:val="heading 2"/>
    <w:basedOn w:val="1"/>
    <w:next w:val="1"/>
    <w:link w:val="18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5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6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7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8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9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Fließtext"/>
    <w:basedOn w:val="1"/>
    <w:qFormat/>
    <w:uiPriority w:val="99"/>
    <w:pPr>
      <w:overflowPunct w:val="0"/>
      <w:autoSpaceDE w:val="0"/>
      <w:autoSpaceDN w:val="0"/>
      <w:adjustRightInd w:val="0"/>
      <w:textAlignment w:val="baseline"/>
    </w:pPr>
    <w:rPr>
      <w:kern w:val="28"/>
    </w:rPr>
  </w:style>
  <w:style w:type="paragraph" w:styleId="12">
    <w:name w:val="Body Text"/>
    <w:basedOn w:val="1"/>
    <w:next w:val="13"/>
    <w:link w:val="35"/>
    <w:qFormat/>
    <w:uiPriority w:val="0"/>
    <w:pPr>
      <w:spacing w:after="120"/>
    </w:pPr>
  </w:style>
  <w:style w:type="paragraph" w:styleId="13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7">
    <w:name w:val="标题 1 字符"/>
    <w:basedOn w:val="16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6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7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正文文本 字符"/>
    <w:basedOn w:val="16"/>
    <w:link w:val="12"/>
    <w:qFormat/>
    <w:uiPriority w:val="0"/>
    <w:rPr>
      <w:rFonts w:ascii="Calibri" w:hAnsi="Calibri" w:eastAsia="宋体"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966</Words>
  <Characters>990</Characters>
  <Lines>21</Lines>
  <Paragraphs>22</Paragraphs>
  <TotalTime>0</TotalTime>
  <ScaleCrop>false</ScaleCrop>
  <LinksUpToDate>false</LinksUpToDate>
  <CharactersWithSpaces>995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2025-07-21T07:13:00Z</dcterms:created>
  <dc:creator>翰源 李</dc:creator>
  <cp:lastModifiedBy>A9C20B9D59CC4C97908C6528B02D27BB</cp:lastModifiedBy>
  <dcterms:modified xsi:type="dcterms:W3CDTF">2026-06-15T01:03:58Z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eyJoZGlkIjoiNWNhYTk3NjU3YzI1ZjExOWI3ZGNhZDE1ZGE5NmFiMDciLCJ1c2VySWQiOiI0NTMwNjk2MDcifQ==</vt:lpwstr>
  </property>
  <property fmtid="{D5CDD505-2E9C-101B-9397-08002B2CF9AE}" pid="3" name="KSOProductBuildVer">
    <vt:lpwstr>2052-11.8.2.12309</vt:lpwstr>
  </property>
  <property fmtid="{D5CDD505-2E9C-101B-9397-08002B2CF9AE}" pid="4" name="ICV">
    <vt:lpwstr>F5B32A0FA19F4957BE2644A40E3F9980_12</vt:lpwstr>
  </property>
</Properties>
</file>