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南方电网数字电网集团（海南）有限公司2026年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员工羽毛球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馆租赁服务项目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技术规范书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项目概况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为落实全民健身相关要求，丰富员工文体生活，保障海南公司员工日常羽毛球健身锻炼活动有序开展，本项目拟通过零星采购方式，择优选取一家具备合法经营资质、运营规范的专业羽毛球馆，为员工提供羽毛球场地租赁服务。本次采购将以供应商提供的折算等效小时单价为核心评审依据，报价最低者中标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通用整体要求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位置与交通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场地位于公司周边10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公里范围内，通勤便利，配备充足停车位。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资质合规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承租方须提供营业执照、场地产权证明（或合法转租证明）、消防验收/备案材料，所有证件在有效期内，现场可核验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环境与卫生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全场馆每日清洁、定期消杀；场地、更衣室、卫生间、公共通道干净整洁，无异味，无积水，无杂物堆放。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安全保障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消防通道全程畅通，消防器材、应急照明、安全标识齐全完好；配备标准急救箱（含碘伏、绷带、创可贴、消毒用品等）；已投保公众责任险，签约时提供保单复印件。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使用规则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约定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课时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时段内，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预留的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仅限本单位员工使用，不得安排散客、其他团体共用。供应商须保证按预约结果提供场地服务，不得因自身经营原因无故拒绝采购方预约申请，不得擅自关闭或缩减为采购方预留的场地资源。若供应商因场地维护、设备故障等原因无法提供已预约场地，须至少提前24小时通知采购方，并主动协调调整至同等条件的其他场地，或为采购方办理预约改期，不得扣减对应场次费用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服务约定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服务模式界定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项目采用一次性充值、按场次扣减的预付费服务模式。采购方一次性向供应商支付固定服务费用人民币5000元（大写：伍仟元整），供应商为采购方建立专属服务账户，该笔费用作为场地租赁的预存费用，服务期内按实际使用场次从账户余额中逐次扣减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场地预约规则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方需提前通过双方约定的预约渠道（如电话、微信、场馆预约系统等）进行场地预约，预约需至少提前6小时提交，供应商应在1小时内反馈预约结果；采购方如需取消或变更预约，应至少提前3小时通知供应商，未按约定到场且未提前取消的，视为该场次正常使用，供应商有权按约定单价从账户余额中扣减对应费用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费用结算与扣减规则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场地租赁费用按实际使用场次（小时）及约定的折算等效小时单价进行扣减，单次扣减金额=实际使用时长×约定小时单价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；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供应商需为采购方提供实时账户余额查询服务，当账户余额不足单次场地使用费用时，采购方可选择终止合作或按双方约定方式补充充值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；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本项目预存费用仅限用于采购方员工羽毛球场地租赁使用，不得兑换现金、不得转让。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安全保险责任约定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供应商须投保有效期完整覆盖本服务周期的公众责任险，单次事故保额不低于100万元；签约时向采购方提供加盖场馆公章的有效保单复印件留存归档。服务期间因场馆场地、器械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等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操作造成采购方员工人身、财产损害的，全部赔偿责任由供应商及承保保险公司承担，与采购方无关。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费用支付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采购方完成全部采购流程挂网、供应商中标履约后，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一次性向供应商支付固定服务费用人民币5000元，款项按合同约定方式支付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场地专项技术</w:t>
      </w:r>
      <w:r>
        <w:rPr>
          <w:b w:val="0"/>
          <w:bCs w:val="0"/>
        </w:rPr>
        <w:t>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室内环境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提供标准合规羽毛球场地，可按需提供对应片数；场地净高不低于9米，上空无横梁管线遮挡；地面铺设专业运动PVC地胶，防滑减震、完好无破损；配备专业防眩光照明，光线均匀充足，满足运动安全需求；球网、网柱标准稳固无损坏；免费提供基础羽毛球拍，羽毛球易耗品有偿提供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配套场地、器械（篮球场地、健身器械）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篮球场地净高不低于7.5米，上空无管线横梁遮挡；地面铺设专业运动地胶，防滑减震无破损；场地标线完整清晰，标准篮球架稳固完好；配备防眩光专业运动照明；基础训练篮球免费提供，球类护具等易耗品有偿供应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健身区域净高不低于3米，器械摆放预留安全间距；地面铺设减震防滑橡胶地垫；有氧、力量器械齐全牢固，配件完好；区域照明充足、通风顺畅；基础器械免费使用，健身耗材有偿提供。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篮球场地、健身器械扣费规则，统一按照羽毛球同款扣费标准及流程执行结算。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基础配套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配备独立更衣室、储物柜、卫生间，条件允许需配备淋浴间。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  <w:t>费用、发票及结算要求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所有报价均为含税总价，包含场地使用费、基础器械使用费、清洁费、管理费、空调及水电费用，报价须明确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无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额外收费项，严禁隐形收费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须开具增值税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普通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发票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合同周期内，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不得擅自上调租赁价格。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报价要求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需提交盖章的报价表，明确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填写赠送金额及小时扣费单价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本技术规范书是本次零星采购响应及未来签订合同的基础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经甲、乙双方确认后作为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服务合同的技术附件，与合同正文具有同等法律效力。</w:t>
      </w:r>
    </w:p>
    <w:p>
      <w:pPr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7B3E0B"/>
    <w:multiLevelType w:val="singleLevel"/>
    <w:tmpl w:val="AD7B3E0B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E7B672EE"/>
    <w:multiLevelType w:val="singleLevel"/>
    <w:tmpl w:val="E7B672EE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4BFFDEBF"/>
    <w:multiLevelType w:val="singleLevel"/>
    <w:tmpl w:val="4BFFDEB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4E28A76B"/>
    <w:multiLevelType w:val="singleLevel"/>
    <w:tmpl w:val="4E28A76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69A0C6DF"/>
    <w:multiLevelType w:val="singleLevel"/>
    <w:tmpl w:val="69A0C6DF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D1CEF"/>
    <w:rsid w:val="05527236"/>
    <w:rsid w:val="057D125C"/>
    <w:rsid w:val="058916A3"/>
    <w:rsid w:val="07423710"/>
    <w:rsid w:val="09123B8B"/>
    <w:rsid w:val="0ADB5F46"/>
    <w:rsid w:val="0C5603BC"/>
    <w:rsid w:val="0E5C414B"/>
    <w:rsid w:val="0F0C75EA"/>
    <w:rsid w:val="0F1D3633"/>
    <w:rsid w:val="0F8B058F"/>
    <w:rsid w:val="10755F8E"/>
    <w:rsid w:val="10FF67CE"/>
    <w:rsid w:val="122D4EC0"/>
    <w:rsid w:val="16D07A3D"/>
    <w:rsid w:val="176D673B"/>
    <w:rsid w:val="176E3033"/>
    <w:rsid w:val="178B2506"/>
    <w:rsid w:val="195136A0"/>
    <w:rsid w:val="195D1CEF"/>
    <w:rsid w:val="1C1357D3"/>
    <w:rsid w:val="20217943"/>
    <w:rsid w:val="20AC08FA"/>
    <w:rsid w:val="21A84741"/>
    <w:rsid w:val="221416A9"/>
    <w:rsid w:val="22AF6AA7"/>
    <w:rsid w:val="23097387"/>
    <w:rsid w:val="27367DB0"/>
    <w:rsid w:val="28CD5F1A"/>
    <w:rsid w:val="292C1B1A"/>
    <w:rsid w:val="2E847167"/>
    <w:rsid w:val="305A6002"/>
    <w:rsid w:val="313C4705"/>
    <w:rsid w:val="31923564"/>
    <w:rsid w:val="32CC6098"/>
    <w:rsid w:val="32F20BA1"/>
    <w:rsid w:val="383E2AD2"/>
    <w:rsid w:val="38796120"/>
    <w:rsid w:val="39127534"/>
    <w:rsid w:val="393F1E29"/>
    <w:rsid w:val="397450AC"/>
    <w:rsid w:val="3F416EE3"/>
    <w:rsid w:val="40A51076"/>
    <w:rsid w:val="417D4397"/>
    <w:rsid w:val="42095CD1"/>
    <w:rsid w:val="489C2411"/>
    <w:rsid w:val="4C4243A5"/>
    <w:rsid w:val="4D1B63CD"/>
    <w:rsid w:val="4D9C654A"/>
    <w:rsid w:val="500D49F1"/>
    <w:rsid w:val="50194123"/>
    <w:rsid w:val="50BB5D80"/>
    <w:rsid w:val="52C04276"/>
    <w:rsid w:val="52F047D2"/>
    <w:rsid w:val="56AB2F3F"/>
    <w:rsid w:val="573E5FAE"/>
    <w:rsid w:val="57864FCD"/>
    <w:rsid w:val="589B3CED"/>
    <w:rsid w:val="5B5A6624"/>
    <w:rsid w:val="5CE901F2"/>
    <w:rsid w:val="5D5932FD"/>
    <w:rsid w:val="5D8579FD"/>
    <w:rsid w:val="5EE510A5"/>
    <w:rsid w:val="5F4C6471"/>
    <w:rsid w:val="656F4935"/>
    <w:rsid w:val="6AB06690"/>
    <w:rsid w:val="6D8A74C3"/>
    <w:rsid w:val="6E331D73"/>
    <w:rsid w:val="703448E1"/>
    <w:rsid w:val="731A717B"/>
    <w:rsid w:val="78E23CB7"/>
    <w:rsid w:val="7945447D"/>
    <w:rsid w:val="79B23279"/>
    <w:rsid w:val="7AAB3D4E"/>
    <w:rsid w:val="7AD0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Normal (Web)"/>
    <w:basedOn w:val="1"/>
    <w:qFormat/>
    <w:uiPriority w:val="0"/>
    <w:rPr>
      <w:sz w:val="24"/>
    </w:rPr>
  </w:style>
  <w:style w:type="paragraph" w:styleId="14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7">
    <w:name w:val="Strong"/>
    <w:basedOn w:val="1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bbdcfcc2-2d07-48dd-8b71-39c00f33444a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2E122E27</paraID>
      <start>56</start>
      <end>57</end>
      <status>modified</status>
      <modifiedWord>）</modifiedWord>
      <trackRevisions>false</trackRevisions>
    </reviewItem>
    <reviewItem>
      <errorID>b9426b00-7584-4655-8024-ccc30ba946ad</errorID>
      <errorWord>餐品</errorWord>
      <group>L1_Word</group>
      <groupName>字词问题</groupName>
      <ability>L2_Typo</ability>
      <abilityName>字词错误</abilityName>
      <candidateList>
        <item>食品</item>
      </candidateList>
      <explain>〈名〉商店出售的经过加工制作的食物：罐头～｜～公司。</explain>
      <paraID>6F1CFF1D</paraID>
      <start>85</start>
      <end>87</end>
      <status>modified</status>
      <modifiedWord>食品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972e4f2-296e-4f59-a073-32a0b60ad5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1807</Words>
  <Characters>1823</Characters>
  <Lines>0</Lines>
  <Paragraphs>0</Paragraphs>
  <TotalTime>0</TotalTime>
  <ScaleCrop>false</ScaleCrop>
  <LinksUpToDate>false</LinksUpToDate>
  <CharactersWithSpaces>1824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2026-01-29T13:19:00Z</dcterms:created>
  <dc:creator>李伟宁</dc:creator>
  <cp:lastModifiedBy>马晶</cp:lastModifiedBy>
  <cp:lastPrinted>2026-01-30T07:32:00Z</cp:lastPrinted>
  <dcterms:modified xsi:type="dcterms:W3CDTF">2026-07-07T02:19:16Z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B658CBAEA4144A90B1053CAA3DA3353E_11</vt:lpwstr>
  </property>
  <property fmtid="{D5CDD505-2E9C-101B-9397-08002B2CF9AE}" pid="4" name="KSOTemplateDocerSaveRecord">
    <vt:lpwstr>eyJoZGlkIjoiOGViMGMzOTllMWNmNzE3OGMxMTk1ZDcyMDAyNzQ1MDgiLCJ1c2VySWQiOiI5NjgyNjU1MzUifQ==</vt:lpwstr>
  </property>
</Properties>
</file>