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7A4396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700" w:lineRule="exact"/>
        <w:jc w:val="center"/>
        <w:textAlignment w:val="auto"/>
        <w:rPr>
          <w:rFonts w:hint="eastAsia" w:ascii="方正小标宋_GBK" w:hAnsi="方正小标宋_GBK" w:eastAsia="方正小标宋_GBK" w:cs="方正小标宋_GBK"/>
          <w:sz w:val="44"/>
          <w:szCs w:val="44"/>
          <w:lang w:val="en-US" w:eastAsia="zh-CN"/>
        </w:rPr>
      </w:pPr>
      <w:r>
        <w:rPr>
          <w:rFonts w:hint="eastAsia" w:ascii="方正小标宋_GBK" w:hAnsi="方正小标宋_GBK" w:eastAsia="方正小标宋_GBK" w:cs="方正小标宋_GBK"/>
          <w:sz w:val="44"/>
          <w:szCs w:val="44"/>
          <w:lang w:val="en-US" w:eastAsia="zh-CN"/>
        </w:rPr>
        <w:t xml:space="preserve">鼎和保险岑溪支公司午餐          </w:t>
      </w:r>
    </w:p>
    <w:p w14:paraId="2D389A3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700" w:lineRule="exact"/>
        <w:jc w:val="center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方正小标宋_GBK" w:hAnsi="方正小标宋_GBK" w:eastAsia="方正小标宋_GBK" w:cs="方正小标宋_GBK"/>
          <w:sz w:val="44"/>
          <w:szCs w:val="44"/>
          <w:lang w:val="en-US" w:eastAsia="zh-CN"/>
        </w:rPr>
        <w:t>采购项目要求</w:t>
      </w:r>
      <w:r>
        <w:rPr>
          <w:rFonts w:hint="eastAsia" w:ascii="方正小标宋_GBK" w:hAnsi="方正小标宋_GBK" w:eastAsia="方正小标宋_GBK" w:cs="方正小标宋_GBK"/>
          <w:sz w:val="44"/>
          <w:szCs w:val="44"/>
          <w:lang w:val="en-US" w:eastAsia="zh-CN"/>
        </w:rPr>
        <w:br w:type="textWrapping"/>
      </w:r>
    </w:p>
    <w:p w14:paraId="5FDD93E4">
      <w:pPr>
        <w:numPr>
          <w:ilvl w:val="0"/>
          <w:numId w:val="0"/>
        </w:numP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u w:val="none"/>
          <w:lang w:val="en-US" w:eastAsia="zh-CN"/>
        </w:rPr>
        <w:t>一、竞价成功后，我司需与商家签订供餐服务合同。</w:t>
      </w:r>
    </w:p>
    <w:p w14:paraId="7679EB3B">
      <w:pPr>
        <w:numPr>
          <w:ilvl w:val="0"/>
          <w:numId w:val="0"/>
        </w:numP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u w:val="none"/>
          <w:lang w:val="en-US" w:eastAsia="zh-CN"/>
        </w:rPr>
        <w:t>二、采购原则</w:t>
      </w:r>
    </w:p>
    <w:p w14:paraId="00F9B305">
      <w:pPr>
        <w:numPr>
          <w:ilvl w:val="0"/>
          <w:numId w:val="0"/>
        </w:numP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u w:val="none"/>
          <w:lang w:val="en-US" w:eastAsia="zh-CN"/>
        </w:rPr>
        <w:t>1. 安全优先：所有食材需符合国家食品安全标准，采购渠道正规，根据需要可提供检验检疫证明，避免使用预制菜、转基因原料。</w:t>
      </w:r>
    </w:p>
    <w:p w14:paraId="70BC4EA2">
      <w:pPr>
        <w:numPr>
          <w:ilvl w:val="0"/>
          <w:numId w:val="0"/>
        </w:numP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u w:val="none"/>
          <w:lang w:val="en-US" w:eastAsia="zh-CN"/>
        </w:rPr>
        <w:t>2. 营养均衡：搭配主食、蛋白质、蔬菜、水果，满足不同人群营养需求。</w:t>
      </w:r>
    </w:p>
    <w:p w14:paraId="128FDB45">
      <w:pPr>
        <w:numPr>
          <w:ilvl w:val="0"/>
          <w:numId w:val="0"/>
        </w:numP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u w:val="none"/>
          <w:lang w:val="en-US" w:eastAsia="zh-CN"/>
        </w:rPr>
        <w:t>3. 新鲜优质：优先选择当季食材，避免采购过期、变质或感官异常的商品。</w:t>
      </w:r>
    </w:p>
    <w:p w14:paraId="49A26059">
      <w:pPr>
        <w:numPr>
          <w:ilvl w:val="0"/>
          <w:numId w:val="0"/>
        </w:numP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u w:val="none"/>
          <w:lang w:val="en-US" w:eastAsia="zh-CN"/>
        </w:rPr>
        <w:t>4. 成本可控：结合预算合理选择食材，避免浪费。</w:t>
      </w:r>
    </w:p>
    <w:p w14:paraId="06DE8A91">
      <w:pPr>
        <w:pStyle w:val="2"/>
        <w:jc w:val="left"/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u w:val="none"/>
          <w:lang w:val="en-US" w:eastAsia="zh-CN"/>
        </w:rPr>
        <w:t>5.服务能力：承诺可承接公司日均用餐人数，提供应急备用方案（如临时加餐、配送延迟应对），午餐员工既可选择堂食也可选择配送到公司。</w:t>
      </w:r>
    </w:p>
    <w:p w14:paraId="3E68D69C">
      <w:pPr>
        <w:numPr>
          <w:ilvl w:val="0"/>
          <w:numId w:val="0"/>
        </w:numP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u w:val="none"/>
          <w:lang w:val="en-US" w:eastAsia="zh-CN"/>
        </w:rPr>
        <w:t>三、食材具体要求</w:t>
      </w:r>
    </w:p>
    <w:p w14:paraId="2B91F9B2">
      <w:pPr>
        <w:numPr>
          <w:ilvl w:val="0"/>
          <w:numId w:val="0"/>
        </w:numP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u w:val="none"/>
          <w:lang w:val="en-US" w:eastAsia="zh-CN"/>
        </w:rPr>
        <w:t>1. 主食类</w:t>
      </w:r>
    </w:p>
    <w:p w14:paraId="26A51D7F">
      <w:pPr>
        <w:numPr>
          <w:ilvl w:val="0"/>
          <w:numId w:val="0"/>
        </w:numP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u w:val="none"/>
          <w:lang w:val="en-US" w:eastAsia="zh-CN"/>
        </w:rPr>
        <w:t>（1）米面制品：选择无霉变、无虫蛀的大米、面粉，包装完整，标注生产日期及保质期。</w:t>
      </w:r>
    </w:p>
    <w:p w14:paraId="3C30DF84">
      <w:pPr>
        <w:numPr>
          <w:ilvl w:val="0"/>
          <w:numId w:val="0"/>
        </w:numP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u w:val="none"/>
          <w:lang w:val="en-US" w:eastAsia="zh-CN"/>
        </w:rPr>
        <w:t>（2）成品主食（如包子、馒头）：需密封包装，来源可追溯，无酸臭味。</w:t>
      </w:r>
    </w:p>
    <w:p w14:paraId="48C0A10F">
      <w:pPr>
        <w:numPr>
          <w:ilvl w:val="0"/>
          <w:numId w:val="0"/>
        </w:numP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u w:val="none"/>
          <w:lang w:val="en-US" w:eastAsia="zh-CN"/>
        </w:rPr>
        <w:t>2. 荤菜类</w:t>
      </w:r>
    </w:p>
    <w:p w14:paraId="4CB83ADF">
      <w:pPr>
        <w:numPr>
          <w:ilvl w:val="0"/>
          <w:numId w:val="0"/>
        </w:numP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u w:val="none"/>
          <w:lang w:val="en-US" w:eastAsia="zh-CN"/>
        </w:rPr>
        <w:t>（1）肉类：新鲜或冷冻畜禽肉需有检疫合格证明，无血水、异味，冷冻肉解冻后肉质紧实。</w:t>
      </w:r>
    </w:p>
    <w:p w14:paraId="7BB58173">
      <w:pPr>
        <w:numPr>
          <w:ilvl w:val="0"/>
          <w:numId w:val="0"/>
        </w:numP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u w:val="none"/>
          <w:lang w:val="en-US" w:eastAsia="zh-CN"/>
        </w:rPr>
        <w:t>（2）水产类：活鱼需游动灵活，冰鲜水产无腐败变质，包装完好。</w:t>
      </w:r>
    </w:p>
    <w:p w14:paraId="4DF08207">
      <w:pPr>
        <w:numPr>
          <w:ilvl w:val="0"/>
          <w:numId w:val="0"/>
        </w:numP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u w:val="none"/>
          <w:lang w:val="en-US" w:eastAsia="zh-CN"/>
        </w:rPr>
        <w:t>3. 蔬菜类</w:t>
      </w:r>
    </w:p>
    <w:p w14:paraId="4BF195F8">
      <w:pPr>
        <w:numPr>
          <w:ilvl w:val="0"/>
          <w:numId w:val="0"/>
        </w:numP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u w:val="none"/>
          <w:lang w:val="en-US" w:eastAsia="zh-CN"/>
        </w:rPr>
        <w:t>（1）叶菜类：叶片鲜嫩、无黄叶烂叶，根茎类蔬菜无发芽、腐烂。（2）菌菇类：无霉变、黏液，新鲜无异味。</w:t>
      </w:r>
    </w:p>
    <w:p w14:paraId="6A47579E">
      <w:pPr>
        <w:numPr>
          <w:ilvl w:val="0"/>
          <w:numId w:val="0"/>
        </w:numP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u w:val="none"/>
          <w:lang w:val="en-US" w:eastAsia="zh-CN"/>
        </w:rPr>
        <w:t>4. 调味品类</w:t>
      </w:r>
    </w:p>
    <w:p w14:paraId="533DDFF9">
      <w:pPr>
        <w:numPr>
          <w:ilvl w:val="0"/>
          <w:numId w:val="0"/>
        </w:numP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u w:val="none"/>
          <w:lang w:val="en-US" w:eastAsia="zh-CN"/>
        </w:rPr>
        <w:t>（1）酱油、醋、盐等调料需标注生产许可证编号，无过期、结块现象。</w:t>
      </w:r>
    </w:p>
    <w:p w14:paraId="0D299BF6">
      <w:pPr>
        <w:numPr>
          <w:ilvl w:val="0"/>
          <w:numId w:val="0"/>
        </w:numP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u w:val="none"/>
          <w:lang w:val="en-US" w:eastAsia="zh-CN"/>
        </w:rPr>
        <w:t>四、卫生与安全要求</w:t>
      </w:r>
    </w:p>
    <w:p w14:paraId="5FD36628">
      <w:pPr>
        <w:numPr>
          <w:ilvl w:val="0"/>
          <w:numId w:val="0"/>
        </w:numP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u w:val="none"/>
          <w:lang w:val="en-US" w:eastAsia="zh-CN"/>
        </w:rPr>
        <w:t>1. 供应商资质：具有营业执照、开户许可证或者基本存款账户信息。</w:t>
      </w:r>
    </w:p>
    <w:p w14:paraId="5A23A468">
      <w:pPr>
        <w:numPr>
          <w:ilvl w:val="0"/>
          <w:numId w:val="0"/>
        </w:numP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u w:val="none"/>
          <w:lang w:val="en-US" w:eastAsia="zh-CN"/>
        </w:rPr>
        <w:t xml:space="preserve">五、餐品质量与营养要求 </w:t>
      </w:r>
    </w:p>
    <w:p w14:paraId="723EA695">
      <w:pPr>
        <w:numPr>
          <w:ilvl w:val="0"/>
          <w:numId w:val="0"/>
        </w:numP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u w:val="none"/>
          <w:lang w:val="en-US" w:eastAsia="zh-CN"/>
        </w:rPr>
        <w:t>1. 菜品标准</w:t>
      </w:r>
    </w:p>
    <w:p w14:paraId="3CF338E6">
      <w:pPr>
        <w:numPr>
          <w:ilvl w:val="0"/>
          <w:numId w:val="0"/>
        </w:numP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u w:val="none"/>
          <w:lang w:val="en-US" w:eastAsia="zh-CN"/>
        </w:rPr>
        <w:t>每日更新：提供至少荤菜1款、副荤2款、素菜2款、米饭（足量）、靓汤1款（每周糖水1次）。</w:t>
      </w:r>
    </w:p>
    <w:p w14:paraId="167FF2FE">
      <w:pPr>
        <w:numPr>
          <w:ilvl w:val="0"/>
          <w:numId w:val="0"/>
        </w:numP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u w:val="none"/>
          <w:lang w:val="en-US" w:eastAsia="zh-CN"/>
        </w:rPr>
        <w:t>营养均衡：每餐含优质蛋白（禽肉/鱼虾/豆制品）、膳食纤维（蔬菜）、主食，控制油盐用量。</w:t>
      </w:r>
    </w:p>
    <w:p w14:paraId="42665135">
      <w:pPr>
        <w:numPr>
          <w:ilvl w:val="0"/>
          <w:numId w:val="0"/>
        </w:numP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u w:val="none"/>
          <w:lang w:val="en-US" w:eastAsia="zh-CN"/>
        </w:rPr>
        <w:t>特殊餐食：提供素食、低糖、低脂等特殊餐品选项（需提前预订）。</w:t>
      </w:r>
    </w:p>
    <w:p w14:paraId="69066478">
      <w:pPr>
        <w:numPr>
          <w:ilvl w:val="0"/>
          <w:numId w:val="0"/>
        </w:numP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u w:val="none"/>
          <w:lang w:val="en-US" w:eastAsia="zh-CN"/>
        </w:rPr>
        <w:t>六、配送与服务要求</w:t>
      </w:r>
    </w:p>
    <w:p w14:paraId="7603E5A0">
      <w:pPr>
        <w:numPr>
          <w:ilvl w:val="0"/>
          <w:numId w:val="0"/>
        </w:numP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u w:val="none"/>
          <w:lang w:val="en-US" w:eastAsia="zh-CN"/>
        </w:rPr>
        <w:t>1. 准时送达：按约定时间配送（误差不超过15分钟），提供保温/冷藏措施。</w:t>
      </w:r>
    </w:p>
    <w:p w14:paraId="72A2164C">
      <w:pPr>
        <w:numPr>
          <w:ilvl w:val="0"/>
          <w:numId w:val="0"/>
        </w:numP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u w:val="none"/>
          <w:lang w:val="en-US" w:eastAsia="zh-CN"/>
        </w:rPr>
        <w:t>2. 餐具与环保：使用可降解或可回收餐具，减少一次性塑料；按需提供纸巾、牙签等。</w:t>
      </w:r>
    </w:p>
    <w:p w14:paraId="43A3B614">
      <w:pPr>
        <w:numPr>
          <w:ilvl w:val="0"/>
          <w:numId w:val="0"/>
        </w:numP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u w:val="none"/>
          <w:lang w:val="en-US" w:eastAsia="zh-CN"/>
        </w:rPr>
        <w:t>3. 应急响应：设立专属客服对接公司需求，24小时内处理投诉（如漏送、餐品问题）。</w:t>
      </w:r>
    </w:p>
    <w:p w14:paraId="3A5B1DEB">
      <w:pPr>
        <w:numPr>
          <w:ilvl w:val="0"/>
          <w:numId w:val="0"/>
        </w:numP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u w:val="none"/>
          <w:lang w:val="en-US" w:eastAsia="zh-CN"/>
        </w:rPr>
        <w:t>七、结算</w:t>
      </w:r>
    </w:p>
    <w:p w14:paraId="0B420E55">
      <w:pPr>
        <w:numPr>
          <w:ilvl w:val="0"/>
          <w:numId w:val="0"/>
        </w:numP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u w:val="none"/>
          <w:lang w:val="en-US" w:eastAsia="zh-CN"/>
        </w:rPr>
        <w:t>1.灵活结算：支持按月对账开票，提供订单明细，便于企业财务核对。</w:t>
      </w:r>
    </w:p>
    <w:p w14:paraId="66F80117">
      <w:pPr>
        <w:numPr>
          <w:ilvl w:val="0"/>
          <w:numId w:val="0"/>
        </w:numP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u w:val="none"/>
          <w:lang w:val="en-US" w:eastAsia="zh-CN"/>
        </w:rPr>
        <w:t>八、送餐或者堂食地址</w:t>
      </w:r>
    </w:p>
    <w:p w14:paraId="15A3B648">
      <w:pPr>
        <w:numPr>
          <w:ilvl w:val="0"/>
          <w:numId w:val="0"/>
        </w:numP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u w:val="none"/>
          <w:lang w:val="en-US" w:eastAsia="zh-CN"/>
        </w:rPr>
        <w:t>1.送餐地址：广西岑溪市义洲大道133号二楼鼎和保险。</w:t>
      </w:r>
    </w:p>
    <w:p w14:paraId="3332B91B">
      <w:pPr>
        <w:rPr>
          <w:rFonts w:hint="default" w:ascii="仿宋_GB2312" w:hAnsi="仿宋_GB2312" w:eastAsia="仿宋_GB2312" w:cs="仿宋_GB2312"/>
          <w:b w:val="0"/>
          <w:bCs w:val="0"/>
          <w:sz w:val="32"/>
          <w:szCs w:val="32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u w:val="none"/>
          <w:lang w:val="en-US" w:eastAsia="zh-CN"/>
        </w:rPr>
        <w:t>2.堂食地址：广西岑溪市义洲大道133号</w:t>
      </w:r>
      <w:bookmarkStart w:id="0" w:name="_GoBack"/>
      <w:bookmarkEnd w:id="0"/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u w:val="none"/>
          <w:lang w:val="en-US" w:eastAsia="zh-CN"/>
        </w:rPr>
        <w:t>直线距离2公里内。</w:t>
      </w:r>
    </w:p>
    <w:sectPr>
      <w:footerReference r:id="rId3" w:type="default"/>
      <w:pgSz w:w="11850" w:h="16783"/>
      <w:pgMar w:top="1800" w:right="1440" w:bottom="1800" w:left="1440" w:header="851" w:footer="992" w:gutter="0"/>
      <w:pgNumType w:fmt="decimal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文泉驿微米黑">
    <w:panose1 w:val="020B0606030804020204"/>
    <w:charset w:val="86"/>
    <w:family w:val="auto"/>
    <w:pitch w:val="default"/>
    <w:sig w:usb0="E10002EF" w:usb1="6BDFFCFB" w:usb2="00800036" w:usb3="00000000" w:csb0="603E019F" w:csb1="DFD7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EB18F3E">
    <w:pPr>
      <w:pStyle w:val="4"/>
      <w:ind w:right="360"/>
      <w:jc w:val="center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76F74054">
                          <w:pPr>
                            <w:pStyle w:val="4"/>
                            <w:rPr>
                              <w:rStyle w:val="7"/>
                            </w:rPr>
                          </w:pPr>
                          <w:r>
                            <w:rPr>
                              <w:rStyle w:val="7"/>
                            </w:rPr>
                            <w:t xml:space="preserve">第 </w:t>
                          </w:r>
                          <w:r>
                            <w:rPr>
                              <w:rStyle w:val="7"/>
                            </w:rPr>
                            <w:fldChar w:fldCharType="begin"/>
                          </w:r>
                          <w:r>
                            <w:rPr>
                              <w:rStyle w:val="7"/>
                            </w:rPr>
                            <w:instrText xml:space="preserve"> PAGE  \* MERGEFORMAT </w:instrText>
                          </w:r>
                          <w:r>
                            <w:rPr>
                              <w:rStyle w:val="7"/>
                            </w:rPr>
                            <w:fldChar w:fldCharType="separate"/>
                          </w:r>
                          <w:r>
                            <w:rPr>
                              <w:rStyle w:val="7"/>
                            </w:rPr>
                            <w:t>1</w:t>
                          </w:r>
                          <w:r>
                            <w:rPr>
                              <w:rStyle w:val="7"/>
                            </w:rPr>
                            <w:fldChar w:fldCharType="end"/>
                          </w:r>
                          <w:r>
                            <w:rPr>
                              <w:rStyle w:val="7"/>
                            </w:rPr>
                            <w:t xml:space="preserve"> 页 共 </w:t>
                          </w:r>
                          <w:r>
                            <w:rPr>
                              <w:rStyle w:val="7"/>
                            </w:rPr>
                            <w:fldChar w:fldCharType="begin"/>
                          </w:r>
                          <w:r>
                            <w:rPr>
                              <w:rStyle w:val="7"/>
                            </w:rPr>
                            <w:instrText xml:space="preserve"> NUMPAGES  \* MERGEFORMAT </w:instrText>
                          </w:r>
                          <w:r>
                            <w:rPr>
                              <w:rStyle w:val="7"/>
                            </w:rPr>
                            <w:fldChar w:fldCharType="separate"/>
                          </w:r>
                          <w:r>
                            <w:rPr>
                              <w:rStyle w:val="7"/>
                            </w:rPr>
                            <w:t>1</w:t>
                          </w:r>
                          <w:r>
                            <w:rPr>
                              <w:rStyle w:val="7"/>
                            </w:rPr>
                            <w:fldChar w:fldCharType="end"/>
                          </w:r>
                          <w:r>
                            <w:rPr>
                              <w:rStyle w:val="7"/>
                            </w:rPr>
                            <w:t xml:space="preserve"> 页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GuF+fsxAgAAYQQAAA4AAABkcnMvZTJvRG9jLnhtbK1UzY7TMBC+I/EO&#10;lu80aRGrKmq6KlsVIVXsSgVxdh2nieQ/2W6T8gDwBpy4cOe5+hx8zk8XLRz2wMUZe8bfzPfNOIvb&#10;VklyEs7XRud0OkkpEZqbotaHnH76uHk1p8QHpgsmjRY5PQtPb5cvXywam4mZqYwshCMA0T5rbE6r&#10;EGyWJJ5XQjE/MVZoOEvjFAvYukNSONYAXclklqY3SWNcYZ3hwnucrnsnHRDdcwBNWdZcrA0/KqFD&#10;j+qEZAGUfFVbT5ddtWUpeLgvSy8CkTkF09CtSAJ7H9dkuWDZwTFb1XwogT2nhCecFKs1kl6h1iww&#10;cnT1X1Cq5s54U4YJNyrpiXSKgMU0faLNrmJWdFwgtbdX0f3/g+UfTg+O1AUmgRLNFBp++f7t8uPX&#10;5edXMo3yNNZniNpZxIX2rWlj6HDucRhZt6VT8Qs+BH6Ie76KK9pAeLw0n83nKVwcvnEDnOTxunU+&#10;vBNGkWjk1KF7najstPWhDx1DYjZtNrWUOGeZ1KTJ6c3rN2l34eoBuNTIEUn0xUYrtPt2YLA3xRnE&#10;nOknw1u+qZF8y3x4YA6jgILxWMI9llIaJDGDRUll3Jd/ncd4dAheShqMVk41XhIl8r1G5wAYRsON&#10;xn409FHdGcwquoFaOhMXXJCjWTqjPuMFrWIOuJjmyJTTMJp3oR9vvEAuVqsu6Ghdfaj6C5g7y8JW&#10;7yyPaaJ63q6OAWJ2GkeBelUG3TB5XZeGVxJH+899F/X4Z1j+Bl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LNJWO7QAAAABQEAAA8AAAAAAAAAAQAgAAAAIgAAAGRycy9kb3ducmV2LnhtbFBLAQIUABQA&#10;AAAIAIdO4kBrhfn7MQIAAGEEAAAOAAAAAAAAAAEAIAAAAB8BAABkcnMvZTJvRG9jLnhtbFBLBQYA&#10;AAAABgAGAFkBAADC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76F74054">
                    <w:pPr>
                      <w:pStyle w:val="4"/>
                      <w:rPr>
                        <w:rStyle w:val="7"/>
                      </w:rPr>
                    </w:pPr>
                    <w:r>
                      <w:rPr>
                        <w:rStyle w:val="7"/>
                      </w:rPr>
                      <w:t xml:space="preserve">第 </w:t>
                    </w:r>
                    <w:r>
                      <w:rPr>
                        <w:rStyle w:val="7"/>
                      </w:rPr>
                      <w:fldChar w:fldCharType="begin"/>
                    </w:r>
                    <w:r>
                      <w:rPr>
                        <w:rStyle w:val="7"/>
                      </w:rPr>
                      <w:instrText xml:space="preserve"> PAGE  \* MERGEFORMAT </w:instrText>
                    </w:r>
                    <w:r>
                      <w:rPr>
                        <w:rStyle w:val="7"/>
                      </w:rPr>
                      <w:fldChar w:fldCharType="separate"/>
                    </w:r>
                    <w:r>
                      <w:rPr>
                        <w:rStyle w:val="7"/>
                      </w:rPr>
                      <w:t>1</w:t>
                    </w:r>
                    <w:r>
                      <w:rPr>
                        <w:rStyle w:val="7"/>
                      </w:rPr>
                      <w:fldChar w:fldCharType="end"/>
                    </w:r>
                    <w:r>
                      <w:rPr>
                        <w:rStyle w:val="7"/>
                      </w:rPr>
                      <w:t xml:space="preserve"> 页 共 </w:t>
                    </w:r>
                    <w:r>
                      <w:rPr>
                        <w:rStyle w:val="7"/>
                      </w:rPr>
                      <w:fldChar w:fldCharType="begin"/>
                    </w:r>
                    <w:r>
                      <w:rPr>
                        <w:rStyle w:val="7"/>
                      </w:rPr>
                      <w:instrText xml:space="preserve"> NUMPAGES  \* MERGEFORMAT </w:instrText>
                    </w:r>
                    <w:r>
                      <w:rPr>
                        <w:rStyle w:val="7"/>
                      </w:rPr>
                      <w:fldChar w:fldCharType="separate"/>
                    </w:r>
                    <w:r>
                      <w:rPr>
                        <w:rStyle w:val="7"/>
                      </w:rPr>
                      <w:t>1</w:t>
                    </w:r>
                    <w:r>
                      <w:rPr>
                        <w:rStyle w:val="7"/>
                      </w:rPr>
                      <w:fldChar w:fldCharType="end"/>
                    </w:r>
                    <w:r>
                      <w:rPr>
                        <w:rStyle w:val="7"/>
                      </w:rPr>
                      <w:t xml:space="preserve"> 页</w:t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0D90148"/>
    <w:rsid w:val="00084626"/>
    <w:rsid w:val="0009232C"/>
    <w:rsid w:val="00312F85"/>
    <w:rsid w:val="006C2C55"/>
    <w:rsid w:val="006D5A9B"/>
    <w:rsid w:val="008C00C7"/>
    <w:rsid w:val="00B17DCE"/>
    <w:rsid w:val="00E57BA9"/>
    <w:rsid w:val="01391C0A"/>
    <w:rsid w:val="017A5421"/>
    <w:rsid w:val="02412956"/>
    <w:rsid w:val="025817C6"/>
    <w:rsid w:val="02827640"/>
    <w:rsid w:val="02971350"/>
    <w:rsid w:val="02E54817"/>
    <w:rsid w:val="02E7065C"/>
    <w:rsid w:val="03187067"/>
    <w:rsid w:val="03637B58"/>
    <w:rsid w:val="03A81179"/>
    <w:rsid w:val="03EA0280"/>
    <w:rsid w:val="041B0444"/>
    <w:rsid w:val="044857B1"/>
    <w:rsid w:val="04516C81"/>
    <w:rsid w:val="04871D3E"/>
    <w:rsid w:val="049A1B50"/>
    <w:rsid w:val="04AF6921"/>
    <w:rsid w:val="04EB6D8D"/>
    <w:rsid w:val="04F51F5C"/>
    <w:rsid w:val="05213895"/>
    <w:rsid w:val="05215FDD"/>
    <w:rsid w:val="0541709E"/>
    <w:rsid w:val="057514CE"/>
    <w:rsid w:val="057D4AC4"/>
    <w:rsid w:val="059A0690"/>
    <w:rsid w:val="064837CB"/>
    <w:rsid w:val="06501A33"/>
    <w:rsid w:val="06802C1E"/>
    <w:rsid w:val="06F01FBC"/>
    <w:rsid w:val="0705721F"/>
    <w:rsid w:val="0713237E"/>
    <w:rsid w:val="073E279C"/>
    <w:rsid w:val="07B52BA8"/>
    <w:rsid w:val="07EA274B"/>
    <w:rsid w:val="083D09FA"/>
    <w:rsid w:val="084F416E"/>
    <w:rsid w:val="085D2278"/>
    <w:rsid w:val="086E7488"/>
    <w:rsid w:val="08CA098C"/>
    <w:rsid w:val="08E731B9"/>
    <w:rsid w:val="096765DA"/>
    <w:rsid w:val="0A0B7402"/>
    <w:rsid w:val="0A1F551D"/>
    <w:rsid w:val="0A6831C9"/>
    <w:rsid w:val="0A833308"/>
    <w:rsid w:val="0A8D2868"/>
    <w:rsid w:val="0A95763B"/>
    <w:rsid w:val="0AA57634"/>
    <w:rsid w:val="0B2664BC"/>
    <w:rsid w:val="0B6501E1"/>
    <w:rsid w:val="0B9026CF"/>
    <w:rsid w:val="0B9C3FD3"/>
    <w:rsid w:val="0C085633"/>
    <w:rsid w:val="0C2B6AA3"/>
    <w:rsid w:val="0C311EA2"/>
    <w:rsid w:val="0C4C149F"/>
    <w:rsid w:val="0C5D2952"/>
    <w:rsid w:val="0C7667FB"/>
    <w:rsid w:val="0C7B5E7F"/>
    <w:rsid w:val="0CD00173"/>
    <w:rsid w:val="0CE01069"/>
    <w:rsid w:val="0CFF2066"/>
    <w:rsid w:val="0D106D6C"/>
    <w:rsid w:val="0D325074"/>
    <w:rsid w:val="0D3D3F41"/>
    <w:rsid w:val="0D655B1B"/>
    <w:rsid w:val="0DA01AAB"/>
    <w:rsid w:val="0DA54D82"/>
    <w:rsid w:val="0DDB4BFC"/>
    <w:rsid w:val="0E0A50A1"/>
    <w:rsid w:val="0E1D41B9"/>
    <w:rsid w:val="0E235B36"/>
    <w:rsid w:val="0E5609BC"/>
    <w:rsid w:val="0E687191"/>
    <w:rsid w:val="0EC1496C"/>
    <w:rsid w:val="0EDD0392"/>
    <w:rsid w:val="0EF2217A"/>
    <w:rsid w:val="0FBB5CE0"/>
    <w:rsid w:val="0FBC52CA"/>
    <w:rsid w:val="0FF648F1"/>
    <w:rsid w:val="10374A67"/>
    <w:rsid w:val="10AB0C80"/>
    <w:rsid w:val="10E93B98"/>
    <w:rsid w:val="11026095"/>
    <w:rsid w:val="112559ED"/>
    <w:rsid w:val="1136465F"/>
    <w:rsid w:val="1138336F"/>
    <w:rsid w:val="11A62436"/>
    <w:rsid w:val="11AF61B8"/>
    <w:rsid w:val="11B67C1F"/>
    <w:rsid w:val="11C65EC4"/>
    <w:rsid w:val="11EA1638"/>
    <w:rsid w:val="122115F4"/>
    <w:rsid w:val="122442EE"/>
    <w:rsid w:val="122879C3"/>
    <w:rsid w:val="12A0184A"/>
    <w:rsid w:val="12B549EC"/>
    <w:rsid w:val="12BF1948"/>
    <w:rsid w:val="12CA5215"/>
    <w:rsid w:val="12E2754E"/>
    <w:rsid w:val="12E605A7"/>
    <w:rsid w:val="13267EED"/>
    <w:rsid w:val="13401E00"/>
    <w:rsid w:val="1353462D"/>
    <w:rsid w:val="13756105"/>
    <w:rsid w:val="137F616B"/>
    <w:rsid w:val="13921B22"/>
    <w:rsid w:val="142C4FC2"/>
    <w:rsid w:val="14CA3458"/>
    <w:rsid w:val="14CB768D"/>
    <w:rsid w:val="14CB78EB"/>
    <w:rsid w:val="15345323"/>
    <w:rsid w:val="153527FE"/>
    <w:rsid w:val="15ED26F3"/>
    <w:rsid w:val="167A1E08"/>
    <w:rsid w:val="16882D69"/>
    <w:rsid w:val="16AF1FB4"/>
    <w:rsid w:val="16C01425"/>
    <w:rsid w:val="171516D7"/>
    <w:rsid w:val="17B72E53"/>
    <w:rsid w:val="17E21823"/>
    <w:rsid w:val="182A759F"/>
    <w:rsid w:val="18446642"/>
    <w:rsid w:val="184B5E2E"/>
    <w:rsid w:val="18516FE0"/>
    <w:rsid w:val="186D6AC8"/>
    <w:rsid w:val="187B062B"/>
    <w:rsid w:val="189111B8"/>
    <w:rsid w:val="189334E3"/>
    <w:rsid w:val="18BC1140"/>
    <w:rsid w:val="18BF64EA"/>
    <w:rsid w:val="18D5752D"/>
    <w:rsid w:val="191A77C6"/>
    <w:rsid w:val="192C3A11"/>
    <w:rsid w:val="19321972"/>
    <w:rsid w:val="19414B56"/>
    <w:rsid w:val="19550115"/>
    <w:rsid w:val="197E13DE"/>
    <w:rsid w:val="19CF71DC"/>
    <w:rsid w:val="19EB3979"/>
    <w:rsid w:val="19F43120"/>
    <w:rsid w:val="1A2B4086"/>
    <w:rsid w:val="1A3620E1"/>
    <w:rsid w:val="1A482376"/>
    <w:rsid w:val="1A8030F0"/>
    <w:rsid w:val="1A8419E8"/>
    <w:rsid w:val="1B0C77E0"/>
    <w:rsid w:val="1B21386C"/>
    <w:rsid w:val="1B3C28DE"/>
    <w:rsid w:val="1B44030E"/>
    <w:rsid w:val="1B8204AC"/>
    <w:rsid w:val="1B8B6D07"/>
    <w:rsid w:val="1BC35AD2"/>
    <w:rsid w:val="1CB25315"/>
    <w:rsid w:val="1CEE19FE"/>
    <w:rsid w:val="1CEE3F50"/>
    <w:rsid w:val="1D422A0F"/>
    <w:rsid w:val="1D4778DA"/>
    <w:rsid w:val="1D562E06"/>
    <w:rsid w:val="1D6D554D"/>
    <w:rsid w:val="1D9B5B8A"/>
    <w:rsid w:val="1DA97245"/>
    <w:rsid w:val="1DC95003"/>
    <w:rsid w:val="1DD50E51"/>
    <w:rsid w:val="1E060C83"/>
    <w:rsid w:val="1E222227"/>
    <w:rsid w:val="1E2E2909"/>
    <w:rsid w:val="1E51701F"/>
    <w:rsid w:val="1E90556B"/>
    <w:rsid w:val="1EAE6D2C"/>
    <w:rsid w:val="1EAF0582"/>
    <w:rsid w:val="1ECF363C"/>
    <w:rsid w:val="1FC33ABB"/>
    <w:rsid w:val="1FEA1CFE"/>
    <w:rsid w:val="204F277B"/>
    <w:rsid w:val="206A2A08"/>
    <w:rsid w:val="20BB39AE"/>
    <w:rsid w:val="20D92946"/>
    <w:rsid w:val="20E15E4D"/>
    <w:rsid w:val="21323B21"/>
    <w:rsid w:val="21660F25"/>
    <w:rsid w:val="21AA3C62"/>
    <w:rsid w:val="21B47114"/>
    <w:rsid w:val="21CE62AB"/>
    <w:rsid w:val="21E60593"/>
    <w:rsid w:val="224B3E52"/>
    <w:rsid w:val="22540487"/>
    <w:rsid w:val="22603094"/>
    <w:rsid w:val="22753535"/>
    <w:rsid w:val="22CE7102"/>
    <w:rsid w:val="23224210"/>
    <w:rsid w:val="236863DB"/>
    <w:rsid w:val="23907324"/>
    <w:rsid w:val="23A37386"/>
    <w:rsid w:val="24197F80"/>
    <w:rsid w:val="241E7644"/>
    <w:rsid w:val="243F4059"/>
    <w:rsid w:val="24F72DD8"/>
    <w:rsid w:val="252C176E"/>
    <w:rsid w:val="253812C1"/>
    <w:rsid w:val="25504958"/>
    <w:rsid w:val="25722350"/>
    <w:rsid w:val="25761945"/>
    <w:rsid w:val="258C60D1"/>
    <w:rsid w:val="259A0E64"/>
    <w:rsid w:val="25BC6E2E"/>
    <w:rsid w:val="25EF7B9F"/>
    <w:rsid w:val="25F07D11"/>
    <w:rsid w:val="25FA617E"/>
    <w:rsid w:val="263524FA"/>
    <w:rsid w:val="2636630C"/>
    <w:rsid w:val="269F69E3"/>
    <w:rsid w:val="26C24BBD"/>
    <w:rsid w:val="27033E13"/>
    <w:rsid w:val="270B14B5"/>
    <w:rsid w:val="27387EA5"/>
    <w:rsid w:val="277C42F4"/>
    <w:rsid w:val="279F31D4"/>
    <w:rsid w:val="27B22E1F"/>
    <w:rsid w:val="27D54032"/>
    <w:rsid w:val="27D548CE"/>
    <w:rsid w:val="280A379A"/>
    <w:rsid w:val="28183A7F"/>
    <w:rsid w:val="281D0878"/>
    <w:rsid w:val="28287B8E"/>
    <w:rsid w:val="283E118F"/>
    <w:rsid w:val="28B34466"/>
    <w:rsid w:val="28C477FD"/>
    <w:rsid w:val="28ED784B"/>
    <w:rsid w:val="28F63847"/>
    <w:rsid w:val="2950489B"/>
    <w:rsid w:val="29976710"/>
    <w:rsid w:val="29A33C2E"/>
    <w:rsid w:val="29E4616B"/>
    <w:rsid w:val="29F337DA"/>
    <w:rsid w:val="2A4D5E18"/>
    <w:rsid w:val="2A525188"/>
    <w:rsid w:val="2A5E5EB1"/>
    <w:rsid w:val="2A797DD7"/>
    <w:rsid w:val="2ABE1BCC"/>
    <w:rsid w:val="2AE21529"/>
    <w:rsid w:val="2AE82CD1"/>
    <w:rsid w:val="2AEB6DEA"/>
    <w:rsid w:val="2AFA646C"/>
    <w:rsid w:val="2B107134"/>
    <w:rsid w:val="2B232359"/>
    <w:rsid w:val="2B3F1211"/>
    <w:rsid w:val="2B7D4D9B"/>
    <w:rsid w:val="2B877DD3"/>
    <w:rsid w:val="2B8A0056"/>
    <w:rsid w:val="2BA462C1"/>
    <w:rsid w:val="2BAA4B4B"/>
    <w:rsid w:val="2BB60AD3"/>
    <w:rsid w:val="2BBC5741"/>
    <w:rsid w:val="2BC52767"/>
    <w:rsid w:val="2C426D28"/>
    <w:rsid w:val="2C593C57"/>
    <w:rsid w:val="2C8E4E7C"/>
    <w:rsid w:val="2C996874"/>
    <w:rsid w:val="2CCC25EF"/>
    <w:rsid w:val="2CCD7049"/>
    <w:rsid w:val="2D0D2716"/>
    <w:rsid w:val="2D3A2BAF"/>
    <w:rsid w:val="2DBB0F0B"/>
    <w:rsid w:val="2E1F7E77"/>
    <w:rsid w:val="2E3C26D3"/>
    <w:rsid w:val="2E6F46D7"/>
    <w:rsid w:val="2EE84C48"/>
    <w:rsid w:val="2F281ACD"/>
    <w:rsid w:val="2F426BF0"/>
    <w:rsid w:val="2F427945"/>
    <w:rsid w:val="2F4C3394"/>
    <w:rsid w:val="2FA709B8"/>
    <w:rsid w:val="2FC97024"/>
    <w:rsid w:val="2FF806CA"/>
    <w:rsid w:val="3011148A"/>
    <w:rsid w:val="303D2734"/>
    <w:rsid w:val="3090521D"/>
    <w:rsid w:val="30CD6DB9"/>
    <w:rsid w:val="31620049"/>
    <w:rsid w:val="317216A1"/>
    <w:rsid w:val="31785C27"/>
    <w:rsid w:val="317D5F29"/>
    <w:rsid w:val="319C575C"/>
    <w:rsid w:val="31A30464"/>
    <w:rsid w:val="31A76015"/>
    <w:rsid w:val="31C44F08"/>
    <w:rsid w:val="31D57B3B"/>
    <w:rsid w:val="325D37AE"/>
    <w:rsid w:val="32E90F1F"/>
    <w:rsid w:val="33113247"/>
    <w:rsid w:val="33123049"/>
    <w:rsid w:val="334B300D"/>
    <w:rsid w:val="336B1342"/>
    <w:rsid w:val="33BE1E9C"/>
    <w:rsid w:val="33C17873"/>
    <w:rsid w:val="33D07AF9"/>
    <w:rsid w:val="33F71FFB"/>
    <w:rsid w:val="33FF575E"/>
    <w:rsid w:val="343309CE"/>
    <w:rsid w:val="34742272"/>
    <w:rsid w:val="34875181"/>
    <w:rsid w:val="34A043E2"/>
    <w:rsid w:val="34FF4292"/>
    <w:rsid w:val="352348C1"/>
    <w:rsid w:val="3587453E"/>
    <w:rsid w:val="36054550"/>
    <w:rsid w:val="36195FC8"/>
    <w:rsid w:val="362C03EF"/>
    <w:rsid w:val="364A0BB6"/>
    <w:rsid w:val="365761FA"/>
    <w:rsid w:val="367030B3"/>
    <w:rsid w:val="368348AC"/>
    <w:rsid w:val="36B82B39"/>
    <w:rsid w:val="37165934"/>
    <w:rsid w:val="372044C0"/>
    <w:rsid w:val="37224746"/>
    <w:rsid w:val="375860A7"/>
    <w:rsid w:val="376F3515"/>
    <w:rsid w:val="378C24C1"/>
    <w:rsid w:val="37910CD3"/>
    <w:rsid w:val="37B52162"/>
    <w:rsid w:val="37D92B62"/>
    <w:rsid w:val="38082296"/>
    <w:rsid w:val="383340B6"/>
    <w:rsid w:val="38377ED0"/>
    <w:rsid w:val="383A0A90"/>
    <w:rsid w:val="383B5D97"/>
    <w:rsid w:val="383F6E01"/>
    <w:rsid w:val="38471959"/>
    <w:rsid w:val="384A1EC2"/>
    <w:rsid w:val="38F04165"/>
    <w:rsid w:val="38F04AB6"/>
    <w:rsid w:val="38F8527D"/>
    <w:rsid w:val="38F87B77"/>
    <w:rsid w:val="390423F8"/>
    <w:rsid w:val="39467587"/>
    <w:rsid w:val="395F080B"/>
    <w:rsid w:val="396B3804"/>
    <w:rsid w:val="39FF242F"/>
    <w:rsid w:val="3A021435"/>
    <w:rsid w:val="3A071758"/>
    <w:rsid w:val="3A106505"/>
    <w:rsid w:val="3A48357E"/>
    <w:rsid w:val="3A5A327C"/>
    <w:rsid w:val="3AE520F9"/>
    <w:rsid w:val="3B125571"/>
    <w:rsid w:val="3B15294A"/>
    <w:rsid w:val="3B4E5843"/>
    <w:rsid w:val="3B5D57FB"/>
    <w:rsid w:val="3BA867AD"/>
    <w:rsid w:val="3BE43DBC"/>
    <w:rsid w:val="3BE6401A"/>
    <w:rsid w:val="3BEA67BF"/>
    <w:rsid w:val="3C416AED"/>
    <w:rsid w:val="3C53503D"/>
    <w:rsid w:val="3C6175ED"/>
    <w:rsid w:val="3C774578"/>
    <w:rsid w:val="3C842316"/>
    <w:rsid w:val="3CCD4CF9"/>
    <w:rsid w:val="3D0070BA"/>
    <w:rsid w:val="3D12498A"/>
    <w:rsid w:val="3D7E5C13"/>
    <w:rsid w:val="3DB03B63"/>
    <w:rsid w:val="3DE16C98"/>
    <w:rsid w:val="3E2A26BD"/>
    <w:rsid w:val="3E2D3509"/>
    <w:rsid w:val="3E2F59B3"/>
    <w:rsid w:val="3EFC75F0"/>
    <w:rsid w:val="3F292EFE"/>
    <w:rsid w:val="3F5C1BA3"/>
    <w:rsid w:val="3F827D46"/>
    <w:rsid w:val="3FCC2D15"/>
    <w:rsid w:val="406A28E0"/>
    <w:rsid w:val="407525E1"/>
    <w:rsid w:val="40894812"/>
    <w:rsid w:val="40C316A9"/>
    <w:rsid w:val="40D90148"/>
    <w:rsid w:val="40DA7A8A"/>
    <w:rsid w:val="40FB4933"/>
    <w:rsid w:val="41673FF8"/>
    <w:rsid w:val="42A24D44"/>
    <w:rsid w:val="42F13F9B"/>
    <w:rsid w:val="43311FA6"/>
    <w:rsid w:val="43E814CE"/>
    <w:rsid w:val="44180364"/>
    <w:rsid w:val="445F4A1C"/>
    <w:rsid w:val="45041248"/>
    <w:rsid w:val="452C7C19"/>
    <w:rsid w:val="454B786F"/>
    <w:rsid w:val="458D7222"/>
    <w:rsid w:val="459D12C3"/>
    <w:rsid w:val="45D83A49"/>
    <w:rsid w:val="45E32C4C"/>
    <w:rsid w:val="45EB724F"/>
    <w:rsid w:val="460658AC"/>
    <w:rsid w:val="46295E60"/>
    <w:rsid w:val="46352319"/>
    <w:rsid w:val="46516514"/>
    <w:rsid w:val="466D3A19"/>
    <w:rsid w:val="46713A7C"/>
    <w:rsid w:val="46955C07"/>
    <w:rsid w:val="470E358D"/>
    <w:rsid w:val="474528D2"/>
    <w:rsid w:val="474B3644"/>
    <w:rsid w:val="47850E81"/>
    <w:rsid w:val="479622F6"/>
    <w:rsid w:val="47A44FE0"/>
    <w:rsid w:val="47BC7D42"/>
    <w:rsid w:val="47D83469"/>
    <w:rsid w:val="47F65D19"/>
    <w:rsid w:val="482F51D3"/>
    <w:rsid w:val="48337376"/>
    <w:rsid w:val="484C3290"/>
    <w:rsid w:val="486C54A1"/>
    <w:rsid w:val="48A05C0F"/>
    <w:rsid w:val="48AE2952"/>
    <w:rsid w:val="48F31273"/>
    <w:rsid w:val="49223EF9"/>
    <w:rsid w:val="492C4133"/>
    <w:rsid w:val="4944641B"/>
    <w:rsid w:val="49823E5D"/>
    <w:rsid w:val="4987799D"/>
    <w:rsid w:val="498A05C4"/>
    <w:rsid w:val="49D85C08"/>
    <w:rsid w:val="4A790191"/>
    <w:rsid w:val="4A7B5A1F"/>
    <w:rsid w:val="4A925400"/>
    <w:rsid w:val="4AA76FB8"/>
    <w:rsid w:val="4AA83020"/>
    <w:rsid w:val="4AAE6D41"/>
    <w:rsid w:val="4AB639FA"/>
    <w:rsid w:val="4AE90C1F"/>
    <w:rsid w:val="4B144ACA"/>
    <w:rsid w:val="4B465D15"/>
    <w:rsid w:val="4B591B7D"/>
    <w:rsid w:val="4B72437E"/>
    <w:rsid w:val="4B785095"/>
    <w:rsid w:val="4BAE0CA2"/>
    <w:rsid w:val="4BB803D0"/>
    <w:rsid w:val="4BBB0109"/>
    <w:rsid w:val="4BEB3517"/>
    <w:rsid w:val="4C854FB2"/>
    <w:rsid w:val="4C8C5F72"/>
    <w:rsid w:val="4CDC6B91"/>
    <w:rsid w:val="4CDD70A9"/>
    <w:rsid w:val="4D252D16"/>
    <w:rsid w:val="4D3E24F8"/>
    <w:rsid w:val="4D8638DE"/>
    <w:rsid w:val="4DBA2E77"/>
    <w:rsid w:val="4DD65DF8"/>
    <w:rsid w:val="4E31405C"/>
    <w:rsid w:val="4E384C70"/>
    <w:rsid w:val="4E495C5C"/>
    <w:rsid w:val="4E7520C8"/>
    <w:rsid w:val="4EAB63AB"/>
    <w:rsid w:val="4EAE426C"/>
    <w:rsid w:val="4EC7078F"/>
    <w:rsid w:val="4EE451F7"/>
    <w:rsid w:val="4F007D22"/>
    <w:rsid w:val="4F2B3148"/>
    <w:rsid w:val="4F4450CA"/>
    <w:rsid w:val="4F5169C0"/>
    <w:rsid w:val="4F6E171C"/>
    <w:rsid w:val="4F7A5A08"/>
    <w:rsid w:val="500649BC"/>
    <w:rsid w:val="500F79E4"/>
    <w:rsid w:val="50544A2A"/>
    <w:rsid w:val="50AC19A3"/>
    <w:rsid w:val="50AD3527"/>
    <w:rsid w:val="50FF4F50"/>
    <w:rsid w:val="512E0B75"/>
    <w:rsid w:val="516434E1"/>
    <w:rsid w:val="51BD6B1B"/>
    <w:rsid w:val="51CE5567"/>
    <w:rsid w:val="51D31CC7"/>
    <w:rsid w:val="521A2A95"/>
    <w:rsid w:val="52265901"/>
    <w:rsid w:val="525740DA"/>
    <w:rsid w:val="52C56B92"/>
    <w:rsid w:val="52DE33A1"/>
    <w:rsid w:val="52F63156"/>
    <w:rsid w:val="52F90C03"/>
    <w:rsid w:val="53292C7B"/>
    <w:rsid w:val="53330E67"/>
    <w:rsid w:val="533A3BF4"/>
    <w:rsid w:val="53486F4C"/>
    <w:rsid w:val="537971CE"/>
    <w:rsid w:val="538B3192"/>
    <w:rsid w:val="53B75E28"/>
    <w:rsid w:val="53FB1F92"/>
    <w:rsid w:val="54280164"/>
    <w:rsid w:val="543720E1"/>
    <w:rsid w:val="54664ADE"/>
    <w:rsid w:val="54CD29B8"/>
    <w:rsid w:val="553E132A"/>
    <w:rsid w:val="558D4C85"/>
    <w:rsid w:val="559B329E"/>
    <w:rsid w:val="55AB4E1C"/>
    <w:rsid w:val="55AE00BC"/>
    <w:rsid w:val="55BB459B"/>
    <w:rsid w:val="55D248C5"/>
    <w:rsid w:val="55D851D5"/>
    <w:rsid w:val="55E92CAA"/>
    <w:rsid w:val="55F536CB"/>
    <w:rsid w:val="560175F4"/>
    <w:rsid w:val="562412E2"/>
    <w:rsid w:val="562E13A7"/>
    <w:rsid w:val="564D7128"/>
    <w:rsid w:val="56876AA4"/>
    <w:rsid w:val="56982328"/>
    <w:rsid w:val="56AB6065"/>
    <w:rsid w:val="56B03A33"/>
    <w:rsid w:val="56F60A19"/>
    <w:rsid w:val="573B244C"/>
    <w:rsid w:val="57496F3E"/>
    <w:rsid w:val="574D5198"/>
    <w:rsid w:val="575066A6"/>
    <w:rsid w:val="578321AE"/>
    <w:rsid w:val="579433E0"/>
    <w:rsid w:val="57F47FAD"/>
    <w:rsid w:val="582452D4"/>
    <w:rsid w:val="58404005"/>
    <w:rsid w:val="58587D9E"/>
    <w:rsid w:val="586B1ED8"/>
    <w:rsid w:val="58C33DBA"/>
    <w:rsid w:val="594E47BC"/>
    <w:rsid w:val="59647BA1"/>
    <w:rsid w:val="59817BB2"/>
    <w:rsid w:val="59922A03"/>
    <w:rsid w:val="59B963A1"/>
    <w:rsid w:val="59E06FA4"/>
    <w:rsid w:val="59EB3E79"/>
    <w:rsid w:val="5A1967AD"/>
    <w:rsid w:val="5A670783"/>
    <w:rsid w:val="5A7340CA"/>
    <w:rsid w:val="5A7F0F7E"/>
    <w:rsid w:val="5ACF5516"/>
    <w:rsid w:val="5AE05456"/>
    <w:rsid w:val="5AE7341D"/>
    <w:rsid w:val="5AE81026"/>
    <w:rsid w:val="5AEC71B5"/>
    <w:rsid w:val="5B4D7F95"/>
    <w:rsid w:val="5B7468B1"/>
    <w:rsid w:val="5B7E3FC0"/>
    <w:rsid w:val="5BA51ECA"/>
    <w:rsid w:val="5BAD2319"/>
    <w:rsid w:val="5BC111C7"/>
    <w:rsid w:val="5BC86A47"/>
    <w:rsid w:val="5C052220"/>
    <w:rsid w:val="5C1F2722"/>
    <w:rsid w:val="5C3D4244"/>
    <w:rsid w:val="5C5D4721"/>
    <w:rsid w:val="5C640498"/>
    <w:rsid w:val="5C744778"/>
    <w:rsid w:val="5C97268C"/>
    <w:rsid w:val="5CAB65DE"/>
    <w:rsid w:val="5CF43032"/>
    <w:rsid w:val="5CF44BB6"/>
    <w:rsid w:val="5D651044"/>
    <w:rsid w:val="5DA9553A"/>
    <w:rsid w:val="5DCB5FAF"/>
    <w:rsid w:val="5DCD7775"/>
    <w:rsid w:val="5DD31AA2"/>
    <w:rsid w:val="5DDC3F80"/>
    <w:rsid w:val="5DE93668"/>
    <w:rsid w:val="5E2D4A9B"/>
    <w:rsid w:val="5E726DD4"/>
    <w:rsid w:val="5E964042"/>
    <w:rsid w:val="5E9C079A"/>
    <w:rsid w:val="5EAC7E4E"/>
    <w:rsid w:val="5EC3021D"/>
    <w:rsid w:val="5EE93864"/>
    <w:rsid w:val="5EFE0053"/>
    <w:rsid w:val="5F2C5FB8"/>
    <w:rsid w:val="5F52471D"/>
    <w:rsid w:val="5F92145E"/>
    <w:rsid w:val="5F992FB5"/>
    <w:rsid w:val="5FAC3784"/>
    <w:rsid w:val="5FE25386"/>
    <w:rsid w:val="5FE63628"/>
    <w:rsid w:val="600973CE"/>
    <w:rsid w:val="60F57669"/>
    <w:rsid w:val="60F67390"/>
    <w:rsid w:val="61381272"/>
    <w:rsid w:val="614B615C"/>
    <w:rsid w:val="61740F52"/>
    <w:rsid w:val="617620E3"/>
    <w:rsid w:val="61806754"/>
    <w:rsid w:val="618675A6"/>
    <w:rsid w:val="62566388"/>
    <w:rsid w:val="629C1BD5"/>
    <w:rsid w:val="629C2150"/>
    <w:rsid w:val="62A95240"/>
    <w:rsid w:val="62AB0A9A"/>
    <w:rsid w:val="62C528E8"/>
    <w:rsid w:val="62CA624C"/>
    <w:rsid w:val="638617C7"/>
    <w:rsid w:val="639541F9"/>
    <w:rsid w:val="63B64506"/>
    <w:rsid w:val="64117658"/>
    <w:rsid w:val="643D6201"/>
    <w:rsid w:val="647867E8"/>
    <w:rsid w:val="648D4681"/>
    <w:rsid w:val="649D288F"/>
    <w:rsid w:val="64A93BF9"/>
    <w:rsid w:val="64E958EC"/>
    <w:rsid w:val="65050AD2"/>
    <w:rsid w:val="653A1F73"/>
    <w:rsid w:val="6563002C"/>
    <w:rsid w:val="65937A5D"/>
    <w:rsid w:val="659411FD"/>
    <w:rsid w:val="65A95F65"/>
    <w:rsid w:val="65B74149"/>
    <w:rsid w:val="65F41B5F"/>
    <w:rsid w:val="66143C49"/>
    <w:rsid w:val="66511F9A"/>
    <w:rsid w:val="665657C8"/>
    <w:rsid w:val="66635F8B"/>
    <w:rsid w:val="667D62B8"/>
    <w:rsid w:val="66CE206A"/>
    <w:rsid w:val="66E30772"/>
    <w:rsid w:val="66E85CBD"/>
    <w:rsid w:val="6735169B"/>
    <w:rsid w:val="67545D99"/>
    <w:rsid w:val="67662AB8"/>
    <w:rsid w:val="67897158"/>
    <w:rsid w:val="67B67E9A"/>
    <w:rsid w:val="67C41D59"/>
    <w:rsid w:val="67E010A0"/>
    <w:rsid w:val="67E7668E"/>
    <w:rsid w:val="683C0987"/>
    <w:rsid w:val="68544C28"/>
    <w:rsid w:val="685B1F65"/>
    <w:rsid w:val="68F006D2"/>
    <w:rsid w:val="68FA0B61"/>
    <w:rsid w:val="69840B9B"/>
    <w:rsid w:val="69A56C0C"/>
    <w:rsid w:val="6A06301C"/>
    <w:rsid w:val="6A2B1CC3"/>
    <w:rsid w:val="6A7A05FC"/>
    <w:rsid w:val="6A8C7C71"/>
    <w:rsid w:val="6A95310A"/>
    <w:rsid w:val="6B54290E"/>
    <w:rsid w:val="6BA56DC9"/>
    <w:rsid w:val="6BDBF092"/>
    <w:rsid w:val="6C0A457F"/>
    <w:rsid w:val="6C3315E8"/>
    <w:rsid w:val="6C836008"/>
    <w:rsid w:val="6C922B41"/>
    <w:rsid w:val="6CAF59A5"/>
    <w:rsid w:val="6CE12C4E"/>
    <w:rsid w:val="6D420296"/>
    <w:rsid w:val="6D75522A"/>
    <w:rsid w:val="6D7A649B"/>
    <w:rsid w:val="6DB30523"/>
    <w:rsid w:val="6DD05A8B"/>
    <w:rsid w:val="6EA459BC"/>
    <w:rsid w:val="6EC241EC"/>
    <w:rsid w:val="6EE953B0"/>
    <w:rsid w:val="6EF500C1"/>
    <w:rsid w:val="6F00409B"/>
    <w:rsid w:val="6F1408A9"/>
    <w:rsid w:val="6F2960A5"/>
    <w:rsid w:val="6F3C676C"/>
    <w:rsid w:val="6F4254B7"/>
    <w:rsid w:val="6F4F3D76"/>
    <w:rsid w:val="6F6A515A"/>
    <w:rsid w:val="6F782CE2"/>
    <w:rsid w:val="6F805D1D"/>
    <w:rsid w:val="6F9A3718"/>
    <w:rsid w:val="6FA37CE9"/>
    <w:rsid w:val="701406C1"/>
    <w:rsid w:val="707B1806"/>
    <w:rsid w:val="70822C92"/>
    <w:rsid w:val="708C50B7"/>
    <w:rsid w:val="70D326E6"/>
    <w:rsid w:val="71710D18"/>
    <w:rsid w:val="71B755F8"/>
    <w:rsid w:val="71D20541"/>
    <w:rsid w:val="71FB59AD"/>
    <w:rsid w:val="7230143D"/>
    <w:rsid w:val="7276102F"/>
    <w:rsid w:val="72A24326"/>
    <w:rsid w:val="72C4495F"/>
    <w:rsid w:val="732E0084"/>
    <w:rsid w:val="73385BC3"/>
    <w:rsid w:val="73677266"/>
    <w:rsid w:val="736B440F"/>
    <w:rsid w:val="739C021B"/>
    <w:rsid w:val="73A6302C"/>
    <w:rsid w:val="73CB70F4"/>
    <w:rsid w:val="73EA6DBC"/>
    <w:rsid w:val="73F87E60"/>
    <w:rsid w:val="74200CE0"/>
    <w:rsid w:val="74A90DE3"/>
    <w:rsid w:val="74A940A7"/>
    <w:rsid w:val="74F424CF"/>
    <w:rsid w:val="74F72DB6"/>
    <w:rsid w:val="7514101E"/>
    <w:rsid w:val="751413B3"/>
    <w:rsid w:val="751C713B"/>
    <w:rsid w:val="75291901"/>
    <w:rsid w:val="756836C6"/>
    <w:rsid w:val="75AB6584"/>
    <w:rsid w:val="76181783"/>
    <w:rsid w:val="766D6878"/>
    <w:rsid w:val="76732C1F"/>
    <w:rsid w:val="76CE3B0C"/>
    <w:rsid w:val="76CE4380"/>
    <w:rsid w:val="76EC3506"/>
    <w:rsid w:val="772A2888"/>
    <w:rsid w:val="77572B76"/>
    <w:rsid w:val="777361F1"/>
    <w:rsid w:val="778C46C6"/>
    <w:rsid w:val="782650DA"/>
    <w:rsid w:val="782A44A6"/>
    <w:rsid w:val="78BE07DD"/>
    <w:rsid w:val="78C17DED"/>
    <w:rsid w:val="78D32101"/>
    <w:rsid w:val="78DA71BD"/>
    <w:rsid w:val="78E44857"/>
    <w:rsid w:val="795C07E1"/>
    <w:rsid w:val="796110D5"/>
    <w:rsid w:val="796707FE"/>
    <w:rsid w:val="796D12FB"/>
    <w:rsid w:val="7987512D"/>
    <w:rsid w:val="79C91A7F"/>
    <w:rsid w:val="79CB7BA4"/>
    <w:rsid w:val="7A070A10"/>
    <w:rsid w:val="7A160281"/>
    <w:rsid w:val="7A6B330C"/>
    <w:rsid w:val="7A96211F"/>
    <w:rsid w:val="7ABB68A9"/>
    <w:rsid w:val="7B023E43"/>
    <w:rsid w:val="7BEF7D19"/>
    <w:rsid w:val="7C4E7657"/>
    <w:rsid w:val="7C64206F"/>
    <w:rsid w:val="7C9047FB"/>
    <w:rsid w:val="7C98238A"/>
    <w:rsid w:val="7C9C0E78"/>
    <w:rsid w:val="7CCC59C6"/>
    <w:rsid w:val="7D370827"/>
    <w:rsid w:val="7DBE50EC"/>
    <w:rsid w:val="7DD546EA"/>
    <w:rsid w:val="7DDB3F04"/>
    <w:rsid w:val="7DFA0BE4"/>
    <w:rsid w:val="7E110C87"/>
    <w:rsid w:val="7E2551AE"/>
    <w:rsid w:val="7EB87C01"/>
    <w:rsid w:val="7F180552"/>
    <w:rsid w:val="7F2D7A50"/>
    <w:rsid w:val="7F680D03"/>
    <w:rsid w:val="F9DD56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qFormat="1"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2"/>
      <w:lang w:val="en-US" w:eastAsia="zh-CN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3"/>
    <w:unhideWhenUsed/>
    <w:qFormat/>
    <w:uiPriority w:val="0"/>
    <w:pPr>
      <w:widowControl/>
      <w:spacing w:after="120" w:line="660" w:lineRule="exact"/>
      <w:jc w:val="center"/>
      <w:outlineLvl w:val="0"/>
    </w:pPr>
    <w:rPr>
      <w:rFonts w:ascii="宋体" w:hAnsi="宋体" w:cs="Arial" w:eastAsiaTheme="minorEastAsia"/>
      <w:b/>
      <w:kern w:val="2"/>
      <w:sz w:val="44"/>
      <w:szCs w:val="32"/>
      <w:lang w:val="en-US" w:eastAsia="zh-CN" w:bidi="ar-SA"/>
    </w:rPr>
  </w:style>
  <w:style w:type="paragraph" w:styleId="3">
    <w:name w:val="Title"/>
    <w:basedOn w:val="1"/>
    <w:next w:val="1"/>
    <w:qFormat/>
    <w:uiPriority w:val="0"/>
    <w:pPr>
      <w:widowControl/>
      <w:spacing w:line="660" w:lineRule="exact"/>
      <w:jc w:val="center"/>
      <w:outlineLvl w:val="0"/>
    </w:pPr>
    <w:rPr>
      <w:rFonts w:ascii="宋体" w:hAnsi="宋体" w:cs="Arial" w:eastAsiaTheme="minorEastAsia"/>
      <w:b/>
      <w:kern w:val="2"/>
      <w:sz w:val="44"/>
      <w:szCs w:val="32"/>
      <w:lang w:val="en-US" w:eastAsia="zh-CN" w:bidi="ar-SA"/>
    </w:rPr>
  </w:style>
  <w:style w:type="paragraph" w:styleId="4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styleId="7">
    <w:name w:val="page number"/>
    <w:basedOn w:val="6"/>
    <w:qFormat/>
    <w:uiPriority w:val="0"/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0</Words>
  <Characters>0</Characters>
  <Lines>0</Lines>
  <Paragraphs>0</Paragraphs>
  <TotalTime>19</TotalTime>
  <ScaleCrop>false</ScaleCrop>
  <LinksUpToDate>false</LinksUpToDate>
  <CharactersWithSpaces>0</CharactersWithSpaces>
  <Application>WPS Office_12.8.2.17863_F1E327BC-269C-435d-A152-05C5408002CA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2024-06-20T11:57:00Z</dcterms:created>
  <dc:creator>覃迷丹</dc:creator>
  <cp:lastModifiedBy>WPS_1645086869</cp:lastModifiedBy>
  <dcterms:modified xsi:type="dcterms:W3CDTF">2026-07-29T10:00:32Z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2052-12.8.2.17863</vt:lpwstr>
  </property>
  <property fmtid="{D5CDD505-2E9C-101B-9397-08002B2CF9AE}" pid="3" name="ICV">
    <vt:lpwstr>A48739C67D2845D2B63061D60C5A6D87</vt:lpwstr>
  </property>
</Properties>
</file>