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BE8E16">
      <w:pPr>
        <w:jc w:val="center"/>
        <w:rPr>
          <w:rFonts w:hint="default" w:ascii="宋体" w:hAnsi="宋体" w:eastAsia="宋体" w:cs="宋体"/>
          <w:b/>
          <w:color w:val="000000"/>
          <w:position w:val="16"/>
          <w:sz w:val="32"/>
          <w:szCs w:val="32"/>
          <w:highlight w:val="none"/>
          <w:lang w:val="en-US" w:eastAsia="zh-CN"/>
        </w:rPr>
      </w:pPr>
      <w:r>
        <w:rPr>
          <w:rFonts w:hint="eastAsia" w:ascii="宋体" w:hAnsi="宋体" w:eastAsia="宋体" w:cs="宋体"/>
          <w:b/>
          <w:color w:val="000000"/>
          <w:position w:val="16"/>
          <w:sz w:val="32"/>
          <w:szCs w:val="32"/>
          <w:highlight w:val="none"/>
        </w:rPr>
        <w:t>启鸣数智柬埔寨上达岱水电站设备状态大数据智能分析系统设备海运包装服务</w:t>
      </w:r>
      <w:r>
        <w:rPr>
          <w:rFonts w:hint="eastAsia" w:ascii="宋体" w:hAnsi="宋体" w:eastAsia="宋体" w:cs="宋体"/>
          <w:b/>
          <w:color w:val="000000"/>
          <w:position w:val="16"/>
          <w:sz w:val="32"/>
          <w:szCs w:val="32"/>
          <w:highlight w:val="none"/>
          <w:lang w:val="en-US" w:eastAsia="zh-CN"/>
        </w:rPr>
        <w:t>报价表</w:t>
      </w:r>
    </w:p>
    <w:tbl>
      <w:tblPr>
        <w:tblStyle w:val="5"/>
        <w:tblW w:w="87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1"/>
        <w:gridCol w:w="2830"/>
        <w:gridCol w:w="1862"/>
        <w:gridCol w:w="1524"/>
        <w:gridCol w:w="1800"/>
      </w:tblGrid>
      <w:tr w14:paraId="4058A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1" w:type="dxa"/>
          </w:tcPr>
          <w:p w14:paraId="4CD41B60">
            <w:pPr>
              <w:jc w:val="center"/>
              <w:rPr>
                <w:rFonts w:hint="eastAsia" w:ascii="宋体" w:hAnsi="宋体" w:eastAsia="宋体" w:cs="宋体"/>
                <w:b/>
                <w:bCs/>
                <w:vertAlign w:val="baseline"/>
                <w:lang w:val="en-US" w:eastAsia="zh-CN"/>
              </w:rPr>
            </w:pPr>
            <w:r>
              <w:rPr>
                <w:rFonts w:hint="eastAsia" w:ascii="宋体" w:hAnsi="宋体" w:eastAsia="宋体" w:cs="宋体"/>
                <w:b/>
                <w:bCs/>
                <w:vertAlign w:val="baseline"/>
                <w:lang w:val="en-US" w:eastAsia="zh-CN"/>
              </w:rPr>
              <w:t>序号</w:t>
            </w:r>
          </w:p>
        </w:tc>
        <w:tc>
          <w:tcPr>
            <w:tcW w:w="2830" w:type="dxa"/>
          </w:tcPr>
          <w:p w14:paraId="6B6A5322">
            <w:pPr>
              <w:jc w:val="center"/>
              <w:rPr>
                <w:rFonts w:hint="eastAsia" w:ascii="宋体" w:hAnsi="宋体" w:eastAsia="宋体" w:cs="宋体"/>
                <w:b/>
                <w:bCs/>
                <w:vertAlign w:val="baseline"/>
                <w:lang w:val="en-US" w:eastAsia="zh-CN"/>
              </w:rPr>
            </w:pPr>
            <w:r>
              <w:rPr>
                <w:rFonts w:hint="eastAsia" w:ascii="宋体" w:hAnsi="宋体" w:eastAsia="宋体" w:cs="宋体"/>
                <w:b/>
                <w:bCs/>
                <w:vertAlign w:val="baseline"/>
                <w:lang w:val="en-US" w:eastAsia="zh-CN"/>
              </w:rPr>
              <w:t>项目名称</w:t>
            </w:r>
          </w:p>
        </w:tc>
        <w:tc>
          <w:tcPr>
            <w:tcW w:w="1862" w:type="dxa"/>
          </w:tcPr>
          <w:p w14:paraId="0B3E6EA9">
            <w:pPr>
              <w:jc w:val="center"/>
              <w:rPr>
                <w:rFonts w:hint="eastAsia" w:ascii="宋体" w:hAnsi="宋体" w:eastAsia="宋体" w:cs="宋体"/>
                <w:b/>
                <w:bCs/>
                <w:vertAlign w:val="baseline"/>
                <w:lang w:val="en-US" w:eastAsia="zh-CN"/>
              </w:rPr>
            </w:pPr>
            <w:r>
              <w:rPr>
                <w:rFonts w:hint="eastAsia" w:ascii="宋体" w:hAnsi="宋体" w:eastAsia="宋体" w:cs="宋体"/>
                <w:b/>
                <w:bCs/>
                <w:vertAlign w:val="baseline"/>
                <w:lang w:val="en-US" w:eastAsia="zh-CN"/>
              </w:rPr>
              <w:t>不含税价格</w:t>
            </w:r>
          </w:p>
        </w:tc>
        <w:tc>
          <w:tcPr>
            <w:tcW w:w="1524" w:type="dxa"/>
          </w:tcPr>
          <w:p w14:paraId="7E8165DA">
            <w:pPr>
              <w:jc w:val="center"/>
              <w:rPr>
                <w:rFonts w:hint="eastAsia" w:ascii="宋体" w:hAnsi="宋体" w:eastAsia="宋体" w:cs="宋体"/>
                <w:b/>
                <w:bCs/>
                <w:vertAlign w:val="baseline"/>
                <w:lang w:val="en-US" w:eastAsia="zh-CN"/>
              </w:rPr>
            </w:pPr>
            <w:r>
              <w:rPr>
                <w:rFonts w:hint="eastAsia" w:ascii="宋体" w:hAnsi="宋体" w:eastAsia="宋体" w:cs="宋体"/>
                <w:b/>
                <w:bCs/>
                <w:vertAlign w:val="baseline"/>
                <w:lang w:val="en-US" w:eastAsia="zh-CN"/>
              </w:rPr>
              <w:t>税率</w:t>
            </w:r>
          </w:p>
        </w:tc>
        <w:tc>
          <w:tcPr>
            <w:tcW w:w="1800" w:type="dxa"/>
          </w:tcPr>
          <w:p w14:paraId="5C7B38EB">
            <w:pPr>
              <w:jc w:val="center"/>
              <w:rPr>
                <w:rFonts w:hint="default" w:ascii="宋体" w:hAnsi="宋体" w:eastAsia="宋体" w:cs="宋体"/>
                <w:b/>
                <w:bCs/>
                <w:vertAlign w:val="baseline"/>
                <w:lang w:eastAsia="zh-CN"/>
              </w:rPr>
            </w:pPr>
            <w:r>
              <w:rPr>
                <w:rFonts w:hint="eastAsia" w:ascii="宋体" w:hAnsi="宋体" w:eastAsia="宋体" w:cs="宋体"/>
                <w:b/>
                <w:bCs/>
                <w:vertAlign w:val="baseline"/>
                <w:lang w:val="en-US" w:eastAsia="zh-CN"/>
              </w:rPr>
              <w:t>含税</w:t>
            </w:r>
            <w:r>
              <w:rPr>
                <w:rFonts w:hint="default" w:ascii="宋体" w:hAnsi="宋体" w:eastAsia="宋体" w:cs="宋体"/>
                <w:b/>
                <w:bCs/>
                <w:vertAlign w:val="baseline"/>
                <w:lang w:eastAsia="zh-CN"/>
              </w:rPr>
              <w:t>总报价</w:t>
            </w:r>
          </w:p>
        </w:tc>
      </w:tr>
      <w:tr w14:paraId="7A877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1" w:type="dxa"/>
            <w:vAlign w:val="center"/>
          </w:tcPr>
          <w:p w14:paraId="2C068676">
            <w:pPr>
              <w:jc w:val="center"/>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t>1</w:t>
            </w:r>
          </w:p>
        </w:tc>
        <w:tc>
          <w:tcPr>
            <w:tcW w:w="2830" w:type="dxa"/>
            <w:vAlign w:val="center"/>
          </w:tcPr>
          <w:p w14:paraId="4034D31A">
            <w:pPr>
              <w:jc w:val="center"/>
              <w:rPr>
                <w:rFonts w:hint="eastAsia" w:ascii="宋体" w:hAnsi="宋体" w:eastAsia="宋体" w:cs="宋体"/>
                <w:vertAlign w:val="baseline"/>
                <w:lang w:val="en-US" w:eastAsia="zh-CN"/>
              </w:rPr>
            </w:pPr>
            <w:r>
              <w:rPr>
                <w:rFonts w:hint="eastAsia" w:ascii="宋体" w:hAnsi="宋体" w:eastAsia="宋体" w:cs="宋体"/>
                <w:vertAlign w:val="baseline"/>
                <w:lang w:eastAsia="zh-CN"/>
              </w:rPr>
              <w:t>启鸣数智柬埔寨上达岱水电站设备状态大数据智能分析系统设备海运包装服务</w:t>
            </w:r>
          </w:p>
        </w:tc>
        <w:tc>
          <w:tcPr>
            <w:tcW w:w="1862" w:type="dxa"/>
            <w:vAlign w:val="center"/>
          </w:tcPr>
          <w:p w14:paraId="74E2DA00">
            <w:pPr>
              <w:jc w:val="center"/>
              <w:rPr>
                <w:rFonts w:hint="eastAsia" w:ascii="宋体" w:hAnsi="宋体" w:eastAsia="宋体" w:cs="宋体"/>
                <w:vertAlign w:val="baseline"/>
                <w:lang w:val="en-US" w:eastAsia="zh-CN"/>
              </w:rPr>
            </w:pPr>
          </w:p>
        </w:tc>
        <w:tc>
          <w:tcPr>
            <w:tcW w:w="1524" w:type="dxa"/>
            <w:vAlign w:val="center"/>
          </w:tcPr>
          <w:p w14:paraId="691E3B5F">
            <w:pPr>
              <w:jc w:val="center"/>
              <w:rPr>
                <w:rFonts w:hint="default" w:ascii="宋体" w:hAnsi="宋体" w:eastAsia="宋体" w:cs="宋体"/>
                <w:vertAlign w:val="baseline"/>
                <w:lang w:eastAsia="zh-CN"/>
              </w:rPr>
            </w:pPr>
            <w:r>
              <w:rPr>
                <w:rFonts w:hint="default" w:ascii="宋体" w:hAnsi="宋体" w:eastAsia="宋体" w:cs="宋体"/>
                <w:vertAlign w:val="baseline"/>
                <w:lang w:eastAsia="zh-CN"/>
              </w:rPr>
              <w:t>6%</w:t>
            </w:r>
          </w:p>
        </w:tc>
        <w:tc>
          <w:tcPr>
            <w:tcW w:w="1800" w:type="dxa"/>
            <w:vAlign w:val="center"/>
          </w:tcPr>
          <w:p w14:paraId="10F50983">
            <w:pPr>
              <w:jc w:val="center"/>
              <w:rPr>
                <w:rFonts w:hint="eastAsia" w:ascii="宋体" w:hAnsi="宋体" w:eastAsia="宋体" w:cs="宋体"/>
                <w:vertAlign w:val="baseline"/>
                <w:lang w:val="en-US" w:eastAsia="zh-CN"/>
              </w:rPr>
            </w:pPr>
          </w:p>
        </w:tc>
      </w:tr>
    </w:tbl>
    <w:p w14:paraId="2B4E6A55">
      <w:pPr>
        <w:pStyle w:val="7"/>
        <w:tabs>
          <w:tab w:val="left" w:pos="1200"/>
        </w:tabs>
        <w:adjustRightInd w:val="0"/>
        <w:snapToGrid w:val="0"/>
        <w:ind w:left="0" w:leftChars="0" w:firstLine="0" w:firstLineChars="0"/>
        <w:outlineLvl w:val="9"/>
        <w:rPr>
          <w:rFonts w:hint="eastAsia" w:ascii="宋体" w:hAnsi="宋体"/>
          <w:color w:val="auto"/>
          <w:sz w:val="21"/>
          <w:highlight w:val="none"/>
        </w:rPr>
      </w:pPr>
      <w:r>
        <w:rPr>
          <w:rFonts w:hint="eastAsia" w:ascii="宋体" w:hAnsi="宋体" w:cs="宋体"/>
          <w:lang w:val="en-US" w:eastAsia="zh-CN"/>
        </w:rPr>
        <w:t>服务说明</w:t>
      </w:r>
      <w:r>
        <w:rPr>
          <w:rFonts w:hint="eastAsia" w:ascii="宋体" w:hAnsi="宋体" w:eastAsia="宋体" w:cs="宋体"/>
          <w:lang w:val="en-US" w:eastAsia="zh-CN"/>
        </w:rPr>
        <w:t>：</w:t>
      </w:r>
    </w:p>
    <w:p w14:paraId="7C878FDA">
      <w:pPr>
        <w:pStyle w:val="8"/>
        <w:snapToGrid w:val="0"/>
        <w:spacing w:before="163" w:beforeLines="50" w:line="276" w:lineRule="auto"/>
        <w:ind w:left="0" w:leftChars="0" w:firstLine="420" w:firstLineChars="0"/>
        <w:rPr>
          <w:rFonts w:hint="eastAsia" w:ascii="宋体" w:hAnsi="宋体"/>
          <w:color w:val="auto"/>
          <w:sz w:val="21"/>
          <w:highlight w:val="none"/>
          <w:lang w:val="en-US" w:eastAsia="zh-CN"/>
        </w:rPr>
      </w:pPr>
      <w:r>
        <w:rPr>
          <w:rFonts w:hint="eastAsia" w:ascii="宋体" w:hAnsi="宋体"/>
          <w:color w:val="auto"/>
          <w:sz w:val="21"/>
          <w:highlight w:val="none"/>
          <w:lang w:val="en-US" w:eastAsia="zh-CN"/>
        </w:rPr>
        <w:t>本次采购为设备的海运包装服务，服务范围涵盖所有设备及技术资料在交付前的全程包装作业。服务商须严格按照远洋运输及多次搬运、装卸、仓储及长距离陆路运输的标准要求进行包装设计及实施，并充分考虑热带气候条件下（高温、高湿、高霉、白蚁、大雨等）对运输及仓储的不利影响，确保货物及技术资料安全无损运抵项目现场。</w:t>
      </w:r>
    </w:p>
    <w:p w14:paraId="7EED0785">
      <w:pPr>
        <w:pStyle w:val="8"/>
        <w:snapToGrid w:val="0"/>
        <w:spacing w:before="163" w:beforeLines="50" w:line="276" w:lineRule="auto"/>
        <w:ind w:left="0" w:leftChars="0" w:firstLine="0" w:firstLineChars="0"/>
        <w:rPr>
          <w:rFonts w:hint="eastAsia" w:ascii="宋体" w:hAnsi="宋体"/>
          <w:color w:val="auto"/>
          <w:sz w:val="21"/>
          <w:highlight w:val="none"/>
          <w:lang w:val="en-US" w:eastAsia="zh-CN"/>
        </w:rPr>
      </w:pPr>
      <w:r>
        <w:rPr>
          <w:rFonts w:hint="eastAsia" w:ascii="宋体" w:hAnsi="宋体"/>
          <w:color w:val="auto"/>
          <w:sz w:val="21"/>
          <w:highlight w:val="none"/>
          <w:lang w:val="en-US" w:eastAsia="zh-CN"/>
        </w:rPr>
        <w:t>具体要求如下：</w:t>
      </w:r>
      <w:bookmarkStart w:id="0" w:name="_GoBack"/>
      <w:bookmarkEnd w:id="0"/>
    </w:p>
    <w:p w14:paraId="7EB4D49E">
      <w:pPr>
        <w:pStyle w:val="8"/>
        <w:snapToGrid w:val="0"/>
        <w:spacing w:before="163" w:beforeLines="50" w:line="276" w:lineRule="auto"/>
        <w:ind w:left="0" w:leftChars="0" w:firstLine="420" w:firstLineChars="0"/>
        <w:rPr>
          <w:rFonts w:hint="eastAsia" w:ascii="宋体" w:hAnsi="宋体"/>
          <w:color w:val="auto"/>
          <w:sz w:val="21"/>
          <w:highlight w:val="none"/>
          <w:lang w:val="en-US" w:eastAsia="zh-CN"/>
        </w:rPr>
      </w:pPr>
      <w:r>
        <w:rPr>
          <w:rFonts w:hint="eastAsia" w:ascii="宋体" w:hAnsi="宋体"/>
          <w:color w:val="auto"/>
          <w:sz w:val="21"/>
          <w:highlight w:val="none"/>
          <w:lang w:val="en-US" w:eastAsia="zh-CN"/>
        </w:rPr>
        <w:t>1、防护措施：须根据货物的不同特性，分别采取或综合采用防潮、防湿、防雨、防锈、防震、防变形、防腐蚀和防霉变等有效保护措施，确保货物在运输及仓储各环节中完好无损。</w:t>
      </w:r>
    </w:p>
    <w:p w14:paraId="199B8F44">
      <w:pPr>
        <w:pStyle w:val="8"/>
        <w:snapToGrid w:val="0"/>
        <w:spacing w:before="163" w:beforeLines="50" w:line="276" w:lineRule="auto"/>
        <w:ind w:left="1926" w:firstLine="1260" w:firstLineChars="600"/>
        <w:rPr>
          <w:rFonts w:hint="eastAsia" w:ascii="宋体" w:hAnsi="宋体"/>
          <w:color w:val="auto"/>
          <w:sz w:val="21"/>
          <w:highlight w:val="none"/>
          <w:lang w:val="en-US" w:eastAsia="zh-CN"/>
        </w:rPr>
      </w:pPr>
    </w:p>
    <w:p w14:paraId="5257AD95">
      <w:pPr>
        <w:pStyle w:val="8"/>
        <w:snapToGrid w:val="0"/>
        <w:spacing w:before="163" w:beforeLines="50" w:line="276" w:lineRule="auto"/>
        <w:ind w:left="0" w:leftChars="0" w:firstLine="420" w:firstLineChars="0"/>
        <w:rPr>
          <w:rFonts w:hint="eastAsia" w:ascii="宋体" w:hAnsi="宋体"/>
          <w:color w:val="auto"/>
          <w:sz w:val="21"/>
          <w:highlight w:val="none"/>
          <w:lang w:val="en-US" w:eastAsia="zh-CN"/>
        </w:rPr>
      </w:pPr>
      <w:r>
        <w:rPr>
          <w:rFonts w:hint="eastAsia" w:ascii="宋体" w:hAnsi="宋体"/>
          <w:color w:val="auto"/>
          <w:sz w:val="21"/>
          <w:highlight w:val="none"/>
          <w:lang w:val="en-US" w:eastAsia="zh-CN"/>
        </w:rPr>
        <w:t>2、执行标准：包装箱制作须按国家标准《机电产品包装通用技术条件》中的出口包装相应条款执行；箱装及框架包装的尺寸须分别符合《硬质直方体运输包装尺寸系列》及《运输包装件尺寸与质量界限》的规定，所有标准均以最新适用版本为准。</w:t>
      </w:r>
    </w:p>
    <w:p w14:paraId="4E7E2981">
      <w:pPr>
        <w:pStyle w:val="8"/>
        <w:snapToGrid w:val="0"/>
        <w:spacing w:before="163" w:beforeLines="50" w:line="276" w:lineRule="auto"/>
        <w:ind w:left="1926" w:firstLine="1260" w:firstLineChars="600"/>
        <w:rPr>
          <w:rFonts w:hint="eastAsia" w:ascii="宋体" w:hAnsi="宋体"/>
          <w:color w:val="auto"/>
          <w:sz w:val="21"/>
          <w:highlight w:val="none"/>
          <w:lang w:val="en-US" w:eastAsia="zh-CN"/>
        </w:rPr>
      </w:pPr>
    </w:p>
    <w:p w14:paraId="23BCF69B">
      <w:pPr>
        <w:pStyle w:val="8"/>
        <w:snapToGrid w:val="0"/>
        <w:spacing w:before="163" w:beforeLines="50" w:line="276" w:lineRule="auto"/>
        <w:ind w:left="0" w:leftChars="0" w:firstLine="420" w:firstLineChars="0"/>
        <w:rPr>
          <w:rFonts w:hint="eastAsia" w:ascii="宋体" w:hAnsi="宋体"/>
          <w:color w:val="auto"/>
          <w:sz w:val="21"/>
          <w:highlight w:val="none"/>
          <w:lang w:val="en-US" w:eastAsia="zh-CN"/>
        </w:rPr>
      </w:pPr>
      <w:r>
        <w:rPr>
          <w:rFonts w:hint="eastAsia" w:ascii="宋体" w:hAnsi="宋体"/>
          <w:color w:val="auto"/>
          <w:sz w:val="21"/>
          <w:highlight w:val="none"/>
          <w:lang w:val="en-US" w:eastAsia="zh-CN"/>
        </w:rPr>
        <w:t>3、包装方式限定：合同设备及材料须按以下种规定方式进行运输包装</w:t>
      </w:r>
    </w:p>
    <w:p w14:paraId="3688C64F">
      <w:pPr>
        <w:pStyle w:val="8"/>
        <w:snapToGrid w:val="0"/>
        <w:spacing w:before="163" w:beforeLines="50" w:line="276" w:lineRule="auto"/>
        <w:ind w:left="0" w:leftChars="0" w:firstLine="420" w:firstLineChars="0"/>
        <w:rPr>
          <w:rFonts w:hint="eastAsia" w:ascii="宋体" w:hAnsi="宋体"/>
          <w:color w:val="auto"/>
          <w:sz w:val="21"/>
          <w:highlight w:val="none"/>
          <w:lang w:val="en-US" w:eastAsia="zh-CN"/>
        </w:rPr>
      </w:pPr>
      <w:r>
        <w:rPr>
          <w:rFonts w:hint="eastAsia" w:ascii="宋体" w:hAnsi="宋体"/>
          <w:color w:val="auto"/>
          <w:sz w:val="21"/>
          <w:highlight w:val="none"/>
          <w:lang w:val="en-US" w:eastAsia="zh-CN"/>
        </w:rPr>
        <w:t>木箱（WOODEN CASE）、托盘（PALLET）、木质包装检疫要求：采用木材作为包装材料，须对该包装材料进行有效的熏蒸处理，并提交由官方动植物检疫机构出具的木材包装材料检疫证明，确保木质包装符合目的国入境检疫要求。</w:t>
      </w:r>
    </w:p>
    <w:p w14:paraId="0475E324">
      <w:pPr>
        <w:pStyle w:val="8"/>
        <w:snapToGrid w:val="0"/>
        <w:spacing w:before="163" w:beforeLines="50" w:line="276" w:lineRule="auto"/>
        <w:ind w:left="1926" w:firstLine="1260" w:firstLineChars="600"/>
        <w:rPr>
          <w:rFonts w:hint="eastAsia" w:ascii="宋体" w:hAnsi="宋体"/>
          <w:color w:val="auto"/>
          <w:sz w:val="21"/>
          <w:highlight w:val="none"/>
          <w:lang w:val="en-US" w:eastAsia="zh-CN"/>
        </w:rPr>
      </w:pPr>
    </w:p>
    <w:p w14:paraId="139E576D">
      <w:pPr>
        <w:pStyle w:val="8"/>
        <w:snapToGrid w:val="0"/>
        <w:spacing w:before="163" w:beforeLines="50" w:line="276" w:lineRule="auto"/>
        <w:ind w:left="0" w:leftChars="0" w:firstLine="420" w:firstLineChars="0"/>
        <w:rPr>
          <w:rFonts w:hint="eastAsia" w:ascii="宋体" w:hAnsi="宋体"/>
          <w:color w:val="auto"/>
          <w:sz w:val="21"/>
          <w:highlight w:val="none"/>
          <w:lang w:val="en-US" w:eastAsia="zh-CN"/>
        </w:rPr>
      </w:pPr>
      <w:r>
        <w:rPr>
          <w:rFonts w:hint="eastAsia" w:ascii="宋体" w:hAnsi="宋体"/>
          <w:color w:val="auto"/>
          <w:sz w:val="21"/>
          <w:highlight w:val="none"/>
          <w:lang w:val="en-US" w:eastAsia="zh-CN"/>
        </w:rPr>
        <w:t>4木箱包装件数7件，以下为暂定尺寸。</w:t>
      </w:r>
    </w:p>
    <w:p w14:paraId="4881F137">
      <w:pPr>
        <w:pStyle w:val="8"/>
        <w:snapToGrid w:val="0"/>
        <w:spacing w:before="163" w:beforeLines="50" w:line="276" w:lineRule="auto"/>
        <w:rPr>
          <w:rFonts w:hint="eastAsia" w:ascii="宋体" w:hAnsi="宋体"/>
          <w:color w:val="auto"/>
          <w:sz w:val="21"/>
          <w:highlight w:val="none"/>
          <w:lang w:val="en-US" w:eastAsia="zh-CN"/>
        </w:rPr>
      </w:pPr>
      <w:r>
        <w:rPr>
          <w:rFonts w:hint="eastAsia" w:ascii="宋体" w:hAnsi="宋体"/>
          <w:color w:val="auto"/>
          <w:sz w:val="21"/>
          <w:highlight w:val="none"/>
          <w:lang w:val="en-US" w:eastAsia="zh-CN"/>
        </w:rPr>
        <w:t>长122×宽80×高252*4 件</w:t>
      </w:r>
    </w:p>
    <w:p w14:paraId="075A541E">
      <w:pPr>
        <w:pStyle w:val="8"/>
        <w:snapToGrid w:val="0"/>
        <w:spacing w:before="163" w:beforeLines="50" w:line="276" w:lineRule="auto"/>
        <w:rPr>
          <w:rFonts w:hint="eastAsia" w:ascii="宋体" w:hAnsi="宋体"/>
          <w:color w:val="auto"/>
          <w:sz w:val="21"/>
          <w:highlight w:val="none"/>
          <w:lang w:val="en-US" w:eastAsia="zh-CN"/>
        </w:rPr>
      </w:pPr>
      <w:r>
        <w:rPr>
          <w:rFonts w:hint="eastAsia" w:ascii="宋体" w:hAnsi="宋体"/>
          <w:color w:val="auto"/>
          <w:sz w:val="21"/>
          <w:highlight w:val="none"/>
          <w:lang w:val="en-US" w:eastAsia="zh-CN"/>
        </w:rPr>
        <w:t>长122×宽70×高190*1 件</w:t>
      </w:r>
    </w:p>
    <w:p w14:paraId="307C93AA">
      <w:pPr>
        <w:pStyle w:val="8"/>
        <w:snapToGrid w:val="0"/>
        <w:spacing w:before="163" w:beforeLines="50" w:line="276" w:lineRule="auto"/>
        <w:rPr>
          <w:rFonts w:hint="eastAsia" w:ascii="宋体" w:hAnsi="宋体"/>
          <w:color w:val="auto"/>
          <w:sz w:val="21"/>
          <w:highlight w:val="none"/>
          <w:lang w:val="en-US" w:eastAsia="zh-CN"/>
        </w:rPr>
      </w:pPr>
      <w:r>
        <w:rPr>
          <w:rFonts w:hint="eastAsia" w:ascii="宋体" w:hAnsi="宋体"/>
          <w:color w:val="auto"/>
          <w:sz w:val="21"/>
          <w:highlight w:val="none"/>
          <w:lang w:val="en-US" w:eastAsia="zh-CN"/>
        </w:rPr>
        <w:t>长70×宽70×高120*1 件</w:t>
      </w:r>
    </w:p>
    <w:p w14:paraId="5D7A42FB">
      <w:pPr>
        <w:pStyle w:val="8"/>
        <w:snapToGrid w:val="0"/>
        <w:spacing w:before="163" w:beforeLines="50" w:line="276" w:lineRule="auto"/>
        <w:rPr>
          <w:rFonts w:hint="eastAsia" w:ascii="宋体" w:hAnsi="宋体"/>
          <w:color w:val="auto"/>
          <w:sz w:val="21"/>
          <w:highlight w:val="none"/>
          <w:lang w:val="en-US" w:eastAsia="zh-CN"/>
        </w:rPr>
      </w:pPr>
      <w:r>
        <w:rPr>
          <w:rFonts w:hint="eastAsia" w:ascii="宋体" w:hAnsi="宋体"/>
          <w:color w:val="auto"/>
          <w:sz w:val="21"/>
          <w:highlight w:val="none"/>
          <w:lang w:val="en-US" w:eastAsia="zh-CN"/>
        </w:rPr>
        <w:t>长100×宽100×高110*1 件</w:t>
      </w:r>
    </w:p>
    <w:p w14:paraId="762D6557">
      <w:pPr>
        <w:pStyle w:val="8"/>
        <w:snapToGrid w:val="0"/>
        <w:spacing w:before="163" w:beforeLines="50" w:line="276" w:lineRule="auto"/>
        <w:ind w:left="1926" w:firstLine="1260" w:firstLineChars="600"/>
        <w:rPr>
          <w:rFonts w:hint="eastAsia" w:ascii="宋体" w:hAnsi="宋体"/>
          <w:color w:val="auto"/>
          <w:sz w:val="21"/>
          <w:highlight w:val="none"/>
          <w:lang w:val="en-US" w:eastAsia="zh-CN"/>
        </w:rPr>
      </w:pPr>
    </w:p>
    <w:p w14:paraId="19EF0A61">
      <w:pPr>
        <w:pStyle w:val="8"/>
        <w:snapToGrid w:val="0"/>
        <w:spacing w:before="163" w:beforeLines="50" w:line="276" w:lineRule="auto"/>
        <w:ind w:left="0" w:leftChars="0" w:firstLine="420" w:firstLineChars="0"/>
        <w:rPr>
          <w:rFonts w:hint="eastAsia" w:ascii="宋体" w:hAnsi="宋体"/>
          <w:color w:val="auto"/>
          <w:sz w:val="21"/>
          <w:highlight w:val="none"/>
          <w:lang w:val="en-US" w:eastAsia="zh-CN"/>
        </w:rPr>
      </w:pPr>
      <w:r>
        <w:rPr>
          <w:rFonts w:hint="eastAsia" w:ascii="宋体" w:hAnsi="宋体"/>
          <w:color w:val="auto"/>
          <w:sz w:val="21"/>
          <w:highlight w:val="none"/>
          <w:lang w:val="en-US" w:eastAsia="zh-CN"/>
        </w:rPr>
        <w:t>5、抽真空包膜服务：约15件电子设备需货物抽真空包膜服务</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462D4"/>
    <w:rsid w:val="00065A06"/>
    <w:rsid w:val="00097A1D"/>
    <w:rsid w:val="000E0575"/>
    <w:rsid w:val="00201534"/>
    <w:rsid w:val="0023733C"/>
    <w:rsid w:val="006B4EBB"/>
    <w:rsid w:val="00723647"/>
    <w:rsid w:val="007A69A3"/>
    <w:rsid w:val="00A46E6D"/>
    <w:rsid w:val="00BC675A"/>
    <w:rsid w:val="00CE1899"/>
    <w:rsid w:val="00CF6A00"/>
    <w:rsid w:val="00E22ACD"/>
    <w:rsid w:val="00E65105"/>
    <w:rsid w:val="00EA6ECE"/>
    <w:rsid w:val="00ED6E82"/>
    <w:rsid w:val="00EE5FC1"/>
    <w:rsid w:val="01031800"/>
    <w:rsid w:val="012956AB"/>
    <w:rsid w:val="01381AC6"/>
    <w:rsid w:val="01387D94"/>
    <w:rsid w:val="01531177"/>
    <w:rsid w:val="0176507F"/>
    <w:rsid w:val="01951E7D"/>
    <w:rsid w:val="01A12F83"/>
    <w:rsid w:val="01BB29EE"/>
    <w:rsid w:val="01BE7ADF"/>
    <w:rsid w:val="01E76373"/>
    <w:rsid w:val="01E8138A"/>
    <w:rsid w:val="01FF0826"/>
    <w:rsid w:val="02031989"/>
    <w:rsid w:val="02260D9C"/>
    <w:rsid w:val="022B3C33"/>
    <w:rsid w:val="023377D7"/>
    <w:rsid w:val="026A22F8"/>
    <w:rsid w:val="026F2190"/>
    <w:rsid w:val="0283453D"/>
    <w:rsid w:val="029D1363"/>
    <w:rsid w:val="02B810AA"/>
    <w:rsid w:val="02C053A4"/>
    <w:rsid w:val="02C06981"/>
    <w:rsid w:val="02C127A3"/>
    <w:rsid w:val="030602A1"/>
    <w:rsid w:val="030A0B66"/>
    <w:rsid w:val="030E5536"/>
    <w:rsid w:val="03104BD4"/>
    <w:rsid w:val="033D5C29"/>
    <w:rsid w:val="033E5BBC"/>
    <w:rsid w:val="03456A98"/>
    <w:rsid w:val="034A4653"/>
    <w:rsid w:val="035D5596"/>
    <w:rsid w:val="03713CAF"/>
    <w:rsid w:val="037E1E3C"/>
    <w:rsid w:val="037F18FE"/>
    <w:rsid w:val="0381688B"/>
    <w:rsid w:val="0385784B"/>
    <w:rsid w:val="0392478A"/>
    <w:rsid w:val="03A341F4"/>
    <w:rsid w:val="03AF4C27"/>
    <w:rsid w:val="03B42743"/>
    <w:rsid w:val="03BA75AF"/>
    <w:rsid w:val="03BC096E"/>
    <w:rsid w:val="03C158A7"/>
    <w:rsid w:val="03D52AE6"/>
    <w:rsid w:val="03D627D3"/>
    <w:rsid w:val="03F2266A"/>
    <w:rsid w:val="04054D38"/>
    <w:rsid w:val="040828E5"/>
    <w:rsid w:val="0412469A"/>
    <w:rsid w:val="0451793C"/>
    <w:rsid w:val="045A339C"/>
    <w:rsid w:val="0473151C"/>
    <w:rsid w:val="047679B7"/>
    <w:rsid w:val="048F6BC4"/>
    <w:rsid w:val="04B31284"/>
    <w:rsid w:val="04DB1C1D"/>
    <w:rsid w:val="05556742"/>
    <w:rsid w:val="0576629B"/>
    <w:rsid w:val="057D6DDC"/>
    <w:rsid w:val="05807869"/>
    <w:rsid w:val="058330AF"/>
    <w:rsid w:val="05894C6F"/>
    <w:rsid w:val="05A96ABE"/>
    <w:rsid w:val="05B13AD6"/>
    <w:rsid w:val="05B9382A"/>
    <w:rsid w:val="05D82044"/>
    <w:rsid w:val="05EF3E70"/>
    <w:rsid w:val="06176269"/>
    <w:rsid w:val="062B4A8A"/>
    <w:rsid w:val="063F660A"/>
    <w:rsid w:val="06767B4B"/>
    <w:rsid w:val="067757E4"/>
    <w:rsid w:val="068165E2"/>
    <w:rsid w:val="06817B38"/>
    <w:rsid w:val="06856537"/>
    <w:rsid w:val="068C6A43"/>
    <w:rsid w:val="06A00568"/>
    <w:rsid w:val="06B86A53"/>
    <w:rsid w:val="06D30725"/>
    <w:rsid w:val="06EF48C4"/>
    <w:rsid w:val="07360410"/>
    <w:rsid w:val="073A2229"/>
    <w:rsid w:val="074149BD"/>
    <w:rsid w:val="07590E8E"/>
    <w:rsid w:val="075933F1"/>
    <w:rsid w:val="07722D6C"/>
    <w:rsid w:val="07780CE4"/>
    <w:rsid w:val="079522B8"/>
    <w:rsid w:val="07A81316"/>
    <w:rsid w:val="07AA7F27"/>
    <w:rsid w:val="07E043CE"/>
    <w:rsid w:val="07FB6171"/>
    <w:rsid w:val="0802016A"/>
    <w:rsid w:val="08045F5F"/>
    <w:rsid w:val="08253C0B"/>
    <w:rsid w:val="08303D19"/>
    <w:rsid w:val="084A70C9"/>
    <w:rsid w:val="084E6C5F"/>
    <w:rsid w:val="084F44E8"/>
    <w:rsid w:val="0877097F"/>
    <w:rsid w:val="087D0EA0"/>
    <w:rsid w:val="087D2397"/>
    <w:rsid w:val="087F5C2F"/>
    <w:rsid w:val="08A255BB"/>
    <w:rsid w:val="08BE4D41"/>
    <w:rsid w:val="08C45633"/>
    <w:rsid w:val="08D25FC4"/>
    <w:rsid w:val="08DF4564"/>
    <w:rsid w:val="08FE7292"/>
    <w:rsid w:val="09040895"/>
    <w:rsid w:val="091A63EC"/>
    <w:rsid w:val="094C6CD3"/>
    <w:rsid w:val="09515FA8"/>
    <w:rsid w:val="09650985"/>
    <w:rsid w:val="0969584F"/>
    <w:rsid w:val="097D1B87"/>
    <w:rsid w:val="099931A2"/>
    <w:rsid w:val="09A21D8C"/>
    <w:rsid w:val="09B81FF3"/>
    <w:rsid w:val="09CB311C"/>
    <w:rsid w:val="09D53373"/>
    <w:rsid w:val="09EB31D7"/>
    <w:rsid w:val="09FD230C"/>
    <w:rsid w:val="0A3E1BAB"/>
    <w:rsid w:val="0A4103C6"/>
    <w:rsid w:val="0A544EBF"/>
    <w:rsid w:val="0A6848EB"/>
    <w:rsid w:val="0A7A63D3"/>
    <w:rsid w:val="0A8F7BB6"/>
    <w:rsid w:val="0AAF21D1"/>
    <w:rsid w:val="0AD62751"/>
    <w:rsid w:val="0B12177D"/>
    <w:rsid w:val="0B2234CE"/>
    <w:rsid w:val="0B2848D4"/>
    <w:rsid w:val="0B397928"/>
    <w:rsid w:val="0B472D59"/>
    <w:rsid w:val="0B580A25"/>
    <w:rsid w:val="0B5C3A85"/>
    <w:rsid w:val="0B640CE2"/>
    <w:rsid w:val="0B682719"/>
    <w:rsid w:val="0BA961BE"/>
    <w:rsid w:val="0BAA3AD7"/>
    <w:rsid w:val="0BCF226C"/>
    <w:rsid w:val="0BD02605"/>
    <w:rsid w:val="0BEE2A5D"/>
    <w:rsid w:val="0BF41F76"/>
    <w:rsid w:val="0BFE3F37"/>
    <w:rsid w:val="0C0C5D69"/>
    <w:rsid w:val="0C1459C0"/>
    <w:rsid w:val="0C537F61"/>
    <w:rsid w:val="0C5C278F"/>
    <w:rsid w:val="0C5F464A"/>
    <w:rsid w:val="0C7D09D3"/>
    <w:rsid w:val="0C7D37F7"/>
    <w:rsid w:val="0C815D80"/>
    <w:rsid w:val="0C8259D7"/>
    <w:rsid w:val="0C892FAB"/>
    <w:rsid w:val="0C8D3B09"/>
    <w:rsid w:val="0C8F1ED1"/>
    <w:rsid w:val="0C931EF2"/>
    <w:rsid w:val="0CCF5019"/>
    <w:rsid w:val="0CE37FEA"/>
    <w:rsid w:val="0CED4FF1"/>
    <w:rsid w:val="0CEE7BB0"/>
    <w:rsid w:val="0D0769E4"/>
    <w:rsid w:val="0D0E2E6E"/>
    <w:rsid w:val="0D226A8F"/>
    <w:rsid w:val="0D26049E"/>
    <w:rsid w:val="0D280EF6"/>
    <w:rsid w:val="0D341998"/>
    <w:rsid w:val="0D5A622B"/>
    <w:rsid w:val="0D895B32"/>
    <w:rsid w:val="0DA6731E"/>
    <w:rsid w:val="0DAE52A1"/>
    <w:rsid w:val="0DC02BAC"/>
    <w:rsid w:val="0DC821F6"/>
    <w:rsid w:val="0E096E36"/>
    <w:rsid w:val="0E0B7E15"/>
    <w:rsid w:val="0E1332A6"/>
    <w:rsid w:val="0E1669D5"/>
    <w:rsid w:val="0E4313B3"/>
    <w:rsid w:val="0E440C41"/>
    <w:rsid w:val="0E4A0CD7"/>
    <w:rsid w:val="0E4C5B9A"/>
    <w:rsid w:val="0E5309BA"/>
    <w:rsid w:val="0E5F7FEE"/>
    <w:rsid w:val="0E662254"/>
    <w:rsid w:val="0E7321FD"/>
    <w:rsid w:val="0E867D58"/>
    <w:rsid w:val="0E972C9D"/>
    <w:rsid w:val="0EA24D1D"/>
    <w:rsid w:val="0EAE182D"/>
    <w:rsid w:val="0EB001CC"/>
    <w:rsid w:val="0EBF5BDA"/>
    <w:rsid w:val="0ECF0AC1"/>
    <w:rsid w:val="0F0F61C5"/>
    <w:rsid w:val="0F222514"/>
    <w:rsid w:val="0F311E3B"/>
    <w:rsid w:val="0F4147E6"/>
    <w:rsid w:val="0F5C33C6"/>
    <w:rsid w:val="0F5D6306"/>
    <w:rsid w:val="0F685D43"/>
    <w:rsid w:val="0F6E0C19"/>
    <w:rsid w:val="0F81765A"/>
    <w:rsid w:val="0F9C1EC9"/>
    <w:rsid w:val="0F9F57E7"/>
    <w:rsid w:val="0FAB2692"/>
    <w:rsid w:val="0FB47B51"/>
    <w:rsid w:val="0FC26FE8"/>
    <w:rsid w:val="0FC3440C"/>
    <w:rsid w:val="0FC4746E"/>
    <w:rsid w:val="0FCE6D8A"/>
    <w:rsid w:val="0FD04FCF"/>
    <w:rsid w:val="0FDE6079"/>
    <w:rsid w:val="0FFA5478"/>
    <w:rsid w:val="100056D2"/>
    <w:rsid w:val="1008445F"/>
    <w:rsid w:val="100F15A9"/>
    <w:rsid w:val="101C0FF0"/>
    <w:rsid w:val="1027023B"/>
    <w:rsid w:val="10453885"/>
    <w:rsid w:val="105E2AAD"/>
    <w:rsid w:val="10801FA4"/>
    <w:rsid w:val="108A4571"/>
    <w:rsid w:val="1094455B"/>
    <w:rsid w:val="10AD3510"/>
    <w:rsid w:val="10E61C6C"/>
    <w:rsid w:val="1104154C"/>
    <w:rsid w:val="110521C6"/>
    <w:rsid w:val="110C7239"/>
    <w:rsid w:val="11197C8B"/>
    <w:rsid w:val="11546605"/>
    <w:rsid w:val="116E327B"/>
    <w:rsid w:val="11A1049E"/>
    <w:rsid w:val="11C63DF2"/>
    <w:rsid w:val="11DD3707"/>
    <w:rsid w:val="11F0643E"/>
    <w:rsid w:val="12065B35"/>
    <w:rsid w:val="121B5636"/>
    <w:rsid w:val="122206C1"/>
    <w:rsid w:val="12412D73"/>
    <w:rsid w:val="12571640"/>
    <w:rsid w:val="1279667E"/>
    <w:rsid w:val="128D7327"/>
    <w:rsid w:val="128E2F93"/>
    <w:rsid w:val="12985BB6"/>
    <w:rsid w:val="12B67CF3"/>
    <w:rsid w:val="12DB051A"/>
    <w:rsid w:val="12F96DFE"/>
    <w:rsid w:val="13103163"/>
    <w:rsid w:val="13316017"/>
    <w:rsid w:val="134246DA"/>
    <w:rsid w:val="134C20A0"/>
    <w:rsid w:val="13554ED2"/>
    <w:rsid w:val="13574A4E"/>
    <w:rsid w:val="1358566E"/>
    <w:rsid w:val="139127D6"/>
    <w:rsid w:val="13B107C6"/>
    <w:rsid w:val="13B90D83"/>
    <w:rsid w:val="13CC4303"/>
    <w:rsid w:val="13E67FCE"/>
    <w:rsid w:val="13EC590B"/>
    <w:rsid w:val="13FC71B2"/>
    <w:rsid w:val="14062357"/>
    <w:rsid w:val="14082E81"/>
    <w:rsid w:val="140D152C"/>
    <w:rsid w:val="141D62AE"/>
    <w:rsid w:val="1427509B"/>
    <w:rsid w:val="14275B6D"/>
    <w:rsid w:val="148008C2"/>
    <w:rsid w:val="14801916"/>
    <w:rsid w:val="148E6A3F"/>
    <w:rsid w:val="14996AC3"/>
    <w:rsid w:val="14A13890"/>
    <w:rsid w:val="14B04C80"/>
    <w:rsid w:val="14C36AF1"/>
    <w:rsid w:val="14EF6E95"/>
    <w:rsid w:val="14FC5A6F"/>
    <w:rsid w:val="150B2EF4"/>
    <w:rsid w:val="151860AD"/>
    <w:rsid w:val="151F6FB8"/>
    <w:rsid w:val="15602C20"/>
    <w:rsid w:val="156753DC"/>
    <w:rsid w:val="156A1E2E"/>
    <w:rsid w:val="1574606C"/>
    <w:rsid w:val="1584473F"/>
    <w:rsid w:val="159456BF"/>
    <w:rsid w:val="15AC7DEA"/>
    <w:rsid w:val="15B37C06"/>
    <w:rsid w:val="15CA7AB4"/>
    <w:rsid w:val="15D264BA"/>
    <w:rsid w:val="15E7106D"/>
    <w:rsid w:val="15E877C4"/>
    <w:rsid w:val="16267192"/>
    <w:rsid w:val="16292056"/>
    <w:rsid w:val="16454847"/>
    <w:rsid w:val="164F735A"/>
    <w:rsid w:val="165F4C06"/>
    <w:rsid w:val="166A514D"/>
    <w:rsid w:val="168F35CD"/>
    <w:rsid w:val="16A57164"/>
    <w:rsid w:val="16A942B8"/>
    <w:rsid w:val="16AE51AD"/>
    <w:rsid w:val="16AE7FD1"/>
    <w:rsid w:val="16B575E1"/>
    <w:rsid w:val="16D343E1"/>
    <w:rsid w:val="16DB077B"/>
    <w:rsid w:val="171D0591"/>
    <w:rsid w:val="171E2D90"/>
    <w:rsid w:val="17277F6D"/>
    <w:rsid w:val="17431E65"/>
    <w:rsid w:val="17612A59"/>
    <w:rsid w:val="1761403B"/>
    <w:rsid w:val="176A2ABC"/>
    <w:rsid w:val="178A27C6"/>
    <w:rsid w:val="178D3A63"/>
    <w:rsid w:val="179E57F0"/>
    <w:rsid w:val="17A75ECC"/>
    <w:rsid w:val="17A77D2F"/>
    <w:rsid w:val="17A82EC0"/>
    <w:rsid w:val="17CB4249"/>
    <w:rsid w:val="17E365E7"/>
    <w:rsid w:val="17E72D17"/>
    <w:rsid w:val="17EB10A2"/>
    <w:rsid w:val="18134B7C"/>
    <w:rsid w:val="18236D80"/>
    <w:rsid w:val="18255DF9"/>
    <w:rsid w:val="183C77AC"/>
    <w:rsid w:val="18520A72"/>
    <w:rsid w:val="18534B3D"/>
    <w:rsid w:val="18862DBC"/>
    <w:rsid w:val="18895603"/>
    <w:rsid w:val="18A81042"/>
    <w:rsid w:val="18BE5506"/>
    <w:rsid w:val="18C62961"/>
    <w:rsid w:val="18DF16F4"/>
    <w:rsid w:val="18E3367B"/>
    <w:rsid w:val="18E46D62"/>
    <w:rsid w:val="18E90C8B"/>
    <w:rsid w:val="18EC3DD4"/>
    <w:rsid w:val="191E6284"/>
    <w:rsid w:val="19200ACE"/>
    <w:rsid w:val="193A1C9D"/>
    <w:rsid w:val="196552BD"/>
    <w:rsid w:val="198342C9"/>
    <w:rsid w:val="19903817"/>
    <w:rsid w:val="19950096"/>
    <w:rsid w:val="19C60AFC"/>
    <w:rsid w:val="19EE10D5"/>
    <w:rsid w:val="19FB0F17"/>
    <w:rsid w:val="1A39625D"/>
    <w:rsid w:val="1A467E7F"/>
    <w:rsid w:val="1A57371D"/>
    <w:rsid w:val="1A8042CB"/>
    <w:rsid w:val="1A814162"/>
    <w:rsid w:val="1AB41DEC"/>
    <w:rsid w:val="1ABC2258"/>
    <w:rsid w:val="1AFB3506"/>
    <w:rsid w:val="1B1759D6"/>
    <w:rsid w:val="1B264043"/>
    <w:rsid w:val="1B361E23"/>
    <w:rsid w:val="1B400B53"/>
    <w:rsid w:val="1B4321D4"/>
    <w:rsid w:val="1B5501DA"/>
    <w:rsid w:val="1B5A1110"/>
    <w:rsid w:val="1B5B2149"/>
    <w:rsid w:val="1B8429C5"/>
    <w:rsid w:val="1B944F24"/>
    <w:rsid w:val="1B963385"/>
    <w:rsid w:val="1BA63BD9"/>
    <w:rsid w:val="1BB43E5D"/>
    <w:rsid w:val="1BB82B23"/>
    <w:rsid w:val="1BBC325F"/>
    <w:rsid w:val="1BC432D4"/>
    <w:rsid w:val="1BD253E3"/>
    <w:rsid w:val="1BDA2754"/>
    <w:rsid w:val="1BE071FB"/>
    <w:rsid w:val="1BF67894"/>
    <w:rsid w:val="1C00480D"/>
    <w:rsid w:val="1C011FB6"/>
    <w:rsid w:val="1C1C0A0F"/>
    <w:rsid w:val="1C201667"/>
    <w:rsid w:val="1C2A5EA7"/>
    <w:rsid w:val="1C4D3F9F"/>
    <w:rsid w:val="1C5C4D3F"/>
    <w:rsid w:val="1C602E2E"/>
    <w:rsid w:val="1C624CD4"/>
    <w:rsid w:val="1C6A6ECB"/>
    <w:rsid w:val="1C982A32"/>
    <w:rsid w:val="1CA24FCB"/>
    <w:rsid w:val="1CAF67F4"/>
    <w:rsid w:val="1CBE54B9"/>
    <w:rsid w:val="1CDE5A04"/>
    <w:rsid w:val="1CE229A3"/>
    <w:rsid w:val="1CE631B6"/>
    <w:rsid w:val="1CF52D39"/>
    <w:rsid w:val="1CFC7A1F"/>
    <w:rsid w:val="1CFF5135"/>
    <w:rsid w:val="1D0C5E77"/>
    <w:rsid w:val="1D10615F"/>
    <w:rsid w:val="1D110AB1"/>
    <w:rsid w:val="1D46518D"/>
    <w:rsid w:val="1D54483D"/>
    <w:rsid w:val="1D7275B1"/>
    <w:rsid w:val="1D762F5B"/>
    <w:rsid w:val="1D767829"/>
    <w:rsid w:val="1D837A00"/>
    <w:rsid w:val="1DA242C7"/>
    <w:rsid w:val="1DB90F98"/>
    <w:rsid w:val="1DCA0EC2"/>
    <w:rsid w:val="1DDA5E00"/>
    <w:rsid w:val="1DE35B03"/>
    <w:rsid w:val="1DE85ACB"/>
    <w:rsid w:val="1E051452"/>
    <w:rsid w:val="1E083790"/>
    <w:rsid w:val="1E1E5527"/>
    <w:rsid w:val="1E39435F"/>
    <w:rsid w:val="1E3D5053"/>
    <w:rsid w:val="1E663A18"/>
    <w:rsid w:val="1E6E45AD"/>
    <w:rsid w:val="1E7742F5"/>
    <w:rsid w:val="1E776382"/>
    <w:rsid w:val="1E7E47FE"/>
    <w:rsid w:val="1E955C7D"/>
    <w:rsid w:val="1EA3738A"/>
    <w:rsid w:val="1EC7360A"/>
    <w:rsid w:val="1EED5512"/>
    <w:rsid w:val="1EF613EA"/>
    <w:rsid w:val="1F0E5224"/>
    <w:rsid w:val="1F10785F"/>
    <w:rsid w:val="1F1A4958"/>
    <w:rsid w:val="1F2775F5"/>
    <w:rsid w:val="1F350818"/>
    <w:rsid w:val="1F394DD7"/>
    <w:rsid w:val="1F3B273B"/>
    <w:rsid w:val="1F467A7B"/>
    <w:rsid w:val="1F4B02B4"/>
    <w:rsid w:val="1F531DB0"/>
    <w:rsid w:val="1F5962F9"/>
    <w:rsid w:val="1F6B58C5"/>
    <w:rsid w:val="1F932304"/>
    <w:rsid w:val="1F937B73"/>
    <w:rsid w:val="1FA945CF"/>
    <w:rsid w:val="1FB340AA"/>
    <w:rsid w:val="1FBC573B"/>
    <w:rsid w:val="1FC22C67"/>
    <w:rsid w:val="1FC65D8C"/>
    <w:rsid w:val="1FD94D7D"/>
    <w:rsid w:val="2006418A"/>
    <w:rsid w:val="200C40AF"/>
    <w:rsid w:val="20121F44"/>
    <w:rsid w:val="2014159A"/>
    <w:rsid w:val="20394304"/>
    <w:rsid w:val="20503D82"/>
    <w:rsid w:val="205450B2"/>
    <w:rsid w:val="206F40A0"/>
    <w:rsid w:val="207C3F8A"/>
    <w:rsid w:val="208C0882"/>
    <w:rsid w:val="209B6F6E"/>
    <w:rsid w:val="20A4486F"/>
    <w:rsid w:val="20A71D27"/>
    <w:rsid w:val="20A94739"/>
    <w:rsid w:val="20AA710C"/>
    <w:rsid w:val="20C46F9B"/>
    <w:rsid w:val="20C94CE4"/>
    <w:rsid w:val="20D13F12"/>
    <w:rsid w:val="20DD6298"/>
    <w:rsid w:val="20F81EBE"/>
    <w:rsid w:val="21074898"/>
    <w:rsid w:val="212F3343"/>
    <w:rsid w:val="214B69DE"/>
    <w:rsid w:val="214C261A"/>
    <w:rsid w:val="217F41ED"/>
    <w:rsid w:val="21B747D4"/>
    <w:rsid w:val="21BB1274"/>
    <w:rsid w:val="21D32F56"/>
    <w:rsid w:val="21DD2D9C"/>
    <w:rsid w:val="21DE3D18"/>
    <w:rsid w:val="21EA4010"/>
    <w:rsid w:val="21EE0A54"/>
    <w:rsid w:val="21F5185B"/>
    <w:rsid w:val="22093840"/>
    <w:rsid w:val="221E51D9"/>
    <w:rsid w:val="223E1472"/>
    <w:rsid w:val="22434DB4"/>
    <w:rsid w:val="22435CDB"/>
    <w:rsid w:val="226462A6"/>
    <w:rsid w:val="226A29EF"/>
    <w:rsid w:val="22B0755E"/>
    <w:rsid w:val="22B43BDE"/>
    <w:rsid w:val="22D3161F"/>
    <w:rsid w:val="22E17562"/>
    <w:rsid w:val="22EF61C0"/>
    <w:rsid w:val="23034981"/>
    <w:rsid w:val="23095A3D"/>
    <w:rsid w:val="23287A9A"/>
    <w:rsid w:val="23332964"/>
    <w:rsid w:val="234913B4"/>
    <w:rsid w:val="23636671"/>
    <w:rsid w:val="23650BBC"/>
    <w:rsid w:val="236729EE"/>
    <w:rsid w:val="237B4C7A"/>
    <w:rsid w:val="239343E2"/>
    <w:rsid w:val="239F6670"/>
    <w:rsid w:val="23A61D5C"/>
    <w:rsid w:val="23BA41E3"/>
    <w:rsid w:val="23BB50F0"/>
    <w:rsid w:val="23BD1F6F"/>
    <w:rsid w:val="23C34E76"/>
    <w:rsid w:val="23D45DD9"/>
    <w:rsid w:val="23FA72E3"/>
    <w:rsid w:val="242F25EA"/>
    <w:rsid w:val="243700E4"/>
    <w:rsid w:val="243E282B"/>
    <w:rsid w:val="244A332D"/>
    <w:rsid w:val="245D3310"/>
    <w:rsid w:val="246B1B65"/>
    <w:rsid w:val="24774A17"/>
    <w:rsid w:val="248B2B6B"/>
    <w:rsid w:val="2495186B"/>
    <w:rsid w:val="24A043D9"/>
    <w:rsid w:val="24D10E67"/>
    <w:rsid w:val="24E4701A"/>
    <w:rsid w:val="24E87BD6"/>
    <w:rsid w:val="2545129A"/>
    <w:rsid w:val="254E0D21"/>
    <w:rsid w:val="2551132D"/>
    <w:rsid w:val="25521CDB"/>
    <w:rsid w:val="259351A5"/>
    <w:rsid w:val="2595053C"/>
    <w:rsid w:val="259E24CF"/>
    <w:rsid w:val="25AA37C8"/>
    <w:rsid w:val="25B013AE"/>
    <w:rsid w:val="25B040E0"/>
    <w:rsid w:val="25C31FA7"/>
    <w:rsid w:val="25EE6B7B"/>
    <w:rsid w:val="25F52DED"/>
    <w:rsid w:val="260300DE"/>
    <w:rsid w:val="260D6045"/>
    <w:rsid w:val="26236856"/>
    <w:rsid w:val="26265965"/>
    <w:rsid w:val="26405492"/>
    <w:rsid w:val="2643461B"/>
    <w:rsid w:val="26437FE4"/>
    <w:rsid w:val="264A0F43"/>
    <w:rsid w:val="265361F8"/>
    <w:rsid w:val="26604787"/>
    <w:rsid w:val="266E46CF"/>
    <w:rsid w:val="26990514"/>
    <w:rsid w:val="26A85220"/>
    <w:rsid w:val="26A933CA"/>
    <w:rsid w:val="26B31BED"/>
    <w:rsid w:val="26B70F33"/>
    <w:rsid w:val="26D12347"/>
    <w:rsid w:val="26E44FA2"/>
    <w:rsid w:val="27264EC5"/>
    <w:rsid w:val="272D5897"/>
    <w:rsid w:val="27373693"/>
    <w:rsid w:val="27703F28"/>
    <w:rsid w:val="278362E5"/>
    <w:rsid w:val="27853934"/>
    <w:rsid w:val="27905B6A"/>
    <w:rsid w:val="279E6D9D"/>
    <w:rsid w:val="27CC25CA"/>
    <w:rsid w:val="27CC7F57"/>
    <w:rsid w:val="27CE396A"/>
    <w:rsid w:val="27D14647"/>
    <w:rsid w:val="27DA78B6"/>
    <w:rsid w:val="27E16584"/>
    <w:rsid w:val="27E62101"/>
    <w:rsid w:val="27EF5D4D"/>
    <w:rsid w:val="28091EA1"/>
    <w:rsid w:val="282A7973"/>
    <w:rsid w:val="282B727C"/>
    <w:rsid w:val="28351267"/>
    <w:rsid w:val="283627FF"/>
    <w:rsid w:val="284A7680"/>
    <w:rsid w:val="284B1A4D"/>
    <w:rsid w:val="284D15BE"/>
    <w:rsid w:val="284E6750"/>
    <w:rsid w:val="28557994"/>
    <w:rsid w:val="285D3682"/>
    <w:rsid w:val="28606FBF"/>
    <w:rsid w:val="28636F83"/>
    <w:rsid w:val="287A19FB"/>
    <w:rsid w:val="288261C2"/>
    <w:rsid w:val="288D799A"/>
    <w:rsid w:val="289044C5"/>
    <w:rsid w:val="28AF6177"/>
    <w:rsid w:val="28B24088"/>
    <w:rsid w:val="28B64DF1"/>
    <w:rsid w:val="28C17508"/>
    <w:rsid w:val="28E123CD"/>
    <w:rsid w:val="28E32582"/>
    <w:rsid w:val="28EB5326"/>
    <w:rsid w:val="29073120"/>
    <w:rsid w:val="293C2CD4"/>
    <w:rsid w:val="29490DE0"/>
    <w:rsid w:val="2951053B"/>
    <w:rsid w:val="2956308B"/>
    <w:rsid w:val="295B5D7B"/>
    <w:rsid w:val="297E5B43"/>
    <w:rsid w:val="29842F6E"/>
    <w:rsid w:val="29882FD9"/>
    <w:rsid w:val="29A35B7F"/>
    <w:rsid w:val="29B46559"/>
    <w:rsid w:val="29B80997"/>
    <w:rsid w:val="29BA4CFF"/>
    <w:rsid w:val="29E0271D"/>
    <w:rsid w:val="29F32549"/>
    <w:rsid w:val="2A2C4392"/>
    <w:rsid w:val="2A3C6958"/>
    <w:rsid w:val="2A4E7526"/>
    <w:rsid w:val="2A5E40AA"/>
    <w:rsid w:val="2A735303"/>
    <w:rsid w:val="2A974D00"/>
    <w:rsid w:val="2A9A1917"/>
    <w:rsid w:val="2A9A5312"/>
    <w:rsid w:val="2AA745F8"/>
    <w:rsid w:val="2AAA6298"/>
    <w:rsid w:val="2AB73FAD"/>
    <w:rsid w:val="2AD06FDE"/>
    <w:rsid w:val="2AF440AE"/>
    <w:rsid w:val="2B166E1A"/>
    <w:rsid w:val="2B171F0C"/>
    <w:rsid w:val="2B2D6F93"/>
    <w:rsid w:val="2B3B5E08"/>
    <w:rsid w:val="2B465BFE"/>
    <w:rsid w:val="2B765D66"/>
    <w:rsid w:val="2B8A6FCF"/>
    <w:rsid w:val="2B983BAE"/>
    <w:rsid w:val="2BB0743B"/>
    <w:rsid w:val="2BBF4214"/>
    <w:rsid w:val="2BCA2139"/>
    <w:rsid w:val="2BCA2C71"/>
    <w:rsid w:val="2BCB33E1"/>
    <w:rsid w:val="2BCD3151"/>
    <w:rsid w:val="2BDF5F55"/>
    <w:rsid w:val="2BF9026A"/>
    <w:rsid w:val="2C0A3782"/>
    <w:rsid w:val="2C15556E"/>
    <w:rsid w:val="2C2D28D1"/>
    <w:rsid w:val="2C4F5117"/>
    <w:rsid w:val="2C5F6D54"/>
    <w:rsid w:val="2C7068DD"/>
    <w:rsid w:val="2C8B71DC"/>
    <w:rsid w:val="2CE86BD0"/>
    <w:rsid w:val="2CF86614"/>
    <w:rsid w:val="2CFF3A92"/>
    <w:rsid w:val="2D174934"/>
    <w:rsid w:val="2D1A2149"/>
    <w:rsid w:val="2D1F1A5D"/>
    <w:rsid w:val="2D4176AA"/>
    <w:rsid w:val="2D841A44"/>
    <w:rsid w:val="2DB1618D"/>
    <w:rsid w:val="2DC34555"/>
    <w:rsid w:val="2DCB1F6C"/>
    <w:rsid w:val="2DD5239D"/>
    <w:rsid w:val="2DDF3D9C"/>
    <w:rsid w:val="2DE76047"/>
    <w:rsid w:val="2DF345F6"/>
    <w:rsid w:val="2DFC5383"/>
    <w:rsid w:val="2E13436E"/>
    <w:rsid w:val="2E1E7C60"/>
    <w:rsid w:val="2E3F0153"/>
    <w:rsid w:val="2E44532B"/>
    <w:rsid w:val="2E563C91"/>
    <w:rsid w:val="2E576C73"/>
    <w:rsid w:val="2E653057"/>
    <w:rsid w:val="2E8E6115"/>
    <w:rsid w:val="2E9D7916"/>
    <w:rsid w:val="2ED2198A"/>
    <w:rsid w:val="2EE115CA"/>
    <w:rsid w:val="2F000DDE"/>
    <w:rsid w:val="2F1D0E40"/>
    <w:rsid w:val="2F1D0EFD"/>
    <w:rsid w:val="2F2574AF"/>
    <w:rsid w:val="2F431FED"/>
    <w:rsid w:val="2F484558"/>
    <w:rsid w:val="2F4C20BD"/>
    <w:rsid w:val="2F586531"/>
    <w:rsid w:val="2F9A6C3E"/>
    <w:rsid w:val="2FAC3579"/>
    <w:rsid w:val="2FAE2DD3"/>
    <w:rsid w:val="2FB50967"/>
    <w:rsid w:val="2FDA051D"/>
    <w:rsid w:val="302A6656"/>
    <w:rsid w:val="303B115E"/>
    <w:rsid w:val="304F7943"/>
    <w:rsid w:val="30686068"/>
    <w:rsid w:val="3085613E"/>
    <w:rsid w:val="30922DEE"/>
    <w:rsid w:val="309B7011"/>
    <w:rsid w:val="30D12E1B"/>
    <w:rsid w:val="30E163AD"/>
    <w:rsid w:val="30EC735E"/>
    <w:rsid w:val="30F13E6B"/>
    <w:rsid w:val="30FD4074"/>
    <w:rsid w:val="310907F9"/>
    <w:rsid w:val="310A2615"/>
    <w:rsid w:val="311218D9"/>
    <w:rsid w:val="311E11E2"/>
    <w:rsid w:val="312E7D4F"/>
    <w:rsid w:val="31373C60"/>
    <w:rsid w:val="31452985"/>
    <w:rsid w:val="315A5B5C"/>
    <w:rsid w:val="31683C36"/>
    <w:rsid w:val="317307F0"/>
    <w:rsid w:val="317966E5"/>
    <w:rsid w:val="318E4F16"/>
    <w:rsid w:val="319264BD"/>
    <w:rsid w:val="319F6414"/>
    <w:rsid w:val="31AD6250"/>
    <w:rsid w:val="31B27C00"/>
    <w:rsid w:val="31BE4458"/>
    <w:rsid w:val="31C37534"/>
    <w:rsid w:val="31C72C70"/>
    <w:rsid w:val="31C81A53"/>
    <w:rsid w:val="31CE53B4"/>
    <w:rsid w:val="31D2369D"/>
    <w:rsid w:val="31F6064E"/>
    <w:rsid w:val="32295996"/>
    <w:rsid w:val="323E1E56"/>
    <w:rsid w:val="324B07A3"/>
    <w:rsid w:val="325636F5"/>
    <w:rsid w:val="326758B3"/>
    <w:rsid w:val="32743250"/>
    <w:rsid w:val="327E4293"/>
    <w:rsid w:val="32B34D51"/>
    <w:rsid w:val="32B846E9"/>
    <w:rsid w:val="32BD1EFB"/>
    <w:rsid w:val="32C326FF"/>
    <w:rsid w:val="32D834D1"/>
    <w:rsid w:val="330473DB"/>
    <w:rsid w:val="3320141A"/>
    <w:rsid w:val="332156F2"/>
    <w:rsid w:val="333F1B90"/>
    <w:rsid w:val="333F5DC0"/>
    <w:rsid w:val="33474464"/>
    <w:rsid w:val="334E15C8"/>
    <w:rsid w:val="33517E77"/>
    <w:rsid w:val="33570829"/>
    <w:rsid w:val="335D1334"/>
    <w:rsid w:val="33600826"/>
    <w:rsid w:val="33741297"/>
    <w:rsid w:val="33803912"/>
    <w:rsid w:val="338111D5"/>
    <w:rsid w:val="33913083"/>
    <w:rsid w:val="33964ADE"/>
    <w:rsid w:val="33A15419"/>
    <w:rsid w:val="33A40B22"/>
    <w:rsid w:val="33DD6EBC"/>
    <w:rsid w:val="34064331"/>
    <w:rsid w:val="344026D0"/>
    <w:rsid w:val="344C6E2D"/>
    <w:rsid w:val="34507F2A"/>
    <w:rsid w:val="345C2A89"/>
    <w:rsid w:val="34617AF7"/>
    <w:rsid w:val="346558FF"/>
    <w:rsid w:val="34675771"/>
    <w:rsid w:val="346E4735"/>
    <w:rsid w:val="34716828"/>
    <w:rsid w:val="34833203"/>
    <w:rsid w:val="34972A2B"/>
    <w:rsid w:val="34AC1D84"/>
    <w:rsid w:val="34B816A0"/>
    <w:rsid w:val="34BB7138"/>
    <w:rsid w:val="34BD5C48"/>
    <w:rsid w:val="34C40576"/>
    <w:rsid w:val="34DF2687"/>
    <w:rsid w:val="34FD5472"/>
    <w:rsid w:val="350B450B"/>
    <w:rsid w:val="35135AEA"/>
    <w:rsid w:val="351B2F9E"/>
    <w:rsid w:val="351C5207"/>
    <w:rsid w:val="35265475"/>
    <w:rsid w:val="352A3ABB"/>
    <w:rsid w:val="35301B45"/>
    <w:rsid w:val="35475194"/>
    <w:rsid w:val="354E782B"/>
    <w:rsid w:val="355A5B70"/>
    <w:rsid w:val="35683DA7"/>
    <w:rsid w:val="356B2190"/>
    <w:rsid w:val="35A25F83"/>
    <w:rsid w:val="35A30EF3"/>
    <w:rsid w:val="35AD45B3"/>
    <w:rsid w:val="35DC6B88"/>
    <w:rsid w:val="35EC40EB"/>
    <w:rsid w:val="35FE5608"/>
    <w:rsid w:val="360A134A"/>
    <w:rsid w:val="360B617D"/>
    <w:rsid w:val="36332275"/>
    <w:rsid w:val="364257D0"/>
    <w:rsid w:val="364D738E"/>
    <w:rsid w:val="36555040"/>
    <w:rsid w:val="366C7D67"/>
    <w:rsid w:val="367030B8"/>
    <w:rsid w:val="368012CE"/>
    <w:rsid w:val="368514C6"/>
    <w:rsid w:val="36C05203"/>
    <w:rsid w:val="36D37B94"/>
    <w:rsid w:val="36D95F2A"/>
    <w:rsid w:val="36DE46D4"/>
    <w:rsid w:val="36EC5E3F"/>
    <w:rsid w:val="36F238EA"/>
    <w:rsid w:val="37067617"/>
    <w:rsid w:val="370A7CF5"/>
    <w:rsid w:val="37146494"/>
    <w:rsid w:val="37250684"/>
    <w:rsid w:val="37483AE6"/>
    <w:rsid w:val="37687FD3"/>
    <w:rsid w:val="37695AF3"/>
    <w:rsid w:val="37705894"/>
    <w:rsid w:val="3770607D"/>
    <w:rsid w:val="37836DEF"/>
    <w:rsid w:val="37890DCC"/>
    <w:rsid w:val="378E0903"/>
    <w:rsid w:val="37D50959"/>
    <w:rsid w:val="37DE253C"/>
    <w:rsid w:val="380720C4"/>
    <w:rsid w:val="381B6256"/>
    <w:rsid w:val="38705F3A"/>
    <w:rsid w:val="387D4DA9"/>
    <w:rsid w:val="3895279A"/>
    <w:rsid w:val="389E5328"/>
    <w:rsid w:val="38AD3EC9"/>
    <w:rsid w:val="38BA05D2"/>
    <w:rsid w:val="38D73BC5"/>
    <w:rsid w:val="38DF21AD"/>
    <w:rsid w:val="38E84E98"/>
    <w:rsid w:val="38F06C73"/>
    <w:rsid w:val="39007B6D"/>
    <w:rsid w:val="39012F5D"/>
    <w:rsid w:val="390E78CC"/>
    <w:rsid w:val="392E4F1F"/>
    <w:rsid w:val="39AE6825"/>
    <w:rsid w:val="39B810DA"/>
    <w:rsid w:val="39C87112"/>
    <w:rsid w:val="39D651A4"/>
    <w:rsid w:val="39E21076"/>
    <w:rsid w:val="39F43326"/>
    <w:rsid w:val="39FD10FA"/>
    <w:rsid w:val="39FE7881"/>
    <w:rsid w:val="3A175C83"/>
    <w:rsid w:val="3A317D39"/>
    <w:rsid w:val="3A390D36"/>
    <w:rsid w:val="3A5823AD"/>
    <w:rsid w:val="3A5B0AE6"/>
    <w:rsid w:val="3A656E36"/>
    <w:rsid w:val="3A671E9E"/>
    <w:rsid w:val="3A885ABB"/>
    <w:rsid w:val="3AAB1C85"/>
    <w:rsid w:val="3ABA57A0"/>
    <w:rsid w:val="3AC25D3D"/>
    <w:rsid w:val="3ACF710E"/>
    <w:rsid w:val="3AD35B4A"/>
    <w:rsid w:val="3ADC189F"/>
    <w:rsid w:val="3AFD62F2"/>
    <w:rsid w:val="3B1B1FD5"/>
    <w:rsid w:val="3B1E3E37"/>
    <w:rsid w:val="3B385B21"/>
    <w:rsid w:val="3B612BE1"/>
    <w:rsid w:val="3B7879CC"/>
    <w:rsid w:val="3B985BB9"/>
    <w:rsid w:val="3BA81841"/>
    <w:rsid w:val="3BB00158"/>
    <w:rsid w:val="3BB66EC9"/>
    <w:rsid w:val="3BBD6DBE"/>
    <w:rsid w:val="3BC53E45"/>
    <w:rsid w:val="3BD31DA0"/>
    <w:rsid w:val="3BDF2DD7"/>
    <w:rsid w:val="3BE16BEF"/>
    <w:rsid w:val="3BEE515E"/>
    <w:rsid w:val="3C0A3D0E"/>
    <w:rsid w:val="3C520C2C"/>
    <w:rsid w:val="3C63117D"/>
    <w:rsid w:val="3C69032F"/>
    <w:rsid w:val="3C8209EB"/>
    <w:rsid w:val="3C937FF9"/>
    <w:rsid w:val="3C9F7747"/>
    <w:rsid w:val="3CB0157A"/>
    <w:rsid w:val="3CB21A63"/>
    <w:rsid w:val="3CC03B9F"/>
    <w:rsid w:val="3CD602F1"/>
    <w:rsid w:val="3CF07C78"/>
    <w:rsid w:val="3D3530C9"/>
    <w:rsid w:val="3D410F98"/>
    <w:rsid w:val="3D48066D"/>
    <w:rsid w:val="3D795F4B"/>
    <w:rsid w:val="3D873663"/>
    <w:rsid w:val="3D8D185B"/>
    <w:rsid w:val="3D903953"/>
    <w:rsid w:val="3D941402"/>
    <w:rsid w:val="3D9A1542"/>
    <w:rsid w:val="3D9D2CED"/>
    <w:rsid w:val="3DA527EE"/>
    <w:rsid w:val="3DB027FD"/>
    <w:rsid w:val="3DCE569A"/>
    <w:rsid w:val="3DE73C3A"/>
    <w:rsid w:val="3DF35860"/>
    <w:rsid w:val="3DFA58D9"/>
    <w:rsid w:val="3E174E37"/>
    <w:rsid w:val="3E1F0938"/>
    <w:rsid w:val="3E3360FD"/>
    <w:rsid w:val="3E421354"/>
    <w:rsid w:val="3E6825EA"/>
    <w:rsid w:val="3E8B6869"/>
    <w:rsid w:val="3E990FFB"/>
    <w:rsid w:val="3EA45675"/>
    <w:rsid w:val="3EC279A2"/>
    <w:rsid w:val="3ECA70FC"/>
    <w:rsid w:val="3ECF4633"/>
    <w:rsid w:val="3EDD6E3E"/>
    <w:rsid w:val="3EE741C8"/>
    <w:rsid w:val="3F10564D"/>
    <w:rsid w:val="3F4C4BB0"/>
    <w:rsid w:val="3F631C64"/>
    <w:rsid w:val="3F646DDD"/>
    <w:rsid w:val="3FA70523"/>
    <w:rsid w:val="3FB9415D"/>
    <w:rsid w:val="3FCA25BA"/>
    <w:rsid w:val="3FE24D04"/>
    <w:rsid w:val="3FE6569D"/>
    <w:rsid w:val="3FEF2E45"/>
    <w:rsid w:val="3FF664DA"/>
    <w:rsid w:val="40212CF9"/>
    <w:rsid w:val="40343263"/>
    <w:rsid w:val="40355EAB"/>
    <w:rsid w:val="40372A55"/>
    <w:rsid w:val="403D51A9"/>
    <w:rsid w:val="407A4B38"/>
    <w:rsid w:val="40956327"/>
    <w:rsid w:val="409758AF"/>
    <w:rsid w:val="40C166E1"/>
    <w:rsid w:val="40C44239"/>
    <w:rsid w:val="40D86187"/>
    <w:rsid w:val="40E06274"/>
    <w:rsid w:val="40E212D6"/>
    <w:rsid w:val="41133F0C"/>
    <w:rsid w:val="41136E1B"/>
    <w:rsid w:val="41176AC2"/>
    <w:rsid w:val="41274F3F"/>
    <w:rsid w:val="418727DB"/>
    <w:rsid w:val="4189397A"/>
    <w:rsid w:val="41926705"/>
    <w:rsid w:val="419C3D2C"/>
    <w:rsid w:val="42057850"/>
    <w:rsid w:val="42140521"/>
    <w:rsid w:val="422B2FA2"/>
    <w:rsid w:val="42473590"/>
    <w:rsid w:val="424B1FE3"/>
    <w:rsid w:val="424D373F"/>
    <w:rsid w:val="42656C25"/>
    <w:rsid w:val="42936F44"/>
    <w:rsid w:val="429B279B"/>
    <w:rsid w:val="42AD18A6"/>
    <w:rsid w:val="42C8300C"/>
    <w:rsid w:val="42CE147E"/>
    <w:rsid w:val="42D01A1A"/>
    <w:rsid w:val="43076CCC"/>
    <w:rsid w:val="432A5E64"/>
    <w:rsid w:val="432E2C8C"/>
    <w:rsid w:val="433020D3"/>
    <w:rsid w:val="433A7B0F"/>
    <w:rsid w:val="433D487A"/>
    <w:rsid w:val="434C2FD7"/>
    <w:rsid w:val="435A33AE"/>
    <w:rsid w:val="435C1C6A"/>
    <w:rsid w:val="43770031"/>
    <w:rsid w:val="437E137F"/>
    <w:rsid w:val="438518C4"/>
    <w:rsid w:val="43B25B32"/>
    <w:rsid w:val="43B55C5F"/>
    <w:rsid w:val="43BF767F"/>
    <w:rsid w:val="43D23A86"/>
    <w:rsid w:val="43D3020B"/>
    <w:rsid w:val="43F712DC"/>
    <w:rsid w:val="43FC6EEB"/>
    <w:rsid w:val="44121FC5"/>
    <w:rsid w:val="442874D5"/>
    <w:rsid w:val="4446542D"/>
    <w:rsid w:val="44601CC9"/>
    <w:rsid w:val="446567B4"/>
    <w:rsid w:val="44674940"/>
    <w:rsid w:val="4484375A"/>
    <w:rsid w:val="448B3ADB"/>
    <w:rsid w:val="44905634"/>
    <w:rsid w:val="44BE305F"/>
    <w:rsid w:val="44C77568"/>
    <w:rsid w:val="44CA4F3C"/>
    <w:rsid w:val="44D22215"/>
    <w:rsid w:val="44E05A5E"/>
    <w:rsid w:val="44F25821"/>
    <w:rsid w:val="44F34732"/>
    <w:rsid w:val="450B556C"/>
    <w:rsid w:val="45211948"/>
    <w:rsid w:val="454463C4"/>
    <w:rsid w:val="45672565"/>
    <w:rsid w:val="45751382"/>
    <w:rsid w:val="457A51AB"/>
    <w:rsid w:val="45855228"/>
    <w:rsid w:val="4592517E"/>
    <w:rsid w:val="45A06B90"/>
    <w:rsid w:val="45A70FCA"/>
    <w:rsid w:val="45B150F3"/>
    <w:rsid w:val="45C41C06"/>
    <w:rsid w:val="45D0009B"/>
    <w:rsid w:val="45D4309C"/>
    <w:rsid w:val="45DF0C1D"/>
    <w:rsid w:val="46093893"/>
    <w:rsid w:val="46205A1D"/>
    <w:rsid w:val="46347FED"/>
    <w:rsid w:val="46390902"/>
    <w:rsid w:val="464C15A7"/>
    <w:rsid w:val="464F0DFE"/>
    <w:rsid w:val="4681398A"/>
    <w:rsid w:val="46875FBE"/>
    <w:rsid w:val="46882450"/>
    <w:rsid w:val="468A2B41"/>
    <w:rsid w:val="46AF00A6"/>
    <w:rsid w:val="46C91907"/>
    <w:rsid w:val="46D922C1"/>
    <w:rsid w:val="46EF07D5"/>
    <w:rsid w:val="46EF3562"/>
    <w:rsid w:val="46F9799C"/>
    <w:rsid w:val="473F3B6D"/>
    <w:rsid w:val="475D05C7"/>
    <w:rsid w:val="47D0056E"/>
    <w:rsid w:val="47FA03D1"/>
    <w:rsid w:val="48031025"/>
    <w:rsid w:val="483A4BC5"/>
    <w:rsid w:val="483C48E6"/>
    <w:rsid w:val="485D6DA3"/>
    <w:rsid w:val="485F6EC6"/>
    <w:rsid w:val="485F6F3F"/>
    <w:rsid w:val="48627DD5"/>
    <w:rsid w:val="486F46EF"/>
    <w:rsid w:val="48744523"/>
    <w:rsid w:val="487651AE"/>
    <w:rsid w:val="48913E86"/>
    <w:rsid w:val="4897458A"/>
    <w:rsid w:val="489B0277"/>
    <w:rsid w:val="48A04445"/>
    <w:rsid w:val="48A641C4"/>
    <w:rsid w:val="48C878AF"/>
    <w:rsid w:val="48CF695A"/>
    <w:rsid w:val="492940F0"/>
    <w:rsid w:val="492B1622"/>
    <w:rsid w:val="493424CC"/>
    <w:rsid w:val="493F71B6"/>
    <w:rsid w:val="4946143B"/>
    <w:rsid w:val="49632394"/>
    <w:rsid w:val="49911CAB"/>
    <w:rsid w:val="49A60E26"/>
    <w:rsid w:val="49C04AA0"/>
    <w:rsid w:val="49CC0C34"/>
    <w:rsid w:val="49E903B3"/>
    <w:rsid w:val="49EE633A"/>
    <w:rsid w:val="4A0B55ED"/>
    <w:rsid w:val="4A18229B"/>
    <w:rsid w:val="4A1C0876"/>
    <w:rsid w:val="4A772577"/>
    <w:rsid w:val="4A952990"/>
    <w:rsid w:val="4A9E6B43"/>
    <w:rsid w:val="4AA27CF6"/>
    <w:rsid w:val="4AB00F39"/>
    <w:rsid w:val="4AB51DC3"/>
    <w:rsid w:val="4ACB5436"/>
    <w:rsid w:val="4AD40D7E"/>
    <w:rsid w:val="4ADB5706"/>
    <w:rsid w:val="4B0F6307"/>
    <w:rsid w:val="4B11722F"/>
    <w:rsid w:val="4B23251F"/>
    <w:rsid w:val="4B2E73F5"/>
    <w:rsid w:val="4B307A91"/>
    <w:rsid w:val="4B4239F8"/>
    <w:rsid w:val="4B4F3C85"/>
    <w:rsid w:val="4B6A3860"/>
    <w:rsid w:val="4B85005E"/>
    <w:rsid w:val="4B8A26B9"/>
    <w:rsid w:val="4B9B16DA"/>
    <w:rsid w:val="4BA42324"/>
    <w:rsid w:val="4BA65907"/>
    <w:rsid w:val="4BA96AD4"/>
    <w:rsid w:val="4BB22AF9"/>
    <w:rsid w:val="4BBB350B"/>
    <w:rsid w:val="4BBC43D6"/>
    <w:rsid w:val="4BC632BE"/>
    <w:rsid w:val="4BD73D01"/>
    <w:rsid w:val="4BDA4D22"/>
    <w:rsid w:val="4BE93A64"/>
    <w:rsid w:val="4C081DE6"/>
    <w:rsid w:val="4C317970"/>
    <w:rsid w:val="4C33335D"/>
    <w:rsid w:val="4C40593B"/>
    <w:rsid w:val="4C5A2A82"/>
    <w:rsid w:val="4C5F3DA8"/>
    <w:rsid w:val="4C635035"/>
    <w:rsid w:val="4C7E68C7"/>
    <w:rsid w:val="4C800A96"/>
    <w:rsid w:val="4C8605E9"/>
    <w:rsid w:val="4C973D6E"/>
    <w:rsid w:val="4CA55461"/>
    <w:rsid w:val="4CED67EE"/>
    <w:rsid w:val="4CF24B18"/>
    <w:rsid w:val="4CF50B67"/>
    <w:rsid w:val="4D0B48ED"/>
    <w:rsid w:val="4D1A4A14"/>
    <w:rsid w:val="4D3444CC"/>
    <w:rsid w:val="4D480FB9"/>
    <w:rsid w:val="4D5311E7"/>
    <w:rsid w:val="4D55094D"/>
    <w:rsid w:val="4D5E6DFA"/>
    <w:rsid w:val="4D703C93"/>
    <w:rsid w:val="4D771FB2"/>
    <w:rsid w:val="4D897410"/>
    <w:rsid w:val="4D8C152C"/>
    <w:rsid w:val="4D9436F1"/>
    <w:rsid w:val="4DB574F5"/>
    <w:rsid w:val="4DBA64F2"/>
    <w:rsid w:val="4DC4191C"/>
    <w:rsid w:val="4DED7B20"/>
    <w:rsid w:val="4DF108A3"/>
    <w:rsid w:val="4DF81572"/>
    <w:rsid w:val="4E0E5DCE"/>
    <w:rsid w:val="4E152755"/>
    <w:rsid w:val="4E154C35"/>
    <w:rsid w:val="4E1F5B57"/>
    <w:rsid w:val="4E271DE0"/>
    <w:rsid w:val="4E393EF6"/>
    <w:rsid w:val="4E454BDC"/>
    <w:rsid w:val="4E610C9D"/>
    <w:rsid w:val="4E926A4B"/>
    <w:rsid w:val="4EA801AD"/>
    <w:rsid w:val="4EB57C74"/>
    <w:rsid w:val="4EDE5821"/>
    <w:rsid w:val="4EF35B0F"/>
    <w:rsid w:val="4F052438"/>
    <w:rsid w:val="4F1330D1"/>
    <w:rsid w:val="4F245531"/>
    <w:rsid w:val="4F25277D"/>
    <w:rsid w:val="4F437762"/>
    <w:rsid w:val="4F512375"/>
    <w:rsid w:val="4F512459"/>
    <w:rsid w:val="4F670217"/>
    <w:rsid w:val="4F7D6917"/>
    <w:rsid w:val="4FA0008B"/>
    <w:rsid w:val="4FCB1E23"/>
    <w:rsid w:val="4FE65CD8"/>
    <w:rsid w:val="50036B3B"/>
    <w:rsid w:val="5004075F"/>
    <w:rsid w:val="50192D08"/>
    <w:rsid w:val="50476807"/>
    <w:rsid w:val="504F1FED"/>
    <w:rsid w:val="50565713"/>
    <w:rsid w:val="5076146F"/>
    <w:rsid w:val="507A6C60"/>
    <w:rsid w:val="50905954"/>
    <w:rsid w:val="50A158A5"/>
    <w:rsid w:val="50A655CF"/>
    <w:rsid w:val="50AA32E7"/>
    <w:rsid w:val="50AD3E25"/>
    <w:rsid w:val="50C95C9A"/>
    <w:rsid w:val="50CE3CBC"/>
    <w:rsid w:val="50D713C7"/>
    <w:rsid w:val="50E3498F"/>
    <w:rsid w:val="510A09A4"/>
    <w:rsid w:val="510C124C"/>
    <w:rsid w:val="51117E44"/>
    <w:rsid w:val="51243C27"/>
    <w:rsid w:val="51303000"/>
    <w:rsid w:val="5151175E"/>
    <w:rsid w:val="515E6C8F"/>
    <w:rsid w:val="515F1D87"/>
    <w:rsid w:val="51801605"/>
    <w:rsid w:val="518B237D"/>
    <w:rsid w:val="519B384F"/>
    <w:rsid w:val="51A610E7"/>
    <w:rsid w:val="51AC4022"/>
    <w:rsid w:val="51B9744B"/>
    <w:rsid w:val="51D77CE2"/>
    <w:rsid w:val="52062333"/>
    <w:rsid w:val="52096D24"/>
    <w:rsid w:val="520E6012"/>
    <w:rsid w:val="521F299F"/>
    <w:rsid w:val="523278E6"/>
    <w:rsid w:val="52610BBF"/>
    <w:rsid w:val="526267A1"/>
    <w:rsid w:val="52667E94"/>
    <w:rsid w:val="526D30DD"/>
    <w:rsid w:val="528E623D"/>
    <w:rsid w:val="52912830"/>
    <w:rsid w:val="529923F5"/>
    <w:rsid w:val="529B2629"/>
    <w:rsid w:val="52AE03CC"/>
    <w:rsid w:val="52B87D32"/>
    <w:rsid w:val="52D40952"/>
    <w:rsid w:val="52E14281"/>
    <w:rsid w:val="52EB6BB6"/>
    <w:rsid w:val="52ED1A95"/>
    <w:rsid w:val="52F25D3E"/>
    <w:rsid w:val="531733EA"/>
    <w:rsid w:val="532D6085"/>
    <w:rsid w:val="533A43DD"/>
    <w:rsid w:val="5348694B"/>
    <w:rsid w:val="53B1363F"/>
    <w:rsid w:val="53BF6BE5"/>
    <w:rsid w:val="53C16C61"/>
    <w:rsid w:val="53C87462"/>
    <w:rsid w:val="53EB55AD"/>
    <w:rsid w:val="53EC5B4C"/>
    <w:rsid w:val="53F769A0"/>
    <w:rsid w:val="540878F9"/>
    <w:rsid w:val="541154C9"/>
    <w:rsid w:val="5416443C"/>
    <w:rsid w:val="54235B19"/>
    <w:rsid w:val="544365A9"/>
    <w:rsid w:val="545D5830"/>
    <w:rsid w:val="5473179C"/>
    <w:rsid w:val="54934764"/>
    <w:rsid w:val="549C51AE"/>
    <w:rsid w:val="54A50DB4"/>
    <w:rsid w:val="54B10E80"/>
    <w:rsid w:val="54B7387E"/>
    <w:rsid w:val="54C743DF"/>
    <w:rsid w:val="54CD353A"/>
    <w:rsid w:val="54E000C3"/>
    <w:rsid w:val="54E56DF4"/>
    <w:rsid w:val="54F27CC4"/>
    <w:rsid w:val="54F770BF"/>
    <w:rsid w:val="54FF0A6D"/>
    <w:rsid w:val="55101150"/>
    <w:rsid w:val="551050FF"/>
    <w:rsid w:val="554F46E9"/>
    <w:rsid w:val="555678C9"/>
    <w:rsid w:val="556D12C4"/>
    <w:rsid w:val="556E0704"/>
    <w:rsid w:val="557767C1"/>
    <w:rsid w:val="5581037B"/>
    <w:rsid w:val="55885051"/>
    <w:rsid w:val="558A17C2"/>
    <w:rsid w:val="558A2A8C"/>
    <w:rsid w:val="55964DFB"/>
    <w:rsid w:val="559A78B9"/>
    <w:rsid w:val="55B45886"/>
    <w:rsid w:val="55B70B9E"/>
    <w:rsid w:val="55B80185"/>
    <w:rsid w:val="55C04352"/>
    <w:rsid w:val="55DC55CE"/>
    <w:rsid w:val="55DF5D03"/>
    <w:rsid w:val="55E63FCF"/>
    <w:rsid w:val="55EA0D9E"/>
    <w:rsid w:val="560A26D1"/>
    <w:rsid w:val="56161B1A"/>
    <w:rsid w:val="56297672"/>
    <w:rsid w:val="5635594D"/>
    <w:rsid w:val="5646209A"/>
    <w:rsid w:val="564A3F51"/>
    <w:rsid w:val="56680698"/>
    <w:rsid w:val="567A26EC"/>
    <w:rsid w:val="569976BB"/>
    <w:rsid w:val="56A12712"/>
    <w:rsid w:val="56A66527"/>
    <w:rsid w:val="56AE1457"/>
    <w:rsid w:val="56B91A8A"/>
    <w:rsid w:val="56D01469"/>
    <w:rsid w:val="56D5383E"/>
    <w:rsid w:val="56E375AC"/>
    <w:rsid w:val="56E76A24"/>
    <w:rsid w:val="56E925F5"/>
    <w:rsid w:val="56EB748D"/>
    <w:rsid w:val="56F6600B"/>
    <w:rsid w:val="571323CC"/>
    <w:rsid w:val="57251F92"/>
    <w:rsid w:val="57297A9D"/>
    <w:rsid w:val="572A6636"/>
    <w:rsid w:val="574C53F2"/>
    <w:rsid w:val="576B7513"/>
    <w:rsid w:val="57970565"/>
    <w:rsid w:val="57AE2872"/>
    <w:rsid w:val="57B61AB3"/>
    <w:rsid w:val="57E665BE"/>
    <w:rsid w:val="57E96305"/>
    <w:rsid w:val="57EE1D8B"/>
    <w:rsid w:val="581E166F"/>
    <w:rsid w:val="581F1CDC"/>
    <w:rsid w:val="582174CE"/>
    <w:rsid w:val="58241515"/>
    <w:rsid w:val="582C11F5"/>
    <w:rsid w:val="5832584E"/>
    <w:rsid w:val="5833318B"/>
    <w:rsid w:val="58561647"/>
    <w:rsid w:val="586E548F"/>
    <w:rsid w:val="58756991"/>
    <w:rsid w:val="58843171"/>
    <w:rsid w:val="58920D5D"/>
    <w:rsid w:val="58990AD7"/>
    <w:rsid w:val="58B1576D"/>
    <w:rsid w:val="58B60C38"/>
    <w:rsid w:val="58C05275"/>
    <w:rsid w:val="58CA0D84"/>
    <w:rsid w:val="58CE02B5"/>
    <w:rsid w:val="58D614AB"/>
    <w:rsid w:val="58DA7175"/>
    <w:rsid w:val="58FC7A27"/>
    <w:rsid w:val="590F1F3E"/>
    <w:rsid w:val="5940624A"/>
    <w:rsid w:val="594356DA"/>
    <w:rsid w:val="59602995"/>
    <w:rsid w:val="59697FBE"/>
    <w:rsid w:val="596C2248"/>
    <w:rsid w:val="599B0FDC"/>
    <w:rsid w:val="599C50AC"/>
    <w:rsid w:val="59A242DA"/>
    <w:rsid w:val="59C8603E"/>
    <w:rsid w:val="59E25603"/>
    <w:rsid w:val="59EB78D8"/>
    <w:rsid w:val="59F525CB"/>
    <w:rsid w:val="59FE356B"/>
    <w:rsid w:val="5A076B83"/>
    <w:rsid w:val="5A163934"/>
    <w:rsid w:val="5A19661D"/>
    <w:rsid w:val="5A374DCF"/>
    <w:rsid w:val="5A440D2F"/>
    <w:rsid w:val="5A4421A5"/>
    <w:rsid w:val="5A646AA8"/>
    <w:rsid w:val="5A713A5A"/>
    <w:rsid w:val="5A7724C3"/>
    <w:rsid w:val="5AC72FB1"/>
    <w:rsid w:val="5ADC0D13"/>
    <w:rsid w:val="5AE02F13"/>
    <w:rsid w:val="5AF85266"/>
    <w:rsid w:val="5AFF63D6"/>
    <w:rsid w:val="5B0377E0"/>
    <w:rsid w:val="5B145A9E"/>
    <w:rsid w:val="5B333D4B"/>
    <w:rsid w:val="5B3A38FE"/>
    <w:rsid w:val="5B6A5B3A"/>
    <w:rsid w:val="5B7C4D4B"/>
    <w:rsid w:val="5B9236FA"/>
    <w:rsid w:val="5BA00C1B"/>
    <w:rsid w:val="5BA76991"/>
    <w:rsid w:val="5BB12C61"/>
    <w:rsid w:val="5C126CE2"/>
    <w:rsid w:val="5C2F6AC4"/>
    <w:rsid w:val="5C5247BF"/>
    <w:rsid w:val="5C6D0EB0"/>
    <w:rsid w:val="5C8238F2"/>
    <w:rsid w:val="5C824602"/>
    <w:rsid w:val="5CA24CE9"/>
    <w:rsid w:val="5CA57E7A"/>
    <w:rsid w:val="5CBA0E8A"/>
    <w:rsid w:val="5CC41042"/>
    <w:rsid w:val="5CC56390"/>
    <w:rsid w:val="5CCC2380"/>
    <w:rsid w:val="5CF773D9"/>
    <w:rsid w:val="5CFF100F"/>
    <w:rsid w:val="5D107165"/>
    <w:rsid w:val="5D120668"/>
    <w:rsid w:val="5D232BDB"/>
    <w:rsid w:val="5D5359C7"/>
    <w:rsid w:val="5D574F14"/>
    <w:rsid w:val="5D6E468B"/>
    <w:rsid w:val="5D7A212B"/>
    <w:rsid w:val="5DAF2751"/>
    <w:rsid w:val="5DB53D13"/>
    <w:rsid w:val="5DCB1D39"/>
    <w:rsid w:val="5DCB5D58"/>
    <w:rsid w:val="5DF27129"/>
    <w:rsid w:val="5E0B05AE"/>
    <w:rsid w:val="5E1D4679"/>
    <w:rsid w:val="5E483ADF"/>
    <w:rsid w:val="5E560D65"/>
    <w:rsid w:val="5E6B2FAC"/>
    <w:rsid w:val="5E717246"/>
    <w:rsid w:val="5E872DE4"/>
    <w:rsid w:val="5E9261C5"/>
    <w:rsid w:val="5E9B2FD4"/>
    <w:rsid w:val="5EA2709D"/>
    <w:rsid w:val="5EA72470"/>
    <w:rsid w:val="5EBB4C67"/>
    <w:rsid w:val="5EC47088"/>
    <w:rsid w:val="5ED301EA"/>
    <w:rsid w:val="5F183C33"/>
    <w:rsid w:val="5F3A6A56"/>
    <w:rsid w:val="5F4828E1"/>
    <w:rsid w:val="5F4841D9"/>
    <w:rsid w:val="5F5025E2"/>
    <w:rsid w:val="5F577F7B"/>
    <w:rsid w:val="5F5E3624"/>
    <w:rsid w:val="5F671DAC"/>
    <w:rsid w:val="5F74592E"/>
    <w:rsid w:val="5F801840"/>
    <w:rsid w:val="5F9B1AB2"/>
    <w:rsid w:val="5FA21C92"/>
    <w:rsid w:val="5FA51F0E"/>
    <w:rsid w:val="5FB13778"/>
    <w:rsid w:val="5FC33E20"/>
    <w:rsid w:val="5FD50294"/>
    <w:rsid w:val="5FE8188A"/>
    <w:rsid w:val="60066101"/>
    <w:rsid w:val="603E6990"/>
    <w:rsid w:val="605C4068"/>
    <w:rsid w:val="605F5E70"/>
    <w:rsid w:val="605F75B5"/>
    <w:rsid w:val="60742655"/>
    <w:rsid w:val="607F0DC6"/>
    <w:rsid w:val="6096139B"/>
    <w:rsid w:val="609C1F41"/>
    <w:rsid w:val="60A223B0"/>
    <w:rsid w:val="60BE3823"/>
    <w:rsid w:val="60C32AE8"/>
    <w:rsid w:val="60C64244"/>
    <w:rsid w:val="60DE5065"/>
    <w:rsid w:val="60ED762C"/>
    <w:rsid w:val="60F819A6"/>
    <w:rsid w:val="610C51A9"/>
    <w:rsid w:val="61294AE0"/>
    <w:rsid w:val="6137415F"/>
    <w:rsid w:val="614D586A"/>
    <w:rsid w:val="61504037"/>
    <w:rsid w:val="61825100"/>
    <w:rsid w:val="61875130"/>
    <w:rsid w:val="61973B4D"/>
    <w:rsid w:val="61CD6940"/>
    <w:rsid w:val="61F04BBD"/>
    <w:rsid w:val="62591529"/>
    <w:rsid w:val="62633073"/>
    <w:rsid w:val="62777291"/>
    <w:rsid w:val="628A0B84"/>
    <w:rsid w:val="628E1004"/>
    <w:rsid w:val="62992BF4"/>
    <w:rsid w:val="62A36602"/>
    <w:rsid w:val="62A85B3D"/>
    <w:rsid w:val="62B741E4"/>
    <w:rsid w:val="62C91357"/>
    <w:rsid w:val="63043213"/>
    <w:rsid w:val="630C785C"/>
    <w:rsid w:val="633966F8"/>
    <w:rsid w:val="63650A7A"/>
    <w:rsid w:val="63A00F9B"/>
    <w:rsid w:val="63A70AC1"/>
    <w:rsid w:val="63A82B3D"/>
    <w:rsid w:val="63AC477B"/>
    <w:rsid w:val="63B031B6"/>
    <w:rsid w:val="63CA2E00"/>
    <w:rsid w:val="63CA670F"/>
    <w:rsid w:val="63D00404"/>
    <w:rsid w:val="63E771F9"/>
    <w:rsid w:val="63F924DC"/>
    <w:rsid w:val="64095610"/>
    <w:rsid w:val="642332C0"/>
    <w:rsid w:val="64253C96"/>
    <w:rsid w:val="642E698C"/>
    <w:rsid w:val="64336355"/>
    <w:rsid w:val="643475B1"/>
    <w:rsid w:val="64370F83"/>
    <w:rsid w:val="64406600"/>
    <w:rsid w:val="644C4AB7"/>
    <w:rsid w:val="644D0297"/>
    <w:rsid w:val="644D69FB"/>
    <w:rsid w:val="64616B37"/>
    <w:rsid w:val="647E5942"/>
    <w:rsid w:val="64827B63"/>
    <w:rsid w:val="64890450"/>
    <w:rsid w:val="64A176B0"/>
    <w:rsid w:val="64AA3E4E"/>
    <w:rsid w:val="64AC36E0"/>
    <w:rsid w:val="64B7046C"/>
    <w:rsid w:val="64BB690B"/>
    <w:rsid w:val="64CB4284"/>
    <w:rsid w:val="653A08AD"/>
    <w:rsid w:val="653F3593"/>
    <w:rsid w:val="656B0CC6"/>
    <w:rsid w:val="656B0E9F"/>
    <w:rsid w:val="656C5111"/>
    <w:rsid w:val="656D7A44"/>
    <w:rsid w:val="658660ED"/>
    <w:rsid w:val="658E5F44"/>
    <w:rsid w:val="65B14921"/>
    <w:rsid w:val="65C702D4"/>
    <w:rsid w:val="65D332AC"/>
    <w:rsid w:val="65D43EE1"/>
    <w:rsid w:val="65D86110"/>
    <w:rsid w:val="65DA4582"/>
    <w:rsid w:val="65ED23A9"/>
    <w:rsid w:val="65EF7506"/>
    <w:rsid w:val="66051532"/>
    <w:rsid w:val="660941E9"/>
    <w:rsid w:val="660A0FB0"/>
    <w:rsid w:val="660B14A2"/>
    <w:rsid w:val="66323DEB"/>
    <w:rsid w:val="664533C8"/>
    <w:rsid w:val="66595A2D"/>
    <w:rsid w:val="66654B63"/>
    <w:rsid w:val="666C5735"/>
    <w:rsid w:val="66724584"/>
    <w:rsid w:val="6677122A"/>
    <w:rsid w:val="6681671A"/>
    <w:rsid w:val="66847F74"/>
    <w:rsid w:val="668F0D8D"/>
    <w:rsid w:val="669C7529"/>
    <w:rsid w:val="66A43B13"/>
    <w:rsid w:val="66AF2712"/>
    <w:rsid w:val="66B328C7"/>
    <w:rsid w:val="66B6356D"/>
    <w:rsid w:val="66B821A8"/>
    <w:rsid w:val="66B8647B"/>
    <w:rsid w:val="66C94480"/>
    <w:rsid w:val="66FB7634"/>
    <w:rsid w:val="67071CEA"/>
    <w:rsid w:val="670D13D3"/>
    <w:rsid w:val="673340E0"/>
    <w:rsid w:val="673633CA"/>
    <w:rsid w:val="673C349B"/>
    <w:rsid w:val="67563AA2"/>
    <w:rsid w:val="67637117"/>
    <w:rsid w:val="677479EF"/>
    <w:rsid w:val="67A67E35"/>
    <w:rsid w:val="67D06AEE"/>
    <w:rsid w:val="67D25E82"/>
    <w:rsid w:val="67D43CD0"/>
    <w:rsid w:val="67D97AD1"/>
    <w:rsid w:val="67F71A2C"/>
    <w:rsid w:val="67FC09A2"/>
    <w:rsid w:val="68024CCC"/>
    <w:rsid w:val="68070B5F"/>
    <w:rsid w:val="680D1ED4"/>
    <w:rsid w:val="681002CB"/>
    <w:rsid w:val="68122C57"/>
    <w:rsid w:val="683133C2"/>
    <w:rsid w:val="6854428F"/>
    <w:rsid w:val="6880323A"/>
    <w:rsid w:val="68805CB6"/>
    <w:rsid w:val="6894548E"/>
    <w:rsid w:val="68981C58"/>
    <w:rsid w:val="68B60AF0"/>
    <w:rsid w:val="68C7682D"/>
    <w:rsid w:val="68CC653B"/>
    <w:rsid w:val="68D1244E"/>
    <w:rsid w:val="68DC7633"/>
    <w:rsid w:val="68F3730D"/>
    <w:rsid w:val="68FA1BEE"/>
    <w:rsid w:val="68FA7E7D"/>
    <w:rsid w:val="68FE494E"/>
    <w:rsid w:val="691A58A2"/>
    <w:rsid w:val="691C1FE2"/>
    <w:rsid w:val="692C57E5"/>
    <w:rsid w:val="692D62BB"/>
    <w:rsid w:val="693E28BA"/>
    <w:rsid w:val="69414C58"/>
    <w:rsid w:val="69422DD3"/>
    <w:rsid w:val="694D02B8"/>
    <w:rsid w:val="695D0AA9"/>
    <w:rsid w:val="69851B91"/>
    <w:rsid w:val="69C54C0F"/>
    <w:rsid w:val="69EB3C25"/>
    <w:rsid w:val="69EE4553"/>
    <w:rsid w:val="69F95A1E"/>
    <w:rsid w:val="6A2D0E2F"/>
    <w:rsid w:val="6A357D71"/>
    <w:rsid w:val="6A3B0206"/>
    <w:rsid w:val="6A4C612D"/>
    <w:rsid w:val="6A50694B"/>
    <w:rsid w:val="6A53584D"/>
    <w:rsid w:val="6A676C16"/>
    <w:rsid w:val="6A682263"/>
    <w:rsid w:val="6A804ECF"/>
    <w:rsid w:val="6A895B9C"/>
    <w:rsid w:val="6A971D33"/>
    <w:rsid w:val="6A977D63"/>
    <w:rsid w:val="6AAF437D"/>
    <w:rsid w:val="6AB022D9"/>
    <w:rsid w:val="6AB8416D"/>
    <w:rsid w:val="6AC27A31"/>
    <w:rsid w:val="6AC362E4"/>
    <w:rsid w:val="6AC80FA4"/>
    <w:rsid w:val="6AD53607"/>
    <w:rsid w:val="6B003EDE"/>
    <w:rsid w:val="6B052DBB"/>
    <w:rsid w:val="6B066846"/>
    <w:rsid w:val="6B0B6602"/>
    <w:rsid w:val="6B1A230B"/>
    <w:rsid w:val="6B1D20A2"/>
    <w:rsid w:val="6B215CC0"/>
    <w:rsid w:val="6B4815B6"/>
    <w:rsid w:val="6B8D393A"/>
    <w:rsid w:val="6B8F124A"/>
    <w:rsid w:val="6B926BE5"/>
    <w:rsid w:val="6B9E03C9"/>
    <w:rsid w:val="6B9F1519"/>
    <w:rsid w:val="6BA36793"/>
    <w:rsid w:val="6BAD4400"/>
    <w:rsid w:val="6BB31F91"/>
    <w:rsid w:val="6BC619CB"/>
    <w:rsid w:val="6BE82C76"/>
    <w:rsid w:val="6BF77222"/>
    <w:rsid w:val="6C1E0770"/>
    <w:rsid w:val="6C353A37"/>
    <w:rsid w:val="6C48670F"/>
    <w:rsid w:val="6C4D6F3A"/>
    <w:rsid w:val="6C5B74D9"/>
    <w:rsid w:val="6C616C00"/>
    <w:rsid w:val="6C6868AC"/>
    <w:rsid w:val="6C690271"/>
    <w:rsid w:val="6C814A2D"/>
    <w:rsid w:val="6CCE4134"/>
    <w:rsid w:val="6CEB7CBA"/>
    <w:rsid w:val="6CED2AA4"/>
    <w:rsid w:val="6D12282E"/>
    <w:rsid w:val="6D1759B0"/>
    <w:rsid w:val="6D1C4D69"/>
    <w:rsid w:val="6D1E017A"/>
    <w:rsid w:val="6D256284"/>
    <w:rsid w:val="6D305669"/>
    <w:rsid w:val="6D3C732A"/>
    <w:rsid w:val="6D3F0013"/>
    <w:rsid w:val="6D4F356C"/>
    <w:rsid w:val="6D530D6E"/>
    <w:rsid w:val="6D6764FA"/>
    <w:rsid w:val="6D8C1F22"/>
    <w:rsid w:val="6DB22CB6"/>
    <w:rsid w:val="6DDB7447"/>
    <w:rsid w:val="6DE41EF7"/>
    <w:rsid w:val="6DED2C77"/>
    <w:rsid w:val="6DFD0A61"/>
    <w:rsid w:val="6E0A1D25"/>
    <w:rsid w:val="6E113E3C"/>
    <w:rsid w:val="6E16310C"/>
    <w:rsid w:val="6E183A29"/>
    <w:rsid w:val="6E32749A"/>
    <w:rsid w:val="6E351C02"/>
    <w:rsid w:val="6E506C2D"/>
    <w:rsid w:val="6E6E70F3"/>
    <w:rsid w:val="6E741D5D"/>
    <w:rsid w:val="6EA14CCB"/>
    <w:rsid w:val="6EA41ACA"/>
    <w:rsid w:val="6EBD6FE7"/>
    <w:rsid w:val="6EDE4894"/>
    <w:rsid w:val="6EF42670"/>
    <w:rsid w:val="6F085FD6"/>
    <w:rsid w:val="6F0F24CF"/>
    <w:rsid w:val="6F186A9F"/>
    <w:rsid w:val="6F1B099B"/>
    <w:rsid w:val="6F2551B0"/>
    <w:rsid w:val="6F327262"/>
    <w:rsid w:val="6F4318A4"/>
    <w:rsid w:val="6F4721D6"/>
    <w:rsid w:val="6F4C796D"/>
    <w:rsid w:val="6F5C3C46"/>
    <w:rsid w:val="6F5D14ED"/>
    <w:rsid w:val="6F611DF0"/>
    <w:rsid w:val="6F7076A9"/>
    <w:rsid w:val="6F876C6F"/>
    <w:rsid w:val="6F95421E"/>
    <w:rsid w:val="6F9D1A8E"/>
    <w:rsid w:val="6FC746C4"/>
    <w:rsid w:val="6FE44452"/>
    <w:rsid w:val="6FE51CE9"/>
    <w:rsid w:val="6FE920D4"/>
    <w:rsid w:val="6FE966EF"/>
    <w:rsid w:val="6FEF2358"/>
    <w:rsid w:val="6FF05108"/>
    <w:rsid w:val="6FF441BA"/>
    <w:rsid w:val="6FFB33F8"/>
    <w:rsid w:val="702C3623"/>
    <w:rsid w:val="703870A2"/>
    <w:rsid w:val="703C355A"/>
    <w:rsid w:val="704634EF"/>
    <w:rsid w:val="7063204D"/>
    <w:rsid w:val="707D73F8"/>
    <w:rsid w:val="70801CD6"/>
    <w:rsid w:val="70813D5D"/>
    <w:rsid w:val="70882C1D"/>
    <w:rsid w:val="709E1790"/>
    <w:rsid w:val="70AE4E88"/>
    <w:rsid w:val="70B602C2"/>
    <w:rsid w:val="70B90CCB"/>
    <w:rsid w:val="70C561CB"/>
    <w:rsid w:val="70D572F3"/>
    <w:rsid w:val="710B1534"/>
    <w:rsid w:val="713620F2"/>
    <w:rsid w:val="71437A09"/>
    <w:rsid w:val="714B104F"/>
    <w:rsid w:val="71612BD5"/>
    <w:rsid w:val="7180550A"/>
    <w:rsid w:val="7181015F"/>
    <w:rsid w:val="718D6BCC"/>
    <w:rsid w:val="71A24CA0"/>
    <w:rsid w:val="71A53D6C"/>
    <w:rsid w:val="71AA438F"/>
    <w:rsid w:val="71AE484D"/>
    <w:rsid w:val="71D55DE8"/>
    <w:rsid w:val="71F700B7"/>
    <w:rsid w:val="7205264A"/>
    <w:rsid w:val="7227232A"/>
    <w:rsid w:val="723C006E"/>
    <w:rsid w:val="7240302E"/>
    <w:rsid w:val="726C1675"/>
    <w:rsid w:val="727B376A"/>
    <w:rsid w:val="7282530E"/>
    <w:rsid w:val="729554CA"/>
    <w:rsid w:val="72957747"/>
    <w:rsid w:val="729779A7"/>
    <w:rsid w:val="72AD36CD"/>
    <w:rsid w:val="72E04403"/>
    <w:rsid w:val="72E05129"/>
    <w:rsid w:val="730143F6"/>
    <w:rsid w:val="730852BE"/>
    <w:rsid w:val="730945EB"/>
    <w:rsid w:val="73296DA3"/>
    <w:rsid w:val="735176BE"/>
    <w:rsid w:val="73594CBC"/>
    <w:rsid w:val="736E19B2"/>
    <w:rsid w:val="7381457A"/>
    <w:rsid w:val="73911F06"/>
    <w:rsid w:val="73962401"/>
    <w:rsid w:val="73A03E8B"/>
    <w:rsid w:val="73B15BB9"/>
    <w:rsid w:val="73F906ED"/>
    <w:rsid w:val="73FE0F05"/>
    <w:rsid w:val="740A2D8A"/>
    <w:rsid w:val="740E69A8"/>
    <w:rsid w:val="741413C2"/>
    <w:rsid w:val="74475BC4"/>
    <w:rsid w:val="74485B52"/>
    <w:rsid w:val="74610DD0"/>
    <w:rsid w:val="746622D6"/>
    <w:rsid w:val="7492218C"/>
    <w:rsid w:val="749A6B49"/>
    <w:rsid w:val="74A1656B"/>
    <w:rsid w:val="74C07909"/>
    <w:rsid w:val="74E04F47"/>
    <w:rsid w:val="74F368EE"/>
    <w:rsid w:val="74F714C2"/>
    <w:rsid w:val="75016FA9"/>
    <w:rsid w:val="750C1779"/>
    <w:rsid w:val="75186BA2"/>
    <w:rsid w:val="751E20E5"/>
    <w:rsid w:val="75366BD2"/>
    <w:rsid w:val="75493031"/>
    <w:rsid w:val="756216C9"/>
    <w:rsid w:val="75663091"/>
    <w:rsid w:val="756E7499"/>
    <w:rsid w:val="75727E7C"/>
    <w:rsid w:val="75AB3403"/>
    <w:rsid w:val="75BC4DC9"/>
    <w:rsid w:val="75F34C39"/>
    <w:rsid w:val="75F6300F"/>
    <w:rsid w:val="76080570"/>
    <w:rsid w:val="760875F1"/>
    <w:rsid w:val="760A1206"/>
    <w:rsid w:val="76215D8C"/>
    <w:rsid w:val="768E043D"/>
    <w:rsid w:val="76B02DC8"/>
    <w:rsid w:val="76BC6F8C"/>
    <w:rsid w:val="76BE21E8"/>
    <w:rsid w:val="76D92460"/>
    <w:rsid w:val="76F464ED"/>
    <w:rsid w:val="76FD12DD"/>
    <w:rsid w:val="76FE6FE6"/>
    <w:rsid w:val="77000DD5"/>
    <w:rsid w:val="77093AD6"/>
    <w:rsid w:val="771E6E46"/>
    <w:rsid w:val="772137F7"/>
    <w:rsid w:val="7725214A"/>
    <w:rsid w:val="77422E38"/>
    <w:rsid w:val="7745122F"/>
    <w:rsid w:val="774C183A"/>
    <w:rsid w:val="77615EB4"/>
    <w:rsid w:val="77BB2F6A"/>
    <w:rsid w:val="77E254C2"/>
    <w:rsid w:val="77FD3DC8"/>
    <w:rsid w:val="78034F14"/>
    <w:rsid w:val="78124242"/>
    <w:rsid w:val="782B10CF"/>
    <w:rsid w:val="78377851"/>
    <w:rsid w:val="783A20F3"/>
    <w:rsid w:val="783D6786"/>
    <w:rsid w:val="7843055B"/>
    <w:rsid w:val="784875A1"/>
    <w:rsid w:val="786B5787"/>
    <w:rsid w:val="787A170E"/>
    <w:rsid w:val="787C69F5"/>
    <w:rsid w:val="788D496A"/>
    <w:rsid w:val="78950F25"/>
    <w:rsid w:val="789553AC"/>
    <w:rsid w:val="789C15FB"/>
    <w:rsid w:val="78C14793"/>
    <w:rsid w:val="78CF3178"/>
    <w:rsid w:val="78DE1FB5"/>
    <w:rsid w:val="78E33AC1"/>
    <w:rsid w:val="78F571EF"/>
    <w:rsid w:val="791534A5"/>
    <w:rsid w:val="792400C7"/>
    <w:rsid w:val="79443415"/>
    <w:rsid w:val="79505A1D"/>
    <w:rsid w:val="79636BE5"/>
    <w:rsid w:val="797D024C"/>
    <w:rsid w:val="79A4224E"/>
    <w:rsid w:val="79AE1386"/>
    <w:rsid w:val="79BA4DDF"/>
    <w:rsid w:val="79BD010F"/>
    <w:rsid w:val="79CE17E2"/>
    <w:rsid w:val="79DF1C0A"/>
    <w:rsid w:val="79ED697A"/>
    <w:rsid w:val="79F508EC"/>
    <w:rsid w:val="7A177705"/>
    <w:rsid w:val="7A210745"/>
    <w:rsid w:val="7A263F6D"/>
    <w:rsid w:val="7A49454B"/>
    <w:rsid w:val="7A5435CB"/>
    <w:rsid w:val="7A5D3EFF"/>
    <w:rsid w:val="7A685CDE"/>
    <w:rsid w:val="7A8414E8"/>
    <w:rsid w:val="7A850AD4"/>
    <w:rsid w:val="7A8B6980"/>
    <w:rsid w:val="7AAA5598"/>
    <w:rsid w:val="7AAD58DE"/>
    <w:rsid w:val="7AB442AD"/>
    <w:rsid w:val="7ABE2102"/>
    <w:rsid w:val="7ABF118F"/>
    <w:rsid w:val="7AD23628"/>
    <w:rsid w:val="7ADD1D14"/>
    <w:rsid w:val="7AE00ABF"/>
    <w:rsid w:val="7AE7119F"/>
    <w:rsid w:val="7B181BA7"/>
    <w:rsid w:val="7B274A93"/>
    <w:rsid w:val="7B481EEE"/>
    <w:rsid w:val="7B526159"/>
    <w:rsid w:val="7B73304B"/>
    <w:rsid w:val="7B742ABF"/>
    <w:rsid w:val="7B8B7675"/>
    <w:rsid w:val="7BA341A4"/>
    <w:rsid w:val="7BB909DA"/>
    <w:rsid w:val="7BB93034"/>
    <w:rsid w:val="7BB97217"/>
    <w:rsid w:val="7BC646C7"/>
    <w:rsid w:val="7BC879C3"/>
    <w:rsid w:val="7BD1226E"/>
    <w:rsid w:val="7BEE156F"/>
    <w:rsid w:val="7BF04B4B"/>
    <w:rsid w:val="7C084893"/>
    <w:rsid w:val="7C1F74B4"/>
    <w:rsid w:val="7C336C6A"/>
    <w:rsid w:val="7C3F4559"/>
    <w:rsid w:val="7C477406"/>
    <w:rsid w:val="7C4F2B82"/>
    <w:rsid w:val="7C552A2A"/>
    <w:rsid w:val="7C557653"/>
    <w:rsid w:val="7C5C6233"/>
    <w:rsid w:val="7C6553A2"/>
    <w:rsid w:val="7C892B2A"/>
    <w:rsid w:val="7C9A622E"/>
    <w:rsid w:val="7CA201B1"/>
    <w:rsid w:val="7CB90E6C"/>
    <w:rsid w:val="7CC42F14"/>
    <w:rsid w:val="7CD05A0B"/>
    <w:rsid w:val="7CD40849"/>
    <w:rsid w:val="7CDB2A46"/>
    <w:rsid w:val="7CEC3498"/>
    <w:rsid w:val="7D0C2A3B"/>
    <w:rsid w:val="7D1236EB"/>
    <w:rsid w:val="7D2C265F"/>
    <w:rsid w:val="7D383FD9"/>
    <w:rsid w:val="7D440956"/>
    <w:rsid w:val="7D460332"/>
    <w:rsid w:val="7D481B97"/>
    <w:rsid w:val="7D5F7B1B"/>
    <w:rsid w:val="7D6A57AF"/>
    <w:rsid w:val="7D892E97"/>
    <w:rsid w:val="7DBD4F7A"/>
    <w:rsid w:val="7DC1139F"/>
    <w:rsid w:val="7DC25646"/>
    <w:rsid w:val="7DC5344D"/>
    <w:rsid w:val="7DCF671C"/>
    <w:rsid w:val="7DF40E64"/>
    <w:rsid w:val="7DFA5EDA"/>
    <w:rsid w:val="7DFE4D18"/>
    <w:rsid w:val="7E023D17"/>
    <w:rsid w:val="7E14486D"/>
    <w:rsid w:val="7E1600D7"/>
    <w:rsid w:val="7E243C80"/>
    <w:rsid w:val="7E29133B"/>
    <w:rsid w:val="7E332246"/>
    <w:rsid w:val="7E4120A2"/>
    <w:rsid w:val="7E427167"/>
    <w:rsid w:val="7E433264"/>
    <w:rsid w:val="7E4C5A99"/>
    <w:rsid w:val="7E7778CA"/>
    <w:rsid w:val="7E7F3632"/>
    <w:rsid w:val="7E801E33"/>
    <w:rsid w:val="7E9859E2"/>
    <w:rsid w:val="7EA06315"/>
    <w:rsid w:val="7EAD3540"/>
    <w:rsid w:val="7EC04B50"/>
    <w:rsid w:val="7EC218A8"/>
    <w:rsid w:val="7ECF22CD"/>
    <w:rsid w:val="7ED245CD"/>
    <w:rsid w:val="7ED532A4"/>
    <w:rsid w:val="7EE3432A"/>
    <w:rsid w:val="7EEB21A2"/>
    <w:rsid w:val="7EFF5497"/>
    <w:rsid w:val="7F101094"/>
    <w:rsid w:val="7F117BF7"/>
    <w:rsid w:val="7F1A44E6"/>
    <w:rsid w:val="7F3E34EC"/>
    <w:rsid w:val="7F4C7F8B"/>
    <w:rsid w:val="7F570A69"/>
    <w:rsid w:val="7F957090"/>
    <w:rsid w:val="7F977E9B"/>
    <w:rsid w:val="7F9929C5"/>
    <w:rsid w:val="7F9E27AB"/>
    <w:rsid w:val="7FA07807"/>
    <w:rsid w:val="7FA11BD4"/>
    <w:rsid w:val="7FB576D9"/>
    <w:rsid w:val="7FC641F0"/>
    <w:rsid w:val="7FC75D30"/>
    <w:rsid w:val="7FD73D4C"/>
    <w:rsid w:val="CF779CA3"/>
    <w:rsid w:val="FD99152B"/>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99"/>
    <w:pPr>
      <w:pBdr>
        <w:top w:val="none" w:color="auto" w:sz="0" w:space="0"/>
        <w:left w:val="none" w:color="auto" w:sz="0" w:space="0"/>
        <w:bottom w:val="none" w:color="auto" w:sz="0" w:space="0"/>
        <w:right w:val="none" w:color="auto" w:sz="0" w:space="0"/>
        <w:between w:val="none" w:color="auto" w:sz="0" w:space="0"/>
      </w:pBdr>
      <w:spacing w:after="120"/>
      <w:jc w:val="both"/>
    </w:pPr>
    <w:rPr>
      <w:lang w:val="en-US" w:eastAsia="zh-CN"/>
    </w:rPr>
  </w:style>
  <w:style w:type="paragraph" w:styleId="3">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南网5级目录"/>
    <w:basedOn w:val="1"/>
    <w:qFormat/>
    <w:uiPriority w:val="0"/>
    <w:pPr>
      <w:widowControl/>
      <w:spacing w:line="360" w:lineRule="auto"/>
      <w:ind w:left="1200" w:hanging="360"/>
      <w:contextualSpacing/>
      <w:jc w:val="left"/>
    </w:pPr>
    <w:rPr>
      <w:rFonts w:ascii="Times New Roman" w:hAnsi="Times New Roman" w:eastAsia="宋体" w:cs="Times New Roman"/>
      <w:kern w:val="0"/>
      <w:sz w:val="20"/>
      <w:szCs w:val="21"/>
    </w:rPr>
  </w:style>
  <w:style w:type="paragraph" w:styleId="8">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Pages>
  <Words>490</Words>
  <Characters>848</Characters>
  <Lines>0</Lines>
  <Paragraphs>0</Paragraphs>
  <TotalTime>15</TotalTime>
  <ScaleCrop>false</ScaleCrop>
  <LinksUpToDate>false</LinksUpToDate>
  <CharactersWithSpaces>899</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2021-12-20T17:10:00Z</dcterms:created>
  <dc:creator>admin</dc:creator>
  <cp:lastModifiedBy>孖凡亻圭</cp:lastModifiedBy>
  <dcterms:modified xsi:type="dcterms:W3CDTF">2026-07-30T10:49:42Z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FC7919D5C9A04F39B8C6D8AFFD668D8D_13</vt:lpwstr>
  </property>
  <property fmtid="{D5CDD505-2E9C-101B-9397-08002B2CF9AE}" pid="4" name="KSOTemplateDocerSaveRecord">
    <vt:lpwstr>eyJoZGlkIjoiYTdkNTg3NmQ3NzZjNTAyYzY3YzNlNTkxOWM3ZGNhNzciLCJ1c2VySWQiOiI1MTc2NTM3MzQifQ==</vt:lpwstr>
  </property>
</Properties>
</file>