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BE8E16">
      <w:pPr>
        <w:jc w:val="center"/>
        <w:rPr>
          <w:rFonts w:hint="default" w:ascii="宋体" w:hAnsi="宋体" w:eastAsia="宋体" w:cs="宋体"/>
          <w:b/>
          <w:color w:val="000000"/>
          <w:position w:val="16"/>
          <w:sz w:val="32"/>
          <w:szCs w:val="32"/>
          <w:highlight w:val="none"/>
          <w:lang w:val="en-US" w:eastAsia="zh-CN"/>
        </w:rPr>
      </w:pPr>
      <w:r>
        <w:rPr>
          <w:rFonts w:hint="eastAsia" w:ascii="宋体" w:hAnsi="宋体" w:eastAsia="宋体" w:cs="宋体"/>
          <w:b/>
          <w:color w:val="000000"/>
          <w:position w:val="16"/>
          <w:sz w:val="32"/>
          <w:szCs w:val="32"/>
          <w:highlight w:val="none"/>
        </w:rPr>
        <w:t>启鸣数智公司柬埔寨上达岱水电站设备状态大数据智能分析系统设备包装箱喷漆服务</w:t>
      </w:r>
      <w:r>
        <w:rPr>
          <w:rFonts w:hint="eastAsia" w:ascii="宋体" w:hAnsi="宋体" w:eastAsia="宋体" w:cs="宋体"/>
          <w:b/>
          <w:color w:val="000000"/>
          <w:position w:val="16"/>
          <w:sz w:val="32"/>
          <w:szCs w:val="32"/>
          <w:highlight w:val="none"/>
          <w:lang w:val="en-US" w:eastAsia="zh-CN"/>
        </w:rPr>
        <w:t>报价表</w:t>
      </w:r>
    </w:p>
    <w:tbl>
      <w:tblPr>
        <w:tblStyle w:val="5"/>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2580"/>
        <w:gridCol w:w="2112"/>
        <w:gridCol w:w="1524"/>
        <w:gridCol w:w="1800"/>
      </w:tblGrid>
      <w:tr w14:paraId="4058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tcPr>
          <w:p w14:paraId="4CD41B60">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序号</w:t>
            </w:r>
          </w:p>
        </w:tc>
        <w:tc>
          <w:tcPr>
            <w:tcW w:w="2580" w:type="dxa"/>
          </w:tcPr>
          <w:p w14:paraId="6B6A5322">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项目名称</w:t>
            </w:r>
          </w:p>
        </w:tc>
        <w:tc>
          <w:tcPr>
            <w:tcW w:w="2112" w:type="dxa"/>
          </w:tcPr>
          <w:p w14:paraId="0B3E6EA9">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不含税价格</w:t>
            </w:r>
          </w:p>
        </w:tc>
        <w:tc>
          <w:tcPr>
            <w:tcW w:w="1524" w:type="dxa"/>
          </w:tcPr>
          <w:p w14:paraId="7E8165DA">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税率</w:t>
            </w:r>
          </w:p>
        </w:tc>
        <w:tc>
          <w:tcPr>
            <w:tcW w:w="1800" w:type="dxa"/>
          </w:tcPr>
          <w:p w14:paraId="5C7B38EB">
            <w:pPr>
              <w:jc w:val="center"/>
              <w:rPr>
                <w:rFonts w:hint="default" w:ascii="宋体" w:hAnsi="宋体" w:eastAsia="宋体" w:cs="宋体"/>
                <w:b/>
                <w:bCs/>
                <w:vertAlign w:val="baseline"/>
                <w:lang w:eastAsia="zh-CN"/>
              </w:rPr>
            </w:pPr>
            <w:r>
              <w:rPr>
                <w:rFonts w:hint="eastAsia" w:ascii="宋体" w:hAnsi="宋体" w:eastAsia="宋体" w:cs="宋体"/>
                <w:b/>
                <w:bCs/>
                <w:vertAlign w:val="baseline"/>
                <w:lang w:val="en-US" w:eastAsia="zh-CN"/>
              </w:rPr>
              <w:t>含税</w:t>
            </w:r>
            <w:r>
              <w:rPr>
                <w:rFonts w:hint="default" w:ascii="宋体" w:hAnsi="宋体" w:eastAsia="宋体" w:cs="宋体"/>
                <w:b/>
                <w:bCs/>
                <w:vertAlign w:val="baseline"/>
                <w:lang w:eastAsia="zh-CN"/>
              </w:rPr>
              <w:t>总报价</w:t>
            </w:r>
          </w:p>
        </w:tc>
      </w:tr>
      <w:tr w14:paraId="7A87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2C068676">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1</w:t>
            </w:r>
          </w:p>
        </w:tc>
        <w:tc>
          <w:tcPr>
            <w:tcW w:w="2580" w:type="dxa"/>
            <w:vAlign w:val="center"/>
          </w:tcPr>
          <w:p w14:paraId="4034D31A">
            <w:pPr>
              <w:jc w:val="center"/>
              <w:rPr>
                <w:rFonts w:hint="eastAsia" w:ascii="宋体" w:hAnsi="宋体" w:eastAsia="宋体" w:cs="宋体"/>
                <w:vertAlign w:val="baseline"/>
                <w:lang w:val="en-US" w:eastAsia="zh-CN"/>
              </w:rPr>
            </w:pPr>
            <w:r>
              <w:rPr>
                <w:rFonts w:hint="eastAsia" w:ascii="宋体" w:hAnsi="宋体" w:eastAsia="宋体" w:cs="宋体"/>
                <w:vertAlign w:val="baseline"/>
                <w:lang w:eastAsia="zh-CN"/>
              </w:rPr>
              <w:t>启鸣数智公司柬埔寨上达岱水电站设备状态大数据智能分析系统设备包装箱喷漆服务</w:t>
            </w:r>
          </w:p>
        </w:tc>
        <w:tc>
          <w:tcPr>
            <w:tcW w:w="2112" w:type="dxa"/>
            <w:vAlign w:val="center"/>
          </w:tcPr>
          <w:p w14:paraId="74E2DA00">
            <w:pPr>
              <w:jc w:val="center"/>
              <w:rPr>
                <w:rFonts w:hint="eastAsia" w:ascii="宋体" w:hAnsi="宋体" w:eastAsia="宋体" w:cs="宋体"/>
                <w:vertAlign w:val="baseline"/>
                <w:lang w:val="en-US" w:eastAsia="zh-CN"/>
              </w:rPr>
            </w:pPr>
          </w:p>
        </w:tc>
        <w:tc>
          <w:tcPr>
            <w:tcW w:w="1524" w:type="dxa"/>
            <w:vAlign w:val="center"/>
          </w:tcPr>
          <w:p w14:paraId="691E3B5F">
            <w:pPr>
              <w:jc w:val="center"/>
              <w:rPr>
                <w:rFonts w:hint="default" w:ascii="宋体" w:hAnsi="宋体" w:eastAsia="宋体" w:cs="宋体"/>
                <w:vertAlign w:val="baseline"/>
                <w:lang w:eastAsia="zh-CN"/>
              </w:rPr>
            </w:pPr>
            <w:r>
              <w:rPr>
                <w:rFonts w:hint="default" w:ascii="宋体" w:hAnsi="宋体" w:eastAsia="宋体" w:cs="宋体"/>
                <w:vertAlign w:val="baseline"/>
                <w:lang w:eastAsia="zh-CN"/>
              </w:rPr>
              <w:t>6%</w:t>
            </w:r>
          </w:p>
        </w:tc>
        <w:tc>
          <w:tcPr>
            <w:tcW w:w="1800" w:type="dxa"/>
            <w:vAlign w:val="center"/>
          </w:tcPr>
          <w:p w14:paraId="10F50983">
            <w:pPr>
              <w:jc w:val="center"/>
              <w:rPr>
                <w:rFonts w:hint="eastAsia" w:ascii="宋体" w:hAnsi="宋体" w:eastAsia="宋体" w:cs="宋体"/>
                <w:vertAlign w:val="baseline"/>
                <w:lang w:val="en-US" w:eastAsia="zh-CN"/>
              </w:rPr>
            </w:pPr>
          </w:p>
        </w:tc>
      </w:tr>
    </w:tbl>
    <w:p w14:paraId="2B4E6A55">
      <w:pPr>
        <w:pStyle w:val="7"/>
        <w:tabs>
          <w:tab w:val="left" w:pos="1200"/>
        </w:tabs>
        <w:adjustRightInd w:val="0"/>
        <w:snapToGrid w:val="0"/>
        <w:ind w:left="0" w:leftChars="0" w:firstLine="0" w:firstLineChars="0"/>
        <w:outlineLvl w:val="9"/>
        <w:rPr>
          <w:rFonts w:hint="eastAsia" w:ascii="宋体" w:hAnsi="宋体"/>
          <w:color w:val="auto"/>
          <w:sz w:val="21"/>
          <w:highlight w:val="none"/>
        </w:rPr>
      </w:pPr>
      <w:r>
        <w:rPr>
          <w:rFonts w:hint="eastAsia" w:ascii="宋体" w:hAnsi="宋体" w:cs="宋体"/>
          <w:lang w:val="en-US" w:eastAsia="zh-CN"/>
        </w:rPr>
        <w:t>服务说明</w:t>
      </w:r>
      <w:r>
        <w:rPr>
          <w:rFonts w:hint="eastAsia" w:ascii="宋体" w:hAnsi="宋体" w:eastAsia="宋体" w:cs="宋体"/>
          <w:lang w:val="en-US" w:eastAsia="zh-CN"/>
        </w:rPr>
        <w:t>：</w:t>
      </w:r>
    </w:p>
    <w:p w14:paraId="644C9102">
      <w:pPr>
        <w:pStyle w:val="7"/>
        <w:tabs>
          <w:tab w:val="left" w:pos="1200"/>
        </w:tabs>
        <w:adjustRightInd w:val="0"/>
        <w:snapToGrid w:val="0"/>
        <w:ind w:left="0" w:firstLine="420" w:firstLineChars="200"/>
        <w:outlineLvl w:val="9"/>
        <w:rPr>
          <w:rFonts w:hint="eastAsia" w:ascii="宋体" w:hAnsi="宋体"/>
          <w:color w:val="auto"/>
          <w:sz w:val="21"/>
          <w:highlight w:val="none"/>
        </w:rPr>
      </w:pPr>
      <w:r>
        <w:rPr>
          <w:rFonts w:hint="eastAsia" w:ascii="宋体" w:hAnsi="宋体"/>
          <w:color w:val="auto"/>
          <w:sz w:val="21"/>
          <w:highlight w:val="none"/>
        </w:rPr>
        <w:t>本次采购的海运木箱唛头喷漆服务，要求所有标志清晰、明显。英文须采用大写印刷体，中文使用黑体字；所有标志须用不褪色的黑色油墨或油漆，配合空心字模板喷刷，且字体大小须与箱体外形尺寸相适应，避免过大或过小。</w:t>
      </w:r>
    </w:p>
    <w:p w14:paraId="687B3DCF">
      <w:pPr>
        <w:pStyle w:val="7"/>
        <w:tabs>
          <w:tab w:val="left" w:pos="1200"/>
        </w:tabs>
        <w:adjustRightInd w:val="0"/>
        <w:snapToGrid w:val="0"/>
        <w:ind w:left="0" w:firstLine="420" w:firstLineChars="200"/>
        <w:outlineLvl w:val="9"/>
        <w:rPr>
          <w:rFonts w:hint="eastAsia" w:ascii="宋体" w:hAnsi="宋体"/>
          <w:color w:val="auto"/>
          <w:sz w:val="21"/>
          <w:highlight w:val="none"/>
        </w:rPr>
      </w:pPr>
      <w:r>
        <w:rPr>
          <w:rFonts w:hint="eastAsia" w:ascii="宋体" w:hAnsi="宋体"/>
          <w:color w:val="auto"/>
          <w:sz w:val="21"/>
          <w:highlight w:val="none"/>
        </w:rPr>
        <w:t>1、具体尺寸及件数暂定为（具体按实际为准）</w:t>
      </w:r>
    </w:p>
    <w:p w14:paraId="57D444D0">
      <w:pPr>
        <w:pStyle w:val="7"/>
        <w:tabs>
          <w:tab w:val="left" w:pos="1200"/>
        </w:tabs>
        <w:adjustRightInd w:val="0"/>
        <w:snapToGrid w:val="0"/>
        <w:ind w:left="0" w:firstLine="420" w:firstLineChars="200"/>
        <w:outlineLvl w:val="9"/>
        <w:rPr>
          <w:rFonts w:hint="eastAsia" w:ascii="宋体" w:hAnsi="宋体"/>
          <w:color w:val="auto"/>
          <w:sz w:val="21"/>
          <w:highlight w:val="none"/>
        </w:rPr>
      </w:pPr>
      <w:r>
        <w:rPr>
          <w:rFonts w:hint="eastAsia" w:ascii="宋体" w:hAnsi="宋体"/>
          <w:color w:val="auto"/>
          <w:sz w:val="21"/>
          <w:highlight w:val="none"/>
        </w:rPr>
        <w:t>长1.2米 *高2.52米 *箱子4个*双面喷漆</w:t>
      </w:r>
    </w:p>
    <w:p w14:paraId="669F120B">
      <w:pPr>
        <w:pStyle w:val="7"/>
        <w:tabs>
          <w:tab w:val="left" w:pos="1200"/>
        </w:tabs>
        <w:adjustRightInd w:val="0"/>
        <w:snapToGrid w:val="0"/>
        <w:ind w:left="0" w:firstLine="420" w:firstLineChars="200"/>
        <w:outlineLvl w:val="9"/>
        <w:rPr>
          <w:rFonts w:hint="eastAsia" w:ascii="宋体" w:hAnsi="宋体"/>
          <w:color w:val="auto"/>
          <w:sz w:val="21"/>
          <w:highlight w:val="none"/>
        </w:rPr>
      </w:pPr>
      <w:r>
        <w:rPr>
          <w:rFonts w:hint="eastAsia" w:ascii="宋体" w:hAnsi="宋体"/>
          <w:color w:val="auto"/>
          <w:sz w:val="21"/>
          <w:highlight w:val="none"/>
        </w:rPr>
        <w:t>长1.2米  *高1.9米  *箱子1个*双面喷漆</w:t>
      </w:r>
    </w:p>
    <w:p w14:paraId="28624DA9">
      <w:pPr>
        <w:pStyle w:val="7"/>
        <w:tabs>
          <w:tab w:val="left" w:pos="1200"/>
        </w:tabs>
        <w:adjustRightInd w:val="0"/>
        <w:snapToGrid w:val="0"/>
        <w:ind w:left="0" w:firstLine="420" w:firstLineChars="200"/>
        <w:outlineLvl w:val="9"/>
        <w:rPr>
          <w:rFonts w:hint="eastAsia" w:ascii="宋体" w:hAnsi="宋体"/>
          <w:color w:val="auto"/>
          <w:sz w:val="21"/>
          <w:highlight w:val="none"/>
        </w:rPr>
      </w:pPr>
      <w:r>
        <w:rPr>
          <w:rFonts w:hint="eastAsia" w:ascii="宋体" w:hAnsi="宋体"/>
          <w:color w:val="auto"/>
          <w:sz w:val="21"/>
          <w:highlight w:val="none"/>
        </w:rPr>
        <w:t>长0.7米 *高1.2米 *箱子1个*双面喷漆</w:t>
      </w:r>
    </w:p>
    <w:p w14:paraId="120AD924">
      <w:pPr>
        <w:pStyle w:val="7"/>
        <w:tabs>
          <w:tab w:val="left" w:pos="1200"/>
        </w:tabs>
        <w:adjustRightInd w:val="0"/>
        <w:snapToGrid w:val="0"/>
        <w:ind w:left="0" w:firstLine="420" w:firstLineChars="200"/>
        <w:outlineLvl w:val="9"/>
        <w:rPr>
          <w:rFonts w:hint="eastAsia" w:ascii="宋体" w:hAnsi="宋体"/>
          <w:color w:val="auto"/>
          <w:sz w:val="21"/>
          <w:highlight w:val="none"/>
        </w:rPr>
      </w:pPr>
      <w:r>
        <w:rPr>
          <w:rFonts w:hint="eastAsia" w:ascii="宋体" w:hAnsi="宋体"/>
          <w:color w:val="auto"/>
          <w:sz w:val="21"/>
          <w:highlight w:val="none"/>
        </w:rPr>
        <w:t>长1米 *高1.1米 *箱子1个*双面喷漆</w:t>
      </w:r>
    </w:p>
    <w:p w14:paraId="1D56291A">
      <w:pPr>
        <w:pStyle w:val="7"/>
        <w:tabs>
          <w:tab w:val="left" w:pos="1200"/>
        </w:tabs>
        <w:adjustRightInd w:val="0"/>
        <w:snapToGrid w:val="0"/>
        <w:ind w:left="0" w:firstLine="420" w:firstLineChars="200"/>
        <w:outlineLvl w:val="9"/>
        <w:rPr>
          <w:rFonts w:hint="eastAsia" w:ascii="宋体" w:hAnsi="宋体"/>
          <w:color w:val="auto"/>
          <w:sz w:val="21"/>
          <w:highlight w:val="none"/>
        </w:rPr>
      </w:pPr>
    </w:p>
    <w:p w14:paraId="50D9AE92">
      <w:pPr>
        <w:pStyle w:val="7"/>
        <w:tabs>
          <w:tab w:val="left" w:pos="1200"/>
        </w:tabs>
        <w:adjustRightInd w:val="0"/>
        <w:snapToGrid w:val="0"/>
        <w:ind w:left="0" w:firstLine="420" w:firstLineChars="200"/>
        <w:outlineLvl w:val="9"/>
        <w:rPr>
          <w:rFonts w:hint="default" w:ascii="宋体" w:hAnsi="宋体" w:eastAsia="宋体"/>
          <w:color w:val="auto"/>
          <w:sz w:val="21"/>
          <w:highlight w:val="none"/>
          <w:lang w:val="en-US" w:eastAsia="zh-CN"/>
        </w:rPr>
      </w:pPr>
      <w:r>
        <w:rPr>
          <w:rFonts w:hint="eastAsia" w:ascii="宋体" w:hAnsi="宋体"/>
          <w:color w:val="auto"/>
          <w:sz w:val="21"/>
          <w:highlight w:val="none"/>
        </w:rPr>
        <w:t>2、唛头具体内容</w:t>
      </w:r>
      <w:r>
        <w:rPr>
          <w:rFonts w:hint="eastAsia" w:ascii="宋体" w:hAnsi="宋体"/>
          <w:color w:val="auto"/>
          <w:sz w:val="21"/>
          <w:highlight w:val="none"/>
          <w:lang w:val="en-US" w:eastAsia="zh-CN"/>
        </w:rPr>
        <w:t>模板</w:t>
      </w:r>
      <w:r>
        <w:rPr>
          <w:rFonts w:hint="eastAsia" w:ascii="宋体" w:hAnsi="宋体"/>
          <w:color w:val="auto"/>
          <w:sz w:val="21"/>
          <w:highlight w:val="none"/>
        </w:rPr>
        <w:t>：（每个木箱内容略有不同、具体按实际为准）</w:t>
      </w:r>
      <w:r>
        <w:rPr>
          <w:rFonts w:hint="eastAsia" w:ascii="宋体" w:hAnsi="宋体"/>
          <w:color w:val="auto"/>
          <w:sz w:val="21"/>
          <w:highlight w:val="none"/>
          <w:lang w:val="en-US" w:eastAsia="zh-CN"/>
        </w:rPr>
        <w:t>详见附件1</w:t>
      </w:r>
    </w:p>
    <w:p w14:paraId="5E8B8219">
      <w:pPr>
        <w:pStyle w:val="7"/>
        <w:tabs>
          <w:tab w:val="left" w:pos="1200"/>
        </w:tabs>
        <w:adjustRightInd w:val="0"/>
        <w:snapToGrid w:val="0"/>
        <w:ind w:left="0" w:firstLine="420" w:firstLineChars="200"/>
        <w:outlineLvl w:val="9"/>
        <w:rPr>
          <w:rFonts w:hint="eastAsia" w:ascii="宋体" w:hAnsi="宋体"/>
          <w:color w:val="auto"/>
          <w:sz w:val="21"/>
          <w:highlight w:val="none"/>
        </w:rPr>
      </w:pPr>
    </w:p>
    <w:p w14:paraId="749A2926">
      <w:pPr>
        <w:pStyle w:val="7"/>
        <w:numPr>
          <w:ilvl w:val="0"/>
          <w:numId w:val="1"/>
        </w:numPr>
        <w:tabs>
          <w:tab w:val="left" w:pos="1200"/>
        </w:tabs>
        <w:adjustRightInd w:val="0"/>
        <w:snapToGrid w:val="0"/>
        <w:ind w:left="0" w:firstLine="420" w:firstLineChars="200"/>
        <w:outlineLvl w:val="9"/>
        <w:rPr>
          <w:rFonts w:hint="eastAsia" w:ascii="宋体" w:hAnsi="宋体"/>
          <w:color w:val="auto"/>
          <w:sz w:val="21"/>
          <w:highlight w:val="none"/>
        </w:rPr>
      </w:pPr>
      <w:r>
        <w:rPr>
          <w:rFonts w:hint="eastAsia" w:ascii="宋体" w:hAnsi="宋体"/>
          <w:color w:val="auto"/>
          <w:sz w:val="21"/>
          <w:highlight w:val="none"/>
        </w:rPr>
        <w:t>包装箱上应根据产品特点喷刷国际通行的指示性标志图标、图形或英文标记。（具体按实际为准）</w:t>
      </w:r>
    </w:p>
    <w:p w14:paraId="6500397A">
      <w:pPr>
        <w:pStyle w:val="7"/>
        <w:numPr>
          <w:ilvl w:val="0"/>
          <w:numId w:val="0"/>
        </w:numPr>
        <w:tabs>
          <w:tab w:val="left" w:pos="1200"/>
        </w:tabs>
        <w:adjustRightInd w:val="0"/>
        <w:snapToGrid w:val="0"/>
        <w:ind w:leftChars="200"/>
        <w:outlineLvl w:val="9"/>
        <w:rPr>
          <w:rFonts w:hint="eastAsia" w:ascii="宋体" w:hAnsi="宋体"/>
          <w:color w:val="auto"/>
          <w:sz w:val="21"/>
          <w:highlight w:val="none"/>
        </w:rPr>
      </w:pPr>
      <w:r>
        <w:rPr>
          <w:rFonts w:hint="eastAsia" w:ascii="宋体" w:hAnsi="宋体"/>
          <w:color w:val="auto"/>
          <w:sz w:val="21"/>
          <w:highlight w:val="none"/>
        </w:rPr>
        <w:t>文字标记统一规定为：</w:t>
      </w:r>
    </w:p>
    <w:p w14:paraId="7A4FE95B">
      <w:pPr>
        <w:pStyle w:val="7"/>
        <w:numPr>
          <w:ilvl w:val="0"/>
          <w:numId w:val="0"/>
        </w:numPr>
        <w:tabs>
          <w:tab w:val="left" w:pos="1200"/>
        </w:tabs>
        <w:adjustRightInd w:val="0"/>
        <w:snapToGrid w:val="0"/>
        <w:ind w:leftChars="200"/>
        <w:outlineLvl w:val="9"/>
        <w:rPr>
          <w:rFonts w:hint="eastAsia" w:ascii="宋体" w:hAnsi="宋体"/>
          <w:color w:val="auto"/>
          <w:sz w:val="21"/>
          <w:highlight w:val="none"/>
          <w:lang w:val="en-US" w:eastAsia="zh-CN"/>
        </w:rPr>
      </w:pPr>
      <w:r>
        <w:rPr>
          <w:rFonts w:hint="eastAsia" w:ascii="宋体" w:hAnsi="宋体"/>
          <w:color w:val="auto"/>
          <w:sz w:val="21"/>
          <w:highlight w:val="none"/>
          <w:lang w:val="en-US" w:eastAsia="zh-CN"/>
        </w:rPr>
        <w:t>向上：THISWAYUP</w:t>
      </w:r>
    </w:p>
    <w:p w14:paraId="097BEF66">
      <w:pPr>
        <w:pStyle w:val="7"/>
        <w:numPr>
          <w:ilvl w:val="0"/>
          <w:numId w:val="0"/>
        </w:numPr>
        <w:tabs>
          <w:tab w:val="left" w:pos="1200"/>
        </w:tabs>
        <w:adjustRightInd w:val="0"/>
        <w:snapToGrid w:val="0"/>
        <w:ind w:leftChars="200"/>
        <w:outlineLvl w:val="9"/>
        <w:rPr>
          <w:rFonts w:hint="eastAsia" w:ascii="宋体" w:hAnsi="宋体"/>
          <w:color w:val="auto"/>
          <w:sz w:val="21"/>
          <w:highlight w:val="none"/>
          <w:lang w:val="en-US" w:eastAsia="zh-CN"/>
        </w:rPr>
      </w:pPr>
      <w:r>
        <w:rPr>
          <w:rFonts w:hint="eastAsia" w:ascii="宋体" w:hAnsi="宋体"/>
          <w:color w:val="auto"/>
          <w:sz w:val="21"/>
          <w:highlight w:val="none"/>
          <w:lang w:val="en-US" w:eastAsia="zh-CN"/>
        </w:rPr>
        <w:t>室内空调储存：KEEPINHOUSEWITHAIRCONDITATION.</w:t>
      </w:r>
    </w:p>
    <w:p w14:paraId="586040C8">
      <w:pPr>
        <w:pStyle w:val="7"/>
        <w:numPr>
          <w:ilvl w:val="0"/>
          <w:numId w:val="0"/>
        </w:numPr>
        <w:tabs>
          <w:tab w:val="left" w:pos="1200"/>
        </w:tabs>
        <w:adjustRightInd w:val="0"/>
        <w:snapToGrid w:val="0"/>
        <w:ind w:leftChars="200"/>
        <w:outlineLvl w:val="9"/>
        <w:rPr>
          <w:rFonts w:hint="eastAsia" w:ascii="宋体" w:hAnsi="宋体"/>
          <w:color w:val="auto"/>
          <w:sz w:val="21"/>
          <w:highlight w:val="none"/>
          <w:lang w:val="en-US" w:eastAsia="zh-CN"/>
        </w:rPr>
      </w:pPr>
      <w:r>
        <w:rPr>
          <w:rFonts w:hint="eastAsia" w:ascii="宋体" w:hAnsi="宋体"/>
          <w:color w:val="auto"/>
          <w:sz w:val="21"/>
          <w:highlight w:val="none"/>
          <w:lang w:val="en-US" w:eastAsia="zh-CN"/>
        </w:rPr>
        <w:t>怕湿：KEEPDRY</w:t>
      </w:r>
    </w:p>
    <w:p w14:paraId="30E3639F">
      <w:pPr>
        <w:pStyle w:val="7"/>
        <w:numPr>
          <w:ilvl w:val="0"/>
          <w:numId w:val="0"/>
        </w:numPr>
        <w:tabs>
          <w:tab w:val="left" w:pos="1200"/>
        </w:tabs>
        <w:adjustRightInd w:val="0"/>
        <w:snapToGrid w:val="0"/>
        <w:ind w:leftChars="200"/>
        <w:outlineLvl w:val="9"/>
        <w:rPr>
          <w:rFonts w:hint="eastAsia" w:ascii="宋体" w:hAnsi="宋体"/>
          <w:color w:val="auto"/>
          <w:sz w:val="21"/>
          <w:highlight w:val="none"/>
          <w:lang w:val="en-US" w:eastAsia="zh-CN"/>
        </w:rPr>
      </w:pPr>
      <w:r>
        <w:rPr>
          <w:rFonts w:hint="eastAsia" w:ascii="宋体" w:hAnsi="宋体"/>
          <w:color w:val="auto"/>
          <w:sz w:val="21"/>
          <w:highlight w:val="none"/>
          <w:lang w:val="en-US" w:eastAsia="zh-CN"/>
        </w:rPr>
        <w:t>防雨、防晒储存：SUNANDRAINPROOF</w:t>
      </w:r>
    </w:p>
    <w:p w14:paraId="0020284F">
      <w:pPr>
        <w:pStyle w:val="7"/>
        <w:numPr>
          <w:ilvl w:val="0"/>
          <w:numId w:val="0"/>
        </w:numPr>
        <w:tabs>
          <w:tab w:val="left" w:pos="1200"/>
        </w:tabs>
        <w:adjustRightInd w:val="0"/>
        <w:snapToGrid w:val="0"/>
        <w:ind w:leftChars="200"/>
        <w:outlineLvl w:val="9"/>
        <w:rPr>
          <w:rFonts w:hint="eastAsia" w:ascii="宋体" w:hAnsi="宋体"/>
          <w:color w:val="auto"/>
          <w:sz w:val="21"/>
          <w:highlight w:val="none"/>
          <w:lang w:val="en-US" w:eastAsia="zh-CN"/>
        </w:rPr>
      </w:pPr>
      <w:r>
        <w:rPr>
          <w:rFonts w:hint="eastAsia" w:ascii="宋体" w:hAnsi="宋体"/>
          <w:color w:val="auto"/>
          <w:sz w:val="21"/>
          <w:highlight w:val="none"/>
          <w:lang w:val="en-US" w:eastAsia="zh-CN"/>
        </w:rPr>
        <w:t>正面：THEFRONT</w:t>
      </w:r>
    </w:p>
    <w:p w14:paraId="1163DFFF">
      <w:pPr>
        <w:pStyle w:val="7"/>
        <w:numPr>
          <w:ilvl w:val="0"/>
          <w:numId w:val="0"/>
        </w:numPr>
        <w:tabs>
          <w:tab w:val="left" w:pos="1200"/>
        </w:tabs>
        <w:adjustRightInd w:val="0"/>
        <w:snapToGrid w:val="0"/>
        <w:ind w:leftChars="200"/>
        <w:outlineLvl w:val="9"/>
        <w:rPr>
          <w:rFonts w:hint="eastAsia" w:ascii="宋体" w:hAnsi="宋体"/>
          <w:color w:val="auto"/>
          <w:sz w:val="21"/>
          <w:highlight w:val="none"/>
          <w:lang w:val="en-US" w:eastAsia="zh-CN"/>
        </w:rPr>
      </w:pPr>
      <w:r>
        <w:rPr>
          <w:rFonts w:hint="eastAsia" w:ascii="宋体" w:hAnsi="宋体"/>
          <w:color w:val="auto"/>
          <w:sz w:val="21"/>
          <w:highlight w:val="none"/>
          <w:lang w:val="en-US" w:eastAsia="zh-CN"/>
        </w:rPr>
        <w:t>小心轻放：HANDLEWITHCARE</w:t>
      </w:r>
    </w:p>
    <w:p w14:paraId="1F44975D">
      <w:pPr>
        <w:pStyle w:val="7"/>
        <w:numPr>
          <w:ilvl w:val="0"/>
          <w:numId w:val="0"/>
        </w:numPr>
        <w:tabs>
          <w:tab w:val="left" w:pos="1200"/>
        </w:tabs>
        <w:adjustRightInd w:val="0"/>
        <w:snapToGrid w:val="0"/>
        <w:ind w:leftChars="200"/>
        <w:outlineLvl w:val="9"/>
        <w:rPr>
          <w:rFonts w:hint="eastAsia" w:ascii="宋体" w:hAnsi="宋体"/>
          <w:color w:val="auto"/>
          <w:sz w:val="21"/>
          <w:highlight w:val="none"/>
          <w:lang w:val="en-US" w:eastAsia="zh-CN"/>
        </w:rPr>
      </w:pPr>
      <w:r>
        <w:rPr>
          <w:rFonts w:hint="eastAsia" w:ascii="宋体" w:hAnsi="宋体"/>
          <w:color w:val="auto"/>
          <w:sz w:val="21"/>
          <w:highlight w:val="none"/>
          <w:lang w:val="en-US" w:eastAsia="zh-CN"/>
        </w:rPr>
        <w:t>吊装位置：SLINGHERE</w:t>
      </w:r>
    </w:p>
    <w:p w14:paraId="65F208AD">
      <w:pPr>
        <w:pStyle w:val="7"/>
        <w:numPr>
          <w:ilvl w:val="0"/>
          <w:numId w:val="0"/>
        </w:numPr>
        <w:tabs>
          <w:tab w:val="left" w:pos="1200"/>
        </w:tabs>
        <w:adjustRightInd w:val="0"/>
        <w:snapToGrid w:val="0"/>
        <w:ind w:leftChars="200"/>
        <w:outlineLvl w:val="9"/>
        <w:rPr>
          <w:rFonts w:hint="eastAsia" w:ascii="宋体" w:hAnsi="宋体"/>
          <w:color w:val="auto"/>
          <w:sz w:val="21"/>
          <w:highlight w:val="none"/>
          <w:lang w:val="en-US" w:eastAsia="zh-CN"/>
        </w:rPr>
      </w:pPr>
      <w:r>
        <w:rPr>
          <w:rFonts w:hint="eastAsia" w:ascii="宋体" w:hAnsi="宋体"/>
          <w:color w:val="auto"/>
          <w:sz w:val="21"/>
          <w:highlight w:val="none"/>
          <w:lang w:val="en-US" w:eastAsia="zh-CN"/>
        </w:rPr>
        <w:t>露天储存：STOREINOPENAIR</w:t>
      </w:r>
    </w:p>
    <w:p w14:paraId="1D3E787E">
      <w:pPr>
        <w:pStyle w:val="7"/>
        <w:numPr>
          <w:ilvl w:val="0"/>
          <w:numId w:val="0"/>
        </w:numPr>
        <w:tabs>
          <w:tab w:val="left" w:pos="1200"/>
        </w:tabs>
        <w:adjustRightInd w:val="0"/>
        <w:snapToGrid w:val="0"/>
        <w:ind w:leftChars="200"/>
        <w:outlineLvl w:val="9"/>
        <w:rPr>
          <w:rFonts w:hint="eastAsia" w:ascii="宋体" w:hAnsi="宋体"/>
          <w:color w:val="auto"/>
          <w:sz w:val="21"/>
          <w:highlight w:val="none"/>
          <w:lang w:val="en-US" w:eastAsia="zh-CN"/>
        </w:rPr>
      </w:pPr>
      <w:r>
        <w:rPr>
          <w:rFonts w:hint="eastAsia" w:ascii="宋体" w:hAnsi="宋体"/>
          <w:color w:val="auto"/>
          <w:sz w:val="21"/>
          <w:highlight w:val="none"/>
          <w:lang w:val="en-US" w:eastAsia="zh-CN"/>
        </w:rPr>
        <w:t>重心点：CENTEROFGRAVITY</w:t>
      </w:r>
    </w:p>
    <w:p w14:paraId="5251E190">
      <w:pPr>
        <w:pStyle w:val="7"/>
        <w:widowControl/>
        <w:numPr>
          <w:numId w:val="0"/>
        </w:numPr>
        <w:tabs>
          <w:tab w:val="left" w:pos="1200"/>
        </w:tabs>
        <w:adjustRightInd w:val="0"/>
        <w:snapToGrid w:val="0"/>
        <w:spacing w:line="360" w:lineRule="auto"/>
        <w:contextualSpacing/>
        <w:jc w:val="left"/>
        <w:outlineLvl w:val="9"/>
        <w:rPr>
          <w:rFonts w:hint="eastAsia" w:ascii="宋体" w:hAnsi="宋体"/>
          <w:color w:val="auto"/>
          <w:sz w:val="21"/>
          <w:highlight w:val="none"/>
          <w:lang w:val="en-US" w:eastAsia="zh-CN"/>
        </w:rPr>
        <w:sectPr>
          <w:pgSz w:w="11906" w:h="16838"/>
          <w:pgMar w:top="1440" w:right="1800" w:bottom="1440" w:left="1800" w:header="851" w:footer="992" w:gutter="0"/>
          <w:cols w:space="425" w:num="1"/>
          <w:docGrid w:type="lines" w:linePitch="312" w:charSpace="0"/>
        </w:sectPr>
      </w:pPr>
    </w:p>
    <w:p w14:paraId="5F83BCDB">
      <w:pPr>
        <w:pStyle w:val="7"/>
        <w:widowControl/>
        <w:numPr>
          <w:numId w:val="0"/>
        </w:numPr>
        <w:tabs>
          <w:tab w:val="left" w:pos="1200"/>
        </w:tabs>
        <w:adjustRightInd w:val="0"/>
        <w:snapToGrid w:val="0"/>
        <w:spacing w:line="360" w:lineRule="auto"/>
        <w:contextualSpacing/>
        <w:jc w:val="left"/>
        <w:outlineLvl w:val="9"/>
        <w:rPr>
          <w:rFonts w:hint="eastAsia" w:ascii="宋体" w:hAnsi="宋体"/>
          <w:color w:val="auto"/>
          <w:sz w:val="21"/>
          <w:highlight w:val="none"/>
          <w:lang w:val="en-US" w:eastAsia="zh-CN"/>
        </w:rPr>
      </w:pPr>
      <w:bookmarkStart w:id="0" w:name="_GoBack"/>
      <w:bookmarkEnd w:id="0"/>
      <w:r>
        <w:rPr>
          <w:rFonts w:hint="eastAsia" w:ascii="宋体" w:hAnsi="宋体"/>
          <w:color w:val="auto"/>
          <w:sz w:val="21"/>
          <w:highlight w:val="none"/>
          <w:lang w:val="en-US" w:eastAsia="zh-CN"/>
        </w:rPr>
        <w:t>附件1：喷漆样式模板</w:t>
      </w:r>
    </w:p>
    <w:tbl>
      <w:tblPr>
        <w:tblStyle w:val="4"/>
        <w:tblW w:w="0" w:type="auto"/>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autofit"/>
        <w:tblCellMar>
          <w:top w:w="0" w:type="dxa"/>
          <w:left w:w="108" w:type="dxa"/>
          <w:bottom w:w="0" w:type="dxa"/>
          <w:right w:w="108" w:type="dxa"/>
        </w:tblCellMar>
      </w:tblPr>
      <w:tblGrid>
        <w:gridCol w:w="12405"/>
      </w:tblGrid>
      <w:tr w14:paraId="24CBAED8">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273" w:hRule="atLeast"/>
          <w:jc w:val="center"/>
        </w:trPr>
        <w:tc>
          <w:tcPr>
            <w:tcW w:w="12405" w:type="dxa"/>
            <w:vAlign w:val="center"/>
          </w:tcPr>
          <w:p w14:paraId="2732650A">
            <w:pPr>
              <w:spacing w:line="480" w:lineRule="auto"/>
              <w:jc w:val="center"/>
              <w:rPr>
                <w:rFonts w:ascii="Times New Roman" w:hAnsi="Times New Roman" w:eastAsia="黑体"/>
                <w:b/>
                <w:sz w:val="48"/>
                <w:szCs w:val="48"/>
                <w:lang w:eastAsia="zh-CN"/>
              </w:rPr>
            </w:pPr>
            <w:r>
              <w:rPr>
                <w:rFonts w:ascii="Times New Roman" w:hAnsi="Times New Roman" w:eastAsia="黑体"/>
                <w:b/>
                <w:sz w:val="48"/>
                <w:szCs w:val="48"/>
              </w:rPr>
              <w:t>CONTRACT NO.:</w:t>
            </w:r>
            <w:r>
              <w:rPr>
                <w:rFonts w:ascii="Times New Roman" w:hAnsi="Times New Roman" w:eastAsia="黑体"/>
                <w:b/>
                <w:sz w:val="48"/>
                <w:szCs w:val="48"/>
                <w:lang w:eastAsia="zh-CN"/>
              </w:rPr>
              <w:t>CUTHL-JD-</w:t>
            </w:r>
            <w:r>
              <w:rPr>
                <w:rFonts w:hint="eastAsia" w:ascii="Times New Roman" w:hAnsi="Times New Roman" w:eastAsia="黑体"/>
                <w:b/>
                <w:sz w:val="48"/>
                <w:szCs w:val="48"/>
                <w:lang w:eastAsia="zh-CN"/>
              </w:rPr>
              <w:t>044</w:t>
            </w:r>
          </w:p>
          <w:p w14:paraId="5BA8F67E">
            <w:pPr>
              <w:spacing w:line="480" w:lineRule="auto"/>
              <w:jc w:val="center"/>
              <w:rPr>
                <w:rFonts w:ascii="Times New Roman" w:hAnsi="Times New Roman" w:eastAsia="黑体"/>
                <w:b/>
                <w:sz w:val="44"/>
                <w:szCs w:val="44"/>
                <w:lang w:eastAsia="zh-CN"/>
              </w:rPr>
            </w:pPr>
            <w:r>
              <w:rPr>
                <w:rFonts w:ascii="Times New Roman" w:hAnsi="Times New Roman" w:eastAsia="黑体"/>
                <w:b/>
                <w:sz w:val="48"/>
                <w:szCs w:val="48"/>
              </w:rPr>
              <w:t>UPPER STUNG TATAY HYDROPOWER PROJECT</w:t>
            </w:r>
          </w:p>
        </w:tc>
      </w:tr>
    </w:tbl>
    <w:p w14:paraId="1BF370BC">
      <w:pPr>
        <w:snapToGrid w:val="0"/>
        <w:spacing w:before="163" w:beforeLines="50" w:line="360" w:lineRule="auto"/>
        <w:ind w:firstLine="1500" w:firstLineChars="500"/>
        <w:rPr>
          <w:rFonts w:ascii="Times New Roman" w:hAnsi="Times New Roman"/>
          <w:color w:val="000000"/>
          <w:sz w:val="30"/>
          <w:szCs w:val="30"/>
        </w:rPr>
      </w:pPr>
    </w:p>
    <w:p w14:paraId="227C6DE2">
      <w:pPr>
        <w:pStyle w:val="8"/>
        <w:numPr>
          <w:ilvl w:val="0"/>
          <w:numId w:val="2"/>
        </w:numPr>
        <w:snapToGrid w:val="0"/>
        <w:spacing w:before="163" w:beforeLines="50" w:line="360" w:lineRule="auto"/>
        <w:rPr>
          <w:rFonts w:ascii="Times New Roman" w:hAnsi="Times New Roman"/>
          <w:b/>
          <w:color w:val="000000"/>
          <w:sz w:val="30"/>
          <w:szCs w:val="30"/>
          <w:lang w:eastAsia="zh-CN"/>
        </w:rPr>
      </w:pPr>
      <w:r>
        <w:rPr>
          <w:rFonts w:ascii="Times New Roman" w:hAnsi="Times New Roman"/>
          <w:b/>
          <w:color w:val="000000"/>
          <w:sz w:val="30"/>
          <w:szCs w:val="30"/>
        </w:rPr>
        <w:t xml:space="preserve">PACKING NO.  </w:t>
      </w:r>
      <w:r>
        <w:rPr>
          <w:rFonts w:hint="eastAsia" w:ascii="Times New Roman" w:hAnsi="Times New Roman"/>
          <w:b/>
          <w:color w:val="000000"/>
          <w:sz w:val="30"/>
          <w:szCs w:val="30"/>
          <w:lang w:val="en-US" w:eastAsia="zh-CN"/>
        </w:rPr>
        <w:t>44-QD-1/7</w:t>
      </w:r>
    </w:p>
    <w:p w14:paraId="3485B047">
      <w:pPr>
        <w:pStyle w:val="8"/>
        <w:numPr>
          <w:ilvl w:val="0"/>
          <w:numId w:val="2"/>
        </w:numPr>
        <w:rPr>
          <w:rFonts w:ascii="Times New Roman" w:hAnsi="Times New Roman"/>
          <w:b/>
          <w:bCs/>
          <w:color w:val="000000"/>
          <w:sz w:val="30"/>
          <w:szCs w:val="30"/>
        </w:rPr>
      </w:pPr>
      <w:r>
        <w:rPr>
          <w:rFonts w:ascii="Times New Roman" w:hAnsi="Times New Roman"/>
          <w:b/>
          <w:color w:val="000000"/>
          <w:sz w:val="30"/>
          <w:szCs w:val="30"/>
        </w:rPr>
        <w:t>DIMENSION (CM)：</w:t>
      </w:r>
      <w:r>
        <w:rPr>
          <w:rFonts w:ascii="Times New Roman" w:hAnsi="Times New Roman"/>
          <w:b/>
          <w:color w:val="000000"/>
          <w:sz w:val="30"/>
          <w:szCs w:val="30"/>
          <w:lang w:eastAsia="zh-CN"/>
        </w:rPr>
        <w:t xml:space="preserve"> </w:t>
      </w:r>
      <w:r>
        <w:rPr>
          <w:rFonts w:hint="eastAsia" w:ascii="Times New Roman" w:hAnsi="Times New Roman"/>
          <w:b/>
          <w:color w:val="000000"/>
          <w:sz w:val="30"/>
          <w:szCs w:val="30"/>
          <w:lang w:val="en-US" w:eastAsia="zh-CN"/>
        </w:rPr>
        <w:t>122</w:t>
      </w:r>
      <w:r>
        <w:rPr>
          <w:rFonts w:ascii="Times New Roman" w:hAnsi="Times New Roman"/>
          <w:b/>
          <w:color w:val="000000"/>
          <w:sz w:val="30"/>
          <w:szCs w:val="30"/>
        </w:rPr>
        <w:t>×</w:t>
      </w:r>
      <w:r>
        <w:rPr>
          <w:rFonts w:hint="eastAsia" w:ascii="Times New Roman" w:hAnsi="Times New Roman"/>
          <w:b/>
          <w:color w:val="000000"/>
          <w:sz w:val="30"/>
          <w:szCs w:val="30"/>
          <w:lang w:val="en-US" w:eastAsia="zh-CN"/>
        </w:rPr>
        <w:t>80</w:t>
      </w:r>
      <w:r>
        <w:rPr>
          <w:rFonts w:ascii="Times New Roman" w:hAnsi="Times New Roman"/>
          <w:b/>
          <w:color w:val="000000"/>
          <w:sz w:val="30"/>
          <w:szCs w:val="30"/>
        </w:rPr>
        <w:t>×</w:t>
      </w:r>
      <w:r>
        <w:rPr>
          <w:rFonts w:hint="eastAsia" w:ascii="Times New Roman" w:hAnsi="Times New Roman"/>
          <w:b/>
          <w:color w:val="000000"/>
          <w:sz w:val="30"/>
          <w:szCs w:val="30"/>
          <w:lang w:val="en-US" w:eastAsia="zh-CN"/>
        </w:rPr>
        <w:t>252</w:t>
      </w:r>
      <w:r>
        <w:rPr>
          <w:rFonts w:ascii="Times New Roman" w:hAnsi="Times New Roman"/>
          <w:b/>
          <w:color w:val="000000"/>
          <w:sz w:val="30"/>
          <w:szCs w:val="30"/>
        </w:rPr>
        <w:t xml:space="preserve"> </w:t>
      </w:r>
    </w:p>
    <w:p w14:paraId="4DD4232A">
      <w:pPr>
        <w:pStyle w:val="8"/>
        <w:numPr>
          <w:ilvl w:val="0"/>
          <w:numId w:val="2"/>
        </w:numPr>
        <w:snapToGrid w:val="0"/>
        <w:spacing w:before="163" w:beforeLines="50" w:line="360" w:lineRule="auto"/>
        <w:rPr>
          <w:rFonts w:ascii="Times New Roman" w:hAnsi="Times New Roman"/>
          <w:b/>
          <w:color w:val="FF0000"/>
          <w:sz w:val="30"/>
          <w:szCs w:val="30"/>
        </w:rPr>
      </w:pPr>
      <w:r>
        <w:rPr>
          <w:rFonts w:ascii="Times New Roman" w:hAnsi="Times New Roman"/>
          <w:b/>
          <w:color w:val="000000"/>
          <w:sz w:val="30"/>
          <w:szCs w:val="30"/>
        </w:rPr>
        <w:t xml:space="preserve">GROSS WEIGHT. (KGS): </w:t>
      </w:r>
      <w:r>
        <w:rPr>
          <w:rFonts w:hint="eastAsia" w:ascii="Times New Roman" w:hAnsi="Times New Roman"/>
          <w:b/>
          <w:color w:val="000000"/>
          <w:sz w:val="30"/>
          <w:szCs w:val="30"/>
          <w:lang w:val="en-US" w:eastAsia="zh-CN"/>
        </w:rPr>
        <w:t>320</w:t>
      </w:r>
      <w:r>
        <w:rPr>
          <w:rFonts w:ascii="Times New Roman" w:hAnsi="Times New Roman"/>
          <w:b/>
          <w:color w:val="FF0000"/>
          <w:sz w:val="30"/>
          <w:szCs w:val="30"/>
          <w:lang w:eastAsia="zh-CN"/>
        </w:rPr>
        <w:t xml:space="preserve"> </w:t>
      </w:r>
      <w:r>
        <w:rPr>
          <w:rFonts w:ascii="Times New Roman" w:hAnsi="Times New Roman"/>
          <w:b/>
          <w:color w:val="000000"/>
          <w:sz w:val="30"/>
          <w:szCs w:val="30"/>
          <w:lang w:eastAsia="zh-CN"/>
        </w:rPr>
        <w:t xml:space="preserve">       </w:t>
      </w:r>
      <w:r>
        <w:rPr>
          <w:rFonts w:ascii="Times New Roman" w:hAnsi="Times New Roman"/>
          <w:b/>
          <w:color w:val="000000"/>
          <w:sz w:val="30"/>
          <w:szCs w:val="30"/>
        </w:rPr>
        <w:t xml:space="preserve"> NET WEIGHT. (KGS): </w:t>
      </w:r>
      <w:r>
        <w:rPr>
          <w:rFonts w:hint="eastAsia" w:ascii="Times New Roman" w:hAnsi="Times New Roman"/>
          <w:b/>
          <w:color w:val="000000"/>
          <w:sz w:val="30"/>
          <w:szCs w:val="30"/>
          <w:lang w:val="en-US" w:eastAsia="zh-CN"/>
        </w:rPr>
        <w:t>200</w:t>
      </w:r>
    </w:p>
    <w:p w14:paraId="76BA7CC0">
      <w:pPr>
        <w:pStyle w:val="8"/>
        <w:numPr>
          <w:ilvl w:val="0"/>
          <w:numId w:val="2"/>
        </w:numPr>
        <w:rPr>
          <w:rFonts w:ascii="Times New Roman" w:hAnsi="Times New Roman"/>
          <w:b/>
          <w:color w:val="000000"/>
          <w:sz w:val="30"/>
          <w:szCs w:val="30"/>
          <w:lang w:eastAsia="zh-CN"/>
        </w:rPr>
      </w:pPr>
      <w:r>
        <w:rPr>
          <w:rFonts w:ascii="Times New Roman" w:hAnsi="Times New Roman"/>
          <w:b/>
          <w:color w:val="000000"/>
          <w:sz w:val="30"/>
          <w:szCs w:val="30"/>
        </w:rPr>
        <w:t>DESCRIPTION AND QUANTITY</w:t>
      </w:r>
      <w:r>
        <w:rPr>
          <w:rFonts w:ascii="Times New Roman" w:hAnsi="Times New Roman"/>
          <w:b/>
          <w:color w:val="000000"/>
          <w:sz w:val="30"/>
          <w:szCs w:val="30"/>
          <w:lang w:eastAsia="zh-CN"/>
        </w:rPr>
        <w:t xml:space="preserve">: </w:t>
      </w:r>
      <w:r>
        <w:rPr>
          <w:rFonts w:hint="eastAsia" w:ascii="Times New Roman" w:hAnsi="Times New Roman"/>
          <w:b/>
          <w:color w:val="000000"/>
          <w:sz w:val="30"/>
          <w:szCs w:val="30"/>
          <w:lang w:eastAsia="zh-CN"/>
        </w:rPr>
        <w:t>EQUIPMENT CABINET</w:t>
      </w:r>
      <w:r>
        <w:rPr>
          <w:rFonts w:ascii="Times New Roman" w:hAnsi="Times New Roman"/>
          <w:b/>
          <w:color w:val="000000"/>
          <w:sz w:val="30"/>
          <w:szCs w:val="30"/>
          <w:lang w:eastAsia="zh-CN"/>
        </w:rPr>
        <w:t xml:space="preserve"> (</w:t>
      </w:r>
      <w:r>
        <w:rPr>
          <w:rFonts w:hint="eastAsia" w:ascii="Times New Roman" w:hAnsi="Times New Roman"/>
          <w:b/>
          <w:color w:val="000000"/>
          <w:sz w:val="30"/>
          <w:szCs w:val="30"/>
          <w:lang w:val="en-US" w:eastAsia="zh-CN"/>
        </w:rPr>
        <w:t>机柜</w:t>
      </w:r>
      <w:r>
        <w:rPr>
          <w:rFonts w:ascii="Times New Roman" w:hAnsi="Times New Roman"/>
          <w:b/>
          <w:color w:val="000000"/>
          <w:sz w:val="30"/>
          <w:szCs w:val="30"/>
          <w:lang w:eastAsia="zh-CN"/>
        </w:rPr>
        <w:t>)</w:t>
      </w:r>
    </w:p>
    <w:p w14:paraId="7B22F8B4">
      <w:pPr>
        <w:pStyle w:val="8"/>
        <w:numPr>
          <w:ilvl w:val="0"/>
          <w:numId w:val="2"/>
        </w:numPr>
        <w:snapToGrid w:val="0"/>
        <w:spacing w:before="163" w:beforeLines="50" w:line="360" w:lineRule="auto"/>
        <w:rPr>
          <w:rFonts w:ascii="Times New Roman" w:hAnsi="Times New Roman"/>
          <w:b/>
          <w:color w:val="000000"/>
          <w:sz w:val="30"/>
          <w:szCs w:val="30"/>
          <w:lang w:eastAsia="zh-CN"/>
        </w:rPr>
      </w:pPr>
      <w:r>
        <w:rPr>
          <w:rFonts w:ascii="Times New Roman" w:hAnsi="Times New Roman"/>
          <w:b/>
          <w:color w:val="000000"/>
          <w:sz w:val="30"/>
          <w:szCs w:val="30"/>
        </w:rPr>
        <w:t>COUNTRY OF ORIGIN：P. R. CHINA</w:t>
      </w:r>
    </w:p>
    <w:p w14:paraId="394EA69D">
      <w:pPr>
        <w:pStyle w:val="8"/>
        <w:numPr>
          <w:ilvl w:val="0"/>
          <w:numId w:val="2"/>
        </w:numPr>
        <w:snapToGrid w:val="0"/>
        <w:spacing w:before="163" w:beforeLines="50" w:line="360" w:lineRule="auto"/>
        <w:rPr>
          <w:rFonts w:ascii="Times New Roman" w:hAnsi="Times New Roman"/>
          <w:b/>
          <w:color w:val="000000"/>
          <w:sz w:val="30"/>
          <w:szCs w:val="30"/>
          <w:lang w:eastAsia="zh-CN"/>
        </w:rPr>
      </w:pPr>
      <w:r>
        <w:rPr>
          <w:rFonts w:ascii="Times New Roman" w:hAnsi="Times New Roman"/>
          <w:b/>
          <w:color w:val="000000"/>
          <w:sz w:val="30"/>
          <w:szCs w:val="30"/>
          <w:lang w:eastAsia="zh-CN"/>
        </w:rPr>
        <w:t>DESTINATION</w:t>
      </w:r>
      <w:r>
        <w:rPr>
          <w:rFonts w:ascii="Times New Roman" w:hAnsi="Times New Roman"/>
          <w:b/>
          <w:color w:val="000000"/>
          <w:sz w:val="30"/>
          <w:szCs w:val="30"/>
        </w:rPr>
        <w:t>：</w:t>
      </w:r>
      <w:r>
        <w:rPr>
          <w:rFonts w:ascii="Times New Roman" w:hAnsi="Times New Roman"/>
          <w:b/>
          <w:color w:val="000000"/>
          <w:sz w:val="30"/>
          <w:szCs w:val="30"/>
          <w:lang w:eastAsia="zh-CN"/>
        </w:rPr>
        <w:t>SIHANOUKVILLE, CAMBODIA</w:t>
      </w:r>
    </w:p>
    <w:p w14:paraId="4E5DB9D4">
      <w:pPr>
        <w:pStyle w:val="8"/>
        <w:snapToGrid w:val="0"/>
        <w:spacing w:before="163" w:beforeLines="50" w:line="276" w:lineRule="auto"/>
        <w:ind w:left="1926"/>
        <w:rPr>
          <w:rFonts w:ascii="Times New Roman" w:hAnsi="Times New Roman"/>
          <w:b/>
          <w:color w:val="000000"/>
          <w:sz w:val="30"/>
          <w:szCs w:val="30"/>
          <w:lang w:eastAsia="zh-CN"/>
        </w:rPr>
      </w:pPr>
      <w:r>
        <w:rPr>
          <w:rFonts w:ascii="Times New Roman" w:hAnsi="Times New Roman"/>
          <w:sz w:val="30"/>
          <w:szCs w:val="30"/>
          <w:lang w:eastAsia="zh-CN" w:bidi="ar-SA"/>
        </w:rPr>
        <w:drawing>
          <wp:anchor distT="0" distB="0" distL="114300" distR="114300" simplePos="0" relativeHeight="251659264" behindDoc="0" locked="0" layoutInCell="1" allowOverlap="1">
            <wp:simplePos x="0" y="0"/>
            <wp:positionH relativeFrom="column">
              <wp:posOffset>1654810</wp:posOffset>
            </wp:positionH>
            <wp:positionV relativeFrom="paragraph">
              <wp:posOffset>118110</wp:posOffset>
            </wp:positionV>
            <wp:extent cx="675005" cy="429895"/>
            <wp:effectExtent l="0" t="0" r="0" b="825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r="61807"/>
                    <a:stretch>
                      <a:fillRect/>
                    </a:stretch>
                  </pic:blipFill>
                  <pic:spPr>
                    <a:xfrm>
                      <a:off x="0" y="0"/>
                      <a:ext cx="675005" cy="429772"/>
                    </a:xfrm>
                    <a:prstGeom prst="rect">
                      <a:avLst/>
                    </a:prstGeom>
                    <a:noFill/>
                    <a:ln>
                      <a:noFill/>
                    </a:ln>
                  </pic:spPr>
                </pic:pic>
              </a:graphicData>
            </a:graphic>
          </wp:anchor>
        </w:drawing>
      </w:r>
    </w:p>
    <w:p w14:paraId="19EF0A61">
      <w:pPr>
        <w:pStyle w:val="8"/>
        <w:snapToGrid w:val="0"/>
        <w:spacing w:before="163" w:beforeLines="50" w:line="276" w:lineRule="auto"/>
        <w:ind w:left="1926" w:firstLine="1807" w:firstLineChars="600"/>
        <w:rPr>
          <w:rFonts w:hint="eastAsia" w:ascii="宋体" w:hAnsi="宋体"/>
          <w:color w:val="auto"/>
          <w:sz w:val="21"/>
          <w:highlight w:val="none"/>
          <w:lang w:val="en-US" w:eastAsia="zh-CN"/>
        </w:rPr>
      </w:pPr>
      <w:r>
        <w:rPr>
          <w:rFonts w:ascii="Times New Roman" w:hAnsi="Times New Roman"/>
          <w:b/>
          <w:color w:val="000000"/>
          <w:sz w:val="30"/>
          <w:szCs w:val="30"/>
          <w:lang w:eastAsia="zh-CN"/>
        </w:rPr>
        <w:t>CAMBODIAN UPPER TATAY HYDROPOWER CO., LTD.</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1BBA7D"/>
    <w:multiLevelType w:val="singleLevel"/>
    <w:tmpl w:val="9C1BBA7D"/>
    <w:lvl w:ilvl="0" w:tentative="0">
      <w:start w:val="3"/>
      <w:numFmt w:val="decimal"/>
      <w:suff w:val="nothing"/>
      <w:lvlText w:val="%1、"/>
      <w:lvlJc w:val="left"/>
    </w:lvl>
  </w:abstractNum>
  <w:abstractNum w:abstractNumId="1">
    <w:nsid w:val="513777DB"/>
    <w:multiLevelType w:val="multilevel"/>
    <w:tmpl w:val="513777DB"/>
    <w:lvl w:ilvl="0" w:tentative="0">
      <w:start w:val="1"/>
      <w:numFmt w:val="bullet"/>
      <w:lvlText w:val=""/>
      <w:lvlJc w:val="left"/>
      <w:pPr>
        <w:ind w:left="1926" w:hanging="420"/>
      </w:pPr>
      <w:rPr>
        <w:rFonts w:hint="default" w:ascii="Wingdings" w:hAnsi="Wingdings"/>
        <w:color w:val="auto"/>
      </w:rPr>
    </w:lvl>
    <w:lvl w:ilvl="1" w:tentative="0">
      <w:start w:val="1"/>
      <w:numFmt w:val="bullet"/>
      <w:lvlText w:val=""/>
      <w:lvlJc w:val="left"/>
      <w:pPr>
        <w:ind w:left="2346" w:hanging="420"/>
      </w:pPr>
      <w:rPr>
        <w:rFonts w:hint="default" w:ascii="Wingdings" w:hAnsi="Wingdings"/>
      </w:rPr>
    </w:lvl>
    <w:lvl w:ilvl="2" w:tentative="0">
      <w:start w:val="1"/>
      <w:numFmt w:val="bullet"/>
      <w:lvlText w:val=""/>
      <w:lvlJc w:val="left"/>
      <w:pPr>
        <w:ind w:left="2766" w:hanging="420"/>
      </w:pPr>
      <w:rPr>
        <w:rFonts w:hint="default" w:ascii="Wingdings" w:hAnsi="Wingdings"/>
      </w:rPr>
    </w:lvl>
    <w:lvl w:ilvl="3" w:tentative="0">
      <w:start w:val="1"/>
      <w:numFmt w:val="bullet"/>
      <w:lvlText w:val=""/>
      <w:lvlJc w:val="left"/>
      <w:pPr>
        <w:ind w:left="3186" w:hanging="420"/>
      </w:pPr>
      <w:rPr>
        <w:rFonts w:hint="default" w:ascii="Wingdings" w:hAnsi="Wingdings"/>
      </w:rPr>
    </w:lvl>
    <w:lvl w:ilvl="4" w:tentative="0">
      <w:start w:val="1"/>
      <w:numFmt w:val="bullet"/>
      <w:lvlText w:val=""/>
      <w:lvlJc w:val="left"/>
      <w:pPr>
        <w:ind w:left="3606" w:hanging="420"/>
      </w:pPr>
      <w:rPr>
        <w:rFonts w:hint="default" w:ascii="Wingdings" w:hAnsi="Wingdings"/>
      </w:rPr>
    </w:lvl>
    <w:lvl w:ilvl="5" w:tentative="0">
      <w:start w:val="1"/>
      <w:numFmt w:val="bullet"/>
      <w:lvlText w:val=""/>
      <w:lvlJc w:val="left"/>
      <w:pPr>
        <w:ind w:left="4026" w:hanging="420"/>
      </w:pPr>
      <w:rPr>
        <w:rFonts w:hint="default" w:ascii="Wingdings" w:hAnsi="Wingdings"/>
      </w:rPr>
    </w:lvl>
    <w:lvl w:ilvl="6" w:tentative="0">
      <w:start w:val="1"/>
      <w:numFmt w:val="bullet"/>
      <w:lvlText w:val=""/>
      <w:lvlJc w:val="left"/>
      <w:pPr>
        <w:ind w:left="4446" w:hanging="420"/>
      </w:pPr>
      <w:rPr>
        <w:rFonts w:hint="default" w:ascii="Wingdings" w:hAnsi="Wingdings"/>
      </w:rPr>
    </w:lvl>
    <w:lvl w:ilvl="7" w:tentative="0">
      <w:start w:val="1"/>
      <w:numFmt w:val="bullet"/>
      <w:lvlText w:val=""/>
      <w:lvlJc w:val="left"/>
      <w:pPr>
        <w:ind w:left="4866" w:hanging="420"/>
      </w:pPr>
      <w:rPr>
        <w:rFonts w:hint="default" w:ascii="Wingdings" w:hAnsi="Wingdings"/>
      </w:rPr>
    </w:lvl>
    <w:lvl w:ilvl="8" w:tentative="0">
      <w:start w:val="1"/>
      <w:numFmt w:val="bullet"/>
      <w:lvlText w:val=""/>
      <w:lvlJc w:val="left"/>
      <w:pPr>
        <w:ind w:left="5286"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62D4"/>
    <w:rsid w:val="00065A06"/>
    <w:rsid w:val="00097A1D"/>
    <w:rsid w:val="000E0575"/>
    <w:rsid w:val="00201534"/>
    <w:rsid w:val="0023733C"/>
    <w:rsid w:val="006B4EBB"/>
    <w:rsid w:val="00723647"/>
    <w:rsid w:val="007A69A3"/>
    <w:rsid w:val="00A46E6D"/>
    <w:rsid w:val="00BC675A"/>
    <w:rsid w:val="00CE1899"/>
    <w:rsid w:val="00CF6A00"/>
    <w:rsid w:val="00E22ACD"/>
    <w:rsid w:val="00E65105"/>
    <w:rsid w:val="00EA6ECE"/>
    <w:rsid w:val="00ED6E82"/>
    <w:rsid w:val="00EE5FC1"/>
    <w:rsid w:val="01031800"/>
    <w:rsid w:val="012956AB"/>
    <w:rsid w:val="01381AC6"/>
    <w:rsid w:val="01387D94"/>
    <w:rsid w:val="01531177"/>
    <w:rsid w:val="0176507F"/>
    <w:rsid w:val="01951E7D"/>
    <w:rsid w:val="01A12F83"/>
    <w:rsid w:val="01BB29EE"/>
    <w:rsid w:val="01BE7ADF"/>
    <w:rsid w:val="01E76373"/>
    <w:rsid w:val="01E8138A"/>
    <w:rsid w:val="01FF0826"/>
    <w:rsid w:val="02031989"/>
    <w:rsid w:val="02260D9C"/>
    <w:rsid w:val="022B3C33"/>
    <w:rsid w:val="023377D7"/>
    <w:rsid w:val="026A22F8"/>
    <w:rsid w:val="026F2190"/>
    <w:rsid w:val="0283453D"/>
    <w:rsid w:val="029D1363"/>
    <w:rsid w:val="02B810AA"/>
    <w:rsid w:val="02C053A4"/>
    <w:rsid w:val="02C06981"/>
    <w:rsid w:val="02C127A3"/>
    <w:rsid w:val="030602A1"/>
    <w:rsid w:val="030A0B66"/>
    <w:rsid w:val="030E5536"/>
    <w:rsid w:val="03104BD4"/>
    <w:rsid w:val="033D5C29"/>
    <w:rsid w:val="033E5BBC"/>
    <w:rsid w:val="03456A98"/>
    <w:rsid w:val="034A4653"/>
    <w:rsid w:val="035D5596"/>
    <w:rsid w:val="03713CAF"/>
    <w:rsid w:val="037E1E3C"/>
    <w:rsid w:val="037F18FE"/>
    <w:rsid w:val="0381688B"/>
    <w:rsid w:val="0385784B"/>
    <w:rsid w:val="0392478A"/>
    <w:rsid w:val="03A341F4"/>
    <w:rsid w:val="03AF4C27"/>
    <w:rsid w:val="03B42743"/>
    <w:rsid w:val="03BA75AF"/>
    <w:rsid w:val="03BC096E"/>
    <w:rsid w:val="03C158A7"/>
    <w:rsid w:val="03D52AE6"/>
    <w:rsid w:val="03D627D3"/>
    <w:rsid w:val="03F2266A"/>
    <w:rsid w:val="04054D38"/>
    <w:rsid w:val="040828E5"/>
    <w:rsid w:val="0412469A"/>
    <w:rsid w:val="0451793C"/>
    <w:rsid w:val="045A339C"/>
    <w:rsid w:val="0473151C"/>
    <w:rsid w:val="047679B7"/>
    <w:rsid w:val="048F6BC4"/>
    <w:rsid w:val="04B31284"/>
    <w:rsid w:val="04DB1C1D"/>
    <w:rsid w:val="05556742"/>
    <w:rsid w:val="0576629B"/>
    <w:rsid w:val="057D6DDC"/>
    <w:rsid w:val="05807869"/>
    <w:rsid w:val="058330AF"/>
    <w:rsid w:val="05894C6F"/>
    <w:rsid w:val="05A96ABE"/>
    <w:rsid w:val="05B13AD6"/>
    <w:rsid w:val="05B9382A"/>
    <w:rsid w:val="05D82044"/>
    <w:rsid w:val="05EF3E70"/>
    <w:rsid w:val="06176269"/>
    <w:rsid w:val="062B4A8A"/>
    <w:rsid w:val="063F660A"/>
    <w:rsid w:val="06767B4B"/>
    <w:rsid w:val="067757E4"/>
    <w:rsid w:val="068165E2"/>
    <w:rsid w:val="06817B38"/>
    <w:rsid w:val="06856537"/>
    <w:rsid w:val="068C6A43"/>
    <w:rsid w:val="06A00568"/>
    <w:rsid w:val="06B86A53"/>
    <w:rsid w:val="06D30725"/>
    <w:rsid w:val="06EF48C4"/>
    <w:rsid w:val="07360410"/>
    <w:rsid w:val="073A2229"/>
    <w:rsid w:val="074149BD"/>
    <w:rsid w:val="07590E8E"/>
    <w:rsid w:val="075933F1"/>
    <w:rsid w:val="07722D6C"/>
    <w:rsid w:val="07780CE4"/>
    <w:rsid w:val="079522B8"/>
    <w:rsid w:val="07A81316"/>
    <w:rsid w:val="07AA7F27"/>
    <w:rsid w:val="07E043CE"/>
    <w:rsid w:val="07FB6171"/>
    <w:rsid w:val="0802016A"/>
    <w:rsid w:val="08045F5F"/>
    <w:rsid w:val="08253C0B"/>
    <w:rsid w:val="08303D19"/>
    <w:rsid w:val="084A70C9"/>
    <w:rsid w:val="084E6C5F"/>
    <w:rsid w:val="084F44E8"/>
    <w:rsid w:val="0877097F"/>
    <w:rsid w:val="087D0EA0"/>
    <w:rsid w:val="087D2397"/>
    <w:rsid w:val="087F5C2F"/>
    <w:rsid w:val="08A255BB"/>
    <w:rsid w:val="08BE4D41"/>
    <w:rsid w:val="08C45633"/>
    <w:rsid w:val="08D25FC4"/>
    <w:rsid w:val="08DF4564"/>
    <w:rsid w:val="08FE7292"/>
    <w:rsid w:val="09040895"/>
    <w:rsid w:val="091A63EC"/>
    <w:rsid w:val="094C6CD3"/>
    <w:rsid w:val="09515FA8"/>
    <w:rsid w:val="09650985"/>
    <w:rsid w:val="0969584F"/>
    <w:rsid w:val="097D1B87"/>
    <w:rsid w:val="099931A2"/>
    <w:rsid w:val="09A21D8C"/>
    <w:rsid w:val="09B81FF3"/>
    <w:rsid w:val="09CB311C"/>
    <w:rsid w:val="09D53373"/>
    <w:rsid w:val="09EB31D7"/>
    <w:rsid w:val="09FD230C"/>
    <w:rsid w:val="0A3E1BAB"/>
    <w:rsid w:val="0A4103C6"/>
    <w:rsid w:val="0A544EBF"/>
    <w:rsid w:val="0A6848EB"/>
    <w:rsid w:val="0A7A63D3"/>
    <w:rsid w:val="0A8F7BB6"/>
    <w:rsid w:val="0AAF21D1"/>
    <w:rsid w:val="0AD62751"/>
    <w:rsid w:val="0B12177D"/>
    <w:rsid w:val="0B2234CE"/>
    <w:rsid w:val="0B2848D4"/>
    <w:rsid w:val="0B397928"/>
    <w:rsid w:val="0B472D59"/>
    <w:rsid w:val="0B580A25"/>
    <w:rsid w:val="0B5C3A85"/>
    <w:rsid w:val="0B640CE2"/>
    <w:rsid w:val="0B682719"/>
    <w:rsid w:val="0BA961BE"/>
    <w:rsid w:val="0BAA3AD7"/>
    <w:rsid w:val="0BCF226C"/>
    <w:rsid w:val="0BD02605"/>
    <w:rsid w:val="0BEE2A5D"/>
    <w:rsid w:val="0BF41F76"/>
    <w:rsid w:val="0BFE3F37"/>
    <w:rsid w:val="0C0C5D69"/>
    <w:rsid w:val="0C1459C0"/>
    <w:rsid w:val="0C537F61"/>
    <w:rsid w:val="0C5C278F"/>
    <w:rsid w:val="0C5F464A"/>
    <w:rsid w:val="0C7D09D3"/>
    <w:rsid w:val="0C7D37F7"/>
    <w:rsid w:val="0C815D80"/>
    <w:rsid w:val="0C8259D7"/>
    <w:rsid w:val="0C892FAB"/>
    <w:rsid w:val="0C8D3B09"/>
    <w:rsid w:val="0C8F1ED1"/>
    <w:rsid w:val="0C931EF2"/>
    <w:rsid w:val="0CCF5019"/>
    <w:rsid w:val="0CE37FEA"/>
    <w:rsid w:val="0CED4FF1"/>
    <w:rsid w:val="0CEE7BB0"/>
    <w:rsid w:val="0D0769E4"/>
    <w:rsid w:val="0D0E2E6E"/>
    <w:rsid w:val="0D226A8F"/>
    <w:rsid w:val="0D26049E"/>
    <w:rsid w:val="0D280EF6"/>
    <w:rsid w:val="0D341998"/>
    <w:rsid w:val="0D5A622B"/>
    <w:rsid w:val="0D895B32"/>
    <w:rsid w:val="0DA6731E"/>
    <w:rsid w:val="0DAE52A1"/>
    <w:rsid w:val="0DC02BAC"/>
    <w:rsid w:val="0DC821F6"/>
    <w:rsid w:val="0E096E36"/>
    <w:rsid w:val="0E0B7E15"/>
    <w:rsid w:val="0E1332A6"/>
    <w:rsid w:val="0E1669D5"/>
    <w:rsid w:val="0E4313B3"/>
    <w:rsid w:val="0E440C41"/>
    <w:rsid w:val="0E4A0CD7"/>
    <w:rsid w:val="0E4C5B9A"/>
    <w:rsid w:val="0E5309BA"/>
    <w:rsid w:val="0E5F7FEE"/>
    <w:rsid w:val="0E662254"/>
    <w:rsid w:val="0E7321FD"/>
    <w:rsid w:val="0E867D58"/>
    <w:rsid w:val="0E972C9D"/>
    <w:rsid w:val="0EA24D1D"/>
    <w:rsid w:val="0EAE182D"/>
    <w:rsid w:val="0EB001CC"/>
    <w:rsid w:val="0EBF5BDA"/>
    <w:rsid w:val="0ECF0AC1"/>
    <w:rsid w:val="0F0F61C5"/>
    <w:rsid w:val="0F222514"/>
    <w:rsid w:val="0F311E3B"/>
    <w:rsid w:val="0F4147E6"/>
    <w:rsid w:val="0F5C33C6"/>
    <w:rsid w:val="0F5D6306"/>
    <w:rsid w:val="0F685D43"/>
    <w:rsid w:val="0F6E0C19"/>
    <w:rsid w:val="0F81765A"/>
    <w:rsid w:val="0F9C1EC9"/>
    <w:rsid w:val="0F9F57E7"/>
    <w:rsid w:val="0FAB2692"/>
    <w:rsid w:val="0FB47B51"/>
    <w:rsid w:val="0FC26FE8"/>
    <w:rsid w:val="0FC3440C"/>
    <w:rsid w:val="0FC4746E"/>
    <w:rsid w:val="0FCE6D8A"/>
    <w:rsid w:val="0FD04FCF"/>
    <w:rsid w:val="0FDE6079"/>
    <w:rsid w:val="0FFA5478"/>
    <w:rsid w:val="100056D2"/>
    <w:rsid w:val="1008445F"/>
    <w:rsid w:val="100F15A9"/>
    <w:rsid w:val="101C0FF0"/>
    <w:rsid w:val="1027023B"/>
    <w:rsid w:val="10453885"/>
    <w:rsid w:val="105E2AAD"/>
    <w:rsid w:val="10801FA4"/>
    <w:rsid w:val="108A4571"/>
    <w:rsid w:val="1094455B"/>
    <w:rsid w:val="10AD3510"/>
    <w:rsid w:val="10E61C6C"/>
    <w:rsid w:val="1104154C"/>
    <w:rsid w:val="110521C6"/>
    <w:rsid w:val="110C7239"/>
    <w:rsid w:val="11197C8B"/>
    <w:rsid w:val="11546605"/>
    <w:rsid w:val="116E327B"/>
    <w:rsid w:val="11A1049E"/>
    <w:rsid w:val="11C63DF2"/>
    <w:rsid w:val="11DD3707"/>
    <w:rsid w:val="11F0643E"/>
    <w:rsid w:val="12065B35"/>
    <w:rsid w:val="121B5636"/>
    <w:rsid w:val="122206C1"/>
    <w:rsid w:val="12412D73"/>
    <w:rsid w:val="12571640"/>
    <w:rsid w:val="1279667E"/>
    <w:rsid w:val="128D7327"/>
    <w:rsid w:val="128E2F93"/>
    <w:rsid w:val="12985BB6"/>
    <w:rsid w:val="12B67CF3"/>
    <w:rsid w:val="12DB051A"/>
    <w:rsid w:val="12F96DFE"/>
    <w:rsid w:val="13103163"/>
    <w:rsid w:val="13316017"/>
    <w:rsid w:val="134246DA"/>
    <w:rsid w:val="134C20A0"/>
    <w:rsid w:val="13554ED2"/>
    <w:rsid w:val="13574A4E"/>
    <w:rsid w:val="1358566E"/>
    <w:rsid w:val="139127D6"/>
    <w:rsid w:val="13B107C6"/>
    <w:rsid w:val="13B90D83"/>
    <w:rsid w:val="13CC4303"/>
    <w:rsid w:val="13E67FCE"/>
    <w:rsid w:val="13EC590B"/>
    <w:rsid w:val="13FC71B2"/>
    <w:rsid w:val="14062357"/>
    <w:rsid w:val="14082E81"/>
    <w:rsid w:val="140D152C"/>
    <w:rsid w:val="141D62AE"/>
    <w:rsid w:val="1427509B"/>
    <w:rsid w:val="14275B6D"/>
    <w:rsid w:val="148008C2"/>
    <w:rsid w:val="14801916"/>
    <w:rsid w:val="148E6A3F"/>
    <w:rsid w:val="14996AC3"/>
    <w:rsid w:val="14A13890"/>
    <w:rsid w:val="14B04C80"/>
    <w:rsid w:val="14C36AF1"/>
    <w:rsid w:val="14EF6E95"/>
    <w:rsid w:val="14FC5A6F"/>
    <w:rsid w:val="150B2EF4"/>
    <w:rsid w:val="151860AD"/>
    <w:rsid w:val="151F6FB8"/>
    <w:rsid w:val="15602C20"/>
    <w:rsid w:val="156753DC"/>
    <w:rsid w:val="156A1E2E"/>
    <w:rsid w:val="1574606C"/>
    <w:rsid w:val="1584473F"/>
    <w:rsid w:val="159456BF"/>
    <w:rsid w:val="15AC7DEA"/>
    <w:rsid w:val="15B37C06"/>
    <w:rsid w:val="15CA7AB4"/>
    <w:rsid w:val="15D264BA"/>
    <w:rsid w:val="15E7106D"/>
    <w:rsid w:val="15E877C4"/>
    <w:rsid w:val="16267192"/>
    <w:rsid w:val="16292056"/>
    <w:rsid w:val="16454847"/>
    <w:rsid w:val="164F735A"/>
    <w:rsid w:val="165F4C06"/>
    <w:rsid w:val="166A514D"/>
    <w:rsid w:val="168F35CD"/>
    <w:rsid w:val="16A57164"/>
    <w:rsid w:val="16A942B8"/>
    <w:rsid w:val="16AE51AD"/>
    <w:rsid w:val="16AE7FD1"/>
    <w:rsid w:val="16B575E1"/>
    <w:rsid w:val="16D343E1"/>
    <w:rsid w:val="16DB077B"/>
    <w:rsid w:val="171D0591"/>
    <w:rsid w:val="171E2D90"/>
    <w:rsid w:val="17277F6D"/>
    <w:rsid w:val="17431E65"/>
    <w:rsid w:val="17612A59"/>
    <w:rsid w:val="1761403B"/>
    <w:rsid w:val="176A2ABC"/>
    <w:rsid w:val="178A27C6"/>
    <w:rsid w:val="178D3A63"/>
    <w:rsid w:val="179E57F0"/>
    <w:rsid w:val="17A75ECC"/>
    <w:rsid w:val="17A77D2F"/>
    <w:rsid w:val="17A82EC0"/>
    <w:rsid w:val="17CB4249"/>
    <w:rsid w:val="17E365E7"/>
    <w:rsid w:val="17E72D17"/>
    <w:rsid w:val="17EB10A2"/>
    <w:rsid w:val="18134B7C"/>
    <w:rsid w:val="18236D80"/>
    <w:rsid w:val="18255DF9"/>
    <w:rsid w:val="183C77AC"/>
    <w:rsid w:val="18520A72"/>
    <w:rsid w:val="18534B3D"/>
    <w:rsid w:val="18862DBC"/>
    <w:rsid w:val="18895603"/>
    <w:rsid w:val="18A81042"/>
    <w:rsid w:val="18BE5506"/>
    <w:rsid w:val="18C62961"/>
    <w:rsid w:val="18DF16F4"/>
    <w:rsid w:val="18E3367B"/>
    <w:rsid w:val="18E46D62"/>
    <w:rsid w:val="18E90C8B"/>
    <w:rsid w:val="18EC3DD4"/>
    <w:rsid w:val="191E6284"/>
    <w:rsid w:val="19200ACE"/>
    <w:rsid w:val="193A1C9D"/>
    <w:rsid w:val="196552BD"/>
    <w:rsid w:val="198342C9"/>
    <w:rsid w:val="19903817"/>
    <w:rsid w:val="19950096"/>
    <w:rsid w:val="19C60AFC"/>
    <w:rsid w:val="19EE10D5"/>
    <w:rsid w:val="19FB0F17"/>
    <w:rsid w:val="1A39625D"/>
    <w:rsid w:val="1A467E7F"/>
    <w:rsid w:val="1A57371D"/>
    <w:rsid w:val="1A8042CB"/>
    <w:rsid w:val="1A814162"/>
    <w:rsid w:val="1AB41DEC"/>
    <w:rsid w:val="1ABC2258"/>
    <w:rsid w:val="1AFB3506"/>
    <w:rsid w:val="1B1759D6"/>
    <w:rsid w:val="1B264043"/>
    <w:rsid w:val="1B361E23"/>
    <w:rsid w:val="1B400B53"/>
    <w:rsid w:val="1B4321D4"/>
    <w:rsid w:val="1B5501DA"/>
    <w:rsid w:val="1B5A1110"/>
    <w:rsid w:val="1B5B2149"/>
    <w:rsid w:val="1B8429C5"/>
    <w:rsid w:val="1B944F24"/>
    <w:rsid w:val="1B963385"/>
    <w:rsid w:val="1BA63BD9"/>
    <w:rsid w:val="1BB43E5D"/>
    <w:rsid w:val="1BB82B23"/>
    <w:rsid w:val="1BBC325F"/>
    <w:rsid w:val="1BC432D4"/>
    <w:rsid w:val="1BD253E3"/>
    <w:rsid w:val="1BDA2754"/>
    <w:rsid w:val="1BE071FB"/>
    <w:rsid w:val="1BF67894"/>
    <w:rsid w:val="1C00480D"/>
    <w:rsid w:val="1C011FB6"/>
    <w:rsid w:val="1C1C0A0F"/>
    <w:rsid w:val="1C201667"/>
    <w:rsid w:val="1C2A5EA7"/>
    <w:rsid w:val="1C4D3F9F"/>
    <w:rsid w:val="1C5C4D3F"/>
    <w:rsid w:val="1C602E2E"/>
    <w:rsid w:val="1C624CD4"/>
    <w:rsid w:val="1C6A6ECB"/>
    <w:rsid w:val="1C982A32"/>
    <w:rsid w:val="1CA24FCB"/>
    <w:rsid w:val="1CAF67F4"/>
    <w:rsid w:val="1CBE54B9"/>
    <w:rsid w:val="1CDE5A04"/>
    <w:rsid w:val="1CE229A3"/>
    <w:rsid w:val="1CE631B6"/>
    <w:rsid w:val="1CF52D39"/>
    <w:rsid w:val="1CFC7A1F"/>
    <w:rsid w:val="1CFF5135"/>
    <w:rsid w:val="1D0C5E77"/>
    <w:rsid w:val="1D10615F"/>
    <w:rsid w:val="1D110AB1"/>
    <w:rsid w:val="1D46518D"/>
    <w:rsid w:val="1D54483D"/>
    <w:rsid w:val="1D7275B1"/>
    <w:rsid w:val="1D762F5B"/>
    <w:rsid w:val="1D767829"/>
    <w:rsid w:val="1D837A00"/>
    <w:rsid w:val="1DA242C7"/>
    <w:rsid w:val="1DB90F98"/>
    <w:rsid w:val="1DCA0EC2"/>
    <w:rsid w:val="1DDA5E00"/>
    <w:rsid w:val="1DE35B03"/>
    <w:rsid w:val="1DE85ACB"/>
    <w:rsid w:val="1E051452"/>
    <w:rsid w:val="1E083790"/>
    <w:rsid w:val="1E1E5527"/>
    <w:rsid w:val="1E39435F"/>
    <w:rsid w:val="1E3D5053"/>
    <w:rsid w:val="1E663A18"/>
    <w:rsid w:val="1E6E45AD"/>
    <w:rsid w:val="1E7742F5"/>
    <w:rsid w:val="1E776382"/>
    <w:rsid w:val="1E7E47FE"/>
    <w:rsid w:val="1E955C7D"/>
    <w:rsid w:val="1EA3738A"/>
    <w:rsid w:val="1EC7360A"/>
    <w:rsid w:val="1EED5512"/>
    <w:rsid w:val="1EF613EA"/>
    <w:rsid w:val="1F0E5224"/>
    <w:rsid w:val="1F10785F"/>
    <w:rsid w:val="1F1A4958"/>
    <w:rsid w:val="1F2775F5"/>
    <w:rsid w:val="1F350818"/>
    <w:rsid w:val="1F394DD7"/>
    <w:rsid w:val="1F3B273B"/>
    <w:rsid w:val="1F467A7B"/>
    <w:rsid w:val="1F4B02B4"/>
    <w:rsid w:val="1F531DB0"/>
    <w:rsid w:val="1F5962F9"/>
    <w:rsid w:val="1F6B58C5"/>
    <w:rsid w:val="1F932304"/>
    <w:rsid w:val="1F937B73"/>
    <w:rsid w:val="1FA945CF"/>
    <w:rsid w:val="1FB340AA"/>
    <w:rsid w:val="1FBC573B"/>
    <w:rsid w:val="1FC22C67"/>
    <w:rsid w:val="1FC65D8C"/>
    <w:rsid w:val="1FD94D7D"/>
    <w:rsid w:val="2006418A"/>
    <w:rsid w:val="200C40AF"/>
    <w:rsid w:val="20121F44"/>
    <w:rsid w:val="2014159A"/>
    <w:rsid w:val="20394304"/>
    <w:rsid w:val="20503D82"/>
    <w:rsid w:val="205450B2"/>
    <w:rsid w:val="206F40A0"/>
    <w:rsid w:val="207C3F8A"/>
    <w:rsid w:val="208C0882"/>
    <w:rsid w:val="209B6F6E"/>
    <w:rsid w:val="20A4486F"/>
    <w:rsid w:val="20A71D27"/>
    <w:rsid w:val="20A94739"/>
    <w:rsid w:val="20AA710C"/>
    <w:rsid w:val="20C46F9B"/>
    <w:rsid w:val="20C94CE4"/>
    <w:rsid w:val="20D13F12"/>
    <w:rsid w:val="20DD6298"/>
    <w:rsid w:val="20F81EBE"/>
    <w:rsid w:val="21074898"/>
    <w:rsid w:val="212F3343"/>
    <w:rsid w:val="214B69DE"/>
    <w:rsid w:val="214C261A"/>
    <w:rsid w:val="217F41ED"/>
    <w:rsid w:val="21B747D4"/>
    <w:rsid w:val="21BB1274"/>
    <w:rsid w:val="21D32F56"/>
    <w:rsid w:val="21DD2D9C"/>
    <w:rsid w:val="21DE3D18"/>
    <w:rsid w:val="21EA4010"/>
    <w:rsid w:val="21EE0A54"/>
    <w:rsid w:val="21F5185B"/>
    <w:rsid w:val="22093840"/>
    <w:rsid w:val="221E51D9"/>
    <w:rsid w:val="223E1472"/>
    <w:rsid w:val="22434DB4"/>
    <w:rsid w:val="22435CDB"/>
    <w:rsid w:val="226462A6"/>
    <w:rsid w:val="226A29EF"/>
    <w:rsid w:val="22B0755E"/>
    <w:rsid w:val="22B43BDE"/>
    <w:rsid w:val="22D3161F"/>
    <w:rsid w:val="22E17562"/>
    <w:rsid w:val="22EF61C0"/>
    <w:rsid w:val="23034981"/>
    <w:rsid w:val="23095A3D"/>
    <w:rsid w:val="23287A9A"/>
    <w:rsid w:val="23332964"/>
    <w:rsid w:val="234913B4"/>
    <w:rsid w:val="23636671"/>
    <w:rsid w:val="23650BBC"/>
    <w:rsid w:val="236729EE"/>
    <w:rsid w:val="237B4C7A"/>
    <w:rsid w:val="239343E2"/>
    <w:rsid w:val="239F6670"/>
    <w:rsid w:val="23A61D5C"/>
    <w:rsid w:val="23BA41E3"/>
    <w:rsid w:val="23BB50F0"/>
    <w:rsid w:val="23BD1F6F"/>
    <w:rsid w:val="23C34E76"/>
    <w:rsid w:val="23D45DD9"/>
    <w:rsid w:val="23FA72E3"/>
    <w:rsid w:val="242F25EA"/>
    <w:rsid w:val="243700E4"/>
    <w:rsid w:val="243E282B"/>
    <w:rsid w:val="244A332D"/>
    <w:rsid w:val="245D3310"/>
    <w:rsid w:val="246B1B65"/>
    <w:rsid w:val="24774A17"/>
    <w:rsid w:val="248B2B6B"/>
    <w:rsid w:val="2495186B"/>
    <w:rsid w:val="24A043D9"/>
    <w:rsid w:val="24D10E67"/>
    <w:rsid w:val="24E4701A"/>
    <w:rsid w:val="24E87BD6"/>
    <w:rsid w:val="2545129A"/>
    <w:rsid w:val="254E0D21"/>
    <w:rsid w:val="2551132D"/>
    <w:rsid w:val="25521CDB"/>
    <w:rsid w:val="259351A5"/>
    <w:rsid w:val="2595053C"/>
    <w:rsid w:val="259E24CF"/>
    <w:rsid w:val="25AA37C8"/>
    <w:rsid w:val="25B013AE"/>
    <w:rsid w:val="25B040E0"/>
    <w:rsid w:val="25C31FA7"/>
    <w:rsid w:val="25EE6B7B"/>
    <w:rsid w:val="25F52DED"/>
    <w:rsid w:val="260300DE"/>
    <w:rsid w:val="260D6045"/>
    <w:rsid w:val="26236856"/>
    <w:rsid w:val="26265965"/>
    <w:rsid w:val="26405492"/>
    <w:rsid w:val="2643461B"/>
    <w:rsid w:val="26437FE4"/>
    <w:rsid w:val="264A0F43"/>
    <w:rsid w:val="265361F8"/>
    <w:rsid w:val="26604787"/>
    <w:rsid w:val="266E46CF"/>
    <w:rsid w:val="26990514"/>
    <w:rsid w:val="26A85220"/>
    <w:rsid w:val="26A933CA"/>
    <w:rsid w:val="26B31BED"/>
    <w:rsid w:val="26B70F33"/>
    <w:rsid w:val="26D12347"/>
    <w:rsid w:val="26E44FA2"/>
    <w:rsid w:val="27264EC5"/>
    <w:rsid w:val="272D5897"/>
    <w:rsid w:val="27373693"/>
    <w:rsid w:val="27703F28"/>
    <w:rsid w:val="278362E5"/>
    <w:rsid w:val="27853934"/>
    <w:rsid w:val="27905B6A"/>
    <w:rsid w:val="279E6D9D"/>
    <w:rsid w:val="27CC25CA"/>
    <w:rsid w:val="27CC7F57"/>
    <w:rsid w:val="27CE396A"/>
    <w:rsid w:val="27D14647"/>
    <w:rsid w:val="27DA78B6"/>
    <w:rsid w:val="27E16584"/>
    <w:rsid w:val="27E62101"/>
    <w:rsid w:val="27EF5D4D"/>
    <w:rsid w:val="28091EA1"/>
    <w:rsid w:val="282A7973"/>
    <w:rsid w:val="282B727C"/>
    <w:rsid w:val="28351267"/>
    <w:rsid w:val="283627FF"/>
    <w:rsid w:val="284A7680"/>
    <w:rsid w:val="284B1A4D"/>
    <w:rsid w:val="284D15BE"/>
    <w:rsid w:val="284E6750"/>
    <w:rsid w:val="28557994"/>
    <w:rsid w:val="285D3682"/>
    <w:rsid w:val="28606FBF"/>
    <w:rsid w:val="28636F83"/>
    <w:rsid w:val="287A19FB"/>
    <w:rsid w:val="288261C2"/>
    <w:rsid w:val="288D799A"/>
    <w:rsid w:val="289044C5"/>
    <w:rsid w:val="28AF6177"/>
    <w:rsid w:val="28B24088"/>
    <w:rsid w:val="28B64DF1"/>
    <w:rsid w:val="28C17508"/>
    <w:rsid w:val="28E123CD"/>
    <w:rsid w:val="28E32582"/>
    <w:rsid w:val="28EB5326"/>
    <w:rsid w:val="29073120"/>
    <w:rsid w:val="293C2CD4"/>
    <w:rsid w:val="29490DE0"/>
    <w:rsid w:val="2951053B"/>
    <w:rsid w:val="2956308B"/>
    <w:rsid w:val="295B5D7B"/>
    <w:rsid w:val="297E5B43"/>
    <w:rsid w:val="29842F6E"/>
    <w:rsid w:val="29882FD9"/>
    <w:rsid w:val="29A35B7F"/>
    <w:rsid w:val="29B46559"/>
    <w:rsid w:val="29B80997"/>
    <w:rsid w:val="29BA4CFF"/>
    <w:rsid w:val="29E0271D"/>
    <w:rsid w:val="29F32549"/>
    <w:rsid w:val="2A2C4392"/>
    <w:rsid w:val="2A3C6958"/>
    <w:rsid w:val="2A4E7526"/>
    <w:rsid w:val="2A5E40AA"/>
    <w:rsid w:val="2A735303"/>
    <w:rsid w:val="2A974D00"/>
    <w:rsid w:val="2A9A1917"/>
    <w:rsid w:val="2A9A5312"/>
    <w:rsid w:val="2AA745F8"/>
    <w:rsid w:val="2AAA6298"/>
    <w:rsid w:val="2AB73FAD"/>
    <w:rsid w:val="2AD06FDE"/>
    <w:rsid w:val="2AF440AE"/>
    <w:rsid w:val="2B166E1A"/>
    <w:rsid w:val="2B171F0C"/>
    <w:rsid w:val="2B2D6F93"/>
    <w:rsid w:val="2B3B5E08"/>
    <w:rsid w:val="2B465BFE"/>
    <w:rsid w:val="2B765D66"/>
    <w:rsid w:val="2B8A6FCF"/>
    <w:rsid w:val="2B983BAE"/>
    <w:rsid w:val="2BB0743B"/>
    <w:rsid w:val="2BBF4214"/>
    <w:rsid w:val="2BCA2139"/>
    <w:rsid w:val="2BCA2C71"/>
    <w:rsid w:val="2BCB33E1"/>
    <w:rsid w:val="2BCD3151"/>
    <w:rsid w:val="2BDF5F55"/>
    <w:rsid w:val="2BF9026A"/>
    <w:rsid w:val="2C0A3782"/>
    <w:rsid w:val="2C15556E"/>
    <w:rsid w:val="2C2D28D1"/>
    <w:rsid w:val="2C4F5117"/>
    <w:rsid w:val="2C5F6D54"/>
    <w:rsid w:val="2C7068DD"/>
    <w:rsid w:val="2C8B71DC"/>
    <w:rsid w:val="2CE86BD0"/>
    <w:rsid w:val="2CF86614"/>
    <w:rsid w:val="2CFF3A92"/>
    <w:rsid w:val="2D174934"/>
    <w:rsid w:val="2D1A2149"/>
    <w:rsid w:val="2D1F1A5D"/>
    <w:rsid w:val="2D4176AA"/>
    <w:rsid w:val="2D841A44"/>
    <w:rsid w:val="2DB1618D"/>
    <w:rsid w:val="2DC34555"/>
    <w:rsid w:val="2DCB1F6C"/>
    <w:rsid w:val="2DD5239D"/>
    <w:rsid w:val="2DDF3D9C"/>
    <w:rsid w:val="2DE76047"/>
    <w:rsid w:val="2DF345F6"/>
    <w:rsid w:val="2DFC5383"/>
    <w:rsid w:val="2E13436E"/>
    <w:rsid w:val="2E1E7C60"/>
    <w:rsid w:val="2E3F0153"/>
    <w:rsid w:val="2E44532B"/>
    <w:rsid w:val="2E563C91"/>
    <w:rsid w:val="2E576C73"/>
    <w:rsid w:val="2E653057"/>
    <w:rsid w:val="2E8E6115"/>
    <w:rsid w:val="2E9D7916"/>
    <w:rsid w:val="2ED2198A"/>
    <w:rsid w:val="2EE115CA"/>
    <w:rsid w:val="2F000DDE"/>
    <w:rsid w:val="2F1D0E40"/>
    <w:rsid w:val="2F1D0EFD"/>
    <w:rsid w:val="2F2574AF"/>
    <w:rsid w:val="2F431FED"/>
    <w:rsid w:val="2F484558"/>
    <w:rsid w:val="2F4C20BD"/>
    <w:rsid w:val="2F586531"/>
    <w:rsid w:val="2F9A6C3E"/>
    <w:rsid w:val="2FAC3579"/>
    <w:rsid w:val="2FAE2DD3"/>
    <w:rsid w:val="2FB50967"/>
    <w:rsid w:val="2FDA051D"/>
    <w:rsid w:val="302A6656"/>
    <w:rsid w:val="303B115E"/>
    <w:rsid w:val="304F7943"/>
    <w:rsid w:val="30686068"/>
    <w:rsid w:val="3085613E"/>
    <w:rsid w:val="30922DEE"/>
    <w:rsid w:val="309B7011"/>
    <w:rsid w:val="30D12E1B"/>
    <w:rsid w:val="30E163AD"/>
    <w:rsid w:val="30EC735E"/>
    <w:rsid w:val="30F13E6B"/>
    <w:rsid w:val="30FD4074"/>
    <w:rsid w:val="310907F9"/>
    <w:rsid w:val="310A2615"/>
    <w:rsid w:val="311218D9"/>
    <w:rsid w:val="311E11E2"/>
    <w:rsid w:val="312E7D4F"/>
    <w:rsid w:val="31373C60"/>
    <w:rsid w:val="31452985"/>
    <w:rsid w:val="315A5B5C"/>
    <w:rsid w:val="31683C36"/>
    <w:rsid w:val="317307F0"/>
    <w:rsid w:val="317966E5"/>
    <w:rsid w:val="318E4F16"/>
    <w:rsid w:val="319264BD"/>
    <w:rsid w:val="319F6414"/>
    <w:rsid w:val="31AD6250"/>
    <w:rsid w:val="31B27C00"/>
    <w:rsid w:val="31BE4458"/>
    <w:rsid w:val="31C37534"/>
    <w:rsid w:val="31C72C70"/>
    <w:rsid w:val="31C81A53"/>
    <w:rsid w:val="31CE53B4"/>
    <w:rsid w:val="31D2369D"/>
    <w:rsid w:val="31F6064E"/>
    <w:rsid w:val="32295996"/>
    <w:rsid w:val="323E1E56"/>
    <w:rsid w:val="324B07A3"/>
    <w:rsid w:val="325636F5"/>
    <w:rsid w:val="326758B3"/>
    <w:rsid w:val="32743250"/>
    <w:rsid w:val="327E4293"/>
    <w:rsid w:val="32B34D51"/>
    <w:rsid w:val="32B846E9"/>
    <w:rsid w:val="32BD1EFB"/>
    <w:rsid w:val="32C326FF"/>
    <w:rsid w:val="32D834D1"/>
    <w:rsid w:val="330473DB"/>
    <w:rsid w:val="3320141A"/>
    <w:rsid w:val="332156F2"/>
    <w:rsid w:val="333F1B90"/>
    <w:rsid w:val="333F5DC0"/>
    <w:rsid w:val="33474464"/>
    <w:rsid w:val="334E15C8"/>
    <w:rsid w:val="33517E77"/>
    <w:rsid w:val="33570829"/>
    <w:rsid w:val="335D1334"/>
    <w:rsid w:val="33600826"/>
    <w:rsid w:val="33741297"/>
    <w:rsid w:val="33803912"/>
    <w:rsid w:val="338111D5"/>
    <w:rsid w:val="33913083"/>
    <w:rsid w:val="33964ADE"/>
    <w:rsid w:val="33A15419"/>
    <w:rsid w:val="33A40B22"/>
    <w:rsid w:val="33DD6EBC"/>
    <w:rsid w:val="34064331"/>
    <w:rsid w:val="344026D0"/>
    <w:rsid w:val="344C6E2D"/>
    <w:rsid w:val="34507F2A"/>
    <w:rsid w:val="345C2A89"/>
    <w:rsid w:val="34617AF7"/>
    <w:rsid w:val="346558FF"/>
    <w:rsid w:val="34675771"/>
    <w:rsid w:val="346E4735"/>
    <w:rsid w:val="34716828"/>
    <w:rsid w:val="34833203"/>
    <w:rsid w:val="34972A2B"/>
    <w:rsid w:val="34AC1D84"/>
    <w:rsid w:val="34B816A0"/>
    <w:rsid w:val="34BB7138"/>
    <w:rsid w:val="34BD5C48"/>
    <w:rsid w:val="34C40576"/>
    <w:rsid w:val="34DF2687"/>
    <w:rsid w:val="34FD5472"/>
    <w:rsid w:val="350B450B"/>
    <w:rsid w:val="35135AEA"/>
    <w:rsid w:val="351B2F9E"/>
    <w:rsid w:val="351C5207"/>
    <w:rsid w:val="35265475"/>
    <w:rsid w:val="352A3ABB"/>
    <w:rsid w:val="35301B45"/>
    <w:rsid w:val="35475194"/>
    <w:rsid w:val="354E782B"/>
    <w:rsid w:val="355A5B70"/>
    <w:rsid w:val="35683DA7"/>
    <w:rsid w:val="356B2190"/>
    <w:rsid w:val="35A25F83"/>
    <w:rsid w:val="35A30EF3"/>
    <w:rsid w:val="35AD45B3"/>
    <w:rsid w:val="35DC6B88"/>
    <w:rsid w:val="35EC40EB"/>
    <w:rsid w:val="35FE5608"/>
    <w:rsid w:val="360A134A"/>
    <w:rsid w:val="360B617D"/>
    <w:rsid w:val="36332275"/>
    <w:rsid w:val="364257D0"/>
    <w:rsid w:val="364D738E"/>
    <w:rsid w:val="36555040"/>
    <w:rsid w:val="366C7D67"/>
    <w:rsid w:val="367030B8"/>
    <w:rsid w:val="368012CE"/>
    <w:rsid w:val="368514C6"/>
    <w:rsid w:val="36C05203"/>
    <w:rsid w:val="36D37B94"/>
    <w:rsid w:val="36D95F2A"/>
    <w:rsid w:val="36DE46D4"/>
    <w:rsid w:val="36EC5E3F"/>
    <w:rsid w:val="36F238EA"/>
    <w:rsid w:val="37067617"/>
    <w:rsid w:val="370A7CF5"/>
    <w:rsid w:val="37146494"/>
    <w:rsid w:val="37250684"/>
    <w:rsid w:val="37483AE6"/>
    <w:rsid w:val="37687FD3"/>
    <w:rsid w:val="37695AF3"/>
    <w:rsid w:val="37705894"/>
    <w:rsid w:val="3770607D"/>
    <w:rsid w:val="37836DEF"/>
    <w:rsid w:val="37890DCC"/>
    <w:rsid w:val="378E0903"/>
    <w:rsid w:val="37D50959"/>
    <w:rsid w:val="37DE253C"/>
    <w:rsid w:val="380720C4"/>
    <w:rsid w:val="381B6256"/>
    <w:rsid w:val="38705F3A"/>
    <w:rsid w:val="387D4DA9"/>
    <w:rsid w:val="3895279A"/>
    <w:rsid w:val="389E5328"/>
    <w:rsid w:val="38AD3EC9"/>
    <w:rsid w:val="38BA05D2"/>
    <w:rsid w:val="38D73BC5"/>
    <w:rsid w:val="38DF21AD"/>
    <w:rsid w:val="38E84E98"/>
    <w:rsid w:val="38F06C73"/>
    <w:rsid w:val="39007B6D"/>
    <w:rsid w:val="39012F5D"/>
    <w:rsid w:val="390E78CC"/>
    <w:rsid w:val="392E4F1F"/>
    <w:rsid w:val="39AE6825"/>
    <w:rsid w:val="39B810DA"/>
    <w:rsid w:val="39C87112"/>
    <w:rsid w:val="39D651A4"/>
    <w:rsid w:val="39E21076"/>
    <w:rsid w:val="39F43326"/>
    <w:rsid w:val="39FD10FA"/>
    <w:rsid w:val="39FE7881"/>
    <w:rsid w:val="3A175C83"/>
    <w:rsid w:val="3A317D39"/>
    <w:rsid w:val="3A390D36"/>
    <w:rsid w:val="3A5823AD"/>
    <w:rsid w:val="3A5B0AE6"/>
    <w:rsid w:val="3A656E36"/>
    <w:rsid w:val="3A671E9E"/>
    <w:rsid w:val="3A885ABB"/>
    <w:rsid w:val="3AAB1C85"/>
    <w:rsid w:val="3ABA57A0"/>
    <w:rsid w:val="3AC25D3D"/>
    <w:rsid w:val="3ACF710E"/>
    <w:rsid w:val="3AD35B4A"/>
    <w:rsid w:val="3ADC189F"/>
    <w:rsid w:val="3AFD62F2"/>
    <w:rsid w:val="3B1B1FD5"/>
    <w:rsid w:val="3B1E3E37"/>
    <w:rsid w:val="3B385B21"/>
    <w:rsid w:val="3B612BE1"/>
    <w:rsid w:val="3B7879CC"/>
    <w:rsid w:val="3B985BB9"/>
    <w:rsid w:val="3BA81841"/>
    <w:rsid w:val="3BB00158"/>
    <w:rsid w:val="3BB66EC9"/>
    <w:rsid w:val="3BBD6DBE"/>
    <w:rsid w:val="3BC53E45"/>
    <w:rsid w:val="3BD31DA0"/>
    <w:rsid w:val="3BDF2DD7"/>
    <w:rsid w:val="3BE16BEF"/>
    <w:rsid w:val="3BEE515E"/>
    <w:rsid w:val="3C0A3D0E"/>
    <w:rsid w:val="3C520C2C"/>
    <w:rsid w:val="3C63117D"/>
    <w:rsid w:val="3C69032F"/>
    <w:rsid w:val="3C8209EB"/>
    <w:rsid w:val="3C937FF9"/>
    <w:rsid w:val="3C9F7747"/>
    <w:rsid w:val="3CB0157A"/>
    <w:rsid w:val="3CB21A63"/>
    <w:rsid w:val="3CC03B9F"/>
    <w:rsid w:val="3CD602F1"/>
    <w:rsid w:val="3CF07C78"/>
    <w:rsid w:val="3D3530C9"/>
    <w:rsid w:val="3D410F98"/>
    <w:rsid w:val="3D48066D"/>
    <w:rsid w:val="3D795F4B"/>
    <w:rsid w:val="3D873663"/>
    <w:rsid w:val="3D8D185B"/>
    <w:rsid w:val="3D903953"/>
    <w:rsid w:val="3D941402"/>
    <w:rsid w:val="3D9A1542"/>
    <w:rsid w:val="3D9D2CED"/>
    <w:rsid w:val="3DA527EE"/>
    <w:rsid w:val="3DB027FD"/>
    <w:rsid w:val="3DCE569A"/>
    <w:rsid w:val="3DE73C3A"/>
    <w:rsid w:val="3DF35860"/>
    <w:rsid w:val="3DFA58D9"/>
    <w:rsid w:val="3E174E37"/>
    <w:rsid w:val="3E1F0938"/>
    <w:rsid w:val="3E3360FD"/>
    <w:rsid w:val="3E421354"/>
    <w:rsid w:val="3E6825EA"/>
    <w:rsid w:val="3E8B6869"/>
    <w:rsid w:val="3E990FFB"/>
    <w:rsid w:val="3EA45675"/>
    <w:rsid w:val="3EC279A2"/>
    <w:rsid w:val="3ECA70FC"/>
    <w:rsid w:val="3ECF4633"/>
    <w:rsid w:val="3EDD6E3E"/>
    <w:rsid w:val="3EE741C8"/>
    <w:rsid w:val="3F10564D"/>
    <w:rsid w:val="3F4C4BB0"/>
    <w:rsid w:val="3F631C64"/>
    <w:rsid w:val="3F646DDD"/>
    <w:rsid w:val="3FA70523"/>
    <w:rsid w:val="3FB9415D"/>
    <w:rsid w:val="3FCA25BA"/>
    <w:rsid w:val="3FE24D04"/>
    <w:rsid w:val="3FE6569D"/>
    <w:rsid w:val="3FEF2E45"/>
    <w:rsid w:val="3FF664DA"/>
    <w:rsid w:val="40212CF9"/>
    <w:rsid w:val="40343263"/>
    <w:rsid w:val="40355EAB"/>
    <w:rsid w:val="40372A55"/>
    <w:rsid w:val="403D51A9"/>
    <w:rsid w:val="407A4B38"/>
    <w:rsid w:val="40956327"/>
    <w:rsid w:val="409758AF"/>
    <w:rsid w:val="40C166E1"/>
    <w:rsid w:val="40C44239"/>
    <w:rsid w:val="40D86187"/>
    <w:rsid w:val="40E06274"/>
    <w:rsid w:val="40E212D6"/>
    <w:rsid w:val="41133F0C"/>
    <w:rsid w:val="41136E1B"/>
    <w:rsid w:val="41176AC2"/>
    <w:rsid w:val="41274F3F"/>
    <w:rsid w:val="418727DB"/>
    <w:rsid w:val="4189397A"/>
    <w:rsid w:val="41926705"/>
    <w:rsid w:val="419C3D2C"/>
    <w:rsid w:val="42057850"/>
    <w:rsid w:val="42140521"/>
    <w:rsid w:val="422B2FA2"/>
    <w:rsid w:val="42473590"/>
    <w:rsid w:val="424B1FE3"/>
    <w:rsid w:val="424D373F"/>
    <w:rsid w:val="42656C25"/>
    <w:rsid w:val="42936F44"/>
    <w:rsid w:val="429B279B"/>
    <w:rsid w:val="42AD18A6"/>
    <w:rsid w:val="42C8300C"/>
    <w:rsid w:val="42CE147E"/>
    <w:rsid w:val="42D01A1A"/>
    <w:rsid w:val="43076CCC"/>
    <w:rsid w:val="432A5E64"/>
    <w:rsid w:val="432E2C8C"/>
    <w:rsid w:val="433020D3"/>
    <w:rsid w:val="433A7B0F"/>
    <w:rsid w:val="433D487A"/>
    <w:rsid w:val="434C2FD7"/>
    <w:rsid w:val="435A33AE"/>
    <w:rsid w:val="435C1C6A"/>
    <w:rsid w:val="43770031"/>
    <w:rsid w:val="437E137F"/>
    <w:rsid w:val="438518C4"/>
    <w:rsid w:val="43B25B32"/>
    <w:rsid w:val="43B55C5F"/>
    <w:rsid w:val="43BF767F"/>
    <w:rsid w:val="43D23A86"/>
    <w:rsid w:val="43D3020B"/>
    <w:rsid w:val="43F712DC"/>
    <w:rsid w:val="43FC6EEB"/>
    <w:rsid w:val="44121FC5"/>
    <w:rsid w:val="442874D5"/>
    <w:rsid w:val="4446542D"/>
    <w:rsid w:val="44601CC9"/>
    <w:rsid w:val="446567B4"/>
    <w:rsid w:val="44674940"/>
    <w:rsid w:val="4484375A"/>
    <w:rsid w:val="448B3ADB"/>
    <w:rsid w:val="44905634"/>
    <w:rsid w:val="44BE305F"/>
    <w:rsid w:val="44C77568"/>
    <w:rsid w:val="44CA4F3C"/>
    <w:rsid w:val="44D22215"/>
    <w:rsid w:val="44E05A5E"/>
    <w:rsid w:val="44F25821"/>
    <w:rsid w:val="44F34732"/>
    <w:rsid w:val="450B556C"/>
    <w:rsid w:val="45211948"/>
    <w:rsid w:val="454463C4"/>
    <w:rsid w:val="45672565"/>
    <w:rsid w:val="45751382"/>
    <w:rsid w:val="457A51AB"/>
    <w:rsid w:val="45855228"/>
    <w:rsid w:val="4592517E"/>
    <w:rsid w:val="45A06B90"/>
    <w:rsid w:val="45A70FCA"/>
    <w:rsid w:val="45B150F3"/>
    <w:rsid w:val="45C41C06"/>
    <w:rsid w:val="45D0009B"/>
    <w:rsid w:val="45D4309C"/>
    <w:rsid w:val="45DF0C1D"/>
    <w:rsid w:val="46093893"/>
    <w:rsid w:val="46205A1D"/>
    <w:rsid w:val="46347FED"/>
    <w:rsid w:val="46390902"/>
    <w:rsid w:val="464C15A7"/>
    <w:rsid w:val="464F0DFE"/>
    <w:rsid w:val="4681398A"/>
    <w:rsid w:val="46875FBE"/>
    <w:rsid w:val="46882450"/>
    <w:rsid w:val="468A2B41"/>
    <w:rsid w:val="46AF00A6"/>
    <w:rsid w:val="46C91907"/>
    <w:rsid w:val="46D922C1"/>
    <w:rsid w:val="46EF07D5"/>
    <w:rsid w:val="46EF3562"/>
    <w:rsid w:val="46F9799C"/>
    <w:rsid w:val="473F3B6D"/>
    <w:rsid w:val="475D05C7"/>
    <w:rsid w:val="47D0056E"/>
    <w:rsid w:val="47FA03D1"/>
    <w:rsid w:val="48031025"/>
    <w:rsid w:val="483A4BC5"/>
    <w:rsid w:val="483C48E6"/>
    <w:rsid w:val="485D6DA3"/>
    <w:rsid w:val="485F6EC6"/>
    <w:rsid w:val="485F6F3F"/>
    <w:rsid w:val="48627DD5"/>
    <w:rsid w:val="486F46EF"/>
    <w:rsid w:val="48744523"/>
    <w:rsid w:val="487651AE"/>
    <w:rsid w:val="48913E86"/>
    <w:rsid w:val="4897458A"/>
    <w:rsid w:val="489B0277"/>
    <w:rsid w:val="48A04445"/>
    <w:rsid w:val="48A641C4"/>
    <w:rsid w:val="48C878AF"/>
    <w:rsid w:val="48CF695A"/>
    <w:rsid w:val="492940F0"/>
    <w:rsid w:val="492B1622"/>
    <w:rsid w:val="493424CC"/>
    <w:rsid w:val="493F71B6"/>
    <w:rsid w:val="4946143B"/>
    <w:rsid w:val="49632394"/>
    <w:rsid w:val="49911CAB"/>
    <w:rsid w:val="49A60E26"/>
    <w:rsid w:val="49C04AA0"/>
    <w:rsid w:val="49CC0C34"/>
    <w:rsid w:val="49E903B3"/>
    <w:rsid w:val="49EE633A"/>
    <w:rsid w:val="4A0B55ED"/>
    <w:rsid w:val="4A18229B"/>
    <w:rsid w:val="4A1C0876"/>
    <w:rsid w:val="4A772577"/>
    <w:rsid w:val="4A952990"/>
    <w:rsid w:val="4A9E6B43"/>
    <w:rsid w:val="4AA27CF6"/>
    <w:rsid w:val="4AB00F39"/>
    <w:rsid w:val="4AB51DC3"/>
    <w:rsid w:val="4ACB5436"/>
    <w:rsid w:val="4AD40D7E"/>
    <w:rsid w:val="4ADB5706"/>
    <w:rsid w:val="4B0F6307"/>
    <w:rsid w:val="4B11722F"/>
    <w:rsid w:val="4B23251F"/>
    <w:rsid w:val="4B2E73F5"/>
    <w:rsid w:val="4B307A91"/>
    <w:rsid w:val="4B4239F8"/>
    <w:rsid w:val="4B4F3C85"/>
    <w:rsid w:val="4B6A3860"/>
    <w:rsid w:val="4B85005E"/>
    <w:rsid w:val="4B8A26B9"/>
    <w:rsid w:val="4B9B16DA"/>
    <w:rsid w:val="4BA42324"/>
    <w:rsid w:val="4BA65907"/>
    <w:rsid w:val="4BA96AD4"/>
    <w:rsid w:val="4BB22AF9"/>
    <w:rsid w:val="4BBB350B"/>
    <w:rsid w:val="4BBC43D6"/>
    <w:rsid w:val="4BC632BE"/>
    <w:rsid w:val="4BD73D01"/>
    <w:rsid w:val="4BDA4D22"/>
    <w:rsid w:val="4BE93A64"/>
    <w:rsid w:val="4C081DE6"/>
    <w:rsid w:val="4C317970"/>
    <w:rsid w:val="4C33335D"/>
    <w:rsid w:val="4C40593B"/>
    <w:rsid w:val="4C5A2A82"/>
    <w:rsid w:val="4C5F3DA8"/>
    <w:rsid w:val="4C635035"/>
    <w:rsid w:val="4C7E68C7"/>
    <w:rsid w:val="4C800A96"/>
    <w:rsid w:val="4C8605E9"/>
    <w:rsid w:val="4C973D6E"/>
    <w:rsid w:val="4CA55461"/>
    <w:rsid w:val="4CED67EE"/>
    <w:rsid w:val="4CF24B18"/>
    <w:rsid w:val="4CF50B67"/>
    <w:rsid w:val="4D0B48ED"/>
    <w:rsid w:val="4D1A4A14"/>
    <w:rsid w:val="4D3444CC"/>
    <w:rsid w:val="4D480FB9"/>
    <w:rsid w:val="4D5311E7"/>
    <w:rsid w:val="4D55094D"/>
    <w:rsid w:val="4D5E6DFA"/>
    <w:rsid w:val="4D703C93"/>
    <w:rsid w:val="4D771FB2"/>
    <w:rsid w:val="4D897410"/>
    <w:rsid w:val="4D8C152C"/>
    <w:rsid w:val="4D9436F1"/>
    <w:rsid w:val="4DB574F5"/>
    <w:rsid w:val="4DBA64F2"/>
    <w:rsid w:val="4DC4191C"/>
    <w:rsid w:val="4DED7B20"/>
    <w:rsid w:val="4DF108A3"/>
    <w:rsid w:val="4DF81572"/>
    <w:rsid w:val="4E0E5DCE"/>
    <w:rsid w:val="4E152755"/>
    <w:rsid w:val="4E154C35"/>
    <w:rsid w:val="4E1F5B57"/>
    <w:rsid w:val="4E271DE0"/>
    <w:rsid w:val="4E393EF6"/>
    <w:rsid w:val="4E454BDC"/>
    <w:rsid w:val="4E610C9D"/>
    <w:rsid w:val="4E926A4B"/>
    <w:rsid w:val="4EA801AD"/>
    <w:rsid w:val="4EB57C74"/>
    <w:rsid w:val="4EDE5821"/>
    <w:rsid w:val="4EF35B0F"/>
    <w:rsid w:val="4F052438"/>
    <w:rsid w:val="4F1330D1"/>
    <w:rsid w:val="4F245531"/>
    <w:rsid w:val="4F25277D"/>
    <w:rsid w:val="4F437762"/>
    <w:rsid w:val="4F512375"/>
    <w:rsid w:val="4F512459"/>
    <w:rsid w:val="4F670217"/>
    <w:rsid w:val="4F7D6917"/>
    <w:rsid w:val="4FA0008B"/>
    <w:rsid w:val="4FCB1E23"/>
    <w:rsid w:val="4FE65CD8"/>
    <w:rsid w:val="50036B3B"/>
    <w:rsid w:val="5004075F"/>
    <w:rsid w:val="50192D08"/>
    <w:rsid w:val="50476807"/>
    <w:rsid w:val="504F1FED"/>
    <w:rsid w:val="50565713"/>
    <w:rsid w:val="5076146F"/>
    <w:rsid w:val="507A6C60"/>
    <w:rsid w:val="50905954"/>
    <w:rsid w:val="50A158A5"/>
    <w:rsid w:val="50A655CF"/>
    <w:rsid w:val="50AA32E7"/>
    <w:rsid w:val="50AD3E25"/>
    <w:rsid w:val="50C95C9A"/>
    <w:rsid w:val="50CE3CBC"/>
    <w:rsid w:val="50D713C7"/>
    <w:rsid w:val="50E3498F"/>
    <w:rsid w:val="510A09A4"/>
    <w:rsid w:val="510C124C"/>
    <w:rsid w:val="51117E44"/>
    <w:rsid w:val="51243C27"/>
    <w:rsid w:val="51303000"/>
    <w:rsid w:val="5151175E"/>
    <w:rsid w:val="515E6C8F"/>
    <w:rsid w:val="515F1D87"/>
    <w:rsid w:val="51801605"/>
    <w:rsid w:val="518B237D"/>
    <w:rsid w:val="519B384F"/>
    <w:rsid w:val="51A610E7"/>
    <w:rsid w:val="51AC4022"/>
    <w:rsid w:val="51B9744B"/>
    <w:rsid w:val="51D77CE2"/>
    <w:rsid w:val="52062333"/>
    <w:rsid w:val="52096D24"/>
    <w:rsid w:val="520E6012"/>
    <w:rsid w:val="521F299F"/>
    <w:rsid w:val="523278E6"/>
    <w:rsid w:val="52610BBF"/>
    <w:rsid w:val="526267A1"/>
    <w:rsid w:val="52667E94"/>
    <w:rsid w:val="526D30DD"/>
    <w:rsid w:val="528E623D"/>
    <w:rsid w:val="52912830"/>
    <w:rsid w:val="529923F5"/>
    <w:rsid w:val="529B2629"/>
    <w:rsid w:val="52AE03CC"/>
    <w:rsid w:val="52B87D32"/>
    <w:rsid w:val="52D40952"/>
    <w:rsid w:val="52E14281"/>
    <w:rsid w:val="52EB6BB6"/>
    <w:rsid w:val="52ED1A95"/>
    <w:rsid w:val="52F25D3E"/>
    <w:rsid w:val="531733EA"/>
    <w:rsid w:val="532D6085"/>
    <w:rsid w:val="533A43DD"/>
    <w:rsid w:val="5348694B"/>
    <w:rsid w:val="53B1363F"/>
    <w:rsid w:val="53BF6BE5"/>
    <w:rsid w:val="53C16C61"/>
    <w:rsid w:val="53C87462"/>
    <w:rsid w:val="53EB55AD"/>
    <w:rsid w:val="53EC5B4C"/>
    <w:rsid w:val="53F769A0"/>
    <w:rsid w:val="540878F9"/>
    <w:rsid w:val="541154C9"/>
    <w:rsid w:val="5416443C"/>
    <w:rsid w:val="54235B19"/>
    <w:rsid w:val="544365A9"/>
    <w:rsid w:val="545D5830"/>
    <w:rsid w:val="5473179C"/>
    <w:rsid w:val="54934764"/>
    <w:rsid w:val="549C51AE"/>
    <w:rsid w:val="54A50DB4"/>
    <w:rsid w:val="54B10E80"/>
    <w:rsid w:val="54B7387E"/>
    <w:rsid w:val="54C743DF"/>
    <w:rsid w:val="54CD353A"/>
    <w:rsid w:val="54E000C3"/>
    <w:rsid w:val="54E56DF4"/>
    <w:rsid w:val="54F27CC4"/>
    <w:rsid w:val="54F770BF"/>
    <w:rsid w:val="54FF0A6D"/>
    <w:rsid w:val="55101150"/>
    <w:rsid w:val="551050FF"/>
    <w:rsid w:val="554F46E9"/>
    <w:rsid w:val="555678C9"/>
    <w:rsid w:val="556D12C4"/>
    <w:rsid w:val="556E0704"/>
    <w:rsid w:val="557767C1"/>
    <w:rsid w:val="5581037B"/>
    <w:rsid w:val="55885051"/>
    <w:rsid w:val="558A17C2"/>
    <w:rsid w:val="558A2A8C"/>
    <w:rsid w:val="55964DFB"/>
    <w:rsid w:val="559A78B9"/>
    <w:rsid w:val="55B45886"/>
    <w:rsid w:val="55B70B9E"/>
    <w:rsid w:val="55B80185"/>
    <w:rsid w:val="55C04352"/>
    <w:rsid w:val="55DC55CE"/>
    <w:rsid w:val="55DF5D03"/>
    <w:rsid w:val="55E63FCF"/>
    <w:rsid w:val="55EA0D9E"/>
    <w:rsid w:val="560A26D1"/>
    <w:rsid w:val="56161B1A"/>
    <w:rsid w:val="56297672"/>
    <w:rsid w:val="5635594D"/>
    <w:rsid w:val="5646209A"/>
    <w:rsid w:val="564A3F51"/>
    <w:rsid w:val="56680698"/>
    <w:rsid w:val="567A26EC"/>
    <w:rsid w:val="569976BB"/>
    <w:rsid w:val="56A12712"/>
    <w:rsid w:val="56A66527"/>
    <w:rsid w:val="56AE1457"/>
    <w:rsid w:val="56B91A8A"/>
    <w:rsid w:val="56D01469"/>
    <w:rsid w:val="56D5383E"/>
    <w:rsid w:val="56E375AC"/>
    <w:rsid w:val="56E76A24"/>
    <w:rsid w:val="56E925F5"/>
    <w:rsid w:val="56EB748D"/>
    <w:rsid w:val="56F6600B"/>
    <w:rsid w:val="571323CC"/>
    <w:rsid w:val="57251F92"/>
    <w:rsid w:val="57297A9D"/>
    <w:rsid w:val="572A6636"/>
    <w:rsid w:val="574C53F2"/>
    <w:rsid w:val="576B7513"/>
    <w:rsid w:val="57970565"/>
    <w:rsid w:val="57AE2872"/>
    <w:rsid w:val="57B61AB3"/>
    <w:rsid w:val="57E665BE"/>
    <w:rsid w:val="57E96305"/>
    <w:rsid w:val="57EE1D8B"/>
    <w:rsid w:val="581E166F"/>
    <w:rsid w:val="581F1CDC"/>
    <w:rsid w:val="582174CE"/>
    <w:rsid w:val="58241515"/>
    <w:rsid w:val="582C11F5"/>
    <w:rsid w:val="5832584E"/>
    <w:rsid w:val="5833318B"/>
    <w:rsid w:val="58561647"/>
    <w:rsid w:val="586E548F"/>
    <w:rsid w:val="58756991"/>
    <w:rsid w:val="58843171"/>
    <w:rsid w:val="58920D5D"/>
    <w:rsid w:val="58990AD7"/>
    <w:rsid w:val="58B1576D"/>
    <w:rsid w:val="58B60C38"/>
    <w:rsid w:val="58C05275"/>
    <w:rsid w:val="58CA0D84"/>
    <w:rsid w:val="58CE02B5"/>
    <w:rsid w:val="58D614AB"/>
    <w:rsid w:val="58DA7175"/>
    <w:rsid w:val="58FC7A27"/>
    <w:rsid w:val="590F1F3E"/>
    <w:rsid w:val="5940624A"/>
    <w:rsid w:val="594356DA"/>
    <w:rsid w:val="59602995"/>
    <w:rsid w:val="59697FBE"/>
    <w:rsid w:val="596C2248"/>
    <w:rsid w:val="599B0FDC"/>
    <w:rsid w:val="599C50AC"/>
    <w:rsid w:val="59A242DA"/>
    <w:rsid w:val="59C8603E"/>
    <w:rsid w:val="59E25603"/>
    <w:rsid w:val="59EB78D8"/>
    <w:rsid w:val="59F525CB"/>
    <w:rsid w:val="59FE356B"/>
    <w:rsid w:val="5A076B83"/>
    <w:rsid w:val="5A163934"/>
    <w:rsid w:val="5A19661D"/>
    <w:rsid w:val="5A374DCF"/>
    <w:rsid w:val="5A440D2F"/>
    <w:rsid w:val="5A4421A5"/>
    <w:rsid w:val="5A646AA8"/>
    <w:rsid w:val="5A713A5A"/>
    <w:rsid w:val="5A7724C3"/>
    <w:rsid w:val="5AC72FB1"/>
    <w:rsid w:val="5ADC0D13"/>
    <w:rsid w:val="5AE02F13"/>
    <w:rsid w:val="5AF85266"/>
    <w:rsid w:val="5AFF63D6"/>
    <w:rsid w:val="5B0377E0"/>
    <w:rsid w:val="5B145A9E"/>
    <w:rsid w:val="5B333D4B"/>
    <w:rsid w:val="5B3A38FE"/>
    <w:rsid w:val="5B6A5B3A"/>
    <w:rsid w:val="5B7C4D4B"/>
    <w:rsid w:val="5B9236FA"/>
    <w:rsid w:val="5BA00C1B"/>
    <w:rsid w:val="5BA76991"/>
    <w:rsid w:val="5BB12C61"/>
    <w:rsid w:val="5C126CE2"/>
    <w:rsid w:val="5C2F6AC4"/>
    <w:rsid w:val="5C5247BF"/>
    <w:rsid w:val="5C6D0EB0"/>
    <w:rsid w:val="5C8238F2"/>
    <w:rsid w:val="5C824602"/>
    <w:rsid w:val="5CA24CE9"/>
    <w:rsid w:val="5CA57E7A"/>
    <w:rsid w:val="5CBA0E8A"/>
    <w:rsid w:val="5CC41042"/>
    <w:rsid w:val="5CC56390"/>
    <w:rsid w:val="5CCC2380"/>
    <w:rsid w:val="5CF773D9"/>
    <w:rsid w:val="5CFF100F"/>
    <w:rsid w:val="5D107165"/>
    <w:rsid w:val="5D120668"/>
    <w:rsid w:val="5D232BDB"/>
    <w:rsid w:val="5D5359C7"/>
    <w:rsid w:val="5D574F14"/>
    <w:rsid w:val="5D6E468B"/>
    <w:rsid w:val="5D7A212B"/>
    <w:rsid w:val="5DAF2751"/>
    <w:rsid w:val="5DB53D13"/>
    <w:rsid w:val="5DCB1D39"/>
    <w:rsid w:val="5DCB5D58"/>
    <w:rsid w:val="5DF27129"/>
    <w:rsid w:val="5E0B05AE"/>
    <w:rsid w:val="5E1D4679"/>
    <w:rsid w:val="5E483ADF"/>
    <w:rsid w:val="5E560D65"/>
    <w:rsid w:val="5E6B2FAC"/>
    <w:rsid w:val="5E717246"/>
    <w:rsid w:val="5E872DE4"/>
    <w:rsid w:val="5E9261C5"/>
    <w:rsid w:val="5E9B2FD4"/>
    <w:rsid w:val="5EA2709D"/>
    <w:rsid w:val="5EA72470"/>
    <w:rsid w:val="5EBB4C67"/>
    <w:rsid w:val="5EC47088"/>
    <w:rsid w:val="5ED301EA"/>
    <w:rsid w:val="5F183C33"/>
    <w:rsid w:val="5F3A6A56"/>
    <w:rsid w:val="5F4828E1"/>
    <w:rsid w:val="5F4841D9"/>
    <w:rsid w:val="5F5025E2"/>
    <w:rsid w:val="5F577F7B"/>
    <w:rsid w:val="5F5E3624"/>
    <w:rsid w:val="5F671DAC"/>
    <w:rsid w:val="5F74592E"/>
    <w:rsid w:val="5F801840"/>
    <w:rsid w:val="5F9B1AB2"/>
    <w:rsid w:val="5FA21C92"/>
    <w:rsid w:val="5FA51F0E"/>
    <w:rsid w:val="5FB13778"/>
    <w:rsid w:val="5FC33E20"/>
    <w:rsid w:val="5FD50294"/>
    <w:rsid w:val="5FE8188A"/>
    <w:rsid w:val="60066101"/>
    <w:rsid w:val="603E6990"/>
    <w:rsid w:val="605C4068"/>
    <w:rsid w:val="605F5E70"/>
    <w:rsid w:val="605F75B5"/>
    <w:rsid w:val="60742655"/>
    <w:rsid w:val="607F0DC6"/>
    <w:rsid w:val="6096139B"/>
    <w:rsid w:val="609C1F41"/>
    <w:rsid w:val="60A223B0"/>
    <w:rsid w:val="60BE3823"/>
    <w:rsid w:val="60C32AE8"/>
    <w:rsid w:val="60C64244"/>
    <w:rsid w:val="60DE5065"/>
    <w:rsid w:val="60ED762C"/>
    <w:rsid w:val="60F819A6"/>
    <w:rsid w:val="610C51A9"/>
    <w:rsid w:val="61294AE0"/>
    <w:rsid w:val="6137415F"/>
    <w:rsid w:val="614D586A"/>
    <w:rsid w:val="61504037"/>
    <w:rsid w:val="61825100"/>
    <w:rsid w:val="61875130"/>
    <w:rsid w:val="61973B4D"/>
    <w:rsid w:val="61CD6940"/>
    <w:rsid w:val="61F04BBD"/>
    <w:rsid w:val="62591529"/>
    <w:rsid w:val="62633073"/>
    <w:rsid w:val="62777291"/>
    <w:rsid w:val="628A0B84"/>
    <w:rsid w:val="628E1004"/>
    <w:rsid w:val="62992BF4"/>
    <w:rsid w:val="62A36602"/>
    <w:rsid w:val="62A85B3D"/>
    <w:rsid w:val="62B741E4"/>
    <w:rsid w:val="62C91357"/>
    <w:rsid w:val="63043213"/>
    <w:rsid w:val="630C785C"/>
    <w:rsid w:val="633966F8"/>
    <w:rsid w:val="63650A7A"/>
    <w:rsid w:val="63A00F9B"/>
    <w:rsid w:val="63A70AC1"/>
    <w:rsid w:val="63A82B3D"/>
    <w:rsid w:val="63AC477B"/>
    <w:rsid w:val="63B031B6"/>
    <w:rsid w:val="63CA2E00"/>
    <w:rsid w:val="63CA670F"/>
    <w:rsid w:val="63D00404"/>
    <w:rsid w:val="63E771F9"/>
    <w:rsid w:val="63F924DC"/>
    <w:rsid w:val="64095610"/>
    <w:rsid w:val="642332C0"/>
    <w:rsid w:val="64253C96"/>
    <w:rsid w:val="642E698C"/>
    <w:rsid w:val="64336355"/>
    <w:rsid w:val="643475B1"/>
    <w:rsid w:val="64370F83"/>
    <w:rsid w:val="64406600"/>
    <w:rsid w:val="644C4AB7"/>
    <w:rsid w:val="644D0297"/>
    <w:rsid w:val="644D69FB"/>
    <w:rsid w:val="64616B37"/>
    <w:rsid w:val="647E5942"/>
    <w:rsid w:val="64827B63"/>
    <w:rsid w:val="64890450"/>
    <w:rsid w:val="64A176B0"/>
    <w:rsid w:val="64AA3E4E"/>
    <w:rsid w:val="64AC36E0"/>
    <w:rsid w:val="64B7046C"/>
    <w:rsid w:val="64BB690B"/>
    <w:rsid w:val="64CB4284"/>
    <w:rsid w:val="653A08AD"/>
    <w:rsid w:val="653F3593"/>
    <w:rsid w:val="656B0CC6"/>
    <w:rsid w:val="656B0E9F"/>
    <w:rsid w:val="656C5111"/>
    <w:rsid w:val="656D7A44"/>
    <w:rsid w:val="658660ED"/>
    <w:rsid w:val="658E5F44"/>
    <w:rsid w:val="65B14921"/>
    <w:rsid w:val="65C702D4"/>
    <w:rsid w:val="65D332AC"/>
    <w:rsid w:val="65D43EE1"/>
    <w:rsid w:val="65D86110"/>
    <w:rsid w:val="65DA4582"/>
    <w:rsid w:val="65ED23A9"/>
    <w:rsid w:val="65EF7506"/>
    <w:rsid w:val="66051532"/>
    <w:rsid w:val="660941E9"/>
    <w:rsid w:val="660A0FB0"/>
    <w:rsid w:val="66323DEB"/>
    <w:rsid w:val="664533C8"/>
    <w:rsid w:val="66595A2D"/>
    <w:rsid w:val="66654B63"/>
    <w:rsid w:val="666C5735"/>
    <w:rsid w:val="66724584"/>
    <w:rsid w:val="6677122A"/>
    <w:rsid w:val="6681671A"/>
    <w:rsid w:val="66847F74"/>
    <w:rsid w:val="668F0D8D"/>
    <w:rsid w:val="669C7529"/>
    <w:rsid w:val="66A43B13"/>
    <w:rsid w:val="66AF2712"/>
    <w:rsid w:val="66B328C7"/>
    <w:rsid w:val="66B6356D"/>
    <w:rsid w:val="66B821A8"/>
    <w:rsid w:val="66B8647B"/>
    <w:rsid w:val="66C94480"/>
    <w:rsid w:val="66FB7634"/>
    <w:rsid w:val="67071CEA"/>
    <w:rsid w:val="670D13D3"/>
    <w:rsid w:val="673340E0"/>
    <w:rsid w:val="673633CA"/>
    <w:rsid w:val="673C349B"/>
    <w:rsid w:val="67563AA2"/>
    <w:rsid w:val="67637117"/>
    <w:rsid w:val="677479EF"/>
    <w:rsid w:val="67A67E35"/>
    <w:rsid w:val="67D06AEE"/>
    <w:rsid w:val="67D25E82"/>
    <w:rsid w:val="67D43CD0"/>
    <w:rsid w:val="67D97AD1"/>
    <w:rsid w:val="67F71A2C"/>
    <w:rsid w:val="67FC09A2"/>
    <w:rsid w:val="68024CCC"/>
    <w:rsid w:val="68070B5F"/>
    <w:rsid w:val="680D1ED4"/>
    <w:rsid w:val="681002CB"/>
    <w:rsid w:val="68122C57"/>
    <w:rsid w:val="683133C2"/>
    <w:rsid w:val="6854428F"/>
    <w:rsid w:val="6880323A"/>
    <w:rsid w:val="68805CB6"/>
    <w:rsid w:val="6894548E"/>
    <w:rsid w:val="68981C58"/>
    <w:rsid w:val="68B60AF0"/>
    <w:rsid w:val="68C7682D"/>
    <w:rsid w:val="68CC653B"/>
    <w:rsid w:val="68D1244E"/>
    <w:rsid w:val="68DC7633"/>
    <w:rsid w:val="68F3730D"/>
    <w:rsid w:val="68FA1BEE"/>
    <w:rsid w:val="68FA7E7D"/>
    <w:rsid w:val="68FE494E"/>
    <w:rsid w:val="691A58A2"/>
    <w:rsid w:val="691C1FE2"/>
    <w:rsid w:val="692C57E5"/>
    <w:rsid w:val="692D62BB"/>
    <w:rsid w:val="693E28BA"/>
    <w:rsid w:val="69414C58"/>
    <w:rsid w:val="69422DD3"/>
    <w:rsid w:val="694D02B8"/>
    <w:rsid w:val="695D0AA9"/>
    <w:rsid w:val="69851B91"/>
    <w:rsid w:val="69C54C0F"/>
    <w:rsid w:val="69EB3C25"/>
    <w:rsid w:val="69EE4553"/>
    <w:rsid w:val="69F95A1E"/>
    <w:rsid w:val="6A2D0E2F"/>
    <w:rsid w:val="6A357D71"/>
    <w:rsid w:val="6A3B0206"/>
    <w:rsid w:val="6A4C612D"/>
    <w:rsid w:val="6A50694B"/>
    <w:rsid w:val="6A53584D"/>
    <w:rsid w:val="6A676C16"/>
    <w:rsid w:val="6A682263"/>
    <w:rsid w:val="6A804ECF"/>
    <w:rsid w:val="6A895B9C"/>
    <w:rsid w:val="6A971D33"/>
    <w:rsid w:val="6A977D63"/>
    <w:rsid w:val="6AAF437D"/>
    <w:rsid w:val="6AB022D9"/>
    <w:rsid w:val="6AB8416D"/>
    <w:rsid w:val="6AC27A31"/>
    <w:rsid w:val="6AC362E4"/>
    <w:rsid w:val="6AC80FA4"/>
    <w:rsid w:val="6AD53607"/>
    <w:rsid w:val="6B003EDE"/>
    <w:rsid w:val="6B052DBB"/>
    <w:rsid w:val="6B066846"/>
    <w:rsid w:val="6B0B6602"/>
    <w:rsid w:val="6B1A230B"/>
    <w:rsid w:val="6B1D20A2"/>
    <w:rsid w:val="6B215CC0"/>
    <w:rsid w:val="6B4815B6"/>
    <w:rsid w:val="6B8D393A"/>
    <w:rsid w:val="6B8F124A"/>
    <w:rsid w:val="6B926BE5"/>
    <w:rsid w:val="6B9E03C9"/>
    <w:rsid w:val="6B9F1519"/>
    <w:rsid w:val="6BA36793"/>
    <w:rsid w:val="6BAD4400"/>
    <w:rsid w:val="6BB31F91"/>
    <w:rsid w:val="6BC619CB"/>
    <w:rsid w:val="6BE82C76"/>
    <w:rsid w:val="6BF77222"/>
    <w:rsid w:val="6C1E0770"/>
    <w:rsid w:val="6C353A37"/>
    <w:rsid w:val="6C48670F"/>
    <w:rsid w:val="6C4D6F3A"/>
    <w:rsid w:val="6C5B74D9"/>
    <w:rsid w:val="6C616C00"/>
    <w:rsid w:val="6C6868AC"/>
    <w:rsid w:val="6C690271"/>
    <w:rsid w:val="6C814A2D"/>
    <w:rsid w:val="6CCE4134"/>
    <w:rsid w:val="6CEB7CBA"/>
    <w:rsid w:val="6CED2AA4"/>
    <w:rsid w:val="6D12282E"/>
    <w:rsid w:val="6D1759B0"/>
    <w:rsid w:val="6D1C4D69"/>
    <w:rsid w:val="6D1E017A"/>
    <w:rsid w:val="6D256284"/>
    <w:rsid w:val="6D305669"/>
    <w:rsid w:val="6D3C732A"/>
    <w:rsid w:val="6D3F0013"/>
    <w:rsid w:val="6D4F356C"/>
    <w:rsid w:val="6D530D6E"/>
    <w:rsid w:val="6D6764FA"/>
    <w:rsid w:val="6D8C1F22"/>
    <w:rsid w:val="6DB22CB6"/>
    <w:rsid w:val="6DDB7447"/>
    <w:rsid w:val="6DE41EF7"/>
    <w:rsid w:val="6DED2C77"/>
    <w:rsid w:val="6DFD0A61"/>
    <w:rsid w:val="6E0A1D25"/>
    <w:rsid w:val="6E113E3C"/>
    <w:rsid w:val="6E16310C"/>
    <w:rsid w:val="6E183A29"/>
    <w:rsid w:val="6E32749A"/>
    <w:rsid w:val="6E351C02"/>
    <w:rsid w:val="6E506C2D"/>
    <w:rsid w:val="6E6E70F3"/>
    <w:rsid w:val="6E741D5D"/>
    <w:rsid w:val="6EA14CCB"/>
    <w:rsid w:val="6EA41ACA"/>
    <w:rsid w:val="6EBD6FE7"/>
    <w:rsid w:val="6EDE4894"/>
    <w:rsid w:val="6EF42670"/>
    <w:rsid w:val="6F085FD6"/>
    <w:rsid w:val="6F0F24CF"/>
    <w:rsid w:val="6F186A9F"/>
    <w:rsid w:val="6F1B099B"/>
    <w:rsid w:val="6F2551B0"/>
    <w:rsid w:val="6F327262"/>
    <w:rsid w:val="6F4318A4"/>
    <w:rsid w:val="6F4721D6"/>
    <w:rsid w:val="6F4C796D"/>
    <w:rsid w:val="6F5C3C46"/>
    <w:rsid w:val="6F5D14ED"/>
    <w:rsid w:val="6F611DF0"/>
    <w:rsid w:val="6F7076A9"/>
    <w:rsid w:val="6F876C6F"/>
    <w:rsid w:val="6F95421E"/>
    <w:rsid w:val="6F9D1A8E"/>
    <w:rsid w:val="6FC746C4"/>
    <w:rsid w:val="6FE44452"/>
    <w:rsid w:val="6FE51CE9"/>
    <w:rsid w:val="6FE920D4"/>
    <w:rsid w:val="6FE966EF"/>
    <w:rsid w:val="6FEF2358"/>
    <w:rsid w:val="6FF05108"/>
    <w:rsid w:val="6FF441BA"/>
    <w:rsid w:val="6FFB33F8"/>
    <w:rsid w:val="702C3623"/>
    <w:rsid w:val="703870A2"/>
    <w:rsid w:val="703C355A"/>
    <w:rsid w:val="704634EF"/>
    <w:rsid w:val="7063204D"/>
    <w:rsid w:val="707D73F8"/>
    <w:rsid w:val="70801CD6"/>
    <w:rsid w:val="70813D5D"/>
    <w:rsid w:val="70882C1D"/>
    <w:rsid w:val="709E1790"/>
    <w:rsid w:val="70AE4E88"/>
    <w:rsid w:val="70B602C2"/>
    <w:rsid w:val="70B90CCB"/>
    <w:rsid w:val="70C561CB"/>
    <w:rsid w:val="70D572F3"/>
    <w:rsid w:val="710B1534"/>
    <w:rsid w:val="713620F2"/>
    <w:rsid w:val="71437A09"/>
    <w:rsid w:val="714B104F"/>
    <w:rsid w:val="71612BD5"/>
    <w:rsid w:val="7180550A"/>
    <w:rsid w:val="7181015F"/>
    <w:rsid w:val="718D6BCC"/>
    <w:rsid w:val="71A24CA0"/>
    <w:rsid w:val="71A53D6C"/>
    <w:rsid w:val="71AA438F"/>
    <w:rsid w:val="71AE484D"/>
    <w:rsid w:val="71D55DE8"/>
    <w:rsid w:val="71F700B7"/>
    <w:rsid w:val="7205264A"/>
    <w:rsid w:val="7227232A"/>
    <w:rsid w:val="723C006E"/>
    <w:rsid w:val="7240302E"/>
    <w:rsid w:val="726C1675"/>
    <w:rsid w:val="727B376A"/>
    <w:rsid w:val="7282530E"/>
    <w:rsid w:val="729554CA"/>
    <w:rsid w:val="72957747"/>
    <w:rsid w:val="729779A7"/>
    <w:rsid w:val="72AD36CD"/>
    <w:rsid w:val="72E04403"/>
    <w:rsid w:val="72E05129"/>
    <w:rsid w:val="730143F6"/>
    <w:rsid w:val="730852BE"/>
    <w:rsid w:val="730945EB"/>
    <w:rsid w:val="73296DA3"/>
    <w:rsid w:val="735176BE"/>
    <w:rsid w:val="73594CBC"/>
    <w:rsid w:val="736E19B2"/>
    <w:rsid w:val="7381457A"/>
    <w:rsid w:val="73911F06"/>
    <w:rsid w:val="73962401"/>
    <w:rsid w:val="73A03E8B"/>
    <w:rsid w:val="73B15BB9"/>
    <w:rsid w:val="73F906ED"/>
    <w:rsid w:val="73FE0F05"/>
    <w:rsid w:val="740A2D8A"/>
    <w:rsid w:val="740E69A8"/>
    <w:rsid w:val="741413C2"/>
    <w:rsid w:val="74475BC4"/>
    <w:rsid w:val="74485B52"/>
    <w:rsid w:val="74610DD0"/>
    <w:rsid w:val="746622D6"/>
    <w:rsid w:val="7492218C"/>
    <w:rsid w:val="749A6B49"/>
    <w:rsid w:val="74A1656B"/>
    <w:rsid w:val="74C07909"/>
    <w:rsid w:val="74E04F47"/>
    <w:rsid w:val="74F368EE"/>
    <w:rsid w:val="74F714C2"/>
    <w:rsid w:val="75016FA9"/>
    <w:rsid w:val="750C1779"/>
    <w:rsid w:val="75186BA2"/>
    <w:rsid w:val="751E20E5"/>
    <w:rsid w:val="75366BD2"/>
    <w:rsid w:val="75493031"/>
    <w:rsid w:val="756216C9"/>
    <w:rsid w:val="75663091"/>
    <w:rsid w:val="756E7499"/>
    <w:rsid w:val="75727E7C"/>
    <w:rsid w:val="75AB3403"/>
    <w:rsid w:val="75BC4DC9"/>
    <w:rsid w:val="75F34C39"/>
    <w:rsid w:val="75F6300F"/>
    <w:rsid w:val="76080570"/>
    <w:rsid w:val="760875F1"/>
    <w:rsid w:val="760A1206"/>
    <w:rsid w:val="76215D8C"/>
    <w:rsid w:val="768E043D"/>
    <w:rsid w:val="76B02DC8"/>
    <w:rsid w:val="76BC6F8C"/>
    <w:rsid w:val="76BE21E8"/>
    <w:rsid w:val="76D92460"/>
    <w:rsid w:val="76F464ED"/>
    <w:rsid w:val="76FD12DD"/>
    <w:rsid w:val="76FE6FE6"/>
    <w:rsid w:val="77000DD5"/>
    <w:rsid w:val="77093AD6"/>
    <w:rsid w:val="771E6E46"/>
    <w:rsid w:val="772137F7"/>
    <w:rsid w:val="7725214A"/>
    <w:rsid w:val="77422E38"/>
    <w:rsid w:val="7745122F"/>
    <w:rsid w:val="774C183A"/>
    <w:rsid w:val="77615EB4"/>
    <w:rsid w:val="77BB2F6A"/>
    <w:rsid w:val="77E254C2"/>
    <w:rsid w:val="77FD3DC8"/>
    <w:rsid w:val="78034F14"/>
    <w:rsid w:val="78124242"/>
    <w:rsid w:val="782B10CF"/>
    <w:rsid w:val="78377851"/>
    <w:rsid w:val="783A20F3"/>
    <w:rsid w:val="783D6786"/>
    <w:rsid w:val="7843055B"/>
    <w:rsid w:val="784875A1"/>
    <w:rsid w:val="786B5787"/>
    <w:rsid w:val="787A170E"/>
    <w:rsid w:val="787C69F5"/>
    <w:rsid w:val="788D496A"/>
    <w:rsid w:val="78950F25"/>
    <w:rsid w:val="789553AC"/>
    <w:rsid w:val="789C15FB"/>
    <w:rsid w:val="78C14793"/>
    <w:rsid w:val="78CF3178"/>
    <w:rsid w:val="78DE1FB5"/>
    <w:rsid w:val="78E33AC1"/>
    <w:rsid w:val="78F571EF"/>
    <w:rsid w:val="791534A5"/>
    <w:rsid w:val="792400C7"/>
    <w:rsid w:val="79443415"/>
    <w:rsid w:val="79505A1D"/>
    <w:rsid w:val="79636BE5"/>
    <w:rsid w:val="797D024C"/>
    <w:rsid w:val="79A4224E"/>
    <w:rsid w:val="79AE1386"/>
    <w:rsid w:val="79BA4DDF"/>
    <w:rsid w:val="79BD010F"/>
    <w:rsid w:val="79CE17E2"/>
    <w:rsid w:val="79DF1C0A"/>
    <w:rsid w:val="79ED697A"/>
    <w:rsid w:val="79F508EC"/>
    <w:rsid w:val="7A177705"/>
    <w:rsid w:val="7A210745"/>
    <w:rsid w:val="7A263F6D"/>
    <w:rsid w:val="7A49454B"/>
    <w:rsid w:val="7A5435CB"/>
    <w:rsid w:val="7A5D3EFF"/>
    <w:rsid w:val="7A685CDE"/>
    <w:rsid w:val="7A8414E8"/>
    <w:rsid w:val="7A850AD4"/>
    <w:rsid w:val="7A8B6980"/>
    <w:rsid w:val="7AAA5598"/>
    <w:rsid w:val="7AAD58DE"/>
    <w:rsid w:val="7AB442AD"/>
    <w:rsid w:val="7ABE2102"/>
    <w:rsid w:val="7ABF118F"/>
    <w:rsid w:val="7AD23628"/>
    <w:rsid w:val="7ADD1D14"/>
    <w:rsid w:val="7AE00ABF"/>
    <w:rsid w:val="7AE7119F"/>
    <w:rsid w:val="7B181BA7"/>
    <w:rsid w:val="7B274A93"/>
    <w:rsid w:val="7B481EEE"/>
    <w:rsid w:val="7B526159"/>
    <w:rsid w:val="7B73304B"/>
    <w:rsid w:val="7B742ABF"/>
    <w:rsid w:val="7B8B7675"/>
    <w:rsid w:val="7BA341A4"/>
    <w:rsid w:val="7BB909DA"/>
    <w:rsid w:val="7BB93034"/>
    <w:rsid w:val="7BB97217"/>
    <w:rsid w:val="7BC646C7"/>
    <w:rsid w:val="7BC879C3"/>
    <w:rsid w:val="7BD1226E"/>
    <w:rsid w:val="7BEE156F"/>
    <w:rsid w:val="7BF04B4B"/>
    <w:rsid w:val="7C084893"/>
    <w:rsid w:val="7C1F74B4"/>
    <w:rsid w:val="7C336C6A"/>
    <w:rsid w:val="7C3F4559"/>
    <w:rsid w:val="7C477406"/>
    <w:rsid w:val="7C4F2B82"/>
    <w:rsid w:val="7C552A2A"/>
    <w:rsid w:val="7C557653"/>
    <w:rsid w:val="7C5C6233"/>
    <w:rsid w:val="7C6553A2"/>
    <w:rsid w:val="7C892B2A"/>
    <w:rsid w:val="7C9A622E"/>
    <w:rsid w:val="7CA201B1"/>
    <w:rsid w:val="7CB90E6C"/>
    <w:rsid w:val="7CC42F14"/>
    <w:rsid w:val="7CD05A0B"/>
    <w:rsid w:val="7CD40849"/>
    <w:rsid w:val="7CDB2A46"/>
    <w:rsid w:val="7CEC3498"/>
    <w:rsid w:val="7D0C2A3B"/>
    <w:rsid w:val="7D1236EB"/>
    <w:rsid w:val="7D2C265F"/>
    <w:rsid w:val="7D383FD9"/>
    <w:rsid w:val="7D440956"/>
    <w:rsid w:val="7D460332"/>
    <w:rsid w:val="7D481B97"/>
    <w:rsid w:val="7D5F7B1B"/>
    <w:rsid w:val="7D6A57AF"/>
    <w:rsid w:val="7D892E97"/>
    <w:rsid w:val="7DBD4F7A"/>
    <w:rsid w:val="7DC1139F"/>
    <w:rsid w:val="7DC25646"/>
    <w:rsid w:val="7DC5344D"/>
    <w:rsid w:val="7DCF671C"/>
    <w:rsid w:val="7DF40E64"/>
    <w:rsid w:val="7DFA5EDA"/>
    <w:rsid w:val="7DFE4D18"/>
    <w:rsid w:val="7E023D17"/>
    <w:rsid w:val="7E14486D"/>
    <w:rsid w:val="7E1600D7"/>
    <w:rsid w:val="7E243C80"/>
    <w:rsid w:val="7E29133B"/>
    <w:rsid w:val="7E332246"/>
    <w:rsid w:val="7E4120A2"/>
    <w:rsid w:val="7E427167"/>
    <w:rsid w:val="7E433264"/>
    <w:rsid w:val="7E4C5A99"/>
    <w:rsid w:val="7E7778CA"/>
    <w:rsid w:val="7E7F3632"/>
    <w:rsid w:val="7E801E33"/>
    <w:rsid w:val="7E9859E2"/>
    <w:rsid w:val="7EA06315"/>
    <w:rsid w:val="7EAD3540"/>
    <w:rsid w:val="7EC04B50"/>
    <w:rsid w:val="7EC218A8"/>
    <w:rsid w:val="7ECF22CD"/>
    <w:rsid w:val="7ED245CD"/>
    <w:rsid w:val="7ED532A4"/>
    <w:rsid w:val="7EE3432A"/>
    <w:rsid w:val="7EEB21A2"/>
    <w:rsid w:val="7EFF5497"/>
    <w:rsid w:val="7F101094"/>
    <w:rsid w:val="7F117BF7"/>
    <w:rsid w:val="7F1A44E6"/>
    <w:rsid w:val="7F3E34EC"/>
    <w:rsid w:val="7F4C7F8B"/>
    <w:rsid w:val="7F570A69"/>
    <w:rsid w:val="7F957090"/>
    <w:rsid w:val="7F977E9B"/>
    <w:rsid w:val="7F9929C5"/>
    <w:rsid w:val="7F9E27AB"/>
    <w:rsid w:val="7FA07807"/>
    <w:rsid w:val="7FA11BD4"/>
    <w:rsid w:val="7FB576D9"/>
    <w:rsid w:val="7FC641F0"/>
    <w:rsid w:val="7FC75D30"/>
    <w:rsid w:val="7FD73D4C"/>
    <w:rsid w:val="CF779CA3"/>
    <w:rsid w:val="FD99152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南网5级目录"/>
    <w:basedOn w:val="1"/>
    <w:qFormat/>
    <w:uiPriority w:val="0"/>
    <w:pPr>
      <w:widowControl/>
      <w:spacing w:line="360" w:lineRule="auto"/>
      <w:ind w:left="1200" w:hanging="360"/>
      <w:contextualSpacing/>
      <w:jc w:val="left"/>
    </w:pPr>
    <w:rPr>
      <w:rFonts w:ascii="Times New Roman" w:hAnsi="Times New Roman" w:eastAsia="宋体" w:cs="Times New Roman"/>
      <w:kern w:val="0"/>
      <w:sz w:val="20"/>
      <w:szCs w:val="21"/>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400</Words>
  <Characters>408</Characters>
  <Lines>0</Lines>
  <Paragraphs>0</Paragraphs>
  <TotalTime>6</TotalTime>
  <ScaleCrop>false</ScaleCrop>
  <LinksUpToDate>false</LinksUpToDate>
  <CharactersWithSpaces>408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2021-12-20T17:10:00Z</dcterms:created>
  <dc:creator>admin</dc:creator>
  <cp:lastModifiedBy>孖凡亻圭</cp:lastModifiedBy>
  <dcterms:modified xsi:type="dcterms:W3CDTF">2026-07-30T10:32:02Z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D1AF480B7CC44808ABC2443ABA5CD2A9_13</vt:lpwstr>
  </property>
  <property fmtid="{D5CDD505-2E9C-101B-9397-08002B2CF9AE}" pid="4" name="KSOTemplateDocerSaveRecord">
    <vt:lpwstr>eyJoZGlkIjoiYTdkNTg3NmQ3NzZjNTAyYzY3YzNlNTkxOWM3ZGNhNzciLCJ1c2VySWQiOiI1MTc2NTM3MzQifQ==</vt:lpwstr>
  </property>
</Properties>
</file>