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</w:rPr>
        <w:t>一、明确宣传目标</w:t>
      </w:r>
    </w:p>
    <w:p>
      <w:pPr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</w:rPr>
        <w:t>1.提升企业品牌形象</w:t>
      </w:r>
    </w:p>
    <w:p>
      <w:pPr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</w:rPr>
        <w:t>2.展示企业</w:t>
      </w:r>
      <w:r>
        <w:rPr>
          <w:rFonts w:hint="eastAsia" w:asciiTheme="minorEastAsia" w:hAnsiTheme="minorEastAsia" w:cstheme="minorEastAsia"/>
          <w:sz w:val="30"/>
          <w:szCs w:val="30"/>
          <w:lang w:val="en-US" w:eastAsia="zh-CN"/>
        </w:rPr>
        <w:t>优质用电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>服务</w:t>
      </w:r>
    </w:p>
    <w:p>
      <w:pPr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</w:rPr>
        <w:t>3.宣传企业理念和文化</w:t>
      </w:r>
    </w:p>
    <w:p>
      <w:pPr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cstheme="minorEastAsia"/>
          <w:sz w:val="30"/>
          <w:szCs w:val="30"/>
          <w:lang w:val="en-US" w:eastAsia="zh-CN"/>
        </w:rPr>
        <w:t>4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>.提高员工归属感和凝聚力</w:t>
      </w:r>
    </w:p>
    <w:p>
      <w:pPr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</w:rPr>
        <w:t>二、确定受众群体</w:t>
      </w:r>
    </w:p>
    <w:p>
      <w:pPr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</w:rPr>
        <w:t>1.内部员工</w:t>
      </w:r>
      <w:r>
        <w:rPr>
          <w:rFonts w:hint="eastAsia" w:asciiTheme="minorEastAsia" w:hAnsiTheme="minorEastAsia" w:cstheme="minorEastAsia"/>
          <w:sz w:val="30"/>
          <w:szCs w:val="30"/>
          <w:lang w:eastAsia="zh-CN"/>
        </w:rPr>
        <w:t>：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>增强员工归属感和凝聚力，提高员工士气。</w:t>
      </w:r>
    </w:p>
    <w:p>
      <w:pPr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cstheme="minorEastAsia"/>
          <w:sz w:val="30"/>
          <w:szCs w:val="30"/>
          <w:lang w:val="en-US" w:eastAsia="zh-CN"/>
        </w:rPr>
        <w:t>2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>.社会公众</w:t>
      </w:r>
      <w:r>
        <w:rPr>
          <w:rFonts w:hint="eastAsia" w:asciiTheme="minorEastAsia" w:hAnsiTheme="minorEastAsia" w:cstheme="minorEastAsia"/>
          <w:sz w:val="30"/>
          <w:szCs w:val="30"/>
          <w:lang w:eastAsia="zh-CN"/>
        </w:rPr>
        <w:t>：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>提升企业品牌形象，增强社会影响力。</w:t>
      </w:r>
    </w:p>
    <w:p>
      <w:pPr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cstheme="minorEastAsia"/>
          <w:sz w:val="30"/>
          <w:szCs w:val="30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>.政府机构和监管部门</w:t>
      </w:r>
      <w:r>
        <w:rPr>
          <w:rFonts w:hint="eastAsia" w:asciiTheme="minorEastAsia" w:hAnsiTheme="minorEastAsia" w:cstheme="minorEastAsia"/>
          <w:sz w:val="30"/>
          <w:szCs w:val="30"/>
          <w:lang w:eastAsia="zh-CN"/>
        </w:rPr>
        <w:t>：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>展示企业的社会责任和合规经营。</w:t>
      </w:r>
    </w:p>
    <w:p>
      <w:pPr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</w:rPr>
        <w:t>三、策划创意方案</w:t>
      </w:r>
    </w:p>
    <w:p>
      <w:pPr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</w:rPr>
        <w:t>1.确定宣传片主题和风格</w:t>
      </w:r>
      <w:r>
        <w:rPr>
          <w:rFonts w:hint="eastAsia" w:asciiTheme="minorEastAsia" w:hAnsiTheme="minorEastAsia" w:cstheme="minorEastAsia"/>
          <w:sz w:val="30"/>
          <w:szCs w:val="30"/>
          <w:lang w:eastAsia="zh-CN"/>
        </w:rPr>
        <w:t>：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>根据企业特点和宣传目标，选择适合的主题和风格。</w:t>
      </w:r>
    </w:p>
    <w:p>
      <w:pPr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</w:rPr>
        <w:t>2.制定宣传策略</w:t>
      </w:r>
      <w:r>
        <w:rPr>
          <w:rFonts w:hint="eastAsia" w:asciiTheme="minorEastAsia" w:hAnsiTheme="minorEastAsia" w:cstheme="minorEastAsia"/>
          <w:sz w:val="30"/>
          <w:szCs w:val="30"/>
          <w:lang w:eastAsia="zh-CN"/>
        </w:rPr>
        <w:t>：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>确定宣传片的内容、时长、发布渠道和推广方式。</w:t>
      </w:r>
    </w:p>
    <w:p>
      <w:pPr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</w:rPr>
        <w:t>3.创意设计</w:t>
      </w:r>
      <w:r>
        <w:rPr>
          <w:rFonts w:hint="eastAsia" w:asciiTheme="minorEastAsia" w:hAnsiTheme="minorEastAsia" w:cstheme="minorEastAsia"/>
          <w:sz w:val="30"/>
          <w:szCs w:val="30"/>
          <w:lang w:eastAsia="zh-CN"/>
        </w:rPr>
        <w:t>：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>通过创意元素、视觉效果、配乐等手段，使宣传片更具吸引力和记忆度。</w:t>
      </w:r>
    </w:p>
    <w:p>
      <w:pPr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</w:rPr>
        <w:t>4.制定预算</w:t>
      </w:r>
      <w:r>
        <w:rPr>
          <w:rFonts w:hint="eastAsia" w:asciiTheme="minorEastAsia" w:hAnsiTheme="minorEastAsia" w:cstheme="minorEastAsia"/>
          <w:sz w:val="30"/>
          <w:szCs w:val="30"/>
          <w:lang w:eastAsia="zh-CN"/>
        </w:rPr>
        <w:t>：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>根据宣传片规模和要求，制定合理的预算。</w:t>
      </w:r>
    </w:p>
    <w:p>
      <w:pPr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</w:rPr>
        <w:t>四、制作标准要求</w:t>
      </w:r>
    </w:p>
    <w:p>
      <w:pPr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</w:rPr>
        <w:t>1.画面质量</w:t>
      </w:r>
      <w:r>
        <w:rPr>
          <w:rFonts w:hint="eastAsia" w:asciiTheme="minorEastAsia" w:hAnsiTheme="minorEastAsia" w:cstheme="minorEastAsia"/>
          <w:sz w:val="30"/>
          <w:szCs w:val="30"/>
          <w:lang w:eastAsia="zh-CN"/>
        </w:rPr>
        <w:t>：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>高清画质，色彩还原度好，画面稳定，无抖动或晃动。</w:t>
      </w:r>
    </w:p>
    <w:p>
      <w:pPr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</w:rPr>
        <w:t>2.声音质量</w:t>
      </w:r>
      <w:r>
        <w:rPr>
          <w:rFonts w:hint="eastAsia" w:asciiTheme="minorEastAsia" w:hAnsiTheme="minorEastAsia" w:cstheme="minorEastAsia"/>
          <w:sz w:val="30"/>
          <w:szCs w:val="30"/>
          <w:lang w:eastAsia="zh-CN"/>
        </w:rPr>
        <w:t>：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>清晰、平衡的音效，无噪音或杂音。</w:t>
      </w:r>
    </w:p>
    <w:p>
      <w:pPr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</w:rPr>
        <w:t>3.内容表现</w:t>
      </w:r>
      <w:r>
        <w:rPr>
          <w:rFonts w:hint="eastAsia" w:asciiTheme="minorEastAsia" w:hAnsiTheme="minorEastAsia" w:cstheme="minorEastAsia"/>
          <w:sz w:val="30"/>
          <w:szCs w:val="30"/>
          <w:lang w:eastAsia="zh-CN"/>
        </w:rPr>
        <w:t>：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>内容紧扣主题，简洁明了，符合企业形象和宣传目标。</w:t>
      </w:r>
    </w:p>
    <w:p>
      <w:pPr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</w:rPr>
        <w:t>4.时长控制</w:t>
      </w:r>
      <w:r>
        <w:rPr>
          <w:rFonts w:hint="eastAsia" w:asciiTheme="minorEastAsia" w:hAnsiTheme="minorEastAsia" w:cstheme="minorEastAsia"/>
          <w:sz w:val="30"/>
          <w:szCs w:val="30"/>
          <w:lang w:eastAsia="zh-CN"/>
        </w:rPr>
        <w:t>：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>根据宣传策略，合理安排时长，不宜过长或过短。</w:t>
      </w:r>
    </w:p>
    <w:p>
      <w:pPr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</w:rPr>
        <w:t>5.语言文字</w:t>
      </w:r>
      <w:r>
        <w:rPr>
          <w:rFonts w:hint="eastAsia" w:asciiTheme="minorEastAsia" w:hAnsiTheme="minorEastAsia" w:cstheme="minorEastAsia"/>
          <w:sz w:val="30"/>
          <w:szCs w:val="30"/>
          <w:lang w:eastAsia="zh-CN"/>
        </w:rPr>
        <w:t>：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>语言简洁明了，文字准确无误，符合国家语言文字规范。</w:t>
      </w:r>
    </w:p>
    <w:p>
      <w:pPr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</w:rPr>
        <w:t>6.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sz w:val="30"/>
          <w:szCs w:val="30"/>
        </w:rPr>
        <w:t>知识产权</w:t>
      </w:r>
      <w:r>
        <w:rPr>
          <w:rFonts w:hint="eastAsia" w:asciiTheme="minorEastAsia" w:hAnsiTheme="minorEastAsia" w:cstheme="minorEastAsia"/>
          <w:sz w:val="30"/>
          <w:szCs w:val="30"/>
          <w:lang w:eastAsia="zh-CN"/>
        </w:rPr>
        <w:t>：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>不侵犯他人知识产权，不涉及国家机密和商业机密。</w:t>
      </w:r>
    </w:p>
    <w:p>
      <w:pPr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</w:rPr>
        <w:t>7.技术实现</w:t>
      </w:r>
      <w:r>
        <w:rPr>
          <w:rFonts w:hint="eastAsia" w:asciiTheme="minorEastAsia" w:hAnsiTheme="minorEastAsia" w:cstheme="minorEastAsia"/>
          <w:sz w:val="30"/>
          <w:szCs w:val="30"/>
          <w:lang w:eastAsia="zh-CN"/>
        </w:rPr>
        <w:t>：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>采用先进的技术手段，使宣传片更具表现力和吸引力。</w:t>
      </w:r>
    </w:p>
    <w:p>
      <w:pPr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</w:rPr>
        <w:t>8.安全性</w:t>
      </w:r>
      <w:r>
        <w:rPr>
          <w:rFonts w:hint="eastAsia" w:asciiTheme="minorEastAsia" w:hAnsiTheme="minorEastAsia" w:cstheme="minorEastAsia"/>
          <w:sz w:val="30"/>
          <w:szCs w:val="30"/>
          <w:lang w:eastAsia="zh-CN"/>
        </w:rPr>
        <w:t>：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>在制作过程中，保障人员安全和设备安全。</w:t>
      </w:r>
    </w:p>
    <w:p>
      <w:pPr>
        <w:rPr>
          <w:rFonts w:hint="eastAsia" w:asciiTheme="minorEastAsia" w:hAnsiTheme="minorEastAsia" w:eastAsiaTheme="minorEastAsia" w:cstheme="minorEastAsia"/>
          <w:sz w:val="30"/>
          <w:szCs w:val="30"/>
        </w:rPr>
      </w:pPr>
    </w:p>
    <w:p/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9263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2024-08-20T03:15:06Z</dcterms:created>
  <dc:creator>zengzhuoxuan</dc:creator>
  <cp:lastModifiedBy>zengzhuoxuan</cp:lastModifiedBy>
  <dcterms:modified xsi:type="dcterms:W3CDTF">2024-08-20T03:22:15Z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0B2B3DAFA8DF4CBBB1AEA2A72FBC654C</vt:lpwstr>
  </property>
</Properties>
</file>