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color w:va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委托方（甲方）：</w:t>
      </w:r>
      <w:sdt>
        <w:sdt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alias w:val="甲方当事人全称"/>
          <w:tag w:val="甲方当事人全称"/>
          <w:id w:val="147474913"/>
          <w:placeholder>
            <w:docPart w:val="{569d30a1-928e-4865-a8bb-6b694b10581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南方电网科学研究院有限责任公司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147474805"/>
          <w:placeholder>
            <w:docPart w:val="{6f9d48e9-e0cb-4591-bcb2-64dff860cf5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广东省广州市萝岗区科学城科翔路11号J1栋3、4、5楼及J3栋3楼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af9806c8-b19d-46fa-b6a3-23bf24c8af80}"/>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color w:va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姓名"/>
          <w:tag w:val="甲方联系人姓名"/>
          <w:id w:val="147473636"/>
          <w:placeholder>
            <w:docPart w:val="{4b215f0b-ac78-4285-abe6-4eaf00bb591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color w:val="auto"/>
            <w:sz w:val="28"/>
            <w:szCs w:val="28"/>
            <w:highlight w:val="none"/>
          </w:rPr>
          <w:alias w:val="甲方办公通讯地址"/>
          <w:tag w:val="甲方办公通讯地址"/>
          <w:id w:val="147472745"/>
          <w:placeholder>
            <w:docPart w:val="{0b8414da-8a42-4989-bb3b-fa29569d9294}"/>
          </w:placeholder>
          <w:text/>
        </w:sdtPr>
        <w:sdtEndPr>
          <w:rPr>
            <w:rFonts w:hint="eastAsia" w:ascii="宋体" w:hAnsi="宋体" w:eastAsia="宋体" w:cs="宋体"/>
            <w:color w:val="auto"/>
            <w:sz w:val="28"/>
            <w:szCs w:val="28"/>
            <w:highlight w:val="none"/>
            <w:u w:val="single"/>
          </w:rPr>
        </w:sdtEndPr>
        <w:sdtContent>
          <w:permStart w:id="4" w:edGrp="everyone"/>
          <w:r>
            <w:rPr>
              <w:rFonts w:hint="eastAsia" w:ascii="宋体" w:hAnsi="宋体" w:eastAsia="宋体" w:cs="宋体"/>
              <w:color w:val="auto"/>
              <w:sz w:val="28"/>
              <w:szCs w:val="28"/>
              <w:highlight w:val="none"/>
              <w:u w:val="single"/>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甲方联系人手机"/>
          <w:tag w:val="甲方联系人手机"/>
          <w:id w:val="147473434"/>
          <w:placeholder>
            <w:docPart w:val="{12ce6495-478b-45f9-a42d-a2852072a932}"/>
          </w:placeholder>
          <w:text/>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固定电话"/>
          <w:tag w:val="甲方联系人固定电话"/>
          <w:id w:val="147473290"/>
          <w:placeholder>
            <w:docPart w:val="{e672e0e5-fbaa-48b3-8379-ad8668a1a9b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电子邮箱"/>
          <w:tag w:val="甲方联系人电子邮箱"/>
          <w:id w:val="147473169"/>
          <w:placeholder>
            <w:docPart w:val="{5a6c3f3e-5ac6-4051-bbdb-1fa8207d4648}"/>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受托方（乙方）</w:t>
      </w:r>
      <w:r>
        <w:rPr>
          <w:rFonts w:hint="eastAsia" w:asciiTheme="minorEastAsia" w:hAnsiTheme="minorEastAsia" w:eastAsiaTheme="minorEastAsia" w:cstheme="minorEastAsia"/>
          <w:color w:val="auto"/>
          <w:sz w:val="28"/>
          <w:szCs w:val="28"/>
          <w:highlight w:val="none"/>
          <w:shd w:val="clear" w:color="auto" w:fill="auto"/>
        </w:rPr>
        <w:t>：</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72829"/>
          <w:placeholder>
            <w:docPart w:val="{9a120a12-7eae-48f3-84eb-bfcfd4c9f23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注册地址"/>
          <w:tag w:val="乙方注册地址"/>
          <w:id w:val="147472663"/>
          <w:placeholder>
            <w:docPart w:val="{bf8c29e6-f9ff-4137-8f0e-cb7b8c81a8c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color w:va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963f8331-a5e0-4cb2-a1e1-07ed7e8d0e5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姓名"/>
          <w:tag w:val="乙方联系人姓名"/>
          <w:id w:val="147472052"/>
          <w:placeholder>
            <w:docPart w:val="{bf5409a5-d95b-45c8-bb56-e0ec6f36057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color w:val="auto"/>
            <w:sz w:val="28"/>
            <w:szCs w:val="28"/>
            <w:highlight w:val="none"/>
          </w:rPr>
          <w:alias w:val="乙方办公通讯地址"/>
          <w:tag w:val="乙方办公通讯地址"/>
          <w:id w:val="147471941"/>
          <w:placeholder>
            <w:docPart w:val="{50bc87cf-e285-46ef-818d-04f0d59824a4}"/>
          </w:placeholder>
          <w:text/>
        </w:sdtPr>
        <w:sdtEndPr>
          <w:rPr>
            <w:rFonts w:hint="eastAsia" w:ascii="宋体" w:hAnsi="宋体" w:eastAsia="宋体" w:cs="宋体"/>
            <w:color w:val="auto"/>
            <w:sz w:val="28"/>
            <w:szCs w:val="28"/>
            <w:highlight w:val="none"/>
            <w:u w:val="single"/>
          </w:rPr>
        </w:sdtEndPr>
        <w:sdtContent>
          <w:permStart w:id="12" w:edGrp="everyone"/>
          <w:r>
            <w:rPr>
              <w:rFonts w:hint="eastAsia" w:ascii="宋体" w:hAnsi="宋体" w:eastAsia="宋体" w:cs="宋体"/>
              <w:color w:val="auto"/>
              <w:sz w:val="28"/>
              <w:szCs w:val="28"/>
              <w:highlight w:val="none"/>
              <w:u w:val="single"/>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乙方联系人手机"/>
          <w:tag w:val="乙方联系人手机"/>
          <w:id w:val="147471784"/>
          <w:placeholder>
            <w:docPart w:val="{f2b35edf-7f6f-4486-bc44-d774bcc7da0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固定电话"/>
          <w:tag w:val="乙方联系人固定电话"/>
          <w:id w:val="147471722"/>
          <w:placeholder>
            <w:docPart w:val="{fd5b8700-a475-44cd-a65c-5488b5b66f56}"/>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4"/>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电子邮箱"/>
          <w:tag w:val="乙方联系人电子邮箱"/>
          <w:id w:val="147471651"/>
          <w:placeholder>
            <w:docPart w:val="{491227f8-221d-4296-91a8-3cf1d03f6a3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5"/>
        </w:sdtContent>
      </w:sdt>
      <w:r>
        <w:rPr>
          <w:rFonts w:hint="eastAsia" w:ascii="宋体" w:hAnsi="宋体" w:eastAsia="宋体" w:cs="宋体"/>
          <w:color w:val="auto"/>
          <w:sz w:val="28"/>
          <w:szCs w:val="28"/>
          <w:highlight w:val="none"/>
          <w:shd w:val="clear" w:color="auto" w:fill="auto"/>
        </w:rPr>
        <w:br w:type="page"/>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甲乙双方经友好协商，特根据《中华人民共和国民法典》及相关法律法规的规定，就甲方委托乙方提供技术服务事宜达成一致意见，签署本合同，以资共同遵守。</w:t>
      </w:r>
    </w:p>
    <w:p>
      <w:pPr>
        <w:pageBreakBefore w:val="0"/>
        <w:widowControl w:val="0"/>
        <w:kinsoku/>
        <w:wordWrap/>
        <w:overflowPunct/>
        <w:topLinePunct w:val="0"/>
        <w:bidi w:val="0"/>
        <w:adjustRightInd/>
        <w:snapToGrid/>
        <w:spacing w:line="360" w:lineRule="auto"/>
        <w:ind w:firstLine="562" w:firstLineChars="200"/>
        <w:textAlignment w:val="auto"/>
        <w:rPr>
          <w:rFonts w:hint="eastAsia" w:ascii="宋体" w:hAnsi="宋体" w:cs="宋体"/>
          <w:b/>
          <w:bCs/>
          <w:color w:val="auto"/>
          <w:sz w:val="28"/>
          <w:szCs w:val="28"/>
          <w:highlight w:val="none"/>
          <w:shd w:val="clear" w:color="auto" w:fill="auto"/>
          <w:lang w:val="zh-CN" w:eastAsia="zh-CN"/>
        </w:rPr>
      </w:pPr>
      <w:bookmarkStart w:id="0" w:name="_Toc301354095"/>
      <w:r>
        <w:rPr>
          <w:rFonts w:hint="eastAsia" w:ascii="宋体" w:hAnsi="宋体" w:cs="宋体"/>
          <w:b/>
          <w:bCs/>
          <w:color w:val="auto"/>
          <w:sz w:val="28"/>
          <w:szCs w:val="28"/>
          <w:highlight w:val="none"/>
          <w:shd w:val="clear" w:color="auto" w:fill="auto"/>
          <w:lang w:val="en-US" w:eastAsia="zh-CN"/>
        </w:rPr>
        <w:t>本合同适用于技术服务专项和框架服务项目，甲乙双方结合实际情况选择适用。</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highlight w:val="none"/>
          <w:shd w:val="clear" w:color="auto" w:fill="auto"/>
          <w:lang w:val="en-US" w:eastAsia="zh-CN" w:bidi="ar-SA"/>
        </w:rPr>
      </w:pPr>
      <w:r>
        <w:rPr>
          <w:rFonts w:hint="eastAsia" w:ascii="黑体" w:hAnsi="黑体" w:eastAsia="黑体" w:cs="黑体"/>
          <w:b w:val="0"/>
          <w:bCs w:val="0"/>
          <w:color w:val="auto"/>
          <w:kern w:val="0"/>
          <w:sz w:val="28"/>
          <w:szCs w:val="28"/>
          <w:highlight w:val="none"/>
          <w:shd w:val="clear" w:color="auto" w:fill="auto"/>
          <w:lang w:val="en-US" w:eastAsia="zh-CN" w:bidi="ar-SA"/>
        </w:rPr>
        <w:t>1.</w:t>
      </w:r>
      <w:bookmarkEnd w:id="0"/>
      <w:r>
        <w:rPr>
          <w:rFonts w:hint="eastAsia" w:ascii="黑体" w:hAnsi="黑体" w:eastAsia="黑体" w:cs="黑体"/>
          <w:b w:val="0"/>
          <w:bCs w:val="0"/>
          <w:color w:val="auto"/>
          <w:kern w:val="0"/>
          <w:sz w:val="28"/>
          <w:szCs w:val="28"/>
          <w:highlight w:val="none"/>
          <w:shd w:val="clear" w:color="auto" w:fill="auto"/>
          <w:lang w:val="en-US" w:eastAsia="zh-CN" w:bidi="ar-SA"/>
        </w:rPr>
        <w:t>技术服务项目基本情况</w:t>
      </w:r>
    </w:p>
    <w:p>
      <w:pPr>
        <w:pStyle w:val="2"/>
        <w:keepNext w:val="0"/>
        <w:keepLines w:val="0"/>
        <w:pageBreakBefore w:val="0"/>
        <w:widowControl w:val="0"/>
        <w:kinsoku/>
        <w:wordWrap/>
        <w:overflowPunct/>
        <w:topLinePunct w:val="0"/>
        <w:autoSpaceDE/>
        <w:autoSpaceDN/>
        <w:bidi w:val="0"/>
        <w:adjustRightInd/>
        <w:snapToGrid/>
        <w:spacing w:before="0" w:after="0" w:afterLines="0" w:line="360" w:lineRule="auto"/>
        <w:ind w:firstLine="562" w:firstLineChars="200"/>
        <w:jc w:val="left"/>
        <w:textAlignment w:val="auto"/>
        <w:rPr>
          <w:rFonts w:hint="eastAsia"/>
          <w:color w:val="auto"/>
          <w:highlight w:val="none"/>
          <w:lang w:val="en-US" w:eastAsia="zh-CN"/>
        </w:rPr>
      </w:pPr>
      <w:bookmarkStart w:id="1" w:name="_Toc301352978"/>
      <w:permStart w:id="16" w:edGrp="everyone"/>
      <w:r>
        <w:rPr>
          <w:rFonts w:hint="eastAsia" w:ascii="宋体" w:hAnsi="宋体" w:eastAsia="宋体" w:cs="宋体"/>
          <w:b/>
          <w:bCs/>
          <w:color w:val="auto"/>
          <w:sz w:val="28"/>
          <w:szCs w:val="28"/>
          <w:highlight w:val="none"/>
          <w:lang w:val="en-US" w:eastAsia="zh-CN"/>
        </w:rPr>
        <w:sym w:font="Wingdings" w:char="00A8"/>
      </w:r>
      <w:permEnd w:id="16"/>
      <w:r>
        <w:rPr>
          <w:rFonts w:hint="eastAsia" w:ascii="宋体" w:hAnsi="宋体" w:eastAsia="宋体" w:cs="宋体"/>
          <w:b/>
          <w:bCs/>
          <w:color w:val="auto"/>
          <w:sz w:val="28"/>
          <w:szCs w:val="28"/>
          <w:highlight w:val="none"/>
          <w:lang w:val="en-US" w:eastAsia="zh-CN"/>
        </w:rPr>
        <w:t>适用于框架</w:t>
      </w:r>
      <w:r>
        <w:rPr>
          <w:rFonts w:hint="eastAsia" w:ascii="宋体" w:hAnsi="宋体" w:cs="宋体"/>
          <w:b/>
          <w:bCs/>
          <w:color w:val="auto"/>
          <w:sz w:val="28"/>
          <w:szCs w:val="28"/>
          <w:highlight w:val="none"/>
          <w:lang w:val="en-US" w:eastAsia="zh-CN"/>
        </w:rPr>
        <w:t>技术</w:t>
      </w:r>
      <w:r>
        <w:rPr>
          <w:rFonts w:hint="eastAsia" w:ascii="宋体" w:hAnsi="宋体" w:eastAsia="宋体" w:cs="宋体"/>
          <w:b/>
          <w:bCs/>
          <w:color w:val="auto"/>
          <w:sz w:val="28"/>
          <w:szCs w:val="28"/>
          <w:highlight w:val="none"/>
          <w:lang w:val="en-US" w:eastAsia="zh-CN"/>
        </w:rPr>
        <w:t>服务</w:t>
      </w:r>
      <w:r>
        <w:rPr>
          <w:rFonts w:hint="eastAsia" w:ascii="宋体" w:hAnsi="宋体" w:cs="宋体"/>
          <w:b/>
          <w:bCs/>
          <w:color w:val="auto"/>
          <w:sz w:val="28"/>
          <w:szCs w:val="28"/>
          <w:highlight w:val="none"/>
          <w:lang w:val="en-US" w:eastAsia="zh-CN"/>
        </w:rPr>
        <w:t>项目</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2"/>
        <w:jc w:val="left"/>
        <w:textAlignment w:val="auto"/>
        <w:rPr>
          <w:rFonts w:hint="eastAsia" w:asciiTheme="minorEastAsia" w:hAnsiTheme="minorEastAsia" w:eastAsiaTheme="minorEastAsia" w:cstheme="minorEastAsia"/>
          <w:color w:val="auto"/>
          <w:sz w:val="30"/>
          <w:szCs w:val="30"/>
          <w:highlight w:val="none"/>
          <w:lang w:val="en-US" w:eastAsia="zh-CN"/>
        </w:rPr>
      </w:pPr>
      <w:r>
        <w:rPr>
          <w:rFonts w:hint="eastAsia" w:ascii="宋体" w:hAnsi="宋体" w:eastAsia="宋体" w:cs="宋体"/>
          <w:color w:val="auto"/>
          <w:sz w:val="28"/>
          <w:szCs w:val="28"/>
          <w:highlight w:val="none"/>
        </w:rPr>
        <w:t>1.1甲方委托乙方进行</w:t>
      </w:r>
      <w:r>
        <w:rPr>
          <w:rFonts w:hint="eastAsia" w:ascii="宋体" w:hAnsi="宋体" w:cs="宋体"/>
          <w:color w:val="auto"/>
          <w:sz w:val="28"/>
          <w:szCs w:val="28"/>
          <w:highlight w:val="none"/>
          <w:lang w:val="en-US" w:eastAsia="zh-CN"/>
        </w:rPr>
        <w:t>技术服务</w:t>
      </w:r>
      <w:r>
        <w:rPr>
          <w:rFonts w:hint="eastAsia" w:ascii="宋体" w:hAnsi="宋体" w:eastAsia="宋体" w:cs="宋体"/>
          <w:color w:val="auto"/>
          <w:sz w:val="28"/>
          <w:szCs w:val="28"/>
          <w:highlight w:val="none"/>
        </w:rPr>
        <w:t>范围为：</w:t>
      </w:r>
      <w:sdt>
        <w:sdtPr>
          <w:rPr>
            <w:rFonts w:hint="eastAsia" w:ascii="宋体" w:hAnsi="宋体" w:eastAsia="宋体" w:cs="宋体"/>
            <w:color w:val="auto"/>
            <w:kern w:val="2"/>
            <w:sz w:val="28"/>
            <w:szCs w:val="28"/>
            <w:highlight w:val="none"/>
            <w:lang w:val="en-US" w:eastAsia="zh-CN" w:bidi="ar-SA"/>
          </w:rPr>
          <w:alias w:val="请明确委托方单位范围、项目年份及类型等，参照招标文件项目或标包概况填写"/>
          <w:id w:val="147473484"/>
          <w:placeholder>
            <w:docPart w:val="{2fa293cb-6b18-4a39-97c7-e0398b5cceeb}"/>
          </w:placeholder>
          <w:text w:multiLine="1"/>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17"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 xml:space="preserve">/ </w:t>
          </w:r>
          <w:permEnd w:id="17"/>
        </w:sdtContent>
      </w:sdt>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30"/>
          <w:szCs w:val="30"/>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rPr>
          <w:rFonts w:hint="eastAsia" w:ascii="宋体" w:hAnsi="宋体" w:cs="宋体"/>
          <w:color w:val="auto"/>
          <w:sz w:val="28"/>
          <w:szCs w:val="28"/>
          <w:highlight w:val="none"/>
          <w:lang w:val="en-US" w:eastAsia="zh-CN"/>
        </w:rPr>
      </w:pPr>
      <w:r>
        <w:rPr>
          <w:rFonts w:hint="eastAsia" w:ascii="宋体" w:hAnsi="宋体" w:eastAsia="宋体" w:cs="宋体"/>
          <w:color w:val="auto"/>
          <w:sz w:val="28"/>
          <w:szCs w:val="28"/>
          <w:highlight w:val="none"/>
        </w:rPr>
        <w:t>1.2具体</w:t>
      </w:r>
      <w:r>
        <w:rPr>
          <w:rFonts w:hint="eastAsia" w:ascii="宋体" w:hAnsi="宋体" w:cs="宋体"/>
          <w:color w:val="auto"/>
          <w:sz w:val="28"/>
          <w:szCs w:val="28"/>
          <w:highlight w:val="none"/>
          <w:lang w:val="en-US" w:eastAsia="zh-CN"/>
        </w:rPr>
        <w:t>技术服务</w:t>
      </w:r>
      <w:r>
        <w:rPr>
          <w:rFonts w:hint="eastAsia" w:ascii="宋体" w:hAnsi="宋体" w:eastAsia="宋体" w:cs="宋体"/>
          <w:color w:val="auto"/>
          <w:sz w:val="28"/>
          <w:szCs w:val="28"/>
          <w:highlight w:val="none"/>
          <w:lang w:val="en-US" w:eastAsia="zh-CN"/>
        </w:rPr>
        <w:t>项目</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双方同意通过以下第</w:t>
      </w:r>
      <w:sdt>
        <w:sdtPr>
          <w:rPr>
            <w:rFonts w:hint="eastAsia" w:ascii="宋体" w:hAnsi="宋体" w:eastAsia="宋体" w:cs="宋体"/>
            <w:color w:val="auto"/>
            <w:kern w:val="2"/>
            <w:sz w:val="28"/>
            <w:szCs w:val="28"/>
            <w:highlight w:val="none"/>
            <w:lang w:val="en-US" w:eastAsia="zh-CN" w:bidi="ar-SA"/>
          </w:rPr>
          <w:alias w:val="请选择一项。不可多项。"/>
          <w:tag w:val="订单（合同）类型"/>
          <w:id w:val="147453354"/>
          <w:placeholder>
            <w:docPart w:val="{6d7e3258-cf6f-449c-a984-11d65802faf2}"/>
          </w:placeholder>
          <w:dropDownList>
            <w:listItem w:displayText="【（1）】" w:value="【（1）】"/>
            <w:listItem w:displayText="【（2）】" w:value="【（2）】"/>
            <w:listItem w:displayText="【/】" w:value="【/】"/>
          </w:dropDownList>
        </w:sdtPr>
        <w:sdtEndPr>
          <w:rPr>
            <w:rFonts w:hint="eastAsia" w:ascii="Times New Roman" w:hAnsi="Times New Roman" w:eastAsia="宋体" w:cstheme="minorBidi"/>
            <w:color w:val="auto"/>
            <w:kern w:val="2"/>
            <w:sz w:val="28"/>
            <w:szCs w:val="36"/>
            <w:highlight w:val="none"/>
            <w:u w:val="single"/>
            <w:lang w:val="en-US" w:eastAsia="zh-CN" w:bidi="ar-SA"/>
          </w:rPr>
        </w:sdtEndPr>
        <w:sdtContent>
          <w:r>
            <w:rPr>
              <w:rFonts w:hint="eastAsia" w:ascii="宋体" w:hAnsi="宋体" w:eastAsia="宋体" w:cs="宋体"/>
              <w:color w:val="auto"/>
              <w:kern w:val="2"/>
              <w:sz w:val="28"/>
              <w:szCs w:val="28"/>
              <w:highlight w:val="none"/>
              <w:lang w:val="en-US" w:eastAsia="zh-CN" w:bidi="ar-SA"/>
            </w:rPr>
            <w:t>【/】</w:t>
          </w:r>
        </w:sdtContent>
      </w:sdt>
      <w:r>
        <w:rPr>
          <w:rFonts w:hint="eastAsia" w:asciiTheme="minorHAnsi" w:hAnsiTheme="minorHAnsi" w:eastAsiaTheme="minorEastAsia" w:cstheme="minorBidi"/>
          <w:color w:val="auto"/>
          <w:kern w:val="2"/>
          <w:sz w:val="28"/>
          <w:szCs w:val="36"/>
          <w:highlight w:val="none"/>
          <w:u w:val="none"/>
          <w:lang w:val="en-US" w:eastAsia="zh-CN" w:bidi="ar-SA"/>
        </w:rPr>
        <w:t>种</w:t>
      </w:r>
      <w:r>
        <w:rPr>
          <w:rFonts w:hint="eastAsia" w:ascii="宋体" w:hAnsi="宋体" w:cs="宋体"/>
          <w:color w:val="auto"/>
          <w:sz w:val="28"/>
          <w:szCs w:val="28"/>
          <w:highlight w:val="none"/>
          <w:lang w:val="en-US" w:eastAsia="zh-CN"/>
        </w:rPr>
        <w:t>方式确定：</w:t>
      </w:r>
    </w:p>
    <w:sdt>
      <w:sdtPr>
        <w:rPr>
          <w:rStyle w:val="14"/>
          <w:rFonts w:hint="eastAsia"/>
          <w:b w:val="0"/>
          <w:bCs/>
          <w:color w:val="auto"/>
          <w:lang w:val="en-US" w:eastAsia="zh-CN"/>
        </w:rPr>
        <w:alias w:val="若委托方包括甲方的分子公司，只能选择（1）订单合同模式。"/>
        <w:id w:val="147474587"/>
        <w:placeholder>
          <w:docPart w:val="{c019d97f-2471-4a72-ac71-1aa056e479eb}"/>
        </w:placeholder>
      </w:sdtPr>
      <w:sdtEndPr>
        <w:rPr>
          <w:rStyle w:val="14"/>
          <w:rFonts w:hint="eastAsia" w:ascii="宋体" w:hAnsi="宋体" w:eastAsia="宋体" w:cs="宋体"/>
          <w:b w:val="0"/>
          <w:bCs/>
          <w:color w:val="auto"/>
          <w:sz w:val="28"/>
          <w:szCs w:val="28"/>
          <w:lang w:val="en-US" w:eastAsia="zh-CN"/>
        </w:rPr>
      </w:sdtEndPr>
      <w:sdtContent>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560"/>
            <w:jc w:val="left"/>
            <w:textAlignment w:val="auto"/>
            <w:rPr>
              <w:rStyle w:val="14"/>
              <w:rFonts w:hint="eastAsia" w:ascii="宋体" w:hAnsi="宋体" w:eastAsia="宋体" w:cs="宋体"/>
              <w:b w:val="0"/>
              <w:bCs/>
              <w:color w:val="auto"/>
              <w:sz w:val="28"/>
              <w:szCs w:val="28"/>
              <w:lang w:val="en-US" w:eastAsia="zh-CN"/>
            </w:rPr>
          </w:pP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1</w:t>
          </w: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由委托方与乙方签订</w:t>
          </w:r>
          <w:permStart w:id="18" w:edGrp="everyone"/>
          <w:r>
            <w:rPr>
              <w:rStyle w:val="14"/>
              <w:rFonts w:hint="eastAsia" w:ascii="宋体" w:hAnsi="宋体" w:cs="宋体"/>
              <w:b w:val="0"/>
              <w:bCs/>
              <w:color w:val="auto"/>
              <w:sz w:val="28"/>
              <w:szCs w:val="28"/>
              <w:u w:val="single"/>
              <w:lang w:val="en-US" w:eastAsia="zh-CN"/>
            </w:rPr>
            <w:t xml:space="preserve">  / </w:t>
          </w:r>
          <w:r>
            <w:rPr>
              <w:rFonts w:hint="eastAsia" w:ascii="宋体" w:hAnsi="宋体" w:cs="宋体"/>
              <w:b w:val="0"/>
              <w:bCs/>
              <w:color w:val="auto"/>
              <w:sz w:val="28"/>
              <w:szCs w:val="28"/>
              <w:u w:val="single"/>
              <w:lang w:val="en-US" w:eastAsia="zh-CN"/>
            </w:rPr>
            <w:t xml:space="preserve"> </w:t>
          </w:r>
          <w:permEnd w:id="18"/>
          <w:r>
            <w:rPr>
              <w:rStyle w:val="14"/>
              <w:rFonts w:hint="eastAsia" w:ascii="宋体" w:hAnsi="宋体" w:eastAsia="宋体" w:cs="宋体"/>
              <w:b w:val="0"/>
              <w:bCs/>
              <w:color w:val="auto"/>
              <w:sz w:val="28"/>
              <w:szCs w:val="28"/>
            </w:rPr>
            <w:t>确定。</w:t>
          </w: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订单合同</w:t>
          </w:r>
          <w:r>
            <w:rPr>
              <w:rStyle w:val="14"/>
              <w:rFonts w:hint="eastAsia" w:ascii="宋体" w:hAnsi="宋体" w:eastAsia="宋体" w:cs="宋体"/>
              <w:b w:val="0"/>
              <w:bCs/>
              <w:color w:val="auto"/>
              <w:sz w:val="28"/>
              <w:szCs w:val="28"/>
              <w:lang w:eastAsia="zh-CN"/>
            </w:rPr>
            <w:t>》的</w:t>
          </w:r>
          <w:r>
            <w:rPr>
              <w:rStyle w:val="14"/>
              <w:rFonts w:hint="eastAsia" w:ascii="宋体" w:hAnsi="宋体" w:eastAsia="宋体" w:cs="宋体"/>
              <w:b w:val="0"/>
              <w:bCs/>
              <w:color w:val="auto"/>
              <w:sz w:val="28"/>
              <w:szCs w:val="28"/>
              <w:lang w:val="en-US" w:eastAsia="zh-CN"/>
            </w:rPr>
            <w:t>签订</w:t>
          </w:r>
          <w:r>
            <w:rPr>
              <w:rStyle w:val="14"/>
              <w:rFonts w:hint="eastAsia" w:ascii="宋体" w:hAnsi="宋体" w:eastAsia="宋体" w:cs="宋体"/>
              <w:b w:val="0"/>
              <w:bCs/>
              <w:color w:val="auto"/>
              <w:sz w:val="28"/>
              <w:szCs w:val="28"/>
              <w:lang w:eastAsia="zh-CN"/>
            </w:rPr>
            <w:t>时间须在第</w:t>
          </w:r>
          <w:r>
            <w:rPr>
              <w:rStyle w:val="14"/>
              <w:rFonts w:hint="eastAsia" w:ascii="宋体" w:hAnsi="宋体" w:eastAsia="宋体" w:cs="宋体"/>
              <w:b w:val="0"/>
              <w:bCs/>
              <w:color w:val="auto"/>
              <w:sz w:val="28"/>
              <w:szCs w:val="28"/>
              <w:lang w:val="en-US" w:eastAsia="zh-CN"/>
            </w:rPr>
            <w:t>1.3款</w:t>
          </w:r>
          <w:r>
            <w:rPr>
              <w:rStyle w:val="14"/>
              <w:rFonts w:hint="eastAsia" w:ascii="宋体" w:hAnsi="宋体" w:eastAsia="宋体" w:cs="宋体"/>
              <w:b w:val="0"/>
              <w:bCs/>
              <w:color w:val="auto"/>
              <w:sz w:val="28"/>
              <w:szCs w:val="28"/>
              <w:lang w:eastAsia="zh-CN"/>
            </w:rPr>
            <w:t>约定的</w:t>
          </w:r>
          <w:r>
            <w:rPr>
              <w:rStyle w:val="14"/>
              <w:rFonts w:hint="eastAsia" w:ascii="宋体" w:hAnsi="宋体" w:eastAsia="宋体" w:cs="宋体"/>
              <w:b w:val="0"/>
              <w:bCs/>
              <w:color w:val="auto"/>
              <w:sz w:val="28"/>
              <w:szCs w:val="28"/>
              <w:lang w:val="en-US" w:eastAsia="zh-CN"/>
            </w:rPr>
            <w:t>框架有效期</w:t>
          </w:r>
          <w:r>
            <w:rPr>
              <w:rStyle w:val="14"/>
              <w:rFonts w:hint="eastAsia" w:ascii="宋体" w:hAnsi="宋体" w:eastAsia="宋体" w:cs="宋体"/>
              <w:b w:val="0"/>
              <w:bCs/>
              <w:color w:val="auto"/>
              <w:sz w:val="28"/>
              <w:szCs w:val="28"/>
              <w:lang w:eastAsia="zh-CN"/>
            </w:rPr>
            <w:t>内。</w:t>
          </w:r>
        </w:p>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560" w:firstLineChars="200"/>
            <w:jc w:val="left"/>
            <w:textAlignment w:val="auto"/>
            <w:rPr>
              <w:rStyle w:val="14"/>
              <w:rFonts w:hint="eastAsia" w:ascii="宋体" w:hAnsi="宋体" w:eastAsia="宋体" w:cs="宋体"/>
              <w:color w:val="auto"/>
              <w:sz w:val="28"/>
              <w:szCs w:val="28"/>
              <w:lang w:val="en-US" w:eastAsia="zh-CN"/>
            </w:rPr>
          </w:pP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2</w:t>
          </w: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由甲方或其内设机构出具</w:t>
          </w:r>
          <w:permStart w:id="19" w:edGrp="everyone"/>
          <w:r>
            <w:rPr>
              <w:rStyle w:val="14"/>
              <w:rFonts w:hint="eastAsia" w:ascii="宋体" w:hAnsi="宋体" w:cs="宋体"/>
              <w:b w:val="0"/>
              <w:bCs/>
              <w:color w:val="auto"/>
              <w:sz w:val="28"/>
              <w:szCs w:val="28"/>
              <w:u w:val="single"/>
              <w:lang w:val="en-US" w:eastAsia="zh-CN"/>
            </w:rPr>
            <w:t xml:space="preserve">  </w:t>
          </w:r>
          <w:r>
            <w:rPr>
              <w:rFonts w:hint="eastAsia" w:ascii="宋体" w:hAnsi="宋体" w:cs="宋体"/>
              <w:b/>
              <w:bCs/>
              <w:sz w:val="28"/>
              <w:szCs w:val="28"/>
              <w:u w:val="single"/>
              <w:lang w:val="en-US" w:eastAsia="zh-CN"/>
            </w:rPr>
            <w:t>/</w:t>
          </w:r>
          <w:r>
            <w:rPr>
              <w:rFonts w:hint="eastAsia" w:ascii="宋体" w:hAnsi="宋体" w:cs="宋体"/>
              <w:b w:val="0"/>
              <w:bCs/>
              <w:color w:val="auto"/>
              <w:sz w:val="28"/>
              <w:szCs w:val="28"/>
              <w:u w:val="single"/>
              <w:lang w:val="en-US" w:eastAsia="zh-CN"/>
            </w:rPr>
            <w:t xml:space="preserve">  </w:t>
          </w:r>
          <w:permEnd w:id="19"/>
          <w:r>
            <w:rPr>
              <w:rStyle w:val="14"/>
              <w:rFonts w:hint="eastAsia" w:ascii="宋体" w:hAnsi="宋体" w:eastAsia="宋体" w:cs="宋体"/>
              <w:b w:val="0"/>
              <w:bCs/>
              <w:color w:val="auto"/>
              <w:sz w:val="28"/>
              <w:szCs w:val="28"/>
            </w:rPr>
            <w:t>确定</w:t>
          </w: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委托函</w:t>
          </w:r>
          <w:r>
            <w:rPr>
              <w:rStyle w:val="14"/>
              <w:rFonts w:hint="eastAsia" w:ascii="宋体" w:hAnsi="宋体" w:eastAsia="宋体" w:cs="宋体"/>
              <w:b w:val="0"/>
              <w:bCs/>
              <w:color w:val="auto"/>
              <w:sz w:val="28"/>
              <w:szCs w:val="28"/>
              <w:lang w:eastAsia="zh-CN"/>
            </w:rPr>
            <w:t>》的</w:t>
          </w:r>
          <w:r>
            <w:rPr>
              <w:rStyle w:val="14"/>
              <w:rFonts w:hint="eastAsia" w:ascii="宋体" w:hAnsi="宋体" w:eastAsia="宋体" w:cs="宋体"/>
              <w:b w:val="0"/>
              <w:bCs/>
              <w:color w:val="auto"/>
              <w:sz w:val="28"/>
              <w:szCs w:val="28"/>
              <w:lang w:val="en-US" w:eastAsia="zh-CN"/>
            </w:rPr>
            <w:t>签发</w:t>
          </w:r>
          <w:r>
            <w:rPr>
              <w:rStyle w:val="14"/>
              <w:rFonts w:hint="eastAsia" w:ascii="宋体" w:hAnsi="宋体" w:eastAsia="宋体" w:cs="宋体"/>
              <w:b w:val="0"/>
              <w:bCs/>
              <w:color w:val="auto"/>
              <w:sz w:val="28"/>
              <w:szCs w:val="28"/>
              <w:lang w:eastAsia="zh-CN"/>
            </w:rPr>
            <w:t>时间须在第</w:t>
          </w:r>
          <w:r>
            <w:rPr>
              <w:rStyle w:val="14"/>
              <w:rFonts w:hint="eastAsia" w:ascii="宋体" w:hAnsi="宋体" w:eastAsia="宋体" w:cs="宋体"/>
              <w:b w:val="0"/>
              <w:bCs/>
              <w:color w:val="auto"/>
              <w:sz w:val="28"/>
              <w:szCs w:val="28"/>
              <w:lang w:val="en-US" w:eastAsia="zh-CN"/>
            </w:rPr>
            <w:t>1.3款</w:t>
          </w:r>
          <w:r>
            <w:rPr>
              <w:rStyle w:val="14"/>
              <w:rFonts w:hint="eastAsia" w:ascii="宋体" w:hAnsi="宋体" w:eastAsia="宋体" w:cs="宋体"/>
              <w:b w:val="0"/>
              <w:bCs/>
              <w:color w:val="auto"/>
              <w:sz w:val="28"/>
              <w:szCs w:val="28"/>
              <w:lang w:eastAsia="zh-CN"/>
            </w:rPr>
            <w:t>约定的</w:t>
          </w:r>
          <w:r>
            <w:rPr>
              <w:rStyle w:val="14"/>
              <w:rFonts w:hint="eastAsia" w:ascii="宋体" w:hAnsi="宋体" w:eastAsia="宋体" w:cs="宋体"/>
              <w:b w:val="0"/>
              <w:bCs/>
              <w:color w:val="auto"/>
              <w:sz w:val="28"/>
              <w:szCs w:val="28"/>
              <w:lang w:val="en-US" w:eastAsia="zh-CN"/>
            </w:rPr>
            <w:t>框架有效期</w:t>
          </w:r>
          <w:r>
            <w:rPr>
              <w:rStyle w:val="14"/>
              <w:rFonts w:hint="eastAsia" w:ascii="宋体" w:hAnsi="宋体" w:eastAsia="宋体" w:cs="宋体"/>
              <w:b w:val="0"/>
              <w:bCs/>
              <w:color w:val="auto"/>
              <w:sz w:val="28"/>
              <w:szCs w:val="28"/>
              <w:lang w:eastAsia="zh-CN"/>
            </w:rPr>
            <w:t>内。</w:t>
          </w:r>
        </w:p>
      </w:sdtContent>
    </w:sdt>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560" w:firstLineChars="200"/>
        <w:jc w:val="left"/>
        <w:textAlignment w:val="auto"/>
        <w:rPr>
          <w:rFonts w:hint="default" w:ascii="宋体" w:hAnsi="宋体" w:cs="宋体"/>
          <w:b w:val="0"/>
          <w:bCs/>
          <w:color w:val="auto"/>
          <w:sz w:val="28"/>
          <w:szCs w:val="28"/>
          <w:highlight w:val="none"/>
          <w:lang w:val="en-US" w:eastAsia="zh-CN"/>
        </w:rPr>
      </w:pPr>
      <w:r>
        <w:rPr>
          <w:rFonts w:hint="default" w:ascii="宋体" w:hAnsi="宋体" w:cs="宋体"/>
          <w:b w:val="0"/>
          <w:bCs/>
          <w:color w:val="auto"/>
          <w:sz w:val="28"/>
          <w:szCs w:val="28"/>
          <w:highlight w:val="none"/>
          <w:lang w:val="en-US"/>
        </w:rPr>
        <w:t>1.3</w:t>
      </w:r>
      <w:r>
        <w:rPr>
          <w:rFonts w:hint="eastAsia" w:ascii="宋体" w:hAnsi="宋体" w:cs="宋体"/>
          <w:b w:val="0"/>
          <w:bCs/>
          <w:color w:val="auto"/>
          <w:sz w:val="28"/>
          <w:szCs w:val="28"/>
          <w:highlight w:val="none"/>
          <w:lang w:val="en-US" w:eastAsia="zh-CN"/>
        </w:rPr>
        <w:t>合同框架有效期：自</w:t>
      </w:r>
      <w:sdt>
        <w:sdtPr>
          <w:rPr>
            <w:rFonts w:hint="eastAsia" w:asciiTheme="minorHAnsi" w:hAnsiTheme="minorHAnsi" w:eastAsiaTheme="minorEastAsia" w:cstheme="minorBidi"/>
            <w:b w:val="0"/>
            <w:bCs/>
            <w:color w:val="auto"/>
            <w:kern w:val="2"/>
            <w:sz w:val="28"/>
            <w:szCs w:val="36"/>
            <w:highlight w:val="none"/>
            <w:lang w:val="en-US" w:eastAsia="zh-CN" w:bidi="ar-SA"/>
          </w:rPr>
          <w:alias w:val="履行开始时间不应早于合同签订之日"/>
          <w:tag w:val="履行开始时间"/>
          <w:id w:val="147463127"/>
          <w:placeholder>
            <w:docPart w:val="{e1dd258c-890e-4a97-a453-c343d9a18291}"/>
          </w:placeholder>
          <w:date>
            <w:dateFormat w:val="yyyy'年'M'月'd'日'"/>
            <w:lid w:val="zh-CN"/>
            <w:storeMappedDataAs w:val="datetime"/>
            <w:calendar w:val="gregorian"/>
          </w:date>
        </w:sdtPr>
        <w:sdtEndPr>
          <w:rPr>
            <w:rFonts w:hint="eastAsia" w:asciiTheme="minorHAnsi" w:hAnsiTheme="minorHAnsi" w:eastAsiaTheme="minorEastAsia" w:cstheme="minorBidi"/>
            <w:b w:val="0"/>
            <w:bCs/>
            <w:color w:val="auto"/>
            <w:kern w:val="2"/>
            <w:sz w:val="28"/>
            <w:szCs w:val="36"/>
            <w:highlight w:val="none"/>
            <w:u w:val="single"/>
            <w:lang w:val="en-US" w:eastAsia="zh-CN" w:bidi="ar-SA"/>
          </w:rPr>
        </w:sdtEndPr>
        <w:sdtContent>
          <w:permStart w:id="20" w:edGrp="everyone"/>
          <w:r>
            <w:rPr>
              <w:rFonts w:hint="eastAsia" w:cstheme="minorBidi"/>
              <w:b w:val="0"/>
              <w:bCs/>
              <w:color w:val="auto"/>
              <w:kern w:val="2"/>
              <w:sz w:val="28"/>
              <w:szCs w:val="36"/>
              <w:highlight w:val="none"/>
              <w:u w:val="single"/>
              <w:lang w:val="en-US" w:eastAsia="zh-CN" w:bidi="ar-SA"/>
            </w:rPr>
            <w:t xml:space="preserve">  </w:t>
          </w:r>
          <w:r>
            <w:rPr>
              <w:rFonts w:hint="eastAsia" w:ascii="宋体" w:hAnsi="宋体" w:cs="宋体"/>
              <w:b/>
              <w:bCs w:val="0"/>
              <w:color w:val="auto"/>
              <w:sz w:val="28"/>
              <w:szCs w:val="28"/>
              <w:u w:val="single"/>
              <w:lang w:val="en-US" w:eastAsia="zh-CN"/>
            </w:rPr>
            <w:t>/</w:t>
          </w:r>
          <w:r>
            <w:rPr>
              <w:rFonts w:hint="eastAsia" w:ascii="宋体" w:hAnsi="宋体" w:cs="宋体"/>
              <w:b w:val="0"/>
              <w:bCs/>
              <w:color w:val="auto"/>
              <w:sz w:val="28"/>
              <w:szCs w:val="28"/>
              <w:u w:val="single"/>
              <w:lang w:val="en-US" w:eastAsia="zh-CN"/>
            </w:rPr>
            <w:t xml:space="preserve">  </w:t>
          </w:r>
          <w:permEnd w:id="20"/>
        </w:sdtContent>
      </w:sdt>
      <w:r>
        <w:rPr>
          <w:rFonts w:hint="eastAsia" w:ascii="宋体" w:hAnsi="宋体" w:eastAsia="宋体" w:cs="宋体"/>
          <w:b w:val="0"/>
          <w:bCs/>
          <w:color w:val="auto"/>
          <w:sz w:val="28"/>
          <w:szCs w:val="28"/>
          <w:highlight w:val="none"/>
          <w:shd w:val="clear" w:color="auto" w:fill="auto"/>
        </w:rPr>
        <w:t>起至</w:t>
      </w:r>
      <w:sdt>
        <w:sdtPr>
          <w:rPr>
            <w:rFonts w:hint="eastAsia" w:asciiTheme="minorHAnsi" w:hAnsiTheme="minorHAnsi" w:eastAsiaTheme="minorEastAsia" w:cstheme="minorBidi"/>
            <w:b w:val="0"/>
            <w:bCs/>
            <w:color w:val="auto"/>
            <w:kern w:val="2"/>
            <w:sz w:val="28"/>
            <w:szCs w:val="36"/>
            <w:highlight w:val="none"/>
            <w:lang w:val="en-US" w:eastAsia="zh-CN" w:bidi="ar-SA"/>
          </w:rPr>
          <w:alias w:val="请选择具体日期，不能确定的，请手动填写。"/>
          <w:tag w:val="履行结束时间"/>
          <w:id w:val="147463659"/>
          <w:placeholder>
            <w:docPart w:val="{3bccb941-feb8-41be-9f14-8abcdbd4c13e}"/>
          </w:placeholder>
          <w:date>
            <w:dateFormat w:val="yyyy'年'M'月'd'日'"/>
            <w:lid w:val="zh-CN"/>
            <w:storeMappedDataAs w:val="datetime"/>
            <w:calendar w:val="gregorian"/>
          </w:date>
        </w:sdtPr>
        <w:sdtEndPr>
          <w:rPr>
            <w:rFonts w:hint="eastAsia" w:asciiTheme="minorHAnsi" w:hAnsiTheme="minorHAnsi" w:eastAsiaTheme="minorEastAsia" w:cstheme="minorBidi"/>
            <w:b w:val="0"/>
            <w:bCs/>
            <w:color w:val="auto"/>
            <w:kern w:val="2"/>
            <w:sz w:val="28"/>
            <w:szCs w:val="36"/>
            <w:highlight w:val="none"/>
            <w:u w:val="single"/>
            <w:lang w:val="en-US" w:eastAsia="zh-CN" w:bidi="ar-SA"/>
          </w:rPr>
        </w:sdtEndPr>
        <w:sdtContent>
          <w:permStart w:id="21" w:edGrp="everyone"/>
          <w:r>
            <w:rPr>
              <w:rFonts w:hint="eastAsia" w:cstheme="minorBidi"/>
              <w:b w:val="0"/>
              <w:bCs/>
              <w:color w:val="auto"/>
              <w:kern w:val="2"/>
              <w:sz w:val="28"/>
              <w:szCs w:val="36"/>
              <w:highlight w:val="none"/>
              <w:u w:val="single"/>
              <w:lang w:val="en-US" w:eastAsia="zh-CN" w:bidi="ar-SA"/>
            </w:rPr>
            <w:t xml:space="preserve"> </w:t>
          </w:r>
          <w:r>
            <w:rPr>
              <w:rFonts w:hint="eastAsia" w:cstheme="minorBidi"/>
              <w:color w:val="auto"/>
              <w:kern w:val="2"/>
              <w:sz w:val="28"/>
              <w:szCs w:val="36"/>
              <w:u w:val="single"/>
              <w:lang w:val="en-US" w:eastAsia="zh-CN" w:bidi="ar-SA"/>
            </w:rPr>
            <w:t xml:space="preserve"> /</w:t>
          </w:r>
          <w:r>
            <w:rPr>
              <w:rFonts w:hint="eastAsia" w:ascii="宋体" w:hAnsi="宋体" w:cs="宋体"/>
              <w:b/>
              <w:bCs/>
              <w:color w:val="auto"/>
              <w:sz w:val="28"/>
              <w:szCs w:val="28"/>
              <w:u w:val="single"/>
              <w:lang w:val="en-US" w:eastAsia="zh-CN"/>
            </w:rPr>
            <w:t xml:space="preserve"> </w:t>
          </w:r>
          <w:r>
            <w:rPr>
              <w:rFonts w:hint="eastAsia" w:ascii="宋体" w:hAnsi="宋体" w:cs="宋体"/>
              <w:b w:val="0"/>
              <w:bCs/>
              <w:color w:val="auto"/>
              <w:sz w:val="28"/>
              <w:szCs w:val="28"/>
              <w:u w:val="single"/>
              <w:lang w:val="en-US" w:eastAsia="zh-CN"/>
            </w:rPr>
            <w:t xml:space="preserve"> </w:t>
          </w:r>
          <w:permEnd w:id="21"/>
        </w:sdtContent>
      </w:sdt>
      <w:r>
        <w:rPr>
          <w:rFonts w:hint="eastAsia" w:ascii="宋体" w:hAnsi="宋体" w:eastAsia="宋体" w:cs="宋体"/>
          <w:b w:val="0"/>
          <w:bCs/>
          <w:color w:val="auto"/>
          <w:sz w:val="28"/>
          <w:szCs w:val="28"/>
          <w:highlight w:val="none"/>
          <w:shd w:val="clear" w:color="auto" w:fill="auto"/>
        </w:rPr>
        <w:t>止。</w:t>
      </w:r>
    </w:p>
    <w:bookmarkEnd w:id="1"/>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permStart w:id="22" w:edGrp="everyone"/>
      <w:r>
        <w:rPr>
          <w:rFonts w:hint="eastAsia" w:ascii="宋体" w:hAnsi="宋体" w:eastAsia="宋体" w:cs="宋体"/>
          <w:b/>
          <w:bCs/>
          <w:color w:val="auto"/>
          <w:sz w:val="28"/>
          <w:szCs w:val="28"/>
          <w:highlight w:val="none"/>
          <w:lang w:val="en-US" w:eastAsia="zh-CN"/>
        </w:rPr>
        <w:sym w:font="Wingdings" w:char="00FE"/>
      </w:r>
      <w:permEnd w:id="22"/>
      <w:r>
        <w:rPr>
          <w:rFonts w:hint="eastAsia" w:ascii="宋体" w:hAnsi="宋体" w:eastAsia="宋体" w:cs="宋体"/>
          <w:b/>
          <w:bCs/>
          <w:color w:val="auto"/>
          <w:sz w:val="28"/>
          <w:szCs w:val="28"/>
          <w:highlight w:val="none"/>
          <w:lang w:val="en-US" w:eastAsia="zh-CN"/>
        </w:rPr>
        <w:t>适用于</w:t>
      </w:r>
      <w:r>
        <w:rPr>
          <w:rFonts w:hint="eastAsia" w:ascii="宋体" w:hAnsi="宋体" w:cs="宋体"/>
          <w:b/>
          <w:bCs/>
          <w:color w:val="auto"/>
          <w:sz w:val="28"/>
          <w:szCs w:val="28"/>
          <w:highlight w:val="none"/>
          <w:lang w:val="en-US" w:eastAsia="zh-CN"/>
        </w:rPr>
        <w:t>专项技术</w:t>
      </w:r>
      <w:r>
        <w:rPr>
          <w:rFonts w:hint="eastAsia" w:ascii="宋体" w:hAnsi="宋体" w:eastAsia="宋体" w:cs="宋体"/>
          <w:b/>
          <w:bCs/>
          <w:color w:val="auto"/>
          <w:sz w:val="28"/>
          <w:szCs w:val="28"/>
          <w:highlight w:val="none"/>
          <w:lang w:val="en-US" w:eastAsia="zh-CN"/>
        </w:rPr>
        <w:t>服务</w:t>
      </w:r>
      <w:r>
        <w:rPr>
          <w:rFonts w:hint="eastAsia" w:ascii="宋体" w:hAnsi="宋体" w:cs="宋体"/>
          <w:b/>
          <w:bCs/>
          <w:color w:val="auto"/>
          <w:sz w:val="28"/>
          <w:szCs w:val="28"/>
          <w:highlight w:val="none"/>
          <w:lang w:val="en-US" w:eastAsia="zh-CN"/>
        </w:rPr>
        <w:t>项目</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color w:val="auto"/>
          <w:highlight w:val="none"/>
          <w:lang w:val="en-US" w:eastAsia="zh-CN"/>
        </w:rPr>
      </w:pPr>
      <w:r>
        <w:rPr>
          <w:rFonts w:hint="eastAsia" w:ascii="宋体" w:hAnsi="宋体" w:eastAsia="宋体" w:cs="宋体"/>
          <w:color w:val="auto"/>
          <w:sz w:val="28"/>
          <w:szCs w:val="28"/>
          <w:highlight w:val="none"/>
        </w:rPr>
        <w:t>1.1</w:t>
      </w:r>
      <w:r>
        <w:rPr>
          <w:rFonts w:hint="eastAsia" w:ascii="宋体" w:hAnsi="宋体" w:cs="宋体"/>
          <w:color w:val="auto"/>
          <w:sz w:val="28"/>
          <w:szCs w:val="28"/>
          <w:highlight w:val="none"/>
          <w:lang w:val="en-US" w:eastAsia="zh-CN"/>
        </w:rPr>
        <w:t>项目名称：</w:t>
      </w:r>
      <w:permStart w:id="23"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sz w:val="28"/>
          <w:szCs w:val="28"/>
          <w:u w:val="single"/>
          <w:shd w:val="clear" w:color="auto" w:fill="auto"/>
          <w:lang w:val="en-US" w:eastAsia="zh-CN"/>
        </w:rPr>
        <w:t>南网科研院2026-2027年计量实验室日常管理辅助服务项目（60%份额-</w:t>
      </w:r>
      <w:bookmarkStart w:id="14" w:name="_GoBack"/>
      <w:bookmarkEnd w:id="14"/>
      <w:r>
        <w:rPr>
          <w:rFonts w:hint="eastAsia" w:ascii="宋体" w:hAnsi="宋体" w:cs="宋体"/>
          <w:b/>
          <w:bCs/>
          <w:sz w:val="28"/>
          <w:szCs w:val="28"/>
          <w:u w:val="single"/>
          <w:shd w:val="clear" w:color="auto" w:fill="auto"/>
          <w:lang w:val="en-US" w:eastAsia="zh-CN"/>
        </w:rPr>
        <w:t>固定部分）</w:t>
      </w:r>
      <w:r>
        <w:rPr>
          <w:rFonts w:hint="eastAsia" w:ascii="宋体" w:hAnsi="宋体" w:eastAsia="宋体" w:cs="宋体"/>
          <w:color w:val="auto"/>
          <w:sz w:val="28"/>
          <w:szCs w:val="28"/>
          <w:highlight w:val="none"/>
          <w:u w:val="single"/>
          <w:shd w:val="clear" w:color="auto" w:fill="auto"/>
          <w:lang w:val="en-US" w:eastAsia="zh-CN"/>
        </w:rPr>
        <w:t xml:space="preserve">   </w:t>
      </w:r>
      <w:permEnd w:id="23"/>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color w:val="auto"/>
          <w:highlight w:val="none"/>
          <w:lang w:val="en-US" w:eastAsia="zh-CN"/>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2项目概况：</w:t>
      </w:r>
      <w:permStart w:id="24"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sz w:val="28"/>
          <w:szCs w:val="28"/>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24"/>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1.3</w:t>
      </w:r>
      <w:r>
        <w:rPr>
          <w:rFonts w:hint="eastAsia" w:ascii="宋体" w:hAnsi="宋体" w:eastAsia="宋体" w:cs="宋体"/>
          <w:color w:val="auto"/>
          <w:sz w:val="28"/>
          <w:szCs w:val="28"/>
          <w:highlight w:val="none"/>
          <w:shd w:val="clear" w:color="auto" w:fill="auto"/>
        </w:rPr>
        <w:t>技术服务地点：</w:t>
      </w:r>
      <w:permStart w:id="2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sz w:val="28"/>
          <w:szCs w:val="28"/>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25"/>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8"/>
          <w:szCs w:val="28"/>
          <w:highlight w:val="none"/>
          <w:shd w:val="clear" w:color="auto" w:fill="auto"/>
        </w:rPr>
      </w:pPr>
      <w:r>
        <w:rPr>
          <w:rFonts w:hint="eastAsia"/>
          <w:color w:val="auto"/>
          <w:lang w:val="en-US" w:eastAsia="zh-CN"/>
        </w:rPr>
        <w:t xml:space="preserve"> </w:t>
      </w:r>
      <w:r>
        <w:rPr>
          <w:rFonts w:hint="eastAsia" w:ascii="宋体" w:hAnsi="宋体" w:cs="宋体"/>
          <w:color w:val="auto"/>
          <w:sz w:val="28"/>
          <w:szCs w:val="28"/>
          <w:highlight w:val="none"/>
          <w:shd w:val="clear" w:color="auto" w:fill="auto"/>
          <w:lang w:val="en-US" w:eastAsia="zh-CN"/>
        </w:rPr>
        <w:t>1.4</w:t>
      </w:r>
      <w:r>
        <w:rPr>
          <w:rFonts w:hint="eastAsia" w:ascii="宋体" w:hAnsi="宋体" w:eastAsia="宋体" w:cs="宋体"/>
          <w:color w:val="auto"/>
          <w:sz w:val="28"/>
          <w:szCs w:val="28"/>
          <w:highlight w:val="none"/>
          <w:shd w:val="clear" w:color="auto" w:fill="auto"/>
        </w:rPr>
        <w:t>技术服务期限为：从</w:t>
      </w:r>
      <w:sdt>
        <w:sdtPr>
          <w:rPr>
            <w:rFonts w:hint="eastAsia" w:asciiTheme="minorHAnsi" w:hAnsiTheme="minorHAnsi" w:eastAsiaTheme="minorEastAsia" w:cstheme="minorBidi"/>
            <w:color w:val="auto"/>
            <w:kern w:val="2"/>
            <w:sz w:val="28"/>
            <w:szCs w:val="36"/>
            <w:highlight w:val="none"/>
            <w:lang w:val="en-US" w:eastAsia="zh-CN" w:bidi="ar-SA"/>
          </w:rPr>
          <w:alias w:val="履行开始时间不应早于合同签订之日"/>
          <w:tag w:val="履行开始时间"/>
          <w:id w:val="147482596"/>
          <w:placeholder>
            <w:docPart w:val="{fa4b24a0-5740-46ff-9dcb-361d32a67bc7}"/>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26"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val="0"/>
              <w:color w:val="auto"/>
              <w:sz w:val="28"/>
              <w:szCs w:val="28"/>
              <w:u w:val="single"/>
              <w:lang w:val="en-US" w:eastAsia="zh-CN"/>
            </w:rPr>
            <w:t>合同签订生效之日或2026年7月26日(以后到者为准)</w:t>
          </w:r>
          <w:r>
            <w:rPr>
              <w:rFonts w:hint="eastAsia" w:cstheme="minorBidi"/>
              <w:b/>
              <w:bCs/>
              <w:color w:val="auto"/>
              <w:kern w:val="2"/>
              <w:sz w:val="28"/>
              <w:szCs w:val="36"/>
              <w:u w:val="single"/>
              <w:lang w:val="en-US" w:eastAsia="zh-CN" w:bidi="ar-SA"/>
            </w:rPr>
            <w:t xml:space="preserve">  </w:t>
          </w:r>
          <w:permEnd w:id="26"/>
        </w:sdtContent>
      </w:sdt>
      <w:r>
        <w:rPr>
          <w:rFonts w:hint="eastAsia" w:ascii="宋体" w:hAnsi="宋体" w:eastAsia="宋体" w:cs="宋体"/>
          <w:color w:val="auto"/>
          <w:sz w:val="28"/>
          <w:szCs w:val="28"/>
          <w:highlight w:val="none"/>
          <w:shd w:val="clear" w:color="auto" w:fill="auto"/>
        </w:rPr>
        <w:t>起至</w:t>
      </w:r>
      <w:sdt>
        <w:sdtPr>
          <w:rPr>
            <w:rFonts w:hint="eastAsia" w:asciiTheme="minorHAnsi" w:hAnsiTheme="minorHAnsi" w:eastAsiaTheme="minorEastAsia" w:cstheme="minorBidi"/>
            <w:color w:val="auto"/>
            <w:kern w:val="2"/>
            <w:sz w:val="28"/>
            <w:szCs w:val="36"/>
            <w:highlight w:val="none"/>
            <w:lang w:val="en-US" w:eastAsia="zh-CN" w:bidi="ar-SA"/>
          </w:rPr>
          <w:alias w:val="请选择具体日期，不能确定的，请手动填写。"/>
          <w:tag w:val="履行结束时间"/>
          <w:id w:val="147462897"/>
          <w:placeholder>
            <w:docPart w:val="{a42f5088-46a3-4d61-89e6-b112f7cf7c48}"/>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27"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highlight w:val="none"/>
              <w:u w:val="single"/>
              <w:lang w:val="en-US" w:eastAsia="zh-CN" w:bidi="ar-SA"/>
            </w:rPr>
            <w:t>满1年之日</w:t>
          </w:r>
          <w:r>
            <w:rPr>
              <w:rFonts w:hint="eastAsia" w:cstheme="minorBidi"/>
              <w:b/>
              <w:bCs/>
              <w:color w:val="auto"/>
              <w:kern w:val="2"/>
              <w:sz w:val="28"/>
              <w:szCs w:val="36"/>
              <w:u w:val="single"/>
              <w:lang w:val="en-US" w:eastAsia="zh-CN" w:bidi="ar-SA"/>
            </w:rPr>
            <w:t xml:space="preserve">  </w:t>
          </w:r>
          <w:permEnd w:id="27"/>
        </w:sdtContent>
      </w:sdt>
      <w:r>
        <w:rPr>
          <w:rFonts w:hint="eastAsia" w:ascii="宋体" w:hAnsi="宋体" w:eastAsia="宋体" w:cs="宋体"/>
          <w:color w:val="auto"/>
          <w:sz w:val="28"/>
          <w:szCs w:val="28"/>
          <w:highlight w:val="none"/>
          <w:shd w:val="clear" w:color="auto" w:fill="auto"/>
        </w:rPr>
        <w:t>止。</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2.技术服务具体要求</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2.1</w:t>
      </w:r>
      <w:r>
        <w:rPr>
          <w:rFonts w:hint="eastAsia" w:ascii="宋体" w:hAnsi="宋体" w:eastAsia="宋体" w:cs="宋体"/>
          <w:color w:val="auto"/>
          <w:sz w:val="28"/>
          <w:szCs w:val="28"/>
          <w:highlight w:val="none"/>
          <w:shd w:val="clear" w:color="auto" w:fill="auto"/>
        </w:rPr>
        <w:t>技术服务的内容：</w:t>
      </w:r>
      <w:permStart w:id="28"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28"/>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2.2</w:t>
      </w:r>
      <w:r>
        <w:rPr>
          <w:rFonts w:hint="eastAsia" w:ascii="宋体" w:hAnsi="宋体" w:eastAsia="宋体" w:cs="宋体"/>
          <w:color w:val="auto"/>
          <w:sz w:val="28"/>
          <w:szCs w:val="28"/>
          <w:highlight w:val="none"/>
          <w:shd w:val="clear" w:color="auto" w:fill="auto"/>
        </w:rPr>
        <w:t>技术服务的方式：</w:t>
      </w:r>
      <w:permStart w:id="29"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29"/>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2.3</w:t>
      </w:r>
      <w:r>
        <w:rPr>
          <w:rFonts w:hint="eastAsia" w:ascii="宋体" w:hAnsi="宋体" w:eastAsia="宋体" w:cs="宋体"/>
          <w:color w:val="auto"/>
          <w:sz w:val="28"/>
          <w:szCs w:val="28"/>
          <w:highlight w:val="none"/>
          <w:shd w:val="clear" w:color="auto" w:fill="auto"/>
        </w:rPr>
        <w:t>技术服务的要求：</w:t>
      </w:r>
      <w:permStart w:id="30"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30"/>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2.4技术服务的目标：</w:t>
      </w:r>
      <w:permStart w:id="3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31"/>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420" w:firstLineChars="200"/>
        <w:textAlignment w:val="auto"/>
        <w:rPr>
          <w:rFonts w:hint="eastAsia" w:ascii="宋体" w:hAnsi="宋体" w:cs="宋体"/>
          <w:color w:val="auto"/>
          <w:sz w:val="28"/>
          <w:szCs w:val="28"/>
          <w:highlight w:val="none"/>
          <w:shd w:val="clear" w:color="auto" w:fill="auto"/>
          <w:lang w:val="en-US" w:eastAsia="zh-CN"/>
        </w:rPr>
      </w:pPr>
      <w:r>
        <w:rPr>
          <w:rFonts w:hint="eastAsia"/>
          <w:color w:val="auto"/>
          <w:lang w:val="en-US" w:eastAsia="zh-CN"/>
        </w:rPr>
        <w:t xml:space="preserve"> </w:t>
      </w:r>
      <w:r>
        <w:rPr>
          <w:rFonts w:hint="eastAsia" w:ascii="宋体" w:hAnsi="宋体" w:cs="宋体"/>
          <w:color w:val="auto"/>
          <w:sz w:val="28"/>
          <w:szCs w:val="28"/>
          <w:highlight w:val="none"/>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2.5.1 国家标准：</w:t>
      </w:r>
      <w:permStart w:id="3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32"/>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2.5.2行业标准：</w:t>
      </w:r>
      <w:permStart w:id="33"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33"/>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2.5.3</w:t>
      </w:r>
      <w:r>
        <w:rPr>
          <w:rFonts w:hint="eastAsia" w:ascii="宋体" w:hAnsi="宋体" w:eastAsia="宋体" w:cs="宋体"/>
          <w:color w:val="auto"/>
          <w:sz w:val="28"/>
          <w:szCs w:val="28"/>
          <w:highlight w:val="none"/>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72127"/>
          <w:placeholder>
            <w:docPart w:val="{644824f8-ffbf-4dd3-b949-ce4c2ed25479}"/>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34"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lang w:val="en-US" w:eastAsia="zh-CN"/>
            </w:rPr>
            <w:t xml:space="preserve">  </w:t>
          </w:r>
          <w:permEnd w:id="34"/>
        </w:sdtContent>
      </w:sdt>
    </w:p>
    <w:p>
      <w:pPr>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cs="宋体"/>
          <w:color w:val="auto"/>
          <w:kern w:val="2"/>
          <w:sz w:val="28"/>
          <w:szCs w:val="28"/>
          <w:highlight w:val="none"/>
          <w:shd w:val="clear" w:color="auto" w:fill="auto"/>
          <w:lang w:val="en-US" w:eastAsia="zh-CN"/>
        </w:rPr>
        <w:t>2.6</w:t>
      </w:r>
      <w:r>
        <w:rPr>
          <w:rFonts w:hint="eastAsia" w:ascii="宋体" w:hAnsi="宋体" w:eastAsia="宋体" w:cs="宋体"/>
          <w:color w:val="auto"/>
          <w:kern w:val="2"/>
          <w:sz w:val="28"/>
          <w:szCs w:val="28"/>
          <w:highlight w:val="none"/>
          <w:shd w:val="clear" w:color="auto" w:fill="auto"/>
          <w:lang w:val="en-US" w:eastAsia="zh-CN"/>
        </w:rPr>
        <w:t>技术服务人员组成</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2.6.1</w:t>
      </w:r>
      <w:r>
        <w:rPr>
          <w:rFonts w:hint="eastAsia" w:ascii="宋体" w:hAnsi="宋体" w:eastAsia="宋体" w:cs="宋体"/>
          <w:color w:val="auto"/>
          <w:sz w:val="28"/>
          <w:szCs w:val="28"/>
          <w:highlight w:val="none"/>
          <w:shd w:val="clear" w:color="auto" w:fill="auto"/>
        </w:rPr>
        <w:t>乙方指派技术人员</w:t>
      </w:r>
      <w:permStart w:id="3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XXX</w:t>
      </w:r>
      <w:r>
        <w:rPr>
          <w:rFonts w:hint="eastAsia" w:ascii="宋体" w:hAnsi="宋体" w:eastAsia="宋体" w:cs="宋体"/>
          <w:color w:val="auto"/>
          <w:sz w:val="28"/>
          <w:szCs w:val="28"/>
          <w:highlight w:val="none"/>
          <w:u w:val="single"/>
          <w:shd w:val="clear" w:color="auto" w:fill="auto"/>
          <w:lang w:val="en-US" w:eastAsia="zh-CN"/>
        </w:rPr>
        <w:t xml:space="preserve">  </w:t>
      </w:r>
      <w:permEnd w:id="35"/>
      <w:r>
        <w:rPr>
          <w:rFonts w:hint="eastAsia" w:ascii="宋体" w:hAnsi="宋体" w:eastAsia="宋体" w:cs="宋体"/>
          <w:color w:val="auto"/>
          <w:sz w:val="28"/>
          <w:szCs w:val="28"/>
          <w:highlight w:val="none"/>
          <w:shd w:val="clear" w:color="auto" w:fill="auto"/>
        </w:rPr>
        <w:t>组成技术服务团队，同时指派</w:t>
      </w:r>
      <w:permStart w:id="36"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 xml:space="preserve">XXX </w:t>
      </w:r>
      <w:permEnd w:id="36"/>
      <w:r>
        <w:rPr>
          <w:rFonts w:hint="eastAsia" w:ascii="宋体" w:hAnsi="宋体" w:eastAsia="宋体" w:cs="宋体"/>
          <w:color w:val="auto"/>
          <w:sz w:val="28"/>
          <w:szCs w:val="28"/>
          <w:highlight w:val="none"/>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bookmarkStart w:id="2" w:name="_Toc301354097"/>
      <w:r>
        <w:rPr>
          <w:rFonts w:hint="eastAsia" w:ascii="宋体" w:hAnsi="宋体" w:cs="宋体"/>
          <w:color w:val="auto"/>
          <w:sz w:val="28"/>
          <w:szCs w:val="28"/>
          <w:highlight w:val="none"/>
          <w:shd w:val="clear" w:color="auto" w:fill="auto"/>
          <w:lang w:val="en-US" w:eastAsia="zh-CN"/>
        </w:rPr>
        <w:t>2.6.2</w:t>
      </w:r>
      <w:r>
        <w:rPr>
          <w:rFonts w:hint="eastAsia" w:ascii="宋体" w:hAnsi="宋体" w:eastAsia="宋体" w:cs="宋体"/>
          <w:color w:val="auto"/>
          <w:sz w:val="28"/>
          <w:szCs w:val="28"/>
          <w:highlight w:val="none"/>
        </w:rPr>
        <w:t>其他：</w:t>
      </w:r>
      <w:permStart w:id="37"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392c05b4-668a-4f54-aeb8-972281c04af6}"/>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b/>
              <w:bCs/>
              <w:color w:val="auto"/>
              <w:sz w:val="28"/>
              <w:szCs w:val="28"/>
              <w:u w:val="single"/>
              <w:lang w:val="en-US" w:eastAsia="zh-CN"/>
            </w:rPr>
            <w:t xml:space="preserve">乙方的项目人员未经甲方同意不得变更，如需变更须提前 </w:t>
          </w:r>
          <w:r>
            <w:rPr>
              <w:rFonts w:hint="eastAsia" w:ascii="宋体" w:hAnsi="宋体" w:cs="宋体"/>
              <w:b/>
              <w:bCs/>
              <w:color w:val="auto"/>
              <w:sz w:val="28"/>
              <w:szCs w:val="28"/>
              <w:u w:val="single"/>
              <w:lang w:val="en-US" w:eastAsia="zh-CN"/>
            </w:rPr>
            <w:t>【5个</w:t>
          </w:r>
          <w:r>
            <w:rPr>
              <w:rFonts w:hint="eastAsia" w:ascii="宋体" w:hAnsi="宋体" w:eastAsia="宋体" w:cs="宋体"/>
              <w:b/>
              <w:bCs/>
              <w:color w:val="auto"/>
              <w:sz w:val="28"/>
              <w:szCs w:val="28"/>
              <w:u w:val="single"/>
              <w:lang w:val="en-US" w:eastAsia="zh-CN"/>
            </w:rPr>
            <w:t>工作日</w:t>
          </w:r>
          <w:r>
            <w:rPr>
              <w:rFonts w:hint="eastAsia" w:ascii="宋体" w:hAnsi="宋体" w:cs="宋体"/>
              <w:b/>
              <w:bCs/>
              <w:color w:val="auto"/>
              <w:sz w:val="28"/>
              <w:szCs w:val="28"/>
              <w:u w:val="single"/>
              <w:lang w:val="en-US" w:eastAsia="zh-CN"/>
            </w:rPr>
            <w:t xml:space="preserve">】 </w:t>
          </w:r>
          <w:r>
            <w:rPr>
              <w:rFonts w:hint="eastAsia" w:ascii="宋体" w:hAnsi="宋体" w:eastAsia="宋体" w:cs="宋体"/>
              <w:b/>
              <w:bCs/>
              <w:color w:val="auto"/>
              <w:sz w:val="28"/>
              <w:szCs w:val="28"/>
              <w:u w:val="single"/>
              <w:lang w:val="en-US" w:eastAsia="zh-CN"/>
            </w:rPr>
            <w:t>以书面的形式征得甲方同意。</w:t>
          </w:r>
        </w:sdtContent>
      </w:sdt>
      <w:r>
        <w:rPr>
          <w:rFonts w:hint="eastAsia" w:ascii="宋体" w:hAnsi="宋体" w:eastAsia="宋体" w:cs="宋体"/>
          <w:color w:val="auto"/>
          <w:sz w:val="28"/>
          <w:szCs w:val="28"/>
          <w:highlight w:val="none"/>
          <w:u w:val="single"/>
          <w:lang w:val="en-US" w:eastAsia="zh-CN"/>
        </w:rPr>
        <w:t xml:space="preserve">  </w:t>
      </w:r>
      <w:permEnd w:id="37"/>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3.技术服务计划书</w:t>
      </w:r>
      <w:bookmarkEnd w:id="2"/>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关于技术服务计划书，双方同意按以下第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id w:val="147451720"/>
          <w:placeholder>
            <w:docPart w:val="{13ece256-12e8-41ac-a0cd-cccca50be69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38"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u w:val="single"/>
              <w:lang w:val="en-US" w:eastAsia="zh-CN" w:bidi="ar-SA"/>
            </w:rPr>
            <w:t>（1）</w:t>
          </w:r>
          <w:r>
            <w:rPr>
              <w:rFonts w:hint="eastAsia" w:cstheme="minorBidi"/>
              <w:color w:val="auto"/>
              <w:kern w:val="2"/>
              <w:sz w:val="28"/>
              <w:szCs w:val="36"/>
              <w:highlight w:val="none"/>
              <w:u w:val="single"/>
              <w:lang w:val="en-US" w:eastAsia="zh-CN" w:bidi="ar-SA"/>
            </w:rPr>
            <w:t xml:space="preserve">  </w:t>
          </w:r>
          <w:permEnd w:id="38"/>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宋体" w:hAnsi="宋体" w:eastAsia="宋体" w:cs="宋体"/>
          <w:b w:val="0"/>
          <w:bCs/>
          <w:color w:val="auto"/>
          <w:sz w:val="28"/>
          <w:szCs w:val="28"/>
          <w:highlight w:val="none"/>
        </w:rPr>
        <w:t>乙方应</w:t>
      </w:r>
      <w:r>
        <w:rPr>
          <w:rFonts w:hint="eastAsia" w:ascii="宋体" w:hAnsi="宋体" w:eastAsia="宋体" w:cs="宋体"/>
          <w:b w:val="0"/>
          <w:bCs/>
          <w:color w:val="auto"/>
          <w:sz w:val="28"/>
          <w:szCs w:val="28"/>
          <w:highlight w:val="none"/>
          <w:lang w:val="en-US" w:eastAsia="zh-CN"/>
        </w:rPr>
        <w:t>在</w:t>
      </w:r>
      <w:permStart w:id="39"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合同签订生效后30日内</w:t>
      </w:r>
      <w:r>
        <w:rPr>
          <w:rFonts w:hint="eastAsia" w:ascii="宋体" w:hAnsi="宋体" w:eastAsia="宋体" w:cs="宋体"/>
          <w:color w:val="auto"/>
          <w:sz w:val="28"/>
          <w:szCs w:val="28"/>
          <w:highlight w:val="none"/>
          <w:u w:val="single"/>
          <w:shd w:val="clear" w:color="auto" w:fill="auto"/>
          <w:lang w:val="en-US" w:eastAsia="zh-CN"/>
        </w:rPr>
        <w:t xml:space="preserve">  </w:t>
      </w:r>
      <w:permEnd w:id="39"/>
      <w:r>
        <w:rPr>
          <w:rFonts w:hint="eastAsia" w:ascii="宋体" w:hAnsi="宋体" w:eastAsia="宋体" w:cs="宋体"/>
          <w:b w:val="0"/>
          <w:bCs/>
          <w:color w:val="auto"/>
          <w:sz w:val="28"/>
          <w:szCs w:val="28"/>
          <w:highlight w:val="none"/>
        </w:rPr>
        <w:t>向甲方提交</w:t>
      </w:r>
      <w:r>
        <w:rPr>
          <w:rFonts w:hint="eastAsia" w:ascii="宋体" w:hAnsi="宋体" w:eastAsia="宋体" w:cs="宋体"/>
          <w:b w:val="0"/>
          <w:bCs/>
          <w:color w:val="auto"/>
          <w:sz w:val="28"/>
          <w:szCs w:val="28"/>
          <w:highlight w:val="none"/>
          <w:lang w:val="en-US" w:eastAsia="zh-CN"/>
        </w:rPr>
        <w:t>书面项目</w:t>
      </w:r>
      <w:r>
        <w:rPr>
          <w:rFonts w:hint="eastAsia" w:ascii="宋体" w:hAnsi="宋体" w:cs="宋体"/>
          <w:b w:val="0"/>
          <w:bCs/>
          <w:color w:val="auto"/>
          <w:sz w:val="28"/>
          <w:szCs w:val="28"/>
          <w:highlight w:val="none"/>
          <w:lang w:val="en-US" w:eastAsia="zh-CN"/>
        </w:rPr>
        <w:t>技术服务</w:t>
      </w:r>
      <w:r>
        <w:rPr>
          <w:rFonts w:hint="eastAsia" w:ascii="宋体" w:hAnsi="宋体" w:eastAsia="宋体" w:cs="宋体"/>
          <w:b w:val="0"/>
          <w:bCs/>
          <w:color w:val="auto"/>
          <w:sz w:val="28"/>
          <w:szCs w:val="28"/>
          <w:highlight w:val="none"/>
        </w:rPr>
        <w:t>计划</w:t>
      </w:r>
      <w:r>
        <w:rPr>
          <w:rFonts w:hint="eastAsia" w:ascii="宋体" w:hAnsi="宋体" w:cs="宋体"/>
          <w:b w:val="0"/>
          <w:bCs/>
          <w:color w:val="auto"/>
          <w:sz w:val="28"/>
          <w:szCs w:val="28"/>
          <w:highlight w:val="none"/>
          <w:lang w:val="en-US" w:eastAsia="zh-CN"/>
        </w:rPr>
        <w:t>书</w:t>
      </w:r>
      <w:r>
        <w:rPr>
          <w:rFonts w:hint="eastAsia" w:ascii="宋体" w:hAnsi="宋体" w:eastAsia="宋体" w:cs="宋体"/>
          <w:b w:val="0"/>
          <w:bCs/>
          <w:color w:val="auto"/>
          <w:sz w:val="28"/>
          <w:szCs w:val="28"/>
          <w:highlight w:val="none"/>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bookmarkStart w:id="3" w:name="_Toc301352980"/>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宋体" w:hAnsi="宋体" w:eastAsia="宋体" w:cs="宋体"/>
          <w:b w:val="0"/>
          <w:bCs/>
          <w:color w:val="auto"/>
          <w:sz w:val="28"/>
          <w:szCs w:val="28"/>
          <w:highlight w:val="none"/>
        </w:rPr>
        <w:t>乙方应</w:t>
      </w:r>
      <w:r>
        <w:rPr>
          <w:rFonts w:hint="eastAsia" w:ascii="宋体" w:hAnsi="宋体" w:eastAsia="宋体" w:cs="宋体"/>
          <w:b w:val="0"/>
          <w:bCs/>
          <w:color w:val="auto"/>
          <w:sz w:val="28"/>
          <w:szCs w:val="28"/>
          <w:highlight w:val="none"/>
          <w:lang w:val="en-US" w:eastAsia="zh-CN"/>
        </w:rPr>
        <w:t>在收到甲方签发的委托函</w:t>
      </w:r>
      <w:r>
        <w:rPr>
          <w:rFonts w:hint="eastAsia" w:ascii="宋体" w:hAnsi="宋体" w:eastAsia="宋体" w:cs="宋体"/>
          <w:b w:val="0"/>
          <w:bCs/>
          <w:color w:val="auto"/>
          <w:sz w:val="28"/>
          <w:szCs w:val="28"/>
          <w:highlight w:val="none"/>
        </w:rPr>
        <w:t>之日，向甲方提交</w:t>
      </w:r>
      <w:r>
        <w:rPr>
          <w:rFonts w:hint="eastAsia" w:ascii="宋体" w:hAnsi="宋体" w:eastAsia="宋体" w:cs="宋体"/>
          <w:b w:val="0"/>
          <w:bCs/>
          <w:color w:val="auto"/>
          <w:sz w:val="28"/>
          <w:szCs w:val="28"/>
          <w:highlight w:val="none"/>
          <w:lang w:val="en-US" w:eastAsia="zh-CN"/>
        </w:rPr>
        <w:t>书面项目</w:t>
      </w:r>
      <w:r>
        <w:rPr>
          <w:rFonts w:hint="eastAsia" w:ascii="宋体" w:hAnsi="宋体" w:cs="宋体"/>
          <w:b w:val="0"/>
          <w:bCs/>
          <w:color w:val="auto"/>
          <w:sz w:val="28"/>
          <w:szCs w:val="28"/>
          <w:highlight w:val="none"/>
          <w:lang w:val="en-US" w:eastAsia="zh-CN"/>
        </w:rPr>
        <w:t>技术服务</w:t>
      </w:r>
      <w:r>
        <w:rPr>
          <w:rFonts w:hint="eastAsia" w:ascii="宋体" w:hAnsi="宋体" w:eastAsia="宋体" w:cs="宋体"/>
          <w:b w:val="0"/>
          <w:bCs/>
          <w:color w:val="auto"/>
          <w:sz w:val="28"/>
          <w:szCs w:val="28"/>
          <w:highlight w:val="none"/>
        </w:rPr>
        <w:t>计划</w:t>
      </w:r>
      <w:r>
        <w:rPr>
          <w:rFonts w:hint="eastAsia" w:ascii="宋体" w:hAnsi="宋体" w:cs="宋体"/>
          <w:b w:val="0"/>
          <w:bCs/>
          <w:color w:val="auto"/>
          <w:sz w:val="28"/>
          <w:szCs w:val="28"/>
          <w:highlight w:val="none"/>
          <w:lang w:val="en-US" w:eastAsia="zh-CN"/>
        </w:rPr>
        <w:t>书</w:t>
      </w:r>
      <w:r>
        <w:rPr>
          <w:rFonts w:hint="eastAsia" w:ascii="宋体" w:hAnsi="宋体" w:eastAsia="宋体" w:cs="宋体"/>
          <w:b w:val="0"/>
          <w:bCs/>
          <w:color w:val="auto"/>
          <w:sz w:val="28"/>
          <w:szCs w:val="28"/>
          <w:highlight w:val="none"/>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（4）其他：</w:t>
      </w:r>
      <w:sdt>
        <w:sdtPr>
          <w:rPr>
            <w:rFonts w:hint="eastAsia" w:ascii="宋体" w:hAnsi="宋体" w:eastAsia="宋体" w:cs="宋体"/>
            <w:color w:val="auto"/>
            <w:kern w:val="2"/>
            <w:sz w:val="28"/>
            <w:szCs w:val="28"/>
            <w:highlight w:val="none"/>
            <w:u w:val="none"/>
            <w:lang w:val="en-US" w:eastAsia="zh-CN" w:bidi="ar-SA"/>
          </w:rPr>
          <w:alias w:val="不填其他的，请划“/”"/>
          <w:id w:val="147473427"/>
          <w:placeholder>
            <w:docPart w:val="{0a5a5712-4c06-491a-9a10-09d6a7124b91}"/>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4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b/>
              <w:bCs/>
              <w:color w:val="auto"/>
              <w:sz w:val="28"/>
              <w:szCs w:val="28"/>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40"/>
        </w:sdtContent>
      </w:sdt>
      <w:r>
        <w:rPr>
          <w:rFonts w:hint="eastAsia" w:ascii="宋体" w:hAnsi="宋体" w:eastAsia="宋体" w:cs="宋体"/>
          <w:color w:val="auto"/>
          <w:sz w:val="28"/>
          <w:szCs w:val="28"/>
          <w:highlight w:val="none"/>
          <w:shd w:val="clear" w:color="auto" w:fill="auto"/>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4.技术资料</w:t>
      </w:r>
      <w:bookmarkEnd w:id="3"/>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bookmarkStart w:id="4" w:name="_Toc301352981"/>
      <w:r>
        <w:rPr>
          <w:rFonts w:hint="eastAsia" w:ascii="宋体" w:hAnsi="宋体" w:cs="宋体"/>
          <w:color w:val="auto"/>
          <w:sz w:val="28"/>
          <w:szCs w:val="28"/>
          <w:highlight w:val="none"/>
          <w:shd w:val="clear" w:color="auto" w:fill="auto"/>
          <w:lang w:val="en-US" w:eastAsia="zh-CN"/>
        </w:rPr>
        <w:t>4.1</w:t>
      </w:r>
      <w:r>
        <w:rPr>
          <w:rFonts w:hint="eastAsia" w:ascii="宋体" w:hAnsi="宋体" w:eastAsia="宋体" w:cs="宋体"/>
          <w:color w:val="auto"/>
          <w:sz w:val="28"/>
          <w:szCs w:val="28"/>
          <w:highlight w:val="none"/>
          <w:shd w:val="clear" w:color="auto" w:fill="auto"/>
        </w:rPr>
        <w:t>乙方提出所需技术背景材料、技术资料及数据清单，甲方审核确认后提供。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4.2</w:t>
      </w:r>
      <w:r>
        <w:rPr>
          <w:rFonts w:hint="eastAsia" w:ascii="宋体" w:hAnsi="宋体" w:eastAsia="宋体" w:cs="宋体"/>
          <w:color w:val="auto"/>
          <w:sz w:val="28"/>
          <w:szCs w:val="28"/>
          <w:highlight w:val="none"/>
          <w:shd w:val="clear" w:color="auto" w:fill="auto"/>
        </w:rPr>
        <w:t>乙方根据需要，可要求甲方补充必要的技术背景材料、技术资料及数据，甲方审核确认后提供。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4.3</w:t>
      </w:r>
      <w:r>
        <w:rPr>
          <w:rFonts w:hint="eastAsia" w:ascii="宋体" w:hAnsi="宋体" w:eastAsia="宋体" w:cs="宋体"/>
          <w:color w:val="auto"/>
          <w:sz w:val="28"/>
          <w:szCs w:val="28"/>
          <w:highlight w:val="none"/>
          <w:shd w:val="clear" w:color="auto" w:fill="auto"/>
        </w:rPr>
        <w:t>双方联系人应在确认的资料移交清单上签字，清单应注明移交时间和方式。</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4.4</w:t>
      </w:r>
      <w:r>
        <w:rPr>
          <w:rFonts w:hint="eastAsia" w:ascii="宋体" w:hAnsi="宋体" w:eastAsia="宋体" w:cs="宋体"/>
          <w:color w:val="auto"/>
          <w:sz w:val="28"/>
          <w:szCs w:val="28"/>
          <w:highlight w:val="none"/>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5.甲方协作事项</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5.1</w:t>
      </w:r>
      <w:r>
        <w:rPr>
          <w:rFonts w:hint="eastAsia" w:ascii="宋体" w:hAnsi="宋体" w:eastAsia="宋体" w:cs="宋体"/>
          <w:color w:val="auto"/>
          <w:sz w:val="28"/>
          <w:szCs w:val="28"/>
          <w:highlight w:val="none"/>
          <w:shd w:val="clear" w:color="auto" w:fill="auto"/>
        </w:rPr>
        <w:t>调研：</w:t>
      </w:r>
      <w:permStart w:id="4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41"/>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5.2</w:t>
      </w:r>
      <w:r>
        <w:rPr>
          <w:rFonts w:hint="eastAsia" w:ascii="宋体" w:hAnsi="宋体" w:eastAsia="宋体" w:cs="宋体"/>
          <w:color w:val="auto"/>
          <w:sz w:val="28"/>
          <w:szCs w:val="28"/>
          <w:highlight w:val="none"/>
          <w:shd w:val="clear" w:color="auto" w:fill="auto"/>
        </w:rPr>
        <w:t>办公条件：</w:t>
      </w:r>
      <w:permStart w:id="4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42"/>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5.3</w:t>
      </w:r>
      <w:r>
        <w:rPr>
          <w:rFonts w:hint="eastAsia" w:ascii="宋体" w:hAnsi="宋体" w:eastAsia="宋体" w:cs="宋体"/>
          <w:color w:val="auto"/>
          <w:sz w:val="28"/>
          <w:szCs w:val="28"/>
          <w:highlight w:val="none"/>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68593"/>
          <w:placeholder>
            <w:docPart w:val="{30988a0d-23b9-4bf7-ab75-3f9cff48b311}"/>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43"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43"/>
        </w:sdtContent>
      </w:sdt>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6.验收</w:t>
      </w:r>
      <w:bookmarkEnd w:id="4"/>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bookmarkStart w:id="5" w:name="_Toc301352982"/>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.1</w:t>
      </w:r>
      <w:r>
        <w:rPr>
          <w:rFonts w:asciiTheme="minorEastAsia" w:hAnsiTheme="minorEastAsia" w:eastAsiaTheme="minorEastAsia"/>
          <w:color w:val="auto"/>
          <w:sz w:val="28"/>
          <w:szCs w:val="28"/>
          <w:highlight w:val="none"/>
        </w:rPr>
        <w:t>乙方完成本合同</w:t>
      </w:r>
      <w:r>
        <w:rPr>
          <w:rFonts w:hint="eastAsia" w:asciiTheme="minorEastAsia" w:hAnsiTheme="minorEastAsia" w:eastAsiaTheme="minorEastAsia"/>
          <w:color w:val="auto"/>
          <w:sz w:val="28"/>
          <w:szCs w:val="28"/>
          <w:highlight w:val="none"/>
        </w:rPr>
        <w:t>项下</w:t>
      </w:r>
      <w:r>
        <w:rPr>
          <w:rFonts w:asciiTheme="minorEastAsia" w:hAnsiTheme="minorEastAsia" w:eastAsiaTheme="minorEastAsia"/>
          <w:color w:val="auto"/>
          <w:sz w:val="28"/>
          <w:szCs w:val="28"/>
          <w:highlight w:val="none"/>
        </w:rPr>
        <w:t>服务内容后</w:t>
      </w:r>
      <w:permStart w:id="44"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b/>
          <w:bCs/>
          <w:color w:val="auto"/>
          <w:sz w:val="28"/>
          <w:szCs w:val="28"/>
          <w:u w:val="single"/>
          <w:lang w:val="en-US" w:eastAsia="zh-CN"/>
        </w:rPr>
        <w:t xml:space="preserve">7 </w:t>
      </w:r>
      <w:r>
        <w:rPr>
          <w:rFonts w:hint="eastAsia" w:asciiTheme="minorEastAsia" w:hAnsiTheme="minorEastAsia" w:eastAsiaTheme="minorEastAsia"/>
          <w:color w:val="auto"/>
          <w:sz w:val="28"/>
          <w:szCs w:val="28"/>
          <w:highlight w:val="none"/>
          <w:u w:val="single"/>
          <w:lang w:val="en-US" w:eastAsia="zh-CN"/>
        </w:rPr>
        <w:t xml:space="preserve"> </w:t>
      </w:r>
      <w:permEnd w:id="44"/>
      <w:r>
        <w:rPr>
          <w:rFonts w:asciiTheme="minorEastAsia" w:hAnsiTheme="minorEastAsia" w:eastAsiaTheme="minorEastAsia"/>
          <w:color w:val="auto"/>
          <w:sz w:val="28"/>
          <w:szCs w:val="28"/>
          <w:highlight w:val="none"/>
        </w:rPr>
        <w:t>日内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向</w:t>
      </w:r>
      <w:r>
        <w:rPr>
          <w:rFonts w:hint="eastAsia" w:asciiTheme="minorEastAsia" w:hAnsiTheme="minorEastAsia" w:eastAsiaTheme="minorEastAsia"/>
          <w:color w:val="auto"/>
          <w:sz w:val="28"/>
          <w:szCs w:val="28"/>
          <w:highlight w:val="none"/>
        </w:rPr>
        <w:t>甲方</w:t>
      </w:r>
      <w:r>
        <w:rPr>
          <w:rFonts w:asciiTheme="minorEastAsia" w:hAnsiTheme="minorEastAsia" w:eastAsiaTheme="minorEastAsia"/>
          <w:color w:val="auto"/>
          <w:sz w:val="28"/>
          <w:szCs w:val="28"/>
          <w:highlight w:val="none"/>
        </w:rPr>
        <w:t>提出书面的验收申请，甲方</w:t>
      </w:r>
      <w:r>
        <w:rPr>
          <w:rFonts w:hint="eastAsia" w:asciiTheme="minorEastAsia" w:hAnsiTheme="minorEastAsia" w:eastAsiaTheme="minorEastAsia"/>
          <w:color w:val="auto"/>
          <w:sz w:val="28"/>
          <w:szCs w:val="28"/>
          <w:highlight w:val="none"/>
        </w:rPr>
        <w:t>收到该</w:t>
      </w:r>
      <w:r>
        <w:rPr>
          <w:rFonts w:asciiTheme="minorEastAsia" w:hAnsiTheme="minorEastAsia" w:eastAsiaTheme="minorEastAsia"/>
          <w:color w:val="auto"/>
          <w:sz w:val="28"/>
          <w:szCs w:val="28"/>
          <w:highlight w:val="none"/>
        </w:rPr>
        <w:t>申请后</w:t>
      </w:r>
      <w:permStart w:id="45"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b/>
          <w:bCs/>
          <w:color w:val="auto"/>
          <w:sz w:val="28"/>
          <w:szCs w:val="28"/>
          <w:u w:val="single"/>
          <w:lang w:val="en-US" w:eastAsia="zh-CN"/>
        </w:rPr>
        <w:t xml:space="preserve">30 </w:t>
      </w:r>
      <w:r>
        <w:rPr>
          <w:rFonts w:hint="eastAsia" w:asciiTheme="minorEastAsia" w:hAnsiTheme="minorEastAsia" w:eastAsiaTheme="minorEastAsia"/>
          <w:color w:val="auto"/>
          <w:sz w:val="28"/>
          <w:szCs w:val="28"/>
          <w:highlight w:val="none"/>
          <w:u w:val="single"/>
          <w:lang w:val="en-US" w:eastAsia="zh-CN"/>
        </w:rPr>
        <w:t xml:space="preserve"> </w:t>
      </w:r>
      <w:permEnd w:id="45"/>
      <w:r>
        <w:rPr>
          <w:rFonts w:hint="eastAsia" w:asciiTheme="minorEastAsia" w:hAnsiTheme="minorEastAsia" w:eastAsiaTheme="minorEastAsia"/>
          <w:color w:val="auto"/>
          <w:sz w:val="28"/>
          <w:szCs w:val="28"/>
          <w:highlight w:val="none"/>
        </w:rPr>
        <w:t>日</w:t>
      </w:r>
      <w:r>
        <w:rPr>
          <w:rFonts w:asciiTheme="minorEastAsia" w:hAnsiTheme="minorEastAsia" w:eastAsiaTheme="minorEastAsia"/>
          <w:color w:val="auto"/>
          <w:sz w:val="28"/>
          <w:szCs w:val="28"/>
          <w:highlight w:val="none"/>
        </w:rPr>
        <w:t>内组织</w:t>
      </w:r>
      <w:r>
        <w:rPr>
          <w:rFonts w:hint="eastAsia" w:asciiTheme="minorEastAsia" w:hAnsiTheme="minorEastAsia" w:eastAsiaTheme="minorEastAsia"/>
          <w:color w:val="auto"/>
          <w:sz w:val="28"/>
          <w:szCs w:val="28"/>
          <w:highlight w:val="none"/>
        </w:rPr>
        <w:t>验收，验收费用由</w:t>
      </w:r>
      <w:sdt>
        <w:sdtPr>
          <w:rPr>
            <w:rFonts w:hint="eastAsia" w:asciiTheme="minorHAnsi" w:hAnsiTheme="minorHAnsi" w:eastAsiaTheme="minorEastAsia" w:cstheme="minorBidi"/>
            <w:color w:val="auto"/>
            <w:kern w:val="2"/>
            <w:sz w:val="28"/>
            <w:szCs w:val="36"/>
            <w:highlight w:val="none"/>
            <w:lang w:val="en-US" w:eastAsia="zh-CN" w:bidi="ar-SA"/>
          </w:rPr>
          <w:alias w:val="建议由对方承担"/>
          <w:tag w:val="验收费用承担主体"/>
          <w:id w:val="147471471"/>
          <w:placeholder>
            <w:docPart w:val="{6d3b32fe-e318-4ff1-aa8b-ad287308340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46" w:edGrp="everyone"/>
          <w:r>
            <w:rPr>
              <w:rFonts w:hint="eastAsia" w:cstheme="minorBidi"/>
              <w:color w:val="auto"/>
              <w:kern w:val="2"/>
              <w:sz w:val="28"/>
              <w:szCs w:val="36"/>
              <w:highlight w:val="none"/>
              <w:u w:val="none"/>
              <w:lang w:val="en-US" w:eastAsia="zh-CN" w:bidi="ar-SA"/>
            </w:rPr>
            <w:t xml:space="preserve"> </w:t>
          </w:r>
          <w:r>
            <w:rPr>
              <w:rFonts w:hint="eastAsia" w:cstheme="minorBidi"/>
              <w:b/>
              <w:bCs/>
              <w:color w:val="auto"/>
              <w:kern w:val="2"/>
              <w:sz w:val="28"/>
              <w:szCs w:val="36"/>
              <w:u w:val="single"/>
              <w:lang w:val="en-US" w:eastAsia="zh-CN" w:bidi="ar-SA"/>
            </w:rPr>
            <w:t>乙方</w:t>
          </w:r>
          <w:r>
            <w:rPr>
              <w:rFonts w:hint="eastAsia" w:cstheme="minorBidi"/>
              <w:color w:val="auto"/>
              <w:kern w:val="2"/>
              <w:sz w:val="28"/>
              <w:szCs w:val="36"/>
              <w:highlight w:val="none"/>
              <w:u w:val="none"/>
              <w:lang w:val="en-US" w:eastAsia="zh-CN" w:bidi="ar-SA"/>
            </w:rPr>
            <w:t xml:space="preserve"> </w:t>
          </w:r>
          <w:permEnd w:id="46"/>
        </w:sdtContent>
      </w:sdt>
      <w:r>
        <w:rPr>
          <w:rFonts w:hint="eastAsia" w:asciiTheme="minorEastAsia" w:hAnsiTheme="minorEastAsia" w:eastAsiaTheme="minorEastAsia"/>
          <w:color w:val="auto"/>
          <w:sz w:val="28"/>
          <w:szCs w:val="28"/>
          <w:highlight w:val="none"/>
        </w:rPr>
        <w:t>承担</w:t>
      </w:r>
      <w:r>
        <w:rPr>
          <w:rFonts w:asciiTheme="minorEastAsia" w:hAnsiTheme="minorEastAsia" w:eastAsiaTheme="minorEastAsia"/>
          <w:color w:val="auto"/>
          <w:sz w:val="28"/>
          <w:szCs w:val="28"/>
          <w:highlight w:val="none"/>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.2</w:t>
      </w:r>
      <w:r>
        <w:rPr>
          <w:rFonts w:asciiTheme="minorEastAsia" w:hAnsiTheme="minorEastAsia" w:eastAsiaTheme="minorEastAsia"/>
          <w:color w:val="auto"/>
          <w:sz w:val="28"/>
          <w:szCs w:val="28"/>
          <w:highlight w:val="none"/>
        </w:rPr>
        <w:t>验收标准</w:t>
      </w:r>
      <w:r>
        <w:rPr>
          <w:rFonts w:hint="eastAsia" w:asciiTheme="minorEastAsia" w:hAnsiTheme="minorEastAsia" w:eastAsiaTheme="minorEastAsia"/>
          <w:color w:val="auto"/>
          <w:sz w:val="28"/>
          <w:szCs w:val="28"/>
          <w:highlight w:val="none"/>
        </w:rPr>
        <w:t>：</w:t>
      </w:r>
      <w:permStart w:id="47"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Theme="minorEastAsia" w:hAnsiTheme="minorEastAsia" w:eastAsiaTheme="minorEastAsia"/>
          <w:color w:val="auto"/>
          <w:sz w:val="28"/>
          <w:szCs w:val="28"/>
          <w:highlight w:val="none"/>
          <w:u w:val="single"/>
          <w:lang w:val="en-US" w:eastAsia="zh-CN"/>
        </w:rPr>
        <w:t xml:space="preserve">   </w:t>
      </w:r>
      <w:permEnd w:id="47"/>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.3验收后的处理</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.3.1</w:t>
      </w:r>
      <w:r>
        <w:rPr>
          <w:rFonts w:asciiTheme="minorEastAsia" w:hAnsiTheme="minorEastAsia" w:eastAsiaTheme="minorEastAsia"/>
          <w:color w:val="auto"/>
          <w:sz w:val="28"/>
          <w:szCs w:val="28"/>
          <w:highlight w:val="none"/>
        </w:rPr>
        <w:t>验收合格的</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甲方向乙方出具验收合格的书面意见</w:t>
      </w:r>
      <w:r>
        <w:rPr>
          <w:rFonts w:hint="eastAsia" w:asciiTheme="minorEastAsia" w:hAnsiTheme="minorEastAsia" w:eastAsiaTheme="minorEastAsia"/>
          <w:color w:val="auto"/>
          <w:sz w:val="28"/>
          <w:szCs w:val="28"/>
          <w:highlight w:val="none"/>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.3.2</w:t>
      </w:r>
      <w:r>
        <w:rPr>
          <w:rFonts w:asciiTheme="minorEastAsia" w:hAnsiTheme="minorEastAsia" w:eastAsiaTheme="minorEastAsia"/>
          <w:color w:val="auto"/>
          <w:sz w:val="28"/>
          <w:szCs w:val="28"/>
          <w:highlight w:val="none"/>
        </w:rPr>
        <w:t>验收不合格的，甲方向乙方出具验收不合格的书面意见</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乙方应当在收到甲方意见之日起</w:t>
      </w:r>
      <w:permStart w:id="48"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b/>
          <w:bCs/>
          <w:color w:val="auto"/>
          <w:sz w:val="28"/>
          <w:szCs w:val="28"/>
          <w:u w:val="single"/>
          <w:lang w:val="en-US" w:eastAsia="zh-CN"/>
        </w:rPr>
        <w:t>30</w:t>
      </w:r>
      <w:r>
        <w:rPr>
          <w:rFonts w:hint="eastAsia" w:asciiTheme="minorEastAsia" w:hAnsiTheme="minorEastAsia" w:eastAsiaTheme="minorEastAsia"/>
          <w:color w:val="auto"/>
          <w:sz w:val="28"/>
          <w:szCs w:val="28"/>
          <w:highlight w:val="none"/>
          <w:u w:val="single"/>
          <w:lang w:val="en-US" w:eastAsia="zh-CN"/>
        </w:rPr>
        <w:t xml:space="preserve">  </w:t>
      </w:r>
      <w:permEnd w:id="48"/>
      <w:r>
        <w:rPr>
          <w:rFonts w:asciiTheme="minorEastAsia" w:hAnsiTheme="minorEastAsia" w:eastAsiaTheme="minorEastAsia"/>
          <w:color w:val="auto"/>
          <w:sz w:val="28"/>
          <w:szCs w:val="28"/>
          <w:highlight w:val="none"/>
        </w:rPr>
        <w:t>天内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根据甲方的验收意见对提交的服务成果进行修改</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直至</w:t>
      </w:r>
      <w:r>
        <w:rPr>
          <w:rFonts w:hint="eastAsia" w:asciiTheme="minorEastAsia" w:hAnsiTheme="minorEastAsia" w:eastAsiaTheme="minorEastAsia"/>
          <w:color w:val="auto"/>
          <w:sz w:val="28"/>
          <w:szCs w:val="28"/>
          <w:highlight w:val="none"/>
        </w:rPr>
        <w:t>验收</w:t>
      </w:r>
      <w:r>
        <w:rPr>
          <w:rFonts w:asciiTheme="minorEastAsia" w:hAnsiTheme="minorEastAsia" w:eastAsiaTheme="minorEastAsia"/>
          <w:color w:val="auto"/>
          <w:sz w:val="28"/>
          <w:szCs w:val="28"/>
          <w:highlight w:val="none"/>
        </w:rPr>
        <w:t>合格止。若第二次验收仍</w:t>
      </w:r>
      <w:r>
        <w:rPr>
          <w:rFonts w:hint="eastAsia" w:asciiTheme="minorEastAsia" w:hAnsiTheme="minorEastAsia" w:eastAsiaTheme="minorEastAsia"/>
          <w:color w:val="auto"/>
          <w:sz w:val="28"/>
          <w:szCs w:val="28"/>
          <w:highlight w:val="none"/>
        </w:rPr>
        <w:t>不</w:t>
      </w:r>
      <w:r>
        <w:rPr>
          <w:rFonts w:asciiTheme="minorEastAsia" w:hAnsiTheme="minorEastAsia" w:eastAsiaTheme="minorEastAsia"/>
          <w:color w:val="auto"/>
          <w:sz w:val="28"/>
          <w:szCs w:val="28"/>
          <w:highlight w:val="none"/>
        </w:rPr>
        <w:t>合格的，甲方有权解除本合同，乙方应当按照本合同的约定承担违约责任。</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.4甲方出具</w:t>
      </w:r>
      <w:r>
        <w:rPr>
          <w:rFonts w:asciiTheme="minorEastAsia" w:hAnsiTheme="minorEastAsia" w:eastAsiaTheme="minorEastAsia"/>
          <w:color w:val="auto"/>
          <w:sz w:val="28"/>
          <w:szCs w:val="28"/>
          <w:highlight w:val="none"/>
        </w:rPr>
        <w:t>验收合格的书面意见</w:t>
      </w:r>
      <w:r>
        <w:rPr>
          <w:rFonts w:hint="eastAsia" w:asciiTheme="minorEastAsia" w:hAnsiTheme="minorEastAsia" w:eastAsiaTheme="minorEastAsia"/>
          <w:color w:val="auto"/>
          <w:sz w:val="28"/>
          <w:szCs w:val="28"/>
          <w:highlight w:val="none"/>
        </w:rPr>
        <w:t>，不能视为免除</w:t>
      </w:r>
      <w:r>
        <w:rPr>
          <w:rFonts w:hint="eastAsia" w:asciiTheme="minorEastAsia" w:hAnsiTheme="minorEastAsia" w:eastAsiaTheme="minorEastAsia"/>
          <w:color w:val="auto"/>
          <w:sz w:val="28"/>
          <w:szCs w:val="28"/>
          <w:highlight w:val="none"/>
          <w:lang w:val="en-US" w:eastAsia="zh-CN"/>
        </w:rPr>
        <w:t>或减轻</w:t>
      </w:r>
      <w:r>
        <w:rPr>
          <w:rFonts w:hint="eastAsia" w:asciiTheme="minorEastAsia" w:hAnsiTheme="minorEastAsia" w:eastAsiaTheme="minorEastAsia"/>
          <w:color w:val="auto"/>
          <w:sz w:val="28"/>
          <w:szCs w:val="28"/>
          <w:highlight w:val="none"/>
        </w:rPr>
        <w:t>乙方对咨询服务存在缺陷所应负的责任，如存在缺陷的，乙方应免费予以解决。乙方不予解决的，甲方有权委托第三方解决，</w:t>
      </w:r>
      <w:r>
        <w:rPr>
          <w:rFonts w:hint="eastAsia" w:asciiTheme="minorEastAsia" w:hAnsiTheme="minorEastAsia" w:eastAsiaTheme="minorEastAsia"/>
          <w:color w:val="auto"/>
          <w:sz w:val="28"/>
          <w:szCs w:val="28"/>
          <w:highlight w:val="none"/>
          <w:lang w:val="en-US" w:eastAsia="zh-CN"/>
        </w:rPr>
        <w:t>由此产生的一切费用均由乙方承担，</w:t>
      </w:r>
      <w:r>
        <w:rPr>
          <w:rFonts w:hint="eastAsia" w:asciiTheme="minorEastAsia" w:hAnsiTheme="minorEastAsia" w:eastAsiaTheme="minorEastAsia"/>
          <w:color w:val="auto"/>
          <w:sz w:val="28"/>
          <w:szCs w:val="28"/>
          <w:highlight w:val="none"/>
        </w:rPr>
        <w:t>乙方应赔偿由此给甲方造成的一切损失。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7.</w:t>
      </w:r>
      <w:bookmarkEnd w:id="5"/>
      <w:r>
        <w:rPr>
          <w:rFonts w:hint="eastAsia" w:ascii="黑体" w:hAnsi="黑体" w:eastAsia="黑体" w:cs="黑体"/>
          <w:color w:val="auto"/>
          <w:kern w:val="0"/>
          <w:sz w:val="28"/>
          <w:szCs w:val="28"/>
          <w:highlight w:val="none"/>
          <w:shd w:val="clear" w:color="auto" w:fill="auto"/>
          <w:lang w:val="en-US" w:eastAsia="zh-CN"/>
        </w:rPr>
        <w:t>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en-US" w:eastAsia="zh-CN"/>
        </w:rPr>
        <w:t>7.1</w:t>
      </w:r>
      <w:r>
        <w:rPr>
          <w:rFonts w:hint="eastAsia" w:asciiTheme="minorEastAsia" w:hAnsiTheme="minorEastAsia" w:eastAsiaTheme="minorEastAsia" w:cstheme="minorEastAsia"/>
          <w:color w:val="auto"/>
          <w:sz w:val="28"/>
          <w:szCs w:val="28"/>
          <w:highlight w:val="none"/>
        </w:rPr>
        <w:t>本合同价款</w:t>
      </w:r>
      <w:r>
        <w:rPr>
          <w:rFonts w:hint="eastAsia" w:asciiTheme="minorEastAsia" w:hAnsiTheme="minorEastAsia" w:eastAsiaTheme="minorEastAsia" w:cstheme="minorEastAsia"/>
          <w:color w:val="auto"/>
          <w:sz w:val="28"/>
          <w:szCs w:val="28"/>
          <w:highlight w:val="none"/>
          <w:lang w:val="en-US" w:eastAsia="zh-CN"/>
        </w:rPr>
        <w:t>即技术</w:t>
      </w:r>
      <w:r>
        <w:rPr>
          <w:rFonts w:hint="eastAsia" w:asciiTheme="minorEastAsia" w:hAnsiTheme="minorEastAsia" w:eastAsiaTheme="minorEastAsia" w:cstheme="minorEastAsia"/>
          <w:color w:val="auto"/>
          <w:sz w:val="28"/>
          <w:szCs w:val="28"/>
          <w:highlight w:val="none"/>
        </w:rPr>
        <w:t>服务费</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包括</w:t>
      </w:r>
      <w:r>
        <w:rPr>
          <w:rFonts w:hint="eastAsia" w:asciiTheme="minorEastAsia" w:hAnsiTheme="minorEastAsia" w:eastAsiaTheme="minorEastAsia" w:cstheme="minorEastAsia"/>
          <w:color w:val="auto"/>
          <w:sz w:val="28"/>
          <w:szCs w:val="28"/>
          <w:highlight w:val="none"/>
        </w:rPr>
        <w:t>乙方为完成本合同项下全部工作所需的全部费用，按以下第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id w:val="147452845"/>
          <w:placeholder>
            <w:docPart w:val="{e1813c38-daba-4237-b5bd-ab5950ed52d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r>
            <w:rPr>
              <w:rFonts w:hint="eastAsia" w:asciiTheme="minorHAnsi" w:hAnsiTheme="minorHAnsi" w:eastAsiaTheme="minorEastAsia" w:cstheme="minorBidi"/>
              <w:b/>
              <w:bCs/>
              <w:color w:val="auto"/>
              <w:kern w:val="2"/>
              <w:sz w:val="28"/>
              <w:szCs w:val="36"/>
              <w:highlight w:val="none"/>
              <w:lang w:val="en-US" w:eastAsia="zh-CN" w:bidi="ar-SA"/>
            </w:rPr>
            <w:t>（1）</w:t>
          </w:r>
        </w:sdtContent>
      </w:sdt>
      <w:r>
        <w:rPr>
          <w:rFonts w:hint="eastAsia" w:asciiTheme="minorEastAsia" w:hAnsiTheme="minorEastAsia" w:eastAsiaTheme="minorEastAsia" w:cstheme="minorEastAsia"/>
          <w:color w:val="auto"/>
          <w:sz w:val="28"/>
          <w:szCs w:val="28"/>
          <w:highlight w:val="none"/>
        </w:rPr>
        <w:t>种方式确定：</w:t>
      </w:r>
    </w:p>
    <w:p>
      <w:pPr>
        <w:pageBreakBefore w:val="0"/>
        <w:widowControl w:val="0"/>
        <w:numPr>
          <w:ilvl w:val="0"/>
          <w:numId w:val="1"/>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固定价。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lang w:val="en-US" w:eastAsia="zh-CN" w:bidi="ar-SA"/>
          </w:rPr>
          <w:alias w:val="合同金额"/>
          <w:tag w:val="合同金额"/>
          <w:id w:val="147451988"/>
          <w:placeholder>
            <w:docPart w:val="{59ddddbb-4014-4942-934b-d6ebc5c2638d}"/>
          </w:placeholder>
          <w:text/>
        </w:sdtPr>
        <w:sdtEndPr>
          <w:rPr>
            <w:rFonts w:hint="eastAsia" w:ascii="宋体" w:hAnsi="宋体" w:eastAsia="宋体" w:cs="宋体"/>
            <w:color w:val="auto"/>
            <w:kern w:val="2"/>
            <w:sz w:val="28"/>
            <w:szCs w:val="28"/>
            <w:highlight w:val="none"/>
            <w:u w:val="none"/>
            <w:lang w:val="en-US" w:eastAsia="zh-CN" w:bidi="ar-SA"/>
          </w:rPr>
        </w:sdtEndPr>
        <w:sdtContent>
          <w:permStart w:id="49" w:edGrp="everyone"/>
          <w:r>
            <w:rPr>
              <w:rFonts w:hint="eastAsia" w:ascii="宋体" w:hAnsi="宋体" w:eastAsia="宋体" w:cs="宋体"/>
              <w:color w:val="auto"/>
              <w:sz w:val="28"/>
              <w:szCs w:val="28"/>
              <w:highlight w:val="none"/>
              <w:u w:val="single"/>
            </w:rPr>
            <w:t xml:space="preserve">  </w:t>
          </w:r>
          <w:r>
            <w:rPr>
              <w:rFonts w:hint="eastAsia" w:ascii="宋体" w:hAnsi="宋体" w:cs="宋体"/>
              <w:b/>
              <w:bCs/>
              <w:color w:val="auto"/>
              <w:sz w:val="28"/>
              <w:szCs w:val="28"/>
              <w:u w:val="single"/>
              <w:shd w:val="clear" w:color="auto" w:fill="auto"/>
              <w:lang w:val="en-US" w:eastAsia="zh-CN"/>
            </w:rPr>
            <w:t>XX</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permEnd w:id="49"/>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f1f70f78-6f1f-470c-8ac7-1ccc1af4cf66}"/>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0"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XX</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0"/>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77397"/>
          <w:placeholder>
            <w:docPart w:val="{6341cddb-fa70-4a1a-95eb-33cc33da4303}"/>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1"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XX</w:t>
          </w:r>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53300"/>
          <w:placeholder>
            <w:docPart w:val="{ef3ae8ef-bb63-45a9-be4d-2fdd784e6c6a}"/>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XX</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52820"/>
          <w:placeholder>
            <w:docPart w:val="{d45af79b-5d7a-41bf-8455-34a19261a377}"/>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XX</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XX</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XX</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ermEnd w:id="51"/>
      <w:r>
        <w:rPr>
          <w:rFonts w:hint="eastAsia" w:ascii="宋体" w:hAnsi="宋体" w:eastAsia="宋体" w:cs="宋体"/>
          <w:color w:val="auto"/>
          <w:sz w:val="28"/>
          <w:szCs w:val="28"/>
          <w:highlight w:val="none"/>
          <w:lang w:eastAsia="zh-CN"/>
        </w:rPr>
        <w:t>。</w:t>
      </w:r>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（2）暂定价。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暂定为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7151"/>
          <w:placeholder>
            <w:docPart w:val="{a26c6060-0eb0-47cb-95d1-430d4e5adf2e}"/>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2"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rPr>
            <w:t xml:space="preserve">   </w:t>
          </w:r>
          <w:permEnd w:id="52"/>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9466"/>
          <w:placeholder>
            <w:docPart w:val="{cf417765-2436-42f6-8498-3e2468949db1}"/>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3"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3"/>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69045"/>
          <w:placeholder>
            <w:docPart w:val="{580599b0-39d5-4532-bf9f-8dfc886e4518}"/>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4"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82592"/>
          <w:placeholder>
            <w:docPart w:val="{d866409f-e7e3-476c-b602-79f834bb1c3e}"/>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81894"/>
          <w:placeholder>
            <w:docPart w:val="{31a57a18-ee5d-4fbc-8cd8-180c056494d8}"/>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ermEnd w:id="54"/>
      <w:r>
        <w:rPr>
          <w:rFonts w:hint="eastAsia" w:ascii="宋体" w:hAnsi="宋体" w:eastAsia="宋体" w:cs="宋体"/>
          <w:color w:val="auto"/>
          <w:sz w:val="28"/>
          <w:szCs w:val="28"/>
          <w:highlight w:val="none"/>
          <w:lang w:eastAsia="zh-CN"/>
        </w:rPr>
        <w:t>。</w:t>
      </w:r>
      <w:r>
        <w:rPr>
          <w:rFonts w:hint="eastAsia" w:ascii="宋体" w:hAnsi="宋体" w:cs="宋体"/>
          <w:color w:val="auto"/>
          <w:sz w:val="28"/>
          <w:szCs w:val="28"/>
          <w:highlight w:val="none"/>
          <w:lang w:val="en-US" w:eastAsia="zh-CN"/>
        </w:rPr>
        <w:t>最</w:t>
      </w:r>
      <w:r>
        <w:rPr>
          <w:rFonts w:hint="eastAsia" w:ascii="宋体" w:hAnsi="宋体"/>
          <w:color w:val="auto"/>
          <w:sz w:val="28"/>
          <w:szCs w:val="28"/>
          <w:highlight w:val="none"/>
        </w:rPr>
        <w:t>终合同价款按以下标准计算：</w:t>
      </w:r>
      <w:permStart w:id="55"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55"/>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color w:val="auto"/>
          <w:kern w:val="2"/>
          <w:sz w:val="28"/>
          <w:szCs w:val="28"/>
          <w:highlight w:val="none"/>
          <w:u w:val="single"/>
          <w:shd w:val="pct10" w:color="auto" w:fill="FFFFFF"/>
        </w:rPr>
      </w:pP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val="en-US" w:eastAsia="zh-CN"/>
        </w:rPr>
        <w:t>3</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val="en-US" w:eastAsia="zh-CN"/>
        </w:rPr>
        <w:t>本框架合同预计金额为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73863"/>
          <w:placeholder>
            <w:docPart w:val="{757eeb20-04fa-45eb-8581-d6c6dc51c525}"/>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6"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6"/>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73426"/>
          <w:placeholder>
            <w:docPart w:val="{9c89c0f9-38df-425f-bb5e-86d94154671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7"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permEnd w:id="57"/>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65555"/>
          <w:placeholder>
            <w:docPart w:val="{d6f40780-75fb-441b-a691-87ada18a596b}"/>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permEnd w:id="58"/>
        </w:sdtContent>
      </w:sdt>
      <w:r>
        <w:rPr>
          <w:rFonts w:hint="eastAsia" w:ascii="宋体" w:hAnsi="宋体" w:eastAsia="宋体" w:cs="宋体"/>
          <w:color w:val="auto"/>
          <w:sz w:val="28"/>
          <w:szCs w:val="28"/>
          <w:highlight w:val="none"/>
          <w:lang w:val="en-US" w:eastAsia="zh-CN"/>
        </w:rPr>
        <w:t>，</w:t>
      </w:r>
      <w:r>
        <w:rPr>
          <w:rFonts w:hint="eastAsia" w:ascii="宋体" w:hAnsi="宋体" w:cs="宋体"/>
          <w:color w:val="auto"/>
          <w:sz w:val="28"/>
          <w:szCs w:val="28"/>
          <w:highlight w:val="none"/>
          <w:lang w:val="en-US" w:eastAsia="zh-CN"/>
        </w:rPr>
        <w:t>最终合同价款</w:t>
      </w:r>
      <w:r>
        <w:rPr>
          <w:rFonts w:hint="eastAsia" w:asciiTheme="minorEastAsia" w:hAnsiTheme="minorEastAsia" w:eastAsiaTheme="minorEastAsia" w:cstheme="minorEastAsia"/>
          <w:color w:val="auto"/>
          <w:sz w:val="28"/>
          <w:szCs w:val="28"/>
          <w:highlight w:val="none"/>
        </w:rPr>
        <w:t>按</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订单合同</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或</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委托函》</w:t>
      </w:r>
      <w:r>
        <w:rPr>
          <w:rFonts w:hint="eastAsia" w:asciiTheme="minorEastAsia" w:hAnsiTheme="minorEastAsia" w:eastAsiaTheme="minorEastAsia" w:cstheme="minorEastAsia"/>
          <w:color w:val="auto"/>
          <w:sz w:val="28"/>
          <w:szCs w:val="28"/>
          <w:highlight w:val="none"/>
        </w:rPr>
        <w:t>单独结算</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具体计价标准为</w:t>
      </w:r>
      <w:permStart w:id="59"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59"/>
      <w:r>
        <w:rPr>
          <w:rFonts w:hint="eastAsia" w:asciiTheme="minorEastAsia" w:hAnsiTheme="minorEastAsia" w:eastAsiaTheme="minorEastAsia" w:cstheme="minorEastAsia"/>
          <w:color w:val="auto"/>
          <w:sz w:val="28"/>
          <w:szCs w:val="28"/>
          <w:highlight w:val="none"/>
        </w:rPr>
        <w:t>。</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4</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52876"/>
          <w:placeholder>
            <w:docPart w:val="{dffd4edf-8396-40fb-88bf-b95d778f6a4b}"/>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6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60"/>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7.2</w:t>
      </w:r>
      <w:r>
        <w:rPr>
          <w:rFonts w:hint="eastAsia" w:asciiTheme="minorEastAsia" w:hAnsiTheme="minorEastAsia" w:eastAsiaTheme="minorEastAsia" w:cstheme="minorEastAsia"/>
          <w:color w:val="auto"/>
          <w:sz w:val="28"/>
          <w:szCs w:val="28"/>
          <w:highlight w:val="none"/>
          <w:shd w:val="clear" w:color="auto" w:fill="auto"/>
        </w:rPr>
        <w:t>双方同意本合同价款的支付按以下第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支付方式选项"/>
          <w:id w:val="147460960"/>
          <w:placeholder>
            <w:docPart w:val="{62d53be1-439a-4892-9a1b-a6937e8415aa}"/>
          </w:placeholder>
          <w:comboBox>
            <w:listItem w:displayText="（1）" w:value="（1）"/>
            <w:listItem w:displayText="（2）" w:value="（2）"/>
            <w:listItem w:displayText="（3）" w:value="（3）"/>
          </w:comboBox>
        </w:sdtPr>
        <w:sdtEndPr>
          <w:rPr>
            <w:rFonts w:hint="eastAsia" w:asciiTheme="minorHAnsi" w:hAnsiTheme="minorHAnsi" w:eastAsiaTheme="minorEastAsia" w:cstheme="minorBidi"/>
            <w:b/>
            <w:bCs/>
            <w:color w:val="auto"/>
            <w:kern w:val="2"/>
            <w:sz w:val="28"/>
            <w:szCs w:val="36"/>
            <w:highlight w:val="none"/>
            <w:u w:val="single"/>
            <w:lang w:val="en-US" w:eastAsia="zh-CN" w:bidi="ar-SA"/>
          </w:rPr>
        </w:sdtEndPr>
        <w:sdtContent>
          <w:r>
            <w:rPr>
              <w:rFonts w:hint="eastAsia" w:asciiTheme="minorHAnsi" w:hAnsiTheme="minorHAnsi" w:eastAsiaTheme="minorEastAsia" w:cstheme="minorBidi"/>
              <w:b/>
              <w:bCs/>
              <w:color w:val="auto"/>
              <w:kern w:val="2"/>
              <w:sz w:val="28"/>
              <w:szCs w:val="36"/>
              <w:highlight w:val="none"/>
              <w:u w:val="single"/>
              <w:lang w:val="en-US" w:eastAsia="zh-CN" w:bidi="ar-SA"/>
            </w:rPr>
            <w:t>（2）</w:t>
          </w:r>
        </w:sdtContent>
      </w:sdt>
      <w:r>
        <w:rPr>
          <w:rFonts w:hint="eastAsia" w:asciiTheme="minorEastAsia" w:hAnsiTheme="minorEastAsia" w:eastAsiaTheme="minorEastAsia" w:cstheme="minorEastAsia"/>
          <w:color w:val="auto"/>
          <w:sz w:val="28"/>
          <w:szCs w:val="28"/>
          <w:highlight w:val="none"/>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w:t>
      </w:r>
      <w:r>
        <w:rPr>
          <w:rFonts w:hint="eastAsia" w:asciiTheme="minorEastAsia" w:hAnsiTheme="minorEastAsia" w:eastAsiaTheme="minorEastAsia" w:cstheme="minorEastAsia"/>
          <w:color w:val="auto"/>
          <w:sz w:val="28"/>
          <w:szCs w:val="28"/>
          <w:highlight w:val="none"/>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具体支付时间和方式为：</w:t>
      </w:r>
      <w:permStart w:id="6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highlight w:val="none"/>
          <w:u w:val="single"/>
          <w:shd w:val="clear" w:color="auto" w:fill="auto"/>
          <w:lang w:val="en-US" w:eastAsia="zh-CN"/>
        </w:rPr>
        <w:t>/</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1"/>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Theme="minorEastAsia" w:hAnsiTheme="minorEastAsia" w:eastAsiaTheme="minorEastAsia" w:cstheme="minorEastAsia"/>
          <w:color w:val="auto"/>
          <w:sz w:val="28"/>
          <w:szCs w:val="28"/>
          <w:highlight w:val="none"/>
          <w:shd w:val="clear" w:color="auto" w:fill="auto"/>
        </w:rPr>
        <w:t>分期</w:t>
      </w:r>
      <w:r>
        <w:rPr>
          <w:rFonts w:hint="eastAsia" w:asciiTheme="minorEastAsia" w:hAnsiTheme="minorEastAsia" w:eastAsiaTheme="minorEastAsia" w:cstheme="minorEastAsia"/>
          <w:color w:val="auto"/>
          <w:sz w:val="28"/>
          <w:szCs w:val="28"/>
          <w:highlight w:val="none"/>
          <w:shd w:val="clear" w:color="auto" w:fill="auto"/>
          <w:lang w:eastAsia="zh-CN"/>
        </w:rPr>
        <w:t>支付</w:t>
      </w:r>
    </w:p>
    <w:p>
      <w:pPr>
        <w:keepNext w:val="0"/>
        <w:keepLines w:val="0"/>
        <w:pageBreakBefore w:val="0"/>
        <w:widowControl/>
        <w:numPr>
          <w:ilvl w:val="-1"/>
          <w:numId w:val="0"/>
        </w:numPr>
        <w:kinsoku/>
        <w:wordWrap/>
        <w:overflowPunct/>
        <w:topLinePunct w:val="0"/>
        <w:autoSpaceDE/>
        <w:autoSpaceDN/>
        <w:bidi w:val="0"/>
        <w:adjustRightInd/>
        <w:snapToGrid/>
        <w:spacing w:before="0" w:beforeLines="-2147483648" w:line="240" w:lineRule="auto"/>
        <w:ind w:left="0" w:leftChars="0" w:right="0" w:rightChars="0" w:firstLine="560" w:firstLineChars="200"/>
        <w:jc w:val="left"/>
        <w:textAlignment w:val="auto"/>
        <w:outlineLvl w:val="9"/>
        <w:rPr>
          <w:rFonts w:hint="default" w:ascii="宋体" w:hAnsi="宋体" w:cs="宋体" w:eastAsiaTheme="minorEastAsia"/>
          <w:sz w:val="28"/>
          <w:szCs w:val="28"/>
          <w:shd w:val="clear" w:color="auto" w:fill="auto"/>
          <w:lang w:val="en-US" w:eastAsia="zh-CN"/>
        </w:rPr>
      </w:pPr>
      <w:permStart w:id="62" w:edGrp="everyone"/>
      <w:r>
        <w:rPr>
          <w:rFonts w:hint="eastAsia" w:ascii="Times New Roman" w:hAnsi="Times New Roman"/>
          <w:color w:val="auto"/>
          <w:sz w:val="28"/>
          <w:szCs w:val="28"/>
          <w:shd w:val="clear" w:color="auto" w:fill="auto"/>
          <w:lang w:eastAsia="zh-CN"/>
        </w:rPr>
        <w:t>合同签订当年</w:t>
      </w:r>
      <w:r>
        <w:rPr>
          <w:rFonts w:hint="eastAsia" w:ascii="Times New Roman" w:hAnsi="Times New Roman"/>
          <w:color w:val="auto"/>
          <w:sz w:val="28"/>
          <w:szCs w:val="28"/>
          <w:shd w:val="clear" w:color="auto" w:fill="auto"/>
          <w:lang w:val="en-US" w:eastAsia="zh-CN"/>
        </w:rPr>
        <w:t>12月结算</w:t>
      </w:r>
      <w:r>
        <w:rPr>
          <w:rFonts w:hint="eastAsia" w:ascii="Times New Roman" w:hAnsi="Times New Roman"/>
          <w:color w:val="auto"/>
          <w:sz w:val="28"/>
          <w:szCs w:val="28"/>
          <w:shd w:val="clear" w:color="auto" w:fill="auto"/>
          <w:lang w:eastAsia="zh-CN"/>
        </w:rPr>
        <w:t>合同</w:t>
      </w:r>
      <w:r>
        <w:rPr>
          <w:rFonts w:hint="eastAsia"/>
          <w:color w:val="auto"/>
          <w:sz w:val="28"/>
          <w:szCs w:val="28"/>
          <w:shd w:val="clear" w:color="auto" w:fill="auto"/>
          <w:lang w:val="en-US" w:eastAsia="zh-CN"/>
        </w:rPr>
        <w:t>起始履约</w:t>
      </w:r>
      <w:r>
        <w:rPr>
          <w:rFonts w:hint="eastAsia" w:ascii="Times New Roman" w:hAnsi="Times New Roman"/>
          <w:color w:val="auto"/>
          <w:sz w:val="28"/>
          <w:szCs w:val="28"/>
          <w:shd w:val="clear" w:color="auto" w:fill="auto"/>
          <w:lang w:eastAsia="zh-CN"/>
        </w:rPr>
        <w:t>当月</w:t>
      </w:r>
      <w:r>
        <w:rPr>
          <w:rFonts w:hint="eastAsia" w:ascii="Times New Roman" w:hAnsi="Times New Roman"/>
          <w:color w:val="auto"/>
          <w:sz w:val="28"/>
          <w:szCs w:val="28"/>
          <w:shd w:val="clear" w:color="auto" w:fill="auto"/>
          <w:lang w:val="en-US" w:eastAsia="zh-CN"/>
        </w:rPr>
        <w:t>-11月费用；后续</w:t>
      </w:r>
      <w:r>
        <w:rPr>
          <w:rFonts w:hint="eastAsia" w:ascii="Times New Roman" w:hAnsi="Times New Roman"/>
          <w:color w:val="auto"/>
          <w:sz w:val="28"/>
          <w:szCs w:val="28"/>
          <w:shd w:val="clear" w:color="auto" w:fill="auto"/>
          <w:lang w:eastAsia="zh-CN"/>
        </w:rPr>
        <w:t>每年</w:t>
      </w:r>
      <w:r>
        <w:rPr>
          <w:rFonts w:hint="eastAsia" w:ascii="Times New Roman" w:hAnsi="Times New Roman"/>
          <w:color w:val="auto"/>
          <w:sz w:val="28"/>
          <w:szCs w:val="28"/>
          <w:shd w:val="clear" w:color="auto" w:fill="auto"/>
          <w:lang w:val="en-US" w:eastAsia="zh-CN"/>
        </w:rPr>
        <w:t>6月、12月各结算6个月费用；合同期结束后，一次性结算剩余费用。乙方协助甲方按照</w:t>
      </w:r>
      <w:r>
        <w:rPr>
          <w:rFonts w:hint="eastAsia"/>
          <w:color w:val="auto"/>
          <w:sz w:val="28"/>
          <w:szCs w:val="28"/>
          <w:u w:val="none"/>
          <w:shd w:val="clear" w:color="auto" w:fill="auto"/>
          <w:lang w:eastAsia="zh-CN"/>
        </w:rPr>
        <w:t>附件</w:t>
      </w:r>
      <w:r>
        <w:rPr>
          <w:rFonts w:hint="eastAsia"/>
          <w:color w:val="auto"/>
          <w:sz w:val="28"/>
          <w:szCs w:val="28"/>
          <w:u w:val="none"/>
          <w:shd w:val="clear" w:color="auto" w:fill="auto"/>
          <w:lang w:val="en-US" w:eastAsia="zh-CN"/>
        </w:rPr>
        <w:t>二《技术协议书》</w:t>
      </w:r>
      <w:r>
        <w:rPr>
          <w:rFonts w:hint="eastAsia"/>
          <w:color w:val="auto"/>
          <w:sz w:val="28"/>
          <w:szCs w:val="28"/>
          <w:u w:val="none"/>
          <w:shd w:val="clear" w:color="auto" w:fill="auto"/>
          <w:lang w:eastAsia="zh-CN"/>
        </w:rPr>
        <w:t>要求</w:t>
      </w:r>
      <w:r>
        <w:rPr>
          <w:rFonts w:hint="eastAsia" w:ascii="Times New Roman" w:hAnsi="Times New Roman"/>
          <w:color w:val="auto"/>
          <w:sz w:val="28"/>
          <w:szCs w:val="28"/>
          <w:shd w:val="clear" w:color="auto" w:fill="auto"/>
          <w:lang w:val="en-US" w:eastAsia="zh-CN"/>
        </w:rPr>
        <w:t>完成指定工作</w:t>
      </w:r>
      <w:r>
        <w:rPr>
          <w:rFonts w:ascii="Times New Roman" w:hAnsi="Times New Roman"/>
          <w:color w:val="auto"/>
          <w:sz w:val="28"/>
          <w:szCs w:val="28"/>
          <w:shd w:val="clear" w:color="auto" w:fill="auto"/>
        </w:rPr>
        <w:t>，</w:t>
      </w:r>
      <w:r>
        <w:rPr>
          <w:rFonts w:hint="eastAsia" w:ascii="Times New Roman" w:hAnsi="Times New Roman"/>
          <w:color w:val="auto"/>
          <w:sz w:val="28"/>
          <w:szCs w:val="28"/>
          <w:shd w:val="clear" w:color="auto" w:fill="auto"/>
          <w:lang w:eastAsia="zh-CN"/>
        </w:rPr>
        <w:t>提交本阶段工作报告，</w:t>
      </w:r>
      <w:r>
        <w:rPr>
          <w:rFonts w:ascii="Times New Roman" w:hAnsi="Times New Roman"/>
          <w:color w:val="auto"/>
          <w:sz w:val="28"/>
          <w:szCs w:val="28"/>
          <w:shd w:val="clear" w:color="auto" w:fill="auto"/>
        </w:rPr>
        <w:t>通过甲方</w:t>
      </w:r>
      <w:r>
        <w:rPr>
          <w:rFonts w:hint="eastAsia" w:ascii="Times New Roman" w:hAnsi="Times New Roman"/>
          <w:color w:val="auto"/>
          <w:sz w:val="28"/>
          <w:szCs w:val="28"/>
          <w:shd w:val="clear" w:color="auto" w:fill="auto"/>
          <w:lang w:eastAsia="zh-CN"/>
        </w:rPr>
        <w:t>阶段性</w:t>
      </w:r>
      <w:r>
        <w:rPr>
          <w:rFonts w:ascii="Times New Roman" w:hAnsi="Times New Roman"/>
          <w:color w:val="auto"/>
          <w:sz w:val="28"/>
          <w:szCs w:val="28"/>
          <w:shd w:val="clear" w:color="auto" w:fill="auto"/>
        </w:rPr>
        <w:t>项目验收，按甲方要求提供相应金额增值税专用发票，</w:t>
      </w:r>
      <w:r>
        <w:rPr>
          <w:rFonts w:hint="eastAsia" w:ascii="Times New Roman" w:hAnsi="Times New Roman"/>
          <w:color w:val="auto"/>
          <w:sz w:val="28"/>
          <w:szCs w:val="28"/>
          <w:shd w:val="clear" w:color="auto" w:fill="auto"/>
          <w:lang w:eastAsia="zh-CN"/>
        </w:rPr>
        <w:t>经</w:t>
      </w:r>
      <w:r>
        <w:rPr>
          <w:rFonts w:ascii="Times New Roman" w:hAnsi="Times New Roman"/>
          <w:color w:val="auto"/>
          <w:sz w:val="28"/>
          <w:szCs w:val="28"/>
          <w:shd w:val="clear" w:color="auto" w:fill="auto"/>
        </w:rPr>
        <w:t>甲方</w:t>
      </w:r>
      <w:r>
        <w:rPr>
          <w:rFonts w:hint="eastAsia" w:ascii="Times New Roman" w:hAnsi="Times New Roman"/>
          <w:color w:val="auto"/>
          <w:sz w:val="28"/>
          <w:szCs w:val="28"/>
          <w:shd w:val="clear" w:color="auto" w:fill="auto"/>
          <w:lang w:eastAsia="zh-CN"/>
        </w:rPr>
        <w:t>审核无误后</w:t>
      </w:r>
      <w:r>
        <w:rPr>
          <w:rFonts w:ascii="Times New Roman" w:hAnsi="Times New Roman"/>
          <w:color w:val="auto"/>
          <w:sz w:val="28"/>
          <w:szCs w:val="28"/>
          <w:shd w:val="clear" w:color="auto" w:fill="auto"/>
        </w:rPr>
        <w:t>在</w:t>
      </w:r>
      <w:r>
        <w:rPr>
          <w:rFonts w:hint="eastAsia" w:ascii="Times New Roman" w:hAnsi="Times New Roman"/>
          <w:color w:val="auto"/>
          <w:sz w:val="28"/>
          <w:szCs w:val="28"/>
          <w:shd w:val="clear" w:color="auto" w:fill="auto"/>
        </w:rPr>
        <w:t>4</w:t>
      </w:r>
      <w:r>
        <w:rPr>
          <w:rFonts w:hint="eastAsia" w:ascii="Times New Roman" w:hAnsi="Times New Roman"/>
          <w:color w:val="auto"/>
          <w:sz w:val="28"/>
          <w:szCs w:val="28"/>
          <w:shd w:val="clear" w:color="auto" w:fill="auto"/>
          <w:lang w:val="en-US" w:eastAsia="zh-CN"/>
        </w:rPr>
        <w:t>0</w:t>
      </w:r>
      <w:r>
        <w:rPr>
          <w:rFonts w:ascii="Times New Roman" w:hAnsi="Times New Roman"/>
          <w:color w:val="auto"/>
          <w:sz w:val="28"/>
          <w:szCs w:val="28"/>
          <w:shd w:val="clear" w:color="auto" w:fill="auto"/>
        </w:rPr>
        <w:t>个工作日内，向乙方支付</w:t>
      </w:r>
      <w:r>
        <w:rPr>
          <w:rFonts w:hint="eastAsia" w:ascii="Times New Roman" w:hAnsi="Times New Roman"/>
          <w:color w:val="auto"/>
          <w:sz w:val="28"/>
          <w:szCs w:val="28"/>
          <w:shd w:val="clear" w:color="auto" w:fill="auto"/>
          <w:lang w:eastAsia="zh-CN"/>
        </w:rPr>
        <w:t>当期</w:t>
      </w:r>
      <w:r>
        <w:rPr>
          <w:rFonts w:hint="eastAsia"/>
          <w:color w:val="auto"/>
          <w:sz w:val="28"/>
          <w:szCs w:val="28"/>
          <w:shd w:val="clear" w:color="auto" w:fill="auto"/>
          <w:lang w:val="en-US" w:eastAsia="zh-CN"/>
        </w:rPr>
        <w:t>技术</w:t>
      </w:r>
      <w:r>
        <w:rPr>
          <w:rFonts w:hint="eastAsia" w:ascii="Times New Roman" w:hAnsi="Times New Roman"/>
          <w:color w:val="auto"/>
          <w:sz w:val="28"/>
          <w:szCs w:val="28"/>
          <w:shd w:val="clear" w:color="auto" w:fill="auto"/>
          <w:lang w:eastAsia="zh-CN"/>
        </w:rPr>
        <w:t>服务</w:t>
      </w:r>
      <w:r>
        <w:rPr>
          <w:rFonts w:ascii="Times New Roman" w:hAnsi="Times New Roman"/>
          <w:color w:val="auto"/>
          <w:sz w:val="28"/>
          <w:szCs w:val="28"/>
          <w:shd w:val="clear" w:color="auto" w:fill="auto"/>
        </w:rPr>
        <w:t>报酬</w:t>
      </w:r>
      <w:r>
        <w:rPr>
          <w:rFonts w:hint="eastAsia"/>
          <w:color w:val="auto"/>
          <w:sz w:val="28"/>
          <w:szCs w:val="28"/>
          <w:shd w:val="clear" w:color="auto" w:fill="auto"/>
          <w:lang w:eastAsia="zh-CN"/>
        </w:rPr>
        <w:t>。</w:t>
      </w:r>
    </w:p>
    <w:permEnd w:id="62"/>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cs="宋体"/>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lang w:val="en-US" w:eastAsia="zh-CN"/>
        </w:rPr>
        <w:t>（3）</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58559"/>
          <w:placeholder>
            <w:docPart w:val="{8c457b6f-74e0-4638-b376-4fdca829c0d6}"/>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63" w:edGrp="everyone"/>
          <w:r>
            <w:rPr>
              <w:rFonts w:hint="eastAsia" w:ascii="宋体" w:hAnsi="宋体" w:cs="宋体"/>
              <w:color w:val="auto"/>
              <w:kern w:val="2"/>
              <w:sz w:val="28"/>
              <w:szCs w:val="28"/>
              <w:highlight w:val="none"/>
              <w:u w:val="none"/>
              <w:lang w:val="en-US" w:eastAsia="zh-CN" w:bidi="ar-SA"/>
            </w:rPr>
            <w:t>/</w:t>
          </w:r>
          <w:r>
            <w:rPr>
              <w:rFonts w:hint="eastAsia" w:ascii="宋体" w:hAnsi="宋体" w:cs="宋体"/>
              <w:b w:val="0"/>
              <w:bCs w:val="0"/>
              <w:color w:val="auto"/>
              <w:sz w:val="28"/>
              <w:szCs w:val="28"/>
              <w:u w:val="none"/>
              <w:shd w:val="clear" w:color="auto" w:fill="auto"/>
              <w:lang w:val="en-US" w:eastAsia="zh-CN"/>
            </w:rPr>
            <w:t xml:space="preserve"> </w:t>
          </w:r>
          <w:permEnd w:id="63"/>
        </w:sdtContent>
      </w:sdt>
    </w:p>
    <w:p>
      <w:pPr>
        <w:ind w:firstLine="560" w:firstLineChars="200"/>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7.3</w:t>
      </w:r>
      <w:r>
        <w:rPr>
          <w:rFonts w:hint="eastAsia" w:asciiTheme="majorEastAsia" w:hAnsiTheme="majorEastAsia" w:eastAsiaTheme="majorEastAsia" w:cstheme="majorEastAsia"/>
          <w:b w:val="0"/>
          <w:bCs w:val="0"/>
          <w:color w:val="auto"/>
          <w:sz w:val="28"/>
          <w:szCs w:val="28"/>
          <w:highlight w:val="none"/>
        </w:rPr>
        <w:t>合同价款结算</w:t>
      </w:r>
      <w:r>
        <w:rPr>
          <w:rFonts w:hint="eastAsia" w:asciiTheme="majorEastAsia" w:hAnsiTheme="majorEastAsia" w:eastAsiaTheme="majorEastAsia" w:cstheme="majorEastAsia"/>
          <w:b w:val="0"/>
          <w:bCs w:val="0"/>
          <w:color w:val="auto"/>
          <w:sz w:val="28"/>
          <w:szCs w:val="28"/>
          <w:highlight w:val="none"/>
          <w:lang w:val="en-US" w:eastAsia="zh-CN"/>
        </w:rPr>
        <w:t>按第</w:t>
      </w:r>
      <w:sdt>
        <w:sdtPr>
          <w:rPr>
            <w:rFonts w:hint="eastAsia" w:asciiTheme="minorHAnsi" w:hAnsiTheme="minorHAnsi" w:eastAsiaTheme="minorEastAsia" w:cstheme="minorBidi"/>
            <w:color w:val="auto"/>
            <w:kern w:val="2"/>
            <w:sz w:val="28"/>
            <w:szCs w:val="36"/>
            <w:highlight w:val="none"/>
            <w:u w:val="single"/>
            <w:lang w:val="en-US" w:eastAsia="zh-CN" w:bidi="ar-SA"/>
          </w:rPr>
          <w:alias w:val="请选择一项，多选或其他方式请手动填写"/>
          <w:id w:val="147469967"/>
          <w:placeholder>
            <w:docPart w:val="{c7e28071-d144-4ec0-89a8-2ff6ff142ad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64" w:edGrp="everyone"/>
          <w:r>
            <w:rPr>
              <w:rFonts w:hint="eastAsia" w:asciiTheme="minorHAnsi" w:hAnsiTheme="minorHAnsi" w:eastAsiaTheme="minorEastAsia" w:cstheme="minorBidi"/>
              <w:color w:val="auto"/>
              <w:kern w:val="2"/>
              <w:sz w:val="28"/>
              <w:szCs w:val="36"/>
              <w:highlight w:val="none"/>
              <w:u w:val="single"/>
              <w:lang w:val="en-US" w:eastAsia="zh-CN" w:bidi="ar-SA"/>
            </w:rPr>
            <w:t xml:space="preserve">  </w:t>
          </w:r>
          <w:r>
            <w:rPr>
              <w:rFonts w:hint="eastAsia" w:asciiTheme="minorEastAsia" w:hAnsiTheme="minorEastAsia" w:cstheme="minorEastAsia"/>
              <w:b/>
              <w:bCs/>
              <w:color w:val="auto"/>
              <w:sz w:val="28"/>
              <w:szCs w:val="28"/>
              <w:u w:val="single"/>
              <w:shd w:val="clear" w:color="auto" w:fill="auto"/>
              <w:lang w:val="en-US" w:eastAsia="zh-CN"/>
            </w:rPr>
            <w:t>1</w:t>
          </w:r>
          <w:r>
            <w:rPr>
              <w:rFonts w:hint="eastAsia" w:asciiTheme="minorHAnsi" w:hAnsiTheme="minorHAnsi" w:eastAsiaTheme="minorEastAsia" w:cstheme="minorBidi"/>
              <w:color w:val="auto"/>
              <w:kern w:val="2"/>
              <w:sz w:val="28"/>
              <w:szCs w:val="36"/>
              <w:highlight w:val="none"/>
              <w:u w:val="single"/>
              <w:lang w:val="en-US" w:eastAsia="zh-CN" w:bidi="ar-SA"/>
            </w:rPr>
            <w:t xml:space="preserve">  </w:t>
          </w:r>
          <w:permEnd w:id="64"/>
        </w:sdtContent>
      </w:sdt>
      <w:r>
        <w:rPr>
          <w:rFonts w:hint="eastAsia" w:asciiTheme="majorEastAsia" w:hAnsiTheme="majorEastAsia" w:eastAsiaTheme="majorEastAsia" w:cstheme="majorEastAsia"/>
          <w:b w:val="0"/>
          <w:bCs w:val="0"/>
          <w:color w:val="auto"/>
          <w:sz w:val="28"/>
          <w:szCs w:val="28"/>
          <w:highlight w:val="none"/>
          <w:lang w:val="en-US" w:eastAsia="zh-CN"/>
        </w:rPr>
        <w:t>种</w:t>
      </w:r>
      <w:r>
        <w:rPr>
          <w:rFonts w:hint="eastAsia" w:asciiTheme="majorEastAsia" w:hAnsiTheme="majorEastAsia" w:eastAsiaTheme="majorEastAsia" w:cstheme="majorEastAsia"/>
          <w:b w:val="0"/>
          <w:bCs w:val="0"/>
          <w:color w:val="auto"/>
          <w:sz w:val="28"/>
          <w:szCs w:val="28"/>
          <w:highlight w:val="none"/>
        </w:rPr>
        <w:t>方式</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lang w:val="en-US" w:eastAsia="zh-CN"/>
        </w:rPr>
        <w:t>1.</w:t>
      </w:r>
      <w:r>
        <w:rPr>
          <w:rFonts w:hint="eastAsia" w:asciiTheme="majorEastAsia" w:hAnsiTheme="majorEastAsia" w:eastAsiaTheme="majorEastAsia" w:cstheme="majorEastAsia"/>
          <w:color w:val="auto"/>
          <w:sz w:val="28"/>
          <w:szCs w:val="28"/>
          <w:highlight w:val="none"/>
          <w:u w:val="none"/>
        </w:rPr>
        <w:t>转账</w:t>
      </w:r>
      <w:r>
        <w:rPr>
          <w:rFonts w:hint="eastAsia" w:asciiTheme="majorEastAsia" w:hAnsiTheme="majorEastAsia" w:eastAsiaTheme="majorEastAsia" w:cstheme="majorEastAsia"/>
          <w:color w:val="auto"/>
          <w:sz w:val="28"/>
          <w:szCs w:val="28"/>
          <w:highlight w:val="none"/>
          <w:u w:val="none"/>
          <w:lang w:val="en-US" w:eastAsia="zh-CN"/>
        </w:rPr>
        <w:t>/2.</w:t>
      </w:r>
      <w:r>
        <w:rPr>
          <w:rFonts w:hint="eastAsia" w:asciiTheme="majorEastAsia" w:hAnsiTheme="majorEastAsia" w:eastAsiaTheme="majorEastAsia" w:cstheme="majorEastAsia"/>
          <w:color w:val="auto"/>
          <w:sz w:val="28"/>
          <w:szCs w:val="28"/>
          <w:highlight w:val="none"/>
          <w:u w:val="none"/>
        </w:rPr>
        <w:t>汇票</w:t>
      </w:r>
      <w:r>
        <w:rPr>
          <w:rFonts w:hint="eastAsia" w:asciiTheme="majorEastAsia" w:hAnsiTheme="majorEastAsia" w:eastAsiaTheme="majorEastAsia" w:cstheme="majorEastAsia"/>
          <w:color w:val="auto"/>
          <w:sz w:val="28"/>
          <w:szCs w:val="28"/>
          <w:highlight w:val="none"/>
          <w:u w:val="none"/>
          <w:lang w:val="en-US" w:eastAsia="zh-CN"/>
        </w:rPr>
        <w:t>/3.支票/4.</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64970"/>
          <w:placeholder>
            <w:docPart w:val="{aa8c4f20-bf2b-4651-b336-866060515bba}"/>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65"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permEnd w:id="65"/>
        </w:sdtContent>
      </w:sdt>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lang w:val="en-US" w:eastAsia="zh-CN"/>
        </w:rPr>
        <w:t>如需使用商业汇票进行支付的，由款项支付方承担资金成本（买方付息贴现）。</w:t>
      </w:r>
    </w:p>
    <w:p>
      <w:pPr>
        <w:ind w:firstLine="560" w:firstLineChars="200"/>
        <w:rPr>
          <w:rFonts w:hint="eastAsia"/>
          <w:color w:val="auto"/>
          <w:sz w:val="28"/>
          <w:szCs w:val="28"/>
          <w:highlight w:val="none"/>
          <w:lang w:eastAsia="zh-CN"/>
        </w:rPr>
      </w:pPr>
      <w:r>
        <w:rPr>
          <w:rFonts w:hint="eastAsia"/>
          <w:color w:val="auto"/>
          <w:sz w:val="28"/>
          <w:szCs w:val="28"/>
          <w:highlight w:val="none"/>
          <w:lang w:eastAsia="zh-CN"/>
        </w:rPr>
        <w:t>乙方汇票开立信息如下：</w:t>
      </w:r>
    </w:p>
    <w:sdt>
      <w:sdtPr>
        <w:rPr>
          <w:rFonts w:hint="eastAsia" w:ascii="Times New Roman" w:hAnsi="Times New Roman" w:eastAsia="宋体" w:cs="Times New Roman"/>
          <w:color w:val="auto"/>
          <w:kern w:val="2"/>
          <w:sz w:val="28"/>
          <w:szCs w:val="28"/>
          <w:highlight w:val="none"/>
          <w:lang w:val="en-US" w:eastAsia="zh-CN" w:bidi="ar-SA"/>
        </w:rPr>
        <w:alias w:val="付款方式未选“汇票”的，本条请划“/”"/>
        <w:id w:val="147479137"/>
        <w:placeholder>
          <w:docPart w:val="{da580ac2-9aa4-4d55-b30a-d9139d677bb0}"/>
        </w:placeholder>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
          <w:pPr>
            <w:ind w:firstLine="560" w:firstLineChars="200"/>
            <w:rPr>
              <w:rFonts w:hint="eastAsia"/>
              <w:color w:val="auto"/>
              <w:sz w:val="28"/>
              <w:szCs w:val="28"/>
              <w:highlight w:val="none"/>
              <w:lang w:eastAsia="zh-CN"/>
            </w:rPr>
          </w:pPr>
          <w:r>
            <w:rPr>
              <w:rFonts w:hint="eastAsia"/>
              <w:color w:val="auto"/>
              <w:sz w:val="28"/>
              <w:szCs w:val="28"/>
              <w:highlight w:val="none"/>
              <w:lang w:eastAsia="zh-CN"/>
            </w:rPr>
            <w:t>汇票类型：</w:t>
          </w:r>
          <w:permStart w:id="66" w:edGrp="everyone"/>
          <w:r>
            <w:rPr>
              <w:rFonts w:hint="eastAsia" w:ascii="宋体" w:hAnsi="宋体" w:eastAsia="宋体" w:cs="宋体"/>
              <w:b w:val="0"/>
              <w:bCs w:val="0"/>
              <w:color w:val="auto"/>
              <w:sz w:val="28"/>
              <w:szCs w:val="28"/>
              <w:highlight w:val="none"/>
              <w:lang w:eastAsia="zh-CN"/>
            </w:rPr>
            <w:sym w:font="Wingdings" w:char="00A8"/>
          </w:r>
          <w:r>
            <w:rPr>
              <w:rFonts w:hint="eastAsia" w:ascii="宋体" w:hAnsi="宋体" w:eastAsia="宋体" w:cs="宋体"/>
              <w:b w:val="0"/>
              <w:bCs w:val="0"/>
              <w:color w:val="auto"/>
              <w:sz w:val="28"/>
              <w:szCs w:val="28"/>
              <w:highlight w:val="none"/>
              <w:lang w:eastAsia="zh-CN"/>
            </w:rPr>
            <w:t>银行承兑汇票</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lang w:val="en-US" w:eastAsia="zh-CN"/>
            </w:rPr>
            <w:sym w:font="Wingdings" w:char="006F"/>
          </w:r>
          <w:r>
            <w:rPr>
              <w:rFonts w:hint="eastAsia" w:ascii="宋体" w:hAnsi="宋体" w:eastAsia="宋体" w:cs="宋体"/>
              <w:b w:val="0"/>
              <w:bCs w:val="0"/>
              <w:color w:val="auto"/>
              <w:sz w:val="28"/>
              <w:szCs w:val="28"/>
              <w:highlight w:val="none"/>
              <w:lang w:eastAsia="zh-CN"/>
            </w:rPr>
            <w:t>商业承兑汇票</w:t>
          </w:r>
          <w:permEnd w:id="66"/>
        </w:p>
        <w:p>
          <w:pPr>
            <w:ind w:firstLine="560" w:firstLineChars="200"/>
            <w:rPr>
              <w:rFonts w:hint="eastAsia"/>
              <w:color w:val="auto"/>
              <w:sz w:val="28"/>
              <w:szCs w:val="28"/>
              <w:highlight w:val="none"/>
              <w:u w:val="single"/>
              <w:lang w:val="en-US" w:eastAsia="zh-CN"/>
            </w:rPr>
          </w:pPr>
          <w:r>
            <w:rPr>
              <w:rFonts w:hint="eastAsia"/>
              <w:color w:val="auto"/>
              <w:sz w:val="28"/>
              <w:szCs w:val="28"/>
              <w:highlight w:val="none"/>
              <w:lang w:eastAsia="zh-CN"/>
            </w:rPr>
            <w:t>收款人全称：</w:t>
          </w:r>
          <w:permStart w:id="67"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7"/>
        </w:p>
        <w:p>
          <w:pPr>
            <w:ind w:firstLine="560" w:firstLineChars="200"/>
            <w:rPr>
              <w:rFonts w:hint="eastAsia"/>
              <w:color w:val="auto"/>
              <w:sz w:val="28"/>
              <w:szCs w:val="28"/>
              <w:highlight w:val="none"/>
              <w:lang w:val="en-US" w:eastAsia="zh-CN"/>
            </w:rPr>
          </w:pPr>
          <w:r>
            <w:rPr>
              <w:rFonts w:hint="eastAsia"/>
              <w:color w:val="auto"/>
              <w:sz w:val="28"/>
              <w:szCs w:val="28"/>
              <w:highlight w:val="none"/>
              <w:lang w:eastAsia="zh-CN"/>
            </w:rPr>
            <w:t>银行账户：</w:t>
          </w:r>
          <w:permStart w:id="6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8"/>
        </w:p>
        <w:p>
          <w:pPr>
            <w:ind w:firstLine="560" w:firstLineChars="200"/>
            <w:rPr>
              <w:rFonts w:hint="eastAsia"/>
              <w:color w:val="auto"/>
              <w:sz w:val="28"/>
              <w:szCs w:val="28"/>
              <w:highlight w:val="none"/>
              <w:lang w:eastAsia="zh-CN"/>
            </w:rPr>
          </w:pPr>
          <w:r>
            <w:rPr>
              <w:rFonts w:hint="eastAsia"/>
              <w:color w:val="auto"/>
              <w:sz w:val="28"/>
              <w:szCs w:val="28"/>
              <w:highlight w:val="none"/>
              <w:lang w:eastAsia="zh-CN"/>
            </w:rPr>
            <w:t>开户银行：</w:t>
          </w:r>
          <w:permStart w:id="69"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9"/>
        </w:p>
        <w:p>
          <w:pPr>
            <w:ind w:firstLine="560" w:firstLineChars="200"/>
            <w:rPr>
              <w:rFonts w:hint="eastAsia"/>
              <w:color w:val="auto"/>
              <w:sz w:val="28"/>
              <w:szCs w:val="28"/>
              <w:highlight w:val="none"/>
              <w:u w:val="single"/>
              <w:lang w:val="en-US" w:eastAsia="zh-CN"/>
            </w:rPr>
          </w:pPr>
          <w:r>
            <w:rPr>
              <w:rFonts w:hint="eastAsia"/>
              <w:color w:val="auto"/>
              <w:sz w:val="28"/>
              <w:szCs w:val="28"/>
              <w:highlight w:val="none"/>
              <w:lang w:eastAsia="zh-CN"/>
            </w:rPr>
            <w:t>开户行行号：</w:t>
          </w:r>
          <w:permStart w:id="70" w:edGrp="everyone"/>
          <w:r>
            <w:rPr>
              <w:rFonts w:hint="eastAsia"/>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color w:val="auto"/>
              <w:sz w:val="28"/>
              <w:szCs w:val="28"/>
              <w:highlight w:val="none"/>
              <w:u w:val="single"/>
              <w:lang w:val="en-US" w:eastAsia="zh-CN"/>
            </w:rPr>
            <w:t xml:space="preserve">        </w:t>
          </w:r>
          <w:permEnd w:id="70"/>
        </w:p>
        <w:p>
          <w:pPr>
            <w:ind w:firstLine="560" w:firstLineChars="200"/>
            <w:rPr>
              <w:rFonts w:hint="eastAsia" w:eastAsia="宋体"/>
              <w:color w:val="auto"/>
              <w:sz w:val="28"/>
              <w:szCs w:val="28"/>
              <w:highlight w:val="none"/>
              <w:u w:val="single"/>
              <w:lang w:val="en-US" w:eastAsia="zh-CN"/>
            </w:rPr>
          </w:pPr>
          <w:r>
            <w:rPr>
              <w:rFonts w:hint="eastAsia"/>
              <w:color w:val="auto"/>
              <w:sz w:val="28"/>
              <w:szCs w:val="28"/>
              <w:highlight w:val="none"/>
              <w:lang w:eastAsia="zh-CN"/>
            </w:rPr>
            <w:t>联系人：</w:t>
          </w:r>
          <w:permStart w:id="71"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71"/>
        </w:p>
        <w:p>
          <w:pPr>
            <w:ind w:firstLine="560" w:firstLineChars="200"/>
            <w:rPr>
              <w:rFonts w:hint="eastAsia"/>
              <w:color w:val="auto"/>
              <w:sz w:val="28"/>
              <w:szCs w:val="28"/>
              <w:highlight w:val="none"/>
              <w:u w:val="single"/>
              <w:lang w:val="en-US" w:eastAsia="zh-CN"/>
            </w:rPr>
          </w:pPr>
          <w:r>
            <w:rPr>
              <w:rFonts w:hint="eastAsia"/>
              <w:color w:val="auto"/>
              <w:sz w:val="28"/>
              <w:szCs w:val="28"/>
              <w:highlight w:val="none"/>
              <w:lang w:eastAsia="zh-CN"/>
            </w:rPr>
            <w:t>联系电话：</w:t>
          </w:r>
          <w:permStart w:id="7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72"/>
        </w:p>
      </w:sdtContent>
    </w:sdt>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rPr>
        <w:t>乙方应在甲方</w:t>
      </w:r>
      <w:r>
        <w:rPr>
          <w:rFonts w:hint="eastAsia" w:ascii="宋体" w:hAnsi="宋体" w:cs="宋体"/>
          <w:color w:val="auto"/>
          <w:sz w:val="28"/>
          <w:szCs w:val="28"/>
          <w:highlight w:val="none"/>
          <w:lang w:val="en-US" w:eastAsia="zh-CN"/>
        </w:rPr>
        <w:t>付款</w:t>
      </w:r>
      <w:r>
        <w:rPr>
          <w:rFonts w:hint="eastAsia" w:ascii="宋体" w:hAnsi="宋体" w:eastAsia="宋体" w:cs="宋体"/>
          <w:color w:val="auto"/>
          <w:sz w:val="28"/>
          <w:szCs w:val="28"/>
          <w:highlight w:val="none"/>
        </w:rPr>
        <w:t>前</w:t>
      </w:r>
      <w:permStart w:id="73" w:edGrp="everyone"/>
      <w:r>
        <w:rPr>
          <w:rFonts w:hint="eastAsia" w:ascii="宋体" w:hAnsi="宋体" w:eastAsia="宋体" w:cs="宋体"/>
          <w:color w:val="auto"/>
          <w:sz w:val="28"/>
          <w:szCs w:val="28"/>
          <w:highlight w:val="none"/>
          <w:u w:val="single"/>
          <w:shd w:val="clear" w:color="FFFFFF" w:fill="D9D9D9"/>
          <w:lang w:val="en-US" w:eastAsia="zh-CN"/>
        </w:rPr>
        <w:t xml:space="preserve">  </w:t>
      </w:r>
      <w:r>
        <w:rPr>
          <w:rFonts w:hint="eastAsia" w:ascii="宋体" w:hAnsi="宋体" w:eastAsia="宋体" w:cs="宋体"/>
          <w:color w:val="auto"/>
          <w:sz w:val="28"/>
          <w:szCs w:val="28"/>
          <w:u w:val="single"/>
          <w:shd w:val="clear" w:color="FFFFFF" w:fill="D9D9D9"/>
          <w:lang w:val="en-US" w:eastAsia="zh-CN"/>
        </w:rPr>
        <w:t xml:space="preserve"> </w:t>
      </w:r>
      <w:r>
        <w:rPr>
          <w:rFonts w:hint="eastAsia" w:ascii="宋体" w:hAnsi="宋体" w:cs="宋体"/>
          <w:b/>
          <w:bCs/>
          <w:color w:val="auto"/>
          <w:sz w:val="28"/>
          <w:szCs w:val="28"/>
          <w:u w:val="single"/>
          <w:shd w:val="clear" w:color="FFFFFF" w:fill="D9D9D9"/>
          <w:lang w:val="en-US" w:eastAsia="zh-CN"/>
        </w:rPr>
        <w:t>40个工作</w:t>
      </w:r>
      <w:r>
        <w:rPr>
          <w:rFonts w:hint="eastAsia" w:ascii="宋体" w:hAnsi="宋体" w:eastAsia="宋体" w:cs="宋体"/>
          <w:color w:val="auto"/>
          <w:sz w:val="28"/>
          <w:szCs w:val="28"/>
          <w:highlight w:val="none"/>
          <w:u w:val="single"/>
          <w:shd w:val="clear" w:color="FFFFFF" w:fill="D9D9D9"/>
          <w:lang w:val="en-US" w:eastAsia="zh-CN"/>
        </w:rPr>
        <w:t xml:space="preserve">  </w:t>
      </w:r>
      <w:permEnd w:id="73"/>
      <w:r>
        <w:rPr>
          <w:rFonts w:hint="eastAsia" w:ascii="宋体" w:hAnsi="宋体" w:eastAsia="宋体" w:cs="宋体"/>
          <w:color w:val="auto"/>
          <w:sz w:val="28"/>
          <w:szCs w:val="28"/>
          <w:highlight w:val="none"/>
          <w:lang w:val="en-US" w:eastAsia="zh-CN"/>
        </w:rPr>
        <w:t>日</w:t>
      </w:r>
      <w:r>
        <w:rPr>
          <w:rFonts w:hint="eastAsia" w:ascii="宋体" w:hAnsi="宋体" w:eastAsia="宋体" w:cs="宋体"/>
          <w:color w:val="auto"/>
          <w:sz w:val="28"/>
          <w:szCs w:val="28"/>
          <w:highlight w:val="none"/>
        </w:rPr>
        <w:t>开具等额的增值税专用发票，</w:t>
      </w:r>
      <w:r>
        <w:rPr>
          <w:rFonts w:hint="eastAsia" w:ascii="宋体" w:hAnsi="宋体" w:cs="宋体"/>
          <w:color w:val="auto"/>
          <w:sz w:val="28"/>
          <w:szCs w:val="28"/>
          <w:highlight w:val="none"/>
          <w:lang w:val="en-US" w:eastAsia="zh-CN"/>
        </w:rPr>
        <w:t>增值税专用发票上注明的银行账户应与本合同提供的相同，若为预付款则需开具收据等带有法律效力的原始凭据，</w:t>
      </w:r>
      <w:r>
        <w:rPr>
          <w:rFonts w:hint="eastAsia" w:ascii="宋体" w:hAnsi="宋体" w:eastAsia="宋体" w:cs="宋体"/>
          <w:color w:val="auto"/>
          <w:sz w:val="28"/>
          <w:szCs w:val="28"/>
          <w:highlight w:val="none"/>
        </w:rPr>
        <w:t>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如乙方不能开具增值税专用发票的，应向甲方提交相关证明材料并取得甲方</w:t>
      </w:r>
      <w:r>
        <w:rPr>
          <w:rFonts w:hint="eastAsia" w:ascii="宋体" w:hAnsi="宋体" w:cs="宋体"/>
          <w:color w:val="auto"/>
          <w:sz w:val="28"/>
          <w:szCs w:val="28"/>
          <w:highlight w:val="none"/>
          <w:shd w:val="clear" w:color="auto" w:fill="auto"/>
          <w:lang w:val="en-US" w:eastAsia="zh-CN"/>
        </w:rPr>
        <w:t>书面</w:t>
      </w:r>
      <w:r>
        <w:rPr>
          <w:rFonts w:hint="eastAsia" w:ascii="宋体" w:hAnsi="宋体" w:eastAsia="宋体" w:cs="宋体"/>
          <w:color w:val="auto"/>
          <w:sz w:val="28"/>
          <w:szCs w:val="28"/>
          <w:highlight w:val="none"/>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账号：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银行账号"/>
          <w:tag w:val="乙方银行账号"/>
          <w:id w:val="147452104"/>
          <w:placeholder>
            <w:docPart w:val="{301f828a-4922-4dc5-8264-4a047000ba2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XXX</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4"/>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户名：</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51980"/>
          <w:placeholder>
            <w:docPart w:val="{cfaadc4c-48b9-42ab-9e7b-e1aee8317489}"/>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XXX</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5"/>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开户行：</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开户银行名称"/>
          <w:tag w:val="乙方开户银行名称"/>
          <w:id w:val="147451869"/>
          <w:placeholder>
            <w:docPart w:val="{12ca19f3-a767-4dc9-85c0-49f86e41d1a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XXX</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6"/>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shd w:val="clear" w:color="auto" w:fill="auto"/>
          <w:lang w:val="en-US" w:eastAsia="zh-CN"/>
        </w:rPr>
        <w:t>7</w:t>
      </w:r>
      <w:r>
        <w:rPr>
          <w:rFonts w:hint="eastAsia" w:ascii="宋体" w:hAnsi="宋体" w:eastAsia="宋体" w:cs="宋体"/>
          <w:color w:val="auto"/>
          <w:kern w:val="0"/>
          <w:sz w:val="28"/>
          <w:szCs w:val="28"/>
          <w:highlight w:val="none"/>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74686"/>
          <w:placeholder>
            <w:docPart w:val="{3a57eeef-24e3-482c-94aa-bca9328914ed}"/>
          </w:placeholder>
          <w:text/>
        </w:sdtPr>
        <w:sdtEndPr>
          <w:rPr>
            <w:rFonts w:hint="eastAsia" w:ascii="宋体" w:hAnsi="宋体" w:eastAsia="宋体" w:cs="宋体"/>
            <w:color w:val="auto"/>
            <w:kern w:val="0"/>
            <w:sz w:val="28"/>
            <w:szCs w:val="28"/>
            <w:highlight w:val="none"/>
            <w:lang w:val="en-US" w:eastAsia="zh-CN"/>
          </w:rPr>
        </w:sdtEndPr>
        <w:sdtContent>
          <w:permStart w:id="77" w:edGrp="everyone"/>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cs="宋体"/>
              <w:b/>
              <w:bCs/>
              <w:color w:val="auto"/>
              <w:kern w:val="0"/>
              <w:sz w:val="28"/>
              <w:szCs w:val="28"/>
              <w:highlight w:val="none"/>
              <w:lang w:val="en-US" w:eastAsia="zh-CN"/>
            </w:rPr>
            <w:t>/</w:t>
          </w:r>
          <w:r>
            <w:rPr>
              <w:rFonts w:hint="eastAsia" w:ascii="宋体" w:hAnsi="宋体" w:eastAsia="宋体" w:cs="宋体"/>
              <w:color w:val="auto"/>
              <w:kern w:val="0"/>
              <w:sz w:val="28"/>
              <w:szCs w:val="28"/>
              <w:highlight w:val="none"/>
              <w:u w:val="single"/>
              <w:lang w:val="en-US" w:eastAsia="zh-CN"/>
            </w:rPr>
            <w:t xml:space="preserve">   </w:t>
          </w:r>
          <w:permEnd w:id="77"/>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54230"/>
          <w:placeholder>
            <w:docPart w:val="{5c1d056e-22d0-47ba-ab9c-26afc80de536}"/>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8"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kern w:val="0"/>
              <w:sz w:val="28"/>
              <w:szCs w:val="28"/>
              <w:highlight w:val="none"/>
              <w:u w:val="single"/>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78"/>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147467878"/>
          <w:placeholder>
            <w:docPart w:val="{538e6391-05c6-4325-9c0b-81ad947bcc5b}"/>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9"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kern w:val="0"/>
              <w:sz w:val="28"/>
              <w:szCs w:val="28"/>
              <w:highlight w:val="none"/>
              <w:u w:val="single"/>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79"/>
        </w:sdtContent>
      </w:sdt>
      <w:r>
        <w:rPr>
          <w:rFonts w:hint="eastAsia" w:ascii="宋体" w:hAnsi="宋体" w:eastAsia="宋体" w:cs="宋体"/>
          <w:color w:val="auto"/>
          <w:kern w:val="0"/>
          <w:sz w:val="28"/>
          <w:szCs w:val="28"/>
          <w:highlight w:val="none"/>
          <w:lang w:val="en-US" w:eastAsia="zh-CN"/>
        </w:rPr>
        <w:t xml:space="preserve"> </w:t>
      </w:r>
    </w:p>
    <w:p>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7.7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经甲方同意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lang w:val="en-US" w:eastAsia="zh-CN"/>
        </w:rPr>
        <w:t>7.8</w:t>
      </w:r>
      <w:r>
        <w:rPr>
          <w:rFonts w:hint="eastAsia" w:ascii="宋体" w:hAnsi="宋体" w:cs="宋体"/>
          <w:color w:val="auto"/>
          <w:kern w:val="0"/>
          <w:sz w:val="28"/>
          <w:szCs w:val="28"/>
          <w:highlight w:val="none"/>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lang w:val="en-US" w:eastAsia="zh-CN" w:bidi="ar-SA"/>
          </w:rPr>
          <w:alias w:val="甲方当事人全称"/>
          <w:tag w:val="甲方当事人全称"/>
          <w:id w:val="147472315"/>
          <w:placeholder>
            <w:docPart w:val="{952b0204-eb2e-49a4-82c3-56a4b3103c1f}"/>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南方电网科学研究院有限责任公司</w:t>
          </w:r>
          <w:r>
            <w:rPr>
              <w:rFonts w:hint="eastAsia" w:ascii="宋体" w:hAnsi="宋体" w:eastAsia="宋体" w:cs="宋体"/>
              <w:color w:val="auto"/>
              <w:sz w:val="28"/>
              <w:szCs w:val="28"/>
              <w:highlight w:val="none"/>
              <w:u w:val="single"/>
              <w:lang w:val="en-US" w:eastAsia="zh-CN"/>
            </w:rPr>
            <w:t xml:space="preserve"> </w:t>
          </w:r>
          <w:permEnd w:id="80"/>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none"/>
            <w:lang w:val="en-US" w:eastAsia="zh-CN" w:bidi="ar-SA"/>
          </w:rPr>
          <w:alias w:val="甲方统一社会信用代码/证件号码"/>
          <w:tag w:val="甲方统一社会信用代码/证件号码"/>
          <w:id w:val="147479919"/>
          <w:placeholder>
            <w:docPart w:val="{f175ec19-cae4-48d1-a40d-1e5fc71b6d3f}"/>
          </w:placeholder>
          <w:text/>
        </w:sdtPr>
        <w:sdtEndPr>
          <w:rPr>
            <w:rFonts w:hint="eastAsia" w:ascii="宋体" w:hAnsi="宋体" w:eastAsia="宋体" w:cs="宋体"/>
            <w:color w:val="auto"/>
            <w:kern w:val="2"/>
            <w:sz w:val="28"/>
            <w:szCs w:val="36"/>
            <w:highlight w:val="none"/>
            <w:u w:val="single"/>
            <w:lang w:val="en-US" w:eastAsia="zh-CN" w:bidi="ar-SA"/>
          </w:rPr>
        </w:sdtEndPr>
        <w:sdtContent>
          <w:permStart w:id="81"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color w:val="auto"/>
              <w:kern w:val="2"/>
              <w:sz w:val="28"/>
              <w:szCs w:val="36"/>
              <w:u w:val="single"/>
              <w:lang w:val="en-US" w:eastAsia="zh-CN" w:bidi="ar-SA"/>
            </w:rPr>
            <w:t xml:space="preserve"> 914400005645564342</w:t>
          </w:r>
          <w:r>
            <w:rPr>
              <w:rFonts w:hint="eastAsia" w:ascii="宋体" w:hAnsi="宋体" w:eastAsia="宋体" w:cs="宋体"/>
              <w:color w:val="auto"/>
              <w:kern w:val="2"/>
              <w:sz w:val="28"/>
              <w:szCs w:val="36"/>
              <w:highlight w:val="none"/>
              <w:u w:val="single"/>
              <w:lang w:val="en-US" w:eastAsia="zh-CN" w:bidi="ar-SA"/>
            </w:rPr>
            <w:t xml:space="preserve"> </w:t>
          </w:r>
          <w:permEnd w:id="81"/>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lang w:val="en-US" w:eastAsia="zh-CN" w:bidi="ar-SA"/>
          </w:rPr>
          <w:alias w:val="甲方开户银行名称"/>
          <w:tag w:val="甲方开户银行名称"/>
          <w:id w:val="147468737"/>
          <w:placeholder>
            <w:docPart w:val="{b558c02a-d882-46f5-808f-2efa4116fb59}"/>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2"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中国建设银行广州南网中心支行</w:t>
          </w:r>
          <w:r>
            <w:rPr>
              <w:rFonts w:hint="eastAsia" w:ascii="宋体" w:hAnsi="宋体" w:eastAsia="宋体" w:cs="宋体"/>
              <w:color w:val="auto"/>
              <w:sz w:val="28"/>
              <w:szCs w:val="28"/>
              <w:highlight w:val="none"/>
              <w:u w:val="single"/>
              <w:lang w:val="en-US" w:eastAsia="zh-CN"/>
            </w:rPr>
            <w:t xml:space="preserve">  </w:t>
          </w:r>
          <w:permEnd w:id="82"/>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lang w:val="en-US" w:eastAsia="zh-CN" w:bidi="ar-SA"/>
          </w:rPr>
          <w:alias w:val="甲方银行账号"/>
          <w:tag w:val="甲方银行账号"/>
          <w:id w:val="147455027"/>
          <w:placeholder>
            <w:docPart w:val="{78b42fcf-0739-4de5-b229-8e4e15e3ad51}"/>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3"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4400 1403 3040 5988 8168</w:t>
          </w:r>
          <w:r>
            <w:rPr>
              <w:rFonts w:hint="eastAsia" w:ascii="宋体" w:hAnsi="宋体" w:eastAsia="宋体" w:cs="宋体"/>
              <w:color w:val="auto"/>
              <w:sz w:val="28"/>
              <w:szCs w:val="28"/>
              <w:highlight w:val="none"/>
              <w:u w:val="single"/>
              <w:lang w:val="en-US" w:eastAsia="zh-CN"/>
            </w:rPr>
            <w:t xml:space="preserve"> </w:t>
          </w:r>
          <w:permEnd w:id="83"/>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highlight w:val="none"/>
            <w:lang w:val="en-US" w:eastAsia="zh-CN" w:bidi="ar-SA"/>
          </w:rPr>
          <w:alias w:val="甲方办公通讯地址"/>
          <w:tag w:val="甲方办公通讯地址"/>
          <w:id w:val="147473545"/>
          <w:placeholder>
            <w:docPart w:val="{e5b253f6-f8d7-4267-9743-e0950a4bc28c}"/>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4"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广东省广州市萝岗区科学城科翔路11号J1栋3、4、5楼及J3栋3楼</w:t>
          </w:r>
          <w:r>
            <w:rPr>
              <w:rFonts w:hint="eastAsia" w:ascii="宋体" w:hAnsi="宋体" w:eastAsia="宋体" w:cs="宋体"/>
              <w:color w:val="auto"/>
              <w:sz w:val="28"/>
              <w:szCs w:val="28"/>
              <w:highlight w:val="none"/>
              <w:u w:val="single"/>
              <w:lang w:val="en-US" w:eastAsia="zh-CN"/>
            </w:rPr>
            <w:t xml:space="preserve"> </w:t>
          </w:r>
          <w:permEnd w:id="84"/>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8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85"/>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7.10</w:t>
      </w:r>
      <w:r>
        <w:rPr>
          <w:rFonts w:hint="eastAsia" w:asciiTheme="minorEastAsia" w:hAnsiTheme="minorEastAsia" w:eastAsiaTheme="minorEastAsia" w:cstheme="minorEastAsia"/>
          <w:color w:val="auto"/>
          <w:sz w:val="28"/>
          <w:szCs w:val="28"/>
          <w:highlight w:val="none"/>
          <w:shd w:val="clear" w:color="auto" w:fill="auto"/>
          <w:lang w:val="en-US" w:eastAsia="zh-CN"/>
        </w:rPr>
        <w:t>本合同项下不含税价格不因国家税率变化而变化，若在本合同履行期间遇国家税率调整，则价税合计相应调整，以开具发票的时间为准。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8</w:t>
      </w:r>
      <w:r>
        <w:rPr>
          <w:rFonts w:hint="eastAsia" w:ascii="黑体" w:hAnsi="黑体" w:eastAsia="黑体" w:cs="黑体"/>
          <w:color w:val="auto"/>
          <w:kern w:val="0"/>
          <w:sz w:val="28"/>
          <w:szCs w:val="28"/>
          <w:highlight w:val="none"/>
          <w:shd w:val="clear" w:color="auto" w:fill="auto"/>
          <w:lang w:val="zh-CN" w:eastAsia="zh-CN"/>
        </w:rPr>
        <w:t>.</w:t>
      </w:r>
      <w:r>
        <w:rPr>
          <w:rFonts w:hint="eastAsia" w:ascii="黑体" w:hAnsi="黑体" w:eastAsia="黑体" w:cs="黑体"/>
          <w:color w:val="auto"/>
          <w:kern w:val="0"/>
          <w:sz w:val="28"/>
          <w:szCs w:val="28"/>
          <w:highlight w:val="none"/>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rPr>
        <w:t>双方同意履约担保按以下第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履约担保方式选项"/>
          <w:id w:val="147464246"/>
          <w:placeholder>
            <w:docPart w:val="{56d47c36-d589-46ee-be6b-b6957e75b77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6" w:edGrp="everyone"/>
          <w:r>
            <w:rPr>
              <w:rFonts w:hint="eastAsia" w:cstheme="minorBidi"/>
              <w:color w:val="auto"/>
              <w:kern w:val="2"/>
              <w:sz w:val="28"/>
              <w:szCs w:val="36"/>
              <w:highlight w:val="none"/>
              <w:u w:val="single"/>
              <w:lang w:val="en-US" w:eastAsia="zh-CN" w:bidi="ar-SA"/>
            </w:rPr>
            <w:t xml:space="preserve">  </w:t>
          </w:r>
          <w:r>
            <w:rPr>
              <w:rFonts w:hint="eastAsia" w:ascii="宋体" w:hAnsi="宋体" w:eastAsia="宋体" w:cs="宋体"/>
              <w:b/>
              <w:bCs/>
              <w:color w:val="auto"/>
              <w:sz w:val="28"/>
              <w:szCs w:val="28"/>
              <w:u w:val="single"/>
              <w:shd w:val="clear" w:color="auto" w:fill="auto"/>
            </w:rPr>
            <w:t>（1）</w:t>
          </w:r>
          <w:r>
            <w:rPr>
              <w:rFonts w:hint="eastAsia" w:cstheme="minorBidi"/>
              <w:color w:val="auto"/>
              <w:kern w:val="2"/>
              <w:sz w:val="28"/>
              <w:szCs w:val="36"/>
              <w:highlight w:val="none"/>
              <w:u w:val="single"/>
              <w:lang w:val="en-US" w:eastAsia="zh-CN" w:bidi="ar-SA"/>
            </w:rPr>
            <w:t xml:space="preserve">  </w:t>
          </w:r>
          <w:permEnd w:id="86"/>
        </w:sdtContent>
      </w:sdt>
      <w:r>
        <w:rPr>
          <w:rFonts w:hint="eastAsia" w:ascii="宋体" w:hAnsi="宋体" w:eastAsia="宋体" w:cs="宋体"/>
          <w:color w:val="auto"/>
          <w:sz w:val="28"/>
          <w:szCs w:val="28"/>
          <w:highlight w:val="none"/>
        </w:rPr>
        <w:t>种方式执行</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如本合同价款为暂定价的，下列履约担保的数额按暂定价计算</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（2）乙方于本合同生效之日起</w:t>
      </w:r>
      <w:permStart w:id="87"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87"/>
      <w:r>
        <w:rPr>
          <w:rFonts w:hint="eastAsia" w:ascii="宋体" w:hAnsi="宋体" w:eastAsia="宋体" w:cs="宋体"/>
          <w:color w:val="auto"/>
          <w:sz w:val="28"/>
          <w:szCs w:val="28"/>
          <w:highlight w:val="none"/>
        </w:rPr>
        <w:t>日内，按本合同价款</w:t>
      </w:r>
      <w:permStart w:id="8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permEnd w:id="88"/>
      <w:r>
        <w:rPr>
          <w:rFonts w:hint="eastAsia" w:ascii="宋体" w:hAnsi="宋体" w:eastAsia="宋体" w:cs="宋体"/>
          <w:color w:val="auto"/>
          <w:sz w:val="28"/>
          <w:szCs w:val="28"/>
          <w:highlight w:val="none"/>
        </w:rPr>
        <w:t>%向甲方提供履约保函</w:t>
      </w:r>
      <w:r>
        <w:rPr>
          <w:rFonts w:hint="eastAsia" w:ascii="宋体" w:hAnsi="宋体" w:cs="宋体"/>
          <w:color w:val="auto"/>
          <w:sz w:val="28"/>
          <w:szCs w:val="28"/>
          <w:highlight w:val="none"/>
          <w:lang w:val="en-US" w:eastAsia="zh-CN"/>
        </w:rPr>
        <w:t>（</w:t>
      </w:r>
      <w:permStart w:id="8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保险保函</w:t>
      </w:r>
      <w:permEnd w:id="89"/>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permStart w:id="9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90"/>
      <w:r>
        <w:rPr>
          <w:rFonts w:hint="eastAsia" w:ascii="宋体" w:hAnsi="宋体" w:eastAsia="宋体" w:cs="宋体"/>
          <w:color w:val="auto"/>
          <w:sz w:val="28"/>
          <w:szCs w:val="28"/>
          <w:highlight w:val="none"/>
        </w:rPr>
        <w:t>元（大写：</w:t>
      </w:r>
      <w:permStart w:id="91"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91"/>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color w:val="auto"/>
          <w:highlight w:val="none"/>
          <w:lang w:val="en-US" w:eastAsia="zh-CN"/>
        </w:rPr>
      </w:pPr>
      <w:r>
        <w:rPr>
          <w:rFonts w:hint="eastAsia" w:ascii="宋体" w:hAnsi="宋体" w:cs="宋体"/>
          <w:color w:val="auto"/>
          <w:sz w:val="28"/>
          <w:szCs w:val="28"/>
          <w:highlight w:val="none"/>
          <w:lang w:eastAsia="zh-CN"/>
        </w:rPr>
        <w:t>（</w:t>
      </w:r>
      <w:r>
        <w:rPr>
          <w:rFonts w:hint="default" w:ascii="宋体" w:hAnsi="宋体" w:cs="宋体"/>
          <w:color w:val="auto"/>
          <w:sz w:val="28"/>
          <w:szCs w:val="28"/>
          <w:highlight w:val="none"/>
          <w:lang w:val="en-US" w:eastAsia="zh-CN"/>
        </w:rPr>
        <w:t>3</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乙方于本合同生效之日起</w:t>
      </w:r>
      <w:permStart w:id="92"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92"/>
      <w:r>
        <w:rPr>
          <w:rFonts w:hint="eastAsia" w:ascii="宋体" w:hAnsi="宋体" w:eastAsia="宋体" w:cs="宋体"/>
          <w:color w:val="auto"/>
          <w:sz w:val="28"/>
          <w:szCs w:val="28"/>
          <w:highlight w:val="none"/>
        </w:rPr>
        <w:t>日内，向甲方提供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1545"/>
          <w:placeholder>
            <w:docPart w:val="{26a52c31-5b7f-4725-b0d2-0fe7cf21387f}"/>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3"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93"/>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8232"/>
          <w:placeholder>
            <w:docPart w:val="{43ae4f65-db46-41dc-a8ae-dfc9e84d0ba1}"/>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4"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94"/>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5"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5"/>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r>
        <w:rPr>
          <w:rFonts w:hint="default" w:ascii="宋体" w:hAnsi="宋体" w:cs="宋体"/>
          <w:color w:val="auto"/>
          <w:sz w:val="28"/>
          <w:szCs w:val="28"/>
          <w:highlight w:val="none"/>
          <w:lang w:val="en-US" w:eastAsia="zh-CN"/>
        </w:rPr>
        <w:t>4</w:t>
      </w:r>
      <w:r>
        <w:rPr>
          <w:rFonts w:hint="eastAsia" w:ascii="宋体" w:hAnsi="宋体" w:cs="宋体"/>
          <w:color w:val="auto"/>
          <w:sz w:val="28"/>
          <w:szCs w:val="28"/>
          <w:highlight w:val="none"/>
          <w:lang w:val="en-US" w:eastAsia="zh-CN"/>
        </w:rPr>
        <w:t>）乙方按照《订单合同》或《委托函》提供履约担保，即</w:t>
      </w:r>
      <w:r>
        <w:rPr>
          <w:rFonts w:hint="eastAsia" w:ascii="宋体" w:hAnsi="宋体" w:cs="宋体"/>
          <w:color w:val="auto"/>
          <w:sz w:val="28"/>
          <w:szCs w:val="28"/>
          <w:highlight w:val="none"/>
          <w:u w:val="none"/>
          <w:lang w:val="en-US" w:eastAsia="zh-CN"/>
        </w:rPr>
        <w:t>《订单合同》签订或《委托函》签发之日</w:t>
      </w:r>
      <w:r>
        <w:rPr>
          <w:rFonts w:hint="eastAsia" w:ascii="宋体" w:hAnsi="宋体" w:cs="宋体"/>
          <w:color w:val="auto"/>
          <w:sz w:val="28"/>
          <w:szCs w:val="28"/>
          <w:highlight w:val="none"/>
          <w:lang w:val="en-US" w:eastAsia="zh-CN"/>
        </w:rPr>
        <w:t>起</w:t>
      </w:r>
      <w:permStart w:id="96"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96"/>
      <w:r>
        <w:rPr>
          <w:rFonts w:hint="eastAsia" w:ascii="宋体" w:hAnsi="宋体" w:cs="宋体"/>
          <w:color w:val="auto"/>
          <w:sz w:val="28"/>
          <w:szCs w:val="28"/>
          <w:highlight w:val="none"/>
          <w:lang w:val="en-US" w:eastAsia="zh-CN"/>
        </w:rPr>
        <w:t>日内，向甲方</w:t>
      </w:r>
      <w:r>
        <w:rPr>
          <w:rFonts w:hint="eastAsia" w:ascii="宋体" w:hAnsi="宋体" w:eastAsia="宋体" w:cs="宋体"/>
          <w:color w:val="auto"/>
          <w:sz w:val="28"/>
          <w:szCs w:val="28"/>
          <w:highlight w:val="none"/>
        </w:rPr>
        <w:t>提供</w:t>
      </w:r>
      <w:r>
        <w:rPr>
          <w:rFonts w:hint="eastAsia" w:ascii="宋体" w:hAnsi="宋体" w:eastAsia="宋体" w:cs="宋体"/>
          <w:color w:val="auto"/>
          <w:sz w:val="28"/>
          <w:szCs w:val="28"/>
          <w:highlight w:val="none"/>
          <w:lang w:val="en-US" w:eastAsia="zh-CN"/>
        </w:rPr>
        <w:t>金额为</w:t>
      </w:r>
      <w:permStart w:id="97" w:edGrp="everyone"/>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3715"/>
          <w:placeholder>
            <w:docPart w:val="{d9f1e679-7ae3-4057-8292-4e1feda70f97}"/>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8668"/>
          <w:placeholder>
            <w:docPart w:val="{98181fa1-d4d5-4dbd-bf15-cf653382bcd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w:t>
      </w:r>
      <w:permEnd w:id="97"/>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8"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8"/>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.1.2乙方发生违约行为</w:t>
      </w:r>
      <w:r>
        <w:rPr>
          <w:rFonts w:hint="eastAsia" w:ascii="宋体" w:hAnsi="宋体" w:cs="宋体"/>
          <w:color w:val="auto"/>
          <w:sz w:val="28"/>
          <w:szCs w:val="28"/>
          <w:highlight w:val="none"/>
          <w:shd w:val="clear" w:color="auto" w:fill="auto"/>
          <w:lang w:val="en-US" w:eastAsia="zh-CN"/>
        </w:rPr>
        <w:t>时</w:t>
      </w:r>
      <w:r>
        <w:rPr>
          <w:rFonts w:hint="eastAsia" w:ascii="宋体" w:hAnsi="宋体" w:eastAsia="宋体" w:cs="宋体"/>
          <w:color w:val="auto"/>
          <w:sz w:val="28"/>
          <w:szCs w:val="28"/>
          <w:highlight w:val="none"/>
          <w:shd w:val="clear" w:color="auto" w:fill="auto"/>
          <w:lang w:val="en-US" w:eastAsia="zh-CN"/>
        </w:rPr>
        <w:t>，甲方有权按合同约定的违约金额</w:t>
      </w:r>
      <w:r>
        <w:rPr>
          <w:rFonts w:hint="eastAsia" w:ascii="宋体" w:hAnsi="宋体" w:cs="宋体"/>
          <w:color w:val="auto"/>
          <w:sz w:val="28"/>
          <w:szCs w:val="28"/>
          <w:highlight w:val="none"/>
          <w:shd w:val="clear" w:color="auto" w:fill="auto"/>
          <w:lang w:val="en-US" w:eastAsia="zh-CN"/>
        </w:rPr>
        <w:t>在履约</w:t>
      </w:r>
      <w:r>
        <w:rPr>
          <w:rFonts w:hint="eastAsia" w:ascii="宋体" w:hAnsi="宋体" w:eastAsia="宋体" w:cs="宋体"/>
          <w:color w:val="auto"/>
          <w:sz w:val="28"/>
          <w:szCs w:val="28"/>
          <w:highlight w:val="none"/>
          <w:shd w:val="clear" w:color="auto" w:fill="auto"/>
          <w:lang w:val="en-US" w:eastAsia="zh-CN"/>
        </w:rPr>
        <w:t>保函</w:t>
      </w:r>
      <w:r>
        <w:rPr>
          <w:rFonts w:hint="eastAsia" w:ascii="宋体" w:hAnsi="宋体" w:cs="宋体"/>
          <w:color w:val="auto"/>
          <w:sz w:val="28"/>
          <w:szCs w:val="28"/>
          <w:highlight w:val="none"/>
          <w:shd w:val="clear" w:color="auto" w:fill="auto"/>
          <w:lang w:val="en-US" w:eastAsia="zh-CN"/>
        </w:rPr>
        <w:t>中</w:t>
      </w:r>
      <w:r>
        <w:rPr>
          <w:rFonts w:hint="eastAsia" w:ascii="宋体" w:hAnsi="宋体" w:eastAsia="宋体" w:cs="宋体"/>
          <w:color w:val="auto"/>
          <w:sz w:val="28"/>
          <w:szCs w:val="28"/>
          <w:highlight w:val="none"/>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.1.3本合同履行完毕且乙方履行义务符合合同约定或</w:t>
      </w:r>
      <w:r>
        <w:rPr>
          <w:rFonts w:hint="eastAsia" w:ascii="宋体" w:hAnsi="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lang w:val="en-US" w:eastAsia="zh-CN"/>
        </w:rPr>
        <w:t>方向</w:t>
      </w:r>
      <w:r>
        <w:rPr>
          <w:rFonts w:hint="eastAsia" w:ascii="宋体" w:hAnsi="宋体" w:cs="宋体"/>
          <w:color w:val="auto"/>
          <w:sz w:val="28"/>
          <w:szCs w:val="28"/>
          <w:highlight w:val="none"/>
          <w:shd w:val="clear" w:color="auto" w:fill="auto"/>
          <w:lang w:val="en-US" w:eastAsia="zh-CN"/>
        </w:rPr>
        <w:t>甲</w:t>
      </w:r>
      <w:r>
        <w:rPr>
          <w:rFonts w:hint="eastAsia" w:ascii="宋体" w:hAnsi="宋体" w:eastAsia="宋体" w:cs="宋体"/>
          <w:color w:val="auto"/>
          <w:sz w:val="28"/>
          <w:szCs w:val="28"/>
          <w:highlight w:val="none"/>
          <w:shd w:val="clear" w:color="auto" w:fill="auto"/>
          <w:lang w:val="en-US" w:eastAsia="zh-CN"/>
        </w:rPr>
        <w:t>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color w:val="auto"/>
          <w:lang w:val="en-US" w:eastAsia="zh-CN"/>
        </w:rPr>
        <w:t xml:space="preserve"> </w:t>
      </w: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.2.1</w:t>
      </w:r>
      <w:r>
        <w:rPr>
          <w:rFonts w:hint="eastAsia" w:ascii="宋体" w:hAnsi="宋体" w:eastAsia="宋体" w:cs="宋体"/>
          <w:color w:val="auto"/>
          <w:sz w:val="28"/>
          <w:szCs w:val="28"/>
          <w:highlight w:val="none"/>
          <w:shd w:val="clear" w:color="auto" w:fill="auto"/>
        </w:rPr>
        <w:t>双方同意质量担保按以下</w:t>
      </w:r>
      <w:r>
        <w:rPr>
          <w:rFonts w:hint="eastAsia" w:ascii="宋体" w:hAnsi="宋体" w:eastAsia="宋体" w:cs="宋体"/>
          <w:color w:val="auto"/>
          <w:sz w:val="28"/>
          <w:szCs w:val="28"/>
          <w:highlight w:val="none"/>
        </w:rPr>
        <w:t>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质量担保方式选项"/>
          <w:id w:val="147473590"/>
          <w:placeholder>
            <w:docPart w:val="{dd9ef25f-720b-42b6-97e4-b7ab8d845652}"/>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9" w:edGrp="everyone"/>
          <w:r>
            <w:rPr>
              <w:rFonts w:hint="eastAsia" w:cstheme="minorBidi"/>
              <w:color w:val="auto"/>
              <w:kern w:val="2"/>
              <w:sz w:val="28"/>
              <w:szCs w:val="36"/>
              <w:highlight w:val="none"/>
              <w:u w:val="single"/>
              <w:lang w:val="en-US" w:eastAsia="zh-CN" w:bidi="ar-SA"/>
            </w:rPr>
            <w:t xml:space="preserve">  </w:t>
          </w:r>
          <w:r>
            <w:rPr>
              <w:rFonts w:hint="eastAsia" w:ascii="宋体" w:hAnsi="宋体" w:eastAsia="宋体" w:cs="宋体"/>
              <w:b/>
              <w:bCs/>
              <w:color w:val="auto"/>
              <w:sz w:val="28"/>
              <w:szCs w:val="28"/>
              <w:u w:val="single"/>
              <w:shd w:val="clear" w:color="auto" w:fill="auto"/>
            </w:rPr>
            <w:t>（1）</w:t>
          </w:r>
          <w:r>
            <w:rPr>
              <w:rFonts w:hint="eastAsia" w:cstheme="minorBidi"/>
              <w:color w:val="auto"/>
              <w:kern w:val="2"/>
              <w:sz w:val="28"/>
              <w:szCs w:val="36"/>
              <w:highlight w:val="none"/>
              <w:u w:val="single"/>
              <w:lang w:val="en-US" w:eastAsia="zh-CN" w:bidi="ar-SA"/>
            </w:rPr>
            <w:t xml:space="preserve">  </w:t>
          </w:r>
          <w:permEnd w:id="99"/>
        </w:sdtContent>
      </w:sdt>
      <w:r>
        <w:rPr>
          <w:rFonts w:hint="eastAsia" w:ascii="宋体" w:hAnsi="宋体" w:eastAsia="宋体" w:cs="宋体"/>
          <w:color w:val="auto"/>
          <w:sz w:val="28"/>
          <w:szCs w:val="28"/>
          <w:highlight w:val="none"/>
        </w:rPr>
        <w:t>种</w:t>
      </w:r>
      <w:r>
        <w:rPr>
          <w:rFonts w:hint="eastAsia" w:ascii="宋体" w:hAnsi="宋体" w:eastAsia="宋体" w:cs="宋体"/>
          <w:color w:val="auto"/>
          <w:sz w:val="28"/>
          <w:szCs w:val="28"/>
          <w:highlight w:val="none"/>
          <w:shd w:val="clear" w:color="auto" w:fill="auto"/>
        </w:rPr>
        <w:t>方式执行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比例"/>
          <w:id w:val="147480141"/>
          <w:placeholder>
            <w:docPart w:val="{32b25b9a-d525-459c-8939-d25beaeea679}"/>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0"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b w:val="0"/>
              <w:bCs w:val="0"/>
              <w:color w:val="auto"/>
              <w:kern w:val="2"/>
              <w:sz w:val="28"/>
              <w:szCs w:val="36"/>
              <w:highlight w:val="none"/>
              <w:u w:val="single"/>
              <w:lang w:val="en-US" w:eastAsia="zh-CN" w:bidi="ar-SA"/>
            </w:rPr>
            <w:t xml:space="preserve"> </w:t>
          </w:r>
          <w:r>
            <w:rPr>
              <w:rFonts w:hint="eastAsia" w:cstheme="minorBidi"/>
              <w:color w:val="auto"/>
              <w:kern w:val="2"/>
              <w:sz w:val="28"/>
              <w:szCs w:val="36"/>
              <w:highlight w:val="none"/>
              <w:u w:val="single"/>
              <w:lang w:val="en-US" w:eastAsia="zh-CN" w:bidi="ar-SA"/>
            </w:rPr>
            <w:t xml:space="preserve"> </w:t>
          </w:r>
          <w:permEnd w:id="100"/>
        </w:sdtContent>
      </w:sdt>
      <w:r>
        <w:rPr>
          <w:rFonts w:hint="eastAsia" w:ascii="宋体" w:hAnsi="宋体" w:eastAsia="宋体" w:cs="宋体"/>
          <w:color w:val="auto"/>
          <w:sz w:val="28"/>
          <w:szCs w:val="28"/>
          <w:highlight w:val="none"/>
          <w:shd w:val="clear" w:color="auto" w:fill="auto"/>
        </w:rPr>
        <w:t>%向甲方提供</w:t>
      </w:r>
      <w:r>
        <w:rPr>
          <w:rFonts w:hint="eastAsia" w:ascii="宋体" w:hAnsi="宋体" w:eastAsia="宋体" w:cs="宋体"/>
          <w:color w:val="auto"/>
          <w:sz w:val="28"/>
          <w:szCs w:val="28"/>
          <w:highlight w:val="none"/>
          <w:shd w:val="clear" w:color="auto" w:fill="auto"/>
          <w:lang w:val="en-US" w:eastAsia="zh-CN"/>
        </w:rPr>
        <w:t>质量</w:t>
      </w:r>
      <w:r>
        <w:rPr>
          <w:rFonts w:hint="eastAsia" w:ascii="宋体" w:hAnsi="宋体" w:eastAsia="宋体" w:cs="宋体"/>
          <w:color w:val="auto"/>
          <w:sz w:val="28"/>
          <w:szCs w:val="28"/>
          <w:highlight w:val="none"/>
          <w:shd w:val="clear" w:color="auto" w:fill="auto"/>
        </w:rPr>
        <w:t>保函</w:t>
      </w:r>
      <w:r>
        <w:rPr>
          <w:rFonts w:hint="eastAsia" w:ascii="宋体" w:hAnsi="宋体" w:cs="宋体"/>
          <w:color w:val="auto"/>
          <w:sz w:val="28"/>
          <w:szCs w:val="28"/>
          <w:highlight w:val="none"/>
          <w:lang w:val="en-US" w:eastAsia="zh-CN"/>
        </w:rPr>
        <w:t>（</w:t>
      </w:r>
      <w:permStart w:id="101" w:edGrp="everyone"/>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保险保函</w:t>
      </w:r>
      <w:permEnd w:id="101"/>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金额"/>
          <w:id w:val="147483286"/>
          <w:placeholder>
            <w:docPart w:val="{37cf215c-4e32-4a72-9eea-2bf9d20d7ff5}"/>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2"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2"/>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73452"/>
          <w:placeholder>
            <w:docPart w:val="{41922ac2-5098-4e5d-a709-a84712d75912}"/>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3"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3"/>
        </w:sdtContent>
      </w:sdt>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3</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甲方在</w:t>
      </w:r>
      <w:r>
        <w:rPr>
          <w:rFonts w:hint="eastAsia" w:ascii="宋体" w:hAnsi="宋体" w:eastAsia="宋体" w:cs="宋体"/>
          <w:color w:val="auto"/>
          <w:sz w:val="28"/>
          <w:szCs w:val="28"/>
          <w:highlight w:val="none"/>
          <w:shd w:val="clear" w:color="auto" w:fill="auto"/>
          <w:lang w:val="en-US" w:eastAsia="zh-CN"/>
        </w:rPr>
        <w:t>本合同</w:t>
      </w:r>
      <w:r>
        <w:rPr>
          <w:rFonts w:hint="eastAsia" w:ascii="宋体" w:hAnsi="宋体" w:eastAsia="宋体" w:cs="宋体"/>
          <w:color w:val="auto"/>
          <w:sz w:val="28"/>
          <w:szCs w:val="28"/>
          <w:highlight w:val="none"/>
          <w:shd w:val="clear" w:color="auto" w:fill="auto"/>
        </w:rPr>
        <w:t>约定的</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尾款支付中，扣留合同价款的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比例"/>
          <w:id w:val="147453659"/>
          <w:placeholder>
            <w:docPart w:val="{2f3bcf22-627d-4498-ad2d-53380f9bf3c4}"/>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4"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4"/>
        </w:sdtContent>
      </w:sdt>
      <w:r>
        <w:rPr>
          <w:rFonts w:hint="eastAsia" w:ascii="宋体" w:hAnsi="宋体" w:eastAsia="宋体" w:cs="宋体"/>
          <w:color w:val="auto"/>
          <w:sz w:val="28"/>
          <w:szCs w:val="28"/>
          <w:highlight w:val="none"/>
          <w:shd w:val="clear" w:color="auto" w:fill="auto"/>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default"/>
          <w:color w:val="auto"/>
          <w:highlight w:val="none"/>
          <w:lang w:val="en-US" w:eastAsia="zh-CN"/>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4</w:t>
      </w:r>
      <w:r>
        <w:rPr>
          <w:rFonts w:hint="eastAsia" w:ascii="宋体" w:hAnsi="宋体" w:cs="宋体"/>
          <w:b w:val="0"/>
          <w:bCs w:val="0"/>
          <w:color w:val="auto"/>
          <w:sz w:val="28"/>
          <w:szCs w:val="28"/>
          <w:highlight w:val="none"/>
          <w:lang w:val="en-US" w:eastAsia="zh-CN"/>
        </w:rPr>
        <w:t>）《订单合同》或《委托函》项下具体项目结算时，乙方按其项下具体项目价款</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55308"/>
          <w:placeholder>
            <w:docPart w:val="{fcab3250-5512-4aa0-82ed-4bfba185d5df}"/>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5"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5"/>
        </w:sdtContent>
      </w:sdt>
      <w:r>
        <w:rPr>
          <w:rFonts w:hint="eastAsia" w:ascii="宋体" w:hAnsi="宋体" w:eastAsia="宋体" w:cs="宋体"/>
          <w:color w:val="auto"/>
          <w:sz w:val="28"/>
          <w:szCs w:val="28"/>
          <w:highlight w:val="none"/>
        </w:rPr>
        <w:t>%向甲方提供</w:t>
      </w:r>
      <w:r>
        <w:rPr>
          <w:rFonts w:hint="eastAsia" w:ascii="宋体" w:hAnsi="宋体" w:eastAsia="宋体" w:cs="宋体"/>
          <w:color w:val="auto"/>
          <w:sz w:val="28"/>
          <w:szCs w:val="28"/>
          <w:highlight w:val="none"/>
          <w:lang w:val="en-US" w:eastAsia="zh-CN"/>
        </w:rPr>
        <w:t>质量</w:t>
      </w:r>
      <w:r>
        <w:rPr>
          <w:rFonts w:hint="eastAsia" w:ascii="宋体" w:hAnsi="宋体" w:eastAsia="宋体" w:cs="宋体"/>
          <w:color w:val="auto"/>
          <w:sz w:val="28"/>
          <w:szCs w:val="28"/>
          <w:highlight w:val="none"/>
        </w:rPr>
        <w:t>保函</w:t>
      </w:r>
      <w:r>
        <w:rPr>
          <w:rFonts w:hint="eastAsia" w:ascii="宋体" w:hAnsi="宋体" w:cs="宋体"/>
          <w:color w:val="auto"/>
          <w:sz w:val="28"/>
          <w:szCs w:val="28"/>
          <w:highlight w:val="none"/>
          <w:lang w:val="en-US" w:eastAsia="zh-CN"/>
        </w:rPr>
        <w:t>（</w:t>
      </w:r>
      <w:permStart w:id="106" w:edGrp="everyone"/>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保险保函</w:t>
      </w:r>
      <w:permEnd w:id="106"/>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金额"/>
          <w:id w:val="147470352"/>
          <w:placeholder>
            <w:docPart w:val="{2eca6cfb-277a-475b-b44b-b845017f1320}"/>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7"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7"/>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80778"/>
          <w:placeholder>
            <w:docPart w:val="{48c9cc53-2a0e-40f6-a57b-12bb4900cc7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8"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8"/>
        </w:sdtContent>
      </w:sdt>
      <w:r>
        <w:rPr>
          <w:rFonts w:hint="eastAsia" w:ascii="宋体" w:hAnsi="宋体" w:eastAsia="宋体" w:cs="宋体"/>
          <w:color w:val="auto"/>
          <w:sz w:val="28"/>
          <w:szCs w:val="28"/>
          <w:highlight w:val="none"/>
        </w:rPr>
        <w:t>）。</w:t>
      </w:r>
    </w:p>
    <w:p>
      <w:pPr>
        <w:spacing w:line="360" w:lineRule="auto"/>
        <w:ind w:firstLine="560" w:firstLineChars="200"/>
        <w:rPr>
          <w:rFonts w:hint="eastAsia"/>
          <w:color w:val="auto"/>
          <w:highlight w:val="none"/>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5</w:t>
      </w:r>
      <w:r>
        <w:rPr>
          <w:rFonts w:hint="eastAsia" w:ascii="宋体" w:hAnsi="宋体" w:cs="宋体"/>
          <w:b w:val="0"/>
          <w:bCs w:val="0"/>
          <w:color w:val="auto"/>
          <w:sz w:val="28"/>
          <w:szCs w:val="28"/>
          <w:highlight w:val="none"/>
          <w:lang w:val="en-US" w:eastAsia="zh-CN"/>
        </w:rPr>
        <w:t>）</w:t>
      </w:r>
      <w:r>
        <w:rPr>
          <w:rFonts w:hint="eastAsia" w:ascii="宋体" w:hAnsi="宋体" w:eastAsia="宋体" w:cs="宋体"/>
          <w:color w:val="auto"/>
          <w:sz w:val="28"/>
          <w:szCs w:val="28"/>
          <w:highlight w:val="none"/>
        </w:rPr>
        <w:t>甲方在</w:t>
      </w:r>
      <w:r>
        <w:rPr>
          <w:rFonts w:hint="eastAsia" w:ascii="宋体" w:hAnsi="宋体" w:cs="宋体"/>
          <w:b w:val="0"/>
          <w:bCs w:val="0"/>
          <w:color w:val="auto"/>
          <w:sz w:val="28"/>
          <w:szCs w:val="28"/>
          <w:highlight w:val="none"/>
          <w:lang w:val="en-US" w:eastAsia="zh-CN"/>
        </w:rPr>
        <w:t>《订单合同》或《委托函》项下具体项目结算款</w:t>
      </w:r>
      <w:r>
        <w:rPr>
          <w:rFonts w:hint="eastAsia" w:ascii="宋体" w:hAnsi="宋体" w:eastAsia="宋体" w:cs="宋体"/>
          <w:color w:val="auto"/>
          <w:sz w:val="28"/>
          <w:szCs w:val="28"/>
          <w:highlight w:val="none"/>
        </w:rPr>
        <w:t>尾款支付中，扣留</w:t>
      </w:r>
      <w:r>
        <w:rPr>
          <w:rFonts w:hint="eastAsia" w:ascii="宋体" w:hAnsi="宋体" w:cs="宋体"/>
          <w:color w:val="auto"/>
          <w:sz w:val="28"/>
          <w:szCs w:val="28"/>
          <w:highlight w:val="none"/>
          <w:lang w:val="en-US" w:eastAsia="zh-CN"/>
        </w:rPr>
        <w:t>具体项目价款</w:t>
      </w:r>
      <w:r>
        <w:rPr>
          <w:rFonts w:hint="eastAsia" w:ascii="宋体" w:hAnsi="宋体" w:eastAsia="宋体" w:cs="宋体"/>
          <w:color w:val="auto"/>
          <w:sz w:val="28"/>
          <w:szCs w:val="28"/>
          <w:highlight w:val="none"/>
        </w:rPr>
        <w:t>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76891"/>
          <w:placeholder>
            <w:docPart w:val="{df9fa161-2ab1-439c-9996-0438b815b9b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9"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9"/>
        </w:sdtContent>
      </w:sdt>
      <w:r>
        <w:rPr>
          <w:rFonts w:hint="eastAsia" w:ascii="宋体" w:hAnsi="宋体" w:eastAsia="宋体" w:cs="宋体"/>
          <w:color w:val="auto"/>
          <w:sz w:val="28"/>
          <w:szCs w:val="28"/>
          <w:highlight w:val="none"/>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shd w:val="clear" w:color="auto" w:fill="auto"/>
        </w:rPr>
      </w:pPr>
      <w:r>
        <w:rPr>
          <w:rFonts w:hint="eastAsia" w:ascii="宋体" w:hAnsi="宋体" w:cs="宋体"/>
          <w:b w:val="0"/>
          <w:bCs w:val="0"/>
          <w:color w:val="auto"/>
          <w:sz w:val="28"/>
          <w:szCs w:val="28"/>
          <w:highlight w:val="none"/>
          <w:shd w:val="clear" w:color="auto" w:fill="auto"/>
          <w:lang w:val="en-US" w:eastAsia="zh-CN"/>
        </w:rPr>
        <w:t>8</w:t>
      </w:r>
      <w:r>
        <w:rPr>
          <w:rFonts w:hint="eastAsia" w:ascii="宋体" w:hAnsi="宋体" w:eastAsia="宋体" w:cs="宋体"/>
          <w:b w:val="0"/>
          <w:bCs w:val="0"/>
          <w:color w:val="auto"/>
          <w:sz w:val="28"/>
          <w:szCs w:val="28"/>
          <w:highlight w:val="none"/>
          <w:shd w:val="clear" w:color="auto" w:fill="auto"/>
          <w:lang w:val="en-US" w:eastAsia="zh-CN"/>
        </w:rPr>
        <w:t>.2.2</w:t>
      </w:r>
      <w:r>
        <w:rPr>
          <w:rFonts w:hint="eastAsia" w:ascii="宋体" w:hAnsi="宋体" w:eastAsia="宋体" w:cs="宋体"/>
          <w:b w:val="0"/>
          <w:bCs w:val="0"/>
          <w:color w:val="auto"/>
          <w:sz w:val="28"/>
          <w:szCs w:val="28"/>
          <w:highlight w:val="none"/>
          <w:shd w:val="clear" w:color="auto" w:fill="auto"/>
        </w:rPr>
        <w:t>本</w:t>
      </w:r>
      <w:r>
        <w:rPr>
          <w:rFonts w:hint="eastAsia" w:ascii="宋体" w:hAnsi="宋体" w:eastAsia="宋体" w:cs="宋体"/>
          <w:b w:val="0"/>
          <w:bCs w:val="0"/>
          <w:color w:val="auto"/>
          <w:sz w:val="28"/>
          <w:szCs w:val="28"/>
          <w:highlight w:val="none"/>
          <w:shd w:val="clear" w:color="auto" w:fill="auto"/>
          <w:lang w:val="en-US" w:eastAsia="zh-CN"/>
        </w:rPr>
        <w:t>合同</w:t>
      </w:r>
      <w:r>
        <w:rPr>
          <w:rFonts w:hint="eastAsia" w:ascii="宋体" w:hAnsi="宋体" w:eastAsia="宋体" w:cs="宋体"/>
          <w:b w:val="0"/>
          <w:bCs w:val="0"/>
          <w:color w:val="auto"/>
          <w:sz w:val="28"/>
          <w:szCs w:val="28"/>
          <w:highlight w:val="none"/>
          <w:shd w:val="clear" w:color="auto" w:fill="auto"/>
        </w:rPr>
        <w:t>质保期为</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保期限"/>
          <w:id w:val="147463166"/>
          <w:placeholder>
            <w:docPart w:val="{c2b2f937-b020-4df2-947f-53bcbf2eb55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0"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/年</w:t>
          </w:r>
          <w:r>
            <w:rPr>
              <w:rFonts w:hint="eastAsia" w:cstheme="minorBidi"/>
              <w:color w:val="auto"/>
              <w:kern w:val="2"/>
              <w:sz w:val="28"/>
              <w:szCs w:val="36"/>
              <w:highlight w:val="none"/>
              <w:u w:val="single"/>
              <w:lang w:val="en-US" w:eastAsia="zh-CN" w:bidi="ar-SA"/>
            </w:rPr>
            <w:t xml:space="preserve"> </w:t>
          </w:r>
          <w:permEnd w:id="110"/>
        </w:sdtContent>
      </w:sdt>
      <w:r>
        <w:rPr>
          <w:rFonts w:hint="eastAsia" w:ascii="宋体" w:hAnsi="宋体" w:eastAsia="宋体" w:cs="宋体"/>
          <w:b w:val="0"/>
          <w:bCs w:val="0"/>
          <w:color w:val="auto"/>
          <w:sz w:val="28"/>
          <w:szCs w:val="28"/>
          <w:highlight w:val="none"/>
          <w:u w:val="none"/>
          <w:shd w:val="clear" w:color="auto" w:fill="auto"/>
          <w:lang w:val="en-US" w:eastAsia="zh-CN"/>
        </w:rPr>
        <w:t>，自</w:t>
      </w:r>
      <w:permStart w:id="111"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111"/>
      <w:r>
        <w:rPr>
          <w:rFonts w:hint="eastAsia" w:ascii="宋体" w:hAnsi="宋体" w:eastAsia="宋体" w:cs="宋体"/>
          <w:b w:val="0"/>
          <w:bCs w:val="0"/>
          <w:color w:val="auto"/>
          <w:sz w:val="28"/>
          <w:szCs w:val="28"/>
          <w:highlight w:val="none"/>
          <w:shd w:val="clear" w:color="auto" w:fill="auto"/>
          <w:lang w:val="en-US" w:eastAsia="zh-CN"/>
        </w:rPr>
        <w:t>开始计算。</w:t>
      </w:r>
      <w:r>
        <w:rPr>
          <w:rFonts w:hint="eastAsia" w:ascii="宋体" w:hAnsi="宋体" w:cs="宋体"/>
          <w:b w:val="0"/>
          <w:bCs w:val="0"/>
          <w:color w:val="auto"/>
          <w:sz w:val="28"/>
          <w:szCs w:val="28"/>
          <w:highlight w:val="none"/>
          <w:shd w:val="clear" w:color="auto" w:fill="auto"/>
          <w:lang w:val="en-US" w:eastAsia="zh-CN"/>
        </w:rPr>
        <w:t>本合同项下质保期开始计算后满</w:t>
      </w:r>
      <w:sdt>
        <w:sdtPr>
          <w:rPr>
            <w:rFonts w:hint="eastAsia" w:asciiTheme="minorHAnsi" w:hAnsiTheme="minorHAnsi" w:eastAsiaTheme="minorEastAsia" w:cstheme="minorBidi"/>
            <w:color w:val="auto"/>
            <w:kern w:val="2"/>
            <w:sz w:val="28"/>
            <w:szCs w:val="36"/>
            <w:highlight w:val="none"/>
            <w:lang w:val="en-US" w:eastAsia="zh-CN" w:bidi="ar-SA"/>
          </w:rPr>
          <w:alias w:val="不超过1年"/>
          <w:tag w:val="质保期限"/>
          <w:id w:val="147480458"/>
          <w:placeholder>
            <w:docPart w:val="{5946c592-3ed8-4136-a192-57c1bfc66a11}"/>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2"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 xml:space="preserve">/ </w:t>
          </w:r>
          <w:r>
            <w:rPr>
              <w:rFonts w:hint="eastAsia" w:cstheme="minorBidi"/>
              <w:color w:val="auto"/>
              <w:kern w:val="2"/>
              <w:sz w:val="28"/>
              <w:szCs w:val="36"/>
              <w:highlight w:val="none"/>
              <w:u w:val="single"/>
              <w:lang w:val="en-US" w:eastAsia="zh-CN" w:bidi="ar-SA"/>
            </w:rPr>
            <w:t xml:space="preserve"> </w:t>
          </w:r>
          <w:permEnd w:id="112"/>
        </w:sdtContent>
      </w:sdt>
      <w:r>
        <w:rPr>
          <w:rFonts w:hint="eastAsia" w:asciiTheme="minorHAnsi" w:hAnsiTheme="minorHAnsi" w:eastAsiaTheme="minorEastAsia" w:cstheme="minorBidi"/>
          <w:color w:val="auto"/>
          <w:kern w:val="2"/>
          <w:sz w:val="28"/>
          <w:szCs w:val="36"/>
          <w:highlight w:val="none"/>
          <w:lang w:val="en-US" w:eastAsia="zh-CN" w:bidi="ar-SA"/>
        </w:rPr>
        <w:t>，</w:t>
      </w:r>
      <w:r>
        <w:rPr>
          <w:rFonts w:hint="eastAsia" w:ascii="宋体" w:hAnsi="宋体" w:eastAsia="宋体" w:cs="宋体"/>
          <w:b w:val="0"/>
          <w:bCs w:val="0"/>
          <w:color w:val="auto"/>
          <w:sz w:val="28"/>
          <w:szCs w:val="28"/>
          <w:highlight w:val="none"/>
          <w:shd w:val="clear" w:color="auto" w:fill="auto"/>
        </w:rPr>
        <w:t>如本合同未发生质量问题或乙方提供的</w:t>
      </w:r>
      <w:r>
        <w:rPr>
          <w:rFonts w:hint="eastAsia" w:ascii="宋体" w:hAnsi="宋体" w:eastAsia="宋体" w:cs="宋体"/>
          <w:b w:val="0"/>
          <w:bCs w:val="0"/>
          <w:color w:val="auto"/>
          <w:sz w:val="28"/>
          <w:szCs w:val="28"/>
          <w:highlight w:val="none"/>
          <w:shd w:val="clear" w:color="auto" w:fill="auto"/>
          <w:lang w:val="en-US" w:eastAsia="zh-CN"/>
        </w:rPr>
        <w:t>质保</w:t>
      </w:r>
      <w:r>
        <w:rPr>
          <w:rFonts w:hint="eastAsia" w:ascii="宋体" w:hAnsi="宋体" w:eastAsia="宋体" w:cs="宋体"/>
          <w:b w:val="0"/>
          <w:bCs w:val="0"/>
          <w:color w:val="auto"/>
          <w:sz w:val="28"/>
          <w:szCs w:val="28"/>
          <w:highlight w:val="none"/>
          <w:shd w:val="clear" w:color="auto" w:fill="auto"/>
        </w:rPr>
        <w:t>服务符合本合同约定质量标准的，</w:t>
      </w:r>
      <w:r>
        <w:rPr>
          <w:rFonts w:hint="eastAsia" w:ascii="宋体" w:hAnsi="宋体" w:cs="宋体"/>
          <w:b w:val="0"/>
          <w:bCs w:val="0"/>
          <w:color w:val="auto"/>
          <w:sz w:val="28"/>
          <w:szCs w:val="28"/>
          <w:highlight w:val="none"/>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highlight w:val="none"/>
          <w:shd w:val="clear" w:color="auto" w:fill="auto"/>
        </w:rPr>
        <w:t>甲方于</w:t>
      </w:r>
      <w:r>
        <w:rPr>
          <w:rFonts w:hint="eastAsia" w:ascii="宋体" w:hAnsi="宋体" w:cs="宋体"/>
          <w:b w:val="0"/>
          <w:bCs w:val="0"/>
          <w:color w:val="auto"/>
          <w:sz w:val="28"/>
          <w:szCs w:val="28"/>
          <w:highlight w:val="none"/>
          <w:shd w:val="clear" w:color="auto" w:fill="auto"/>
          <w:lang w:val="en-US" w:eastAsia="zh-CN"/>
        </w:rPr>
        <w:t>收到乙方申请后</w:t>
      </w:r>
      <w:permStart w:id="113"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113"/>
      <w:r>
        <w:rPr>
          <w:rFonts w:hint="eastAsia" w:ascii="宋体" w:hAnsi="宋体" w:eastAsia="宋体" w:cs="宋体"/>
          <w:b w:val="0"/>
          <w:bCs w:val="0"/>
          <w:color w:val="auto"/>
          <w:sz w:val="28"/>
          <w:szCs w:val="28"/>
          <w:highlight w:val="none"/>
          <w:shd w:val="clear" w:color="auto" w:fill="auto"/>
        </w:rPr>
        <w:t>日内，向乙方无息退还质保金或</w:t>
      </w:r>
      <w:r>
        <w:rPr>
          <w:rFonts w:hint="eastAsia" w:ascii="宋体" w:hAnsi="宋体" w:eastAsia="宋体" w:cs="宋体"/>
          <w:b w:val="0"/>
          <w:bCs w:val="0"/>
          <w:color w:val="auto"/>
          <w:sz w:val="28"/>
          <w:szCs w:val="28"/>
          <w:highlight w:val="none"/>
          <w:shd w:val="clear" w:color="auto" w:fill="auto"/>
          <w:lang w:val="en-US" w:eastAsia="zh-CN"/>
        </w:rPr>
        <w:t>质量</w:t>
      </w:r>
      <w:r>
        <w:rPr>
          <w:rFonts w:hint="eastAsia" w:ascii="宋体" w:hAnsi="宋体" w:eastAsia="宋体" w:cs="宋体"/>
          <w:b w:val="0"/>
          <w:bCs w:val="0"/>
          <w:color w:val="auto"/>
          <w:sz w:val="28"/>
          <w:szCs w:val="28"/>
          <w:highlight w:val="none"/>
          <w:shd w:val="clear" w:color="auto" w:fill="auto"/>
        </w:rPr>
        <w:t>保函。</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bookmarkStart w:id="6" w:name="_Toc301352983"/>
      <w:r>
        <w:rPr>
          <w:rFonts w:hint="eastAsia" w:ascii="黑体" w:hAnsi="黑体" w:eastAsia="黑体" w:cs="黑体"/>
          <w:color w:val="auto"/>
          <w:kern w:val="0"/>
          <w:sz w:val="28"/>
          <w:szCs w:val="28"/>
          <w:highlight w:val="none"/>
          <w:shd w:val="clear" w:color="auto" w:fill="auto"/>
          <w:lang w:val="en-US" w:eastAsia="zh-CN"/>
        </w:rPr>
        <w:t>9.知识产权事项</w:t>
      </w:r>
      <w:bookmarkEnd w:id="6"/>
    </w:p>
    <w:p>
      <w:pPr>
        <w:keepNext w:val="0"/>
        <w:keepLines w:val="0"/>
        <w:pageBreakBefore w:val="0"/>
        <w:kinsoku/>
        <w:wordWrap/>
        <w:overflowPunct/>
        <w:topLinePunct w:val="0"/>
        <w:autoSpaceDE/>
        <w:autoSpaceDN/>
        <w:bidi w:val="0"/>
        <w:snapToGrid/>
        <w:spacing w:line="360" w:lineRule="auto"/>
        <w:ind w:firstLine="560" w:firstLineChars="200"/>
        <w:rPr>
          <w:rFonts w:ascii="宋体" w:hAnsi="宋体"/>
          <w:color w:val="auto"/>
          <w:sz w:val="28"/>
          <w:szCs w:val="28"/>
          <w:highlight w:val="none"/>
          <w:u w:val="single"/>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.1乙方利用甲方提供的技术资料和工作条件所完成的技术成果及所有相关权利，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78460"/>
          <w:placeholder>
            <w:docPart w:val="{95f21aea-4560-45a8-8489-a915f2799f27}"/>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14"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shd w:val="clear" w:color="auto" w:fill="auto"/>
              <w:lang w:val="en-US" w:eastAsia="zh-CN"/>
            </w:rPr>
            <w:t>甲方</w:t>
          </w:r>
          <w:r>
            <w:rPr>
              <w:rFonts w:hint="eastAsia" w:cstheme="minorBidi"/>
              <w:color w:val="auto"/>
              <w:kern w:val="2"/>
              <w:sz w:val="28"/>
              <w:szCs w:val="36"/>
              <w:highlight w:val="none"/>
              <w:u w:val="single"/>
              <w:lang w:val="en-US" w:eastAsia="zh-CN" w:bidi="ar-SA"/>
            </w:rPr>
            <w:t xml:space="preserve">    </w:t>
          </w:r>
          <w:permEnd w:id="114"/>
        </w:sdtContent>
      </w:sdt>
      <w:r>
        <w:rPr>
          <w:rFonts w:hint="eastAsia" w:ascii="宋体" w:hAnsi="宋体" w:eastAsia="宋体" w:cs="宋体"/>
          <w:color w:val="auto"/>
          <w:sz w:val="28"/>
          <w:szCs w:val="28"/>
          <w:highlight w:val="none"/>
          <w:shd w:val="clear" w:color="auto" w:fill="auto"/>
        </w:rPr>
        <w:t>所有。</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.2甲方利用乙方提交的技术服务工作成果所完成的新的技术成果及所有相关权利，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59293"/>
          <w:placeholder>
            <w:docPart w:val="{3434942b-fd6a-4e7b-9273-c307d97f69ee}"/>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15"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shd w:val="clear" w:color="auto" w:fill="auto"/>
              <w:lang w:val="en-US" w:eastAsia="zh-CN"/>
            </w:rPr>
            <w:t>甲方</w:t>
          </w:r>
          <w:r>
            <w:rPr>
              <w:rFonts w:hint="eastAsia" w:cstheme="minorBidi"/>
              <w:color w:val="auto"/>
              <w:kern w:val="2"/>
              <w:sz w:val="28"/>
              <w:szCs w:val="36"/>
              <w:highlight w:val="none"/>
              <w:u w:val="single"/>
              <w:lang w:val="en-US" w:eastAsia="zh-CN" w:bidi="ar-SA"/>
            </w:rPr>
            <w:t xml:space="preserve">    </w:t>
          </w:r>
          <w:permEnd w:id="115"/>
        </w:sdtContent>
      </w:sdt>
      <w:r>
        <w:rPr>
          <w:rFonts w:hint="eastAsia" w:ascii="宋体" w:hAnsi="宋体" w:eastAsia="宋体" w:cs="宋体"/>
          <w:color w:val="auto"/>
          <w:sz w:val="28"/>
          <w:szCs w:val="28"/>
          <w:highlight w:val="none"/>
          <w:shd w:val="clear" w:color="auto" w:fill="auto"/>
        </w:rPr>
        <w:t>所有。</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color w:val="auto"/>
          <w:sz w:val="28"/>
          <w:szCs w:val="28"/>
          <w:highlight w:val="none"/>
          <w:lang w:val="en-US" w:eastAsia="zh-CN"/>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.3</w:t>
      </w:r>
      <w:r>
        <w:rPr>
          <w:rFonts w:hint="eastAsia" w:ascii="宋体" w:hAnsi="宋体"/>
          <w:color w:val="auto"/>
          <w:sz w:val="28"/>
          <w:szCs w:val="28"/>
          <w:highlight w:val="none"/>
          <w:lang w:val="en-US" w:eastAsia="zh-CN"/>
        </w:rPr>
        <w:t>其他：</w:t>
      </w:r>
      <w:permStart w:id="116" w:edGrp="everyone"/>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b/>
          <w:bCs/>
          <w:color w:val="auto"/>
          <w:sz w:val="28"/>
          <w:szCs w:val="28"/>
          <w:highlight w:val="none"/>
          <w:u w:val="none"/>
          <w:lang w:val="en-US" w:eastAsia="zh-CN"/>
        </w:rPr>
        <w:t>9.3.1</w:t>
      </w:r>
      <w:r>
        <w:rPr>
          <w:rFonts w:hint="eastAsia" w:ascii="宋体" w:hAnsi="宋体" w:cs="宋体"/>
          <w:b w:val="0"/>
          <w:bCs w:val="0"/>
          <w:color w:val="auto"/>
          <w:sz w:val="28"/>
          <w:szCs w:val="28"/>
          <w:highlight w:val="none"/>
          <w:u w:val="none"/>
          <w:lang w:val="en-US" w:eastAsia="zh-CN"/>
        </w:rPr>
        <w:t xml:space="preserve"> </w:t>
      </w:r>
      <w:r>
        <w:rPr>
          <w:rFonts w:hint="eastAsia" w:ascii="宋体" w:hAnsi="宋体" w:eastAsia="宋体" w:cs="宋体"/>
          <w:b w:val="0"/>
          <w:bCs w:val="0"/>
          <w:color w:val="auto"/>
          <w:sz w:val="28"/>
          <w:szCs w:val="28"/>
          <w:u w:val="none"/>
          <w:lang w:val="en-US" w:eastAsia="zh-CN"/>
        </w:rPr>
        <w:t xml:space="preserve"> 甲方需就</w:t>
      </w:r>
      <w:r>
        <w:rPr>
          <w:rFonts w:hint="eastAsia" w:ascii="宋体" w:hAnsi="宋体" w:cs="宋体"/>
          <w:b w:val="0"/>
          <w:bCs w:val="0"/>
          <w:color w:val="auto"/>
          <w:sz w:val="28"/>
          <w:szCs w:val="28"/>
          <w:u w:val="none"/>
          <w:lang w:val="en-US" w:eastAsia="zh-CN"/>
        </w:rPr>
        <w:t>技术服务</w:t>
      </w:r>
      <w:r>
        <w:rPr>
          <w:rFonts w:hint="eastAsia" w:ascii="宋体" w:hAnsi="宋体" w:eastAsia="宋体" w:cs="宋体"/>
          <w:b w:val="0"/>
          <w:bCs w:val="0"/>
          <w:color w:val="auto"/>
          <w:sz w:val="28"/>
          <w:szCs w:val="28"/>
          <w:u w:val="none"/>
          <w:lang w:val="en-US" w:eastAsia="zh-CN"/>
        </w:rPr>
        <w:t xml:space="preserve">成果申请专利、注册商标或进行著作权登记的，乙方应予以协助。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bCs/>
          <w:color w:val="auto"/>
          <w:sz w:val="28"/>
          <w:szCs w:val="28"/>
          <w:u w:val="none"/>
          <w:lang w:val="en-US" w:eastAsia="zh-CN"/>
        </w:rPr>
        <w:t>9.3.2</w:t>
      </w:r>
      <w:r>
        <w:rPr>
          <w:rFonts w:hint="eastAsia" w:ascii="宋体" w:hAnsi="宋体" w:cs="宋体"/>
          <w:b w:val="0"/>
          <w:bCs w:val="0"/>
          <w:color w:val="auto"/>
          <w:sz w:val="28"/>
          <w:szCs w:val="28"/>
          <w:u w:val="none"/>
          <w:lang w:val="en-US" w:eastAsia="zh-CN"/>
        </w:rPr>
        <w:t xml:space="preserve"> </w:t>
      </w:r>
      <w:r>
        <w:rPr>
          <w:rFonts w:hint="eastAsia" w:ascii="宋体" w:hAnsi="宋体" w:eastAsia="宋体" w:cs="宋体"/>
          <w:b w:val="0"/>
          <w:bCs w:val="0"/>
          <w:color w:val="auto"/>
          <w:sz w:val="28"/>
          <w:szCs w:val="28"/>
          <w:u w:val="none"/>
          <w:lang w:val="en-US" w:eastAsia="zh-CN"/>
        </w:rPr>
        <w:t xml:space="preserve"> 前述相关知识产权完成登记或注册并且取得相应证书之前，因登记或注册而产生的所有费用均由乙方承担。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bCs/>
          <w:color w:val="auto"/>
          <w:sz w:val="28"/>
          <w:szCs w:val="28"/>
          <w:u w:val="none"/>
          <w:lang w:val="en-US" w:eastAsia="zh-CN"/>
        </w:rPr>
        <w:t>9.3.3</w:t>
      </w:r>
      <w:r>
        <w:rPr>
          <w:rFonts w:hint="eastAsia" w:ascii="宋体" w:hAnsi="宋体" w:eastAsia="宋体" w:cs="宋体"/>
          <w:b w:val="0"/>
          <w:bCs w:val="0"/>
          <w:color w:val="auto"/>
          <w:sz w:val="28"/>
          <w:szCs w:val="28"/>
          <w:u w:val="none"/>
          <w:lang w:val="en-US" w:eastAsia="zh-CN"/>
        </w:rPr>
        <w:t xml:space="preserve"> 前述相关知识产权完成登记或注册并且取得相应证书之后: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bCs/>
          <w:color w:val="auto"/>
          <w:sz w:val="28"/>
          <w:szCs w:val="28"/>
          <w:u w:val="none"/>
          <w:lang w:val="en-US" w:eastAsia="zh-CN"/>
        </w:rPr>
        <w:t xml:space="preserve">9.3.3.1 </w:t>
      </w:r>
      <w:r>
        <w:rPr>
          <w:rFonts w:hint="eastAsia" w:ascii="宋体" w:hAnsi="宋体" w:cs="宋体"/>
          <w:b w:val="0"/>
          <w:bCs w:val="0"/>
          <w:color w:val="auto"/>
          <w:sz w:val="28"/>
          <w:szCs w:val="28"/>
          <w:u w:val="none"/>
          <w:lang w:val="en-US" w:eastAsia="zh-CN"/>
        </w:rPr>
        <w:t>如</w:t>
      </w:r>
      <w:r>
        <w:rPr>
          <w:rFonts w:hint="eastAsia" w:ascii="宋体" w:hAnsi="宋体" w:eastAsia="宋体" w:cs="宋体"/>
          <w:b w:val="0"/>
          <w:bCs w:val="0"/>
          <w:color w:val="auto"/>
          <w:sz w:val="28"/>
          <w:szCs w:val="28"/>
          <w:u w:val="none"/>
          <w:lang w:val="en-US" w:eastAsia="zh-CN"/>
        </w:rPr>
        <w:t>专利权属归</w:t>
      </w:r>
      <w:r>
        <w:rPr>
          <w:rFonts w:hint="eastAsia" w:ascii="宋体" w:hAnsi="宋体" w:cs="宋体"/>
          <w:b/>
          <w:bCs/>
          <w:color w:val="auto"/>
          <w:sz w:val="28"/>
          <w:szCs w:val="28"/>
          <w:u w:val="none"/>
          <w:lang w:val="en-US" w:eastAsia="zh-CN"/>
        </w:rPr>
        <w:t>【甲方</w:t>
      </w:r>
      <w:r>
        <w:rPr>
          <w:rFonts w:hint="eastAsia" w:ascii="宋体" w:hAnsi="宋体" w:eastAsia="宋体" w:cs="宋体"/>
          <w:b/>
          <w:bCs/>
          <w:color w:val="auto"/>
          <w:sz w:val="28"/>
          <w:szCs w:val="28"/>
          <w:u w:val="none"/>
          <w:lang w:val="en-US" w:eastAsia="zh-CN"/>
        </w:rPr>
        <w:t>独享</w:t>
      </w:r>
      <w:r>
        <w:rPr>
          <w:rFonts w:hint="eastAsia" w:ascii="宋体" w:hAnsi="宋体" w:cs="宋体"/>
          <w:b/>
          <w:bCs/>
          <w:color w:val="auto"/>
          <w:sz w:val="28"/>
          <w:szCs w:val="28"/>
          <w:u w:val="none"/>
          <w:lang w:val="en-US" w:eastAsia="zh-CN"/>
        </w:rPr>
        <w:t>】</w:t>
      </w:r>
      <w:r>
        <w:rPr>
          <w:rFonts w:hint="eastAsia" w:ascii="宋体" w:hAnsi="宋体" w:eastAsia="宋体" w:cs="宋体"/>
          <w:b w:val="0"/>
          <w:bCs w:val="0"/>
          <w:color w:val="auto"/>
          <w:sz w:val="28"/>
          <w:szCs w:val="28"/>
          <w:u w:val="none"/>
          <w:lang w:val="en-US" w:eastAsia="zh-CN"/>
        </w:rPr>
        <w:t xml:space="preserve">的,专利的年费由甲方承担，其他费用的承担由双方另行协商。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bCs/>
          <w:color w:val="auto"/>
          <w:sz w:val="28"/>
          <w:szCs w:val="28"/>
          <w:u w:val="none"/>
          <w:lang w:val="en-US" w:eastAsia="zh-CN"/>
        </w:rPr>
        <w:t>9.3.3.2</w:t>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val="0"/>
          <w:bCs w:val="0"/>
          <w:color w:val="auto"/>
          <w:sz w:val="28"/>
          <w:szCs w:val="28"/>
          <w:u w:val="none"/>
          <w:lang w:val="en-US" w:eastAsia="zh-CN"/>
        </w:rPr>
        <w:t>如</w:t>
      </w:r>
      <w:r>
        <w:rPr>
          <w:rFonts w:hint="eastAsia" w:ascii="宋体" w:hAnsi="宋体" w:eastAsia="宋体" w:cs="宋体"/>
          <w:b w:val="0"/>
          <w:bCs w:val="0"/>
          <w:color w:val="auto"/>
          <w:sz w:val="28"/>
          <w:szCs w:val="28"/>
          <w:u w:val="none"/>
          <w:lang w:val="en-US" w:eastAsia="zh-CN"/>
        </w:rPr>
        <w:t>专利权属归</w:t>
      </w:r>
      <w:r>
        <w:rPr>
          <w:rFonts w:hint="eastAsia" w:ascii="宋体" w:hAnsi="宋体" w:cs="宋体"/>
          <w:b/>
          <w:bCs/>
          <w:color w:val="auto"/>
          <w:sz w:val="28"/>
          <w:szCs w:val="28"/>
          <w:u w:val="none"/>
          <w:lang w:val="en-US" w:eastAsia="zh-CN"/>
        </w:rPr>
        <w:t>【甲乙双方</w:t>
      </w:r>
      <w:r>
        <w:rPr>
          <w:rFonts w:hint="eastAsia" w:ascii="宋体" w:hAnsi="宋体" w:eastAsia="宋体" w:cs="宋体"/>
          <w:b/>
          <w:bCs/>
          <w:color w:val="auto"/>
          <w:sz w:val="28"/>
          <w:szCs w:val="28"/>
          <w:u w:val="none"/>
          <w:lang w:val="en-US" w:eastAsia="zh-CN"/>
        </w:rPr>
        <w:t>共享</w:t>
      </w:r>
      <w:r>
        <w:rPr>
          <w:rFonts w:hint="eastAsia" w:ascii="宋体" w:hAnsi="宋体" w:cs="宋体"/>
          <w:b/>
          <w:bCs/>
          <w:color w:val="auto"/>
          <w:sz w:val="28"/>
          <w:szCs w:val="28"/>
          <w:u w:val="none"/>
          <w:lang w:val="en-US" w:eastAsia="zh-CN"/>
        </w:rPr>
        <w:t>】</w:t>
      </w:r>
      <w:r>
        <w:rPr>
          <w:rFonts w:hint="eastAsia" w:ascii="宋体" w:hAnsi="宋体" w:eastAsia="宋体" w:cs="宋体"/>
          <w:b w:val="0"/>
          <w:bCs w:val="0"/>
          <w:color w:val="auto"/>
          <w:sz w:val="28"/>
          <w:szCs w:val="28"/>
          <w:u w:val="none"/>
          <w:lang w:val="en-US" w:eastAsia="zh-CN"/>
        </w:rPr>
        <w:t>的，</w:t>
      </w:r>
      <w:r>
        <w:rPr>
          <w:rFonts w:hint="eastAsia" w:ascii="宋体" w:hAnsi="宋体" w:cs="宋体"/>
          <w:b w:val="0"/>
          <w:bCs w:val="0"/>
          <w:color w:val="auto"/>
          <w:sz w:val="28"/>
          <w:szCs w:val="28"/>
          <w:u w:val="none"/>
          <w:lang w:val="en-US" w:eastAsia="zh-CN"/>
        </w:rPr>
        <w:t>专利年费由</w:t>
      </w:r>
      <w:r>
        <w:rPr>
          <w:rFonts w:hint="eastAsia" w:ascii="宋体" w:hAnsi="宋体" w:eastAsia="宋体" w:cs="宋体"/>
          <w:b w:val="0"/>
          <w:bCs w:val="0"/>
          <w:color w:val="auto"/>
          <w:sz w:val="28"/>
          <w:szCs w:val="28"/>
          <w:u w:val="none"/>
          <w:lang w:val="en-US" w:eastAsia="zh-CN"/>
        </w:rPr>
        <w:t>甲乙双方按年度轮流缴纳，第一年的专利年费由甲方缴纳，第二年的专利年费由乙方缴纳，以此类推，直至授权期满。如任何一方逾期缴纳各自年度的专利年费，则由此产生的年费滞纳金、恢复权利请求费等费用均由该方独自承担，其他费用的承担由双方另行协商。</w:t>
      </w:r>
      <w:r>
        <w:rPr>
          <w:rFonts w:hint="eastAsia" w:ascii="宋体" w:hAnsi="宋体" w:cs="宋体"/>
          <w:b w:val="0"/>
          <w:bCs w:val="0"/>
          <w:color w:val="auto"/>
          <w:sz w:val="28"/>
          <w:szCs w:val="28"/>
          <w:u w:val="none"/>
          <w:lang w:val="en-US" w:eastAsia="zh-CN"/>
        </w:rPr>
        <w:t xml:space="preserve"> </w:t>
      </w:r>
      <w:permEnd w:id="116"/>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bookmarkStart w:id="7" w:name="_Toc301352985"/>
      <w:r>
        <w:rPr>
          <w:rFonts w:hint="eastAsia" w:ascii="黑体" w:hAnsi="黑体" w:eastAsia="黑体" w:cs="黑体"/>
          <w:color w:val="auto"/>
          <w:kern w:val="0"/>
          <w:sz w:val="28"/>
          <w:szCs w:val="28"/>
          <w:highlight w:val="none"/>
          <w:shd w:val="clear" w:color="auto" w:fill="auto"/>
          <w:lang w:val="en-US" w:eastAsia="zh-CN"/>
        </w:rPr>
        <w:t>10.甲方的权利和义务</w:t>
      </w:r>
      <w:bookmarkEnd w:id="7"/>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10.1</w:t>
      </w:r>
      <w:r>
        <w:rPr>
          <w:rFonts w:hint="eastAsia" w:ascii="宋体" w:hAnsi="宋体" w:eastAsia="宋体" w:cs="宋体"/>
          <w:color w:val="auto"/>
          <w:sz w:val="28"/>
          <w:szCs w:val="28"/>
          <w:highlight w:val="none"/>
          <w:shd w:val="clear" w:color="auto" w:fill="auto"/>
        </w:rPr>
        <w:t>甲方有权对乙方开展的技术服务工作情况进行检查监督。</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10.2</w:t>
      </w:r>
      <w:r>
        <w:rPr>
          <w:rFonts w:hint="eastAsia" w:ascii="宋体" w:hAnsi="宋体" w:eastAsia="宋体" w:cs="宋体"/>
          <w:color w:val="auto"/>
          <w:sz w:val="28"/>
          <w:szCs w:val="28"/>
          <w:highlight w:val="none"/>
          <w:shd w:val="clear" w:color="auto" w:fill="auto"/>
        </w:rPr>
        <w:t>甲方协助乙方开展技术服务工作，及时向乙方提供有关数据，并及时解决乙方提出的需要甲方配合的相关事宜。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10.3</w:t>
      </w:r>
      <w:r>
        <w:rPr>
          <w:rFonts w:hint="eastAsia" w:ascii="宋体" w:hAnsi="宋体" w:eastAsia="宋体" w:cs="宋体"/>
          <w:color w:val="auto"/>
          <w:sz w:val="28"/>
          <w:szCs w:val="28"/>
          <w:highlight w:val="none"/>
          <w:shd w:val="clear" w:color="auto" w:fill="auto"/>
        </w:rPr>
        <w:t>甲方应按合同约定及时、足额向乙方支付技术服务报酬。</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10.4</w:t>
      </w:r>
      <w:r>
        <w:rPr>
          <w:rFonts w:hint="eastAsia" w:ascii="宋体" w:hAnsi="宋体" w:eastAsia="宋体" w:cs="宋体"/>
          <w:color w:val="auto"/>
          <w:sz w:val="28"/>
          <w:szCs w:val="28"/>
          <w:highlight w:val="none"/>
          <w:shd w:val="clear" w:color="auto" w:fill="auto"/>
        </w:rPr>
        <w:t>甲方应按合同约定及时对乙方的技术服务成果进行验收。</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10.5  其他：</w:t>
      </w:r>
      <w:permStart w:id="117"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sdt>
        <w:sdtPr>
          <w:rPr>
            <w:rFonts w:hint="eastAsia" w:ascii="宋体" w:hAnsi="宋体" w:eastAsia="宋体" w:cs="宋体"/>
            <w:color w:val="auto"/>
            <w:kern w:val="2"/>
            <w:sz w:val="28"/>
            <w:szCs w:val="28"/>
            <w:highlight w:val="none"/>
            <w:u w:val="none"/>
            <w:lang w:val="en-US" w:eastAsia="zh-CN" w:bidi="ar-SA"/>
          </w:rPr>
          <w:alias w:val="不填其他的，请划“/”"/>
          <w:id w:val="147474298"/>
          <w:placeholder>
            <w:docPart w:val="{bdb53f6f-537f-46d9-81c4-8157250f3a07}"/>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117"/>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11.乙方的权利和义务</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11.1</w:t>
      </w:r>
      <w:r>
        <w:rPr>
          <w:rFonts w:hint="eastAsia" w:ascii="宋体" w:hAnsi="宋体" w:eastAsia="宋体" w:cs="宋体"/>
          <w:color w:val="auto"/>
          <w:sz w:val="28"/>
          <w:szCs w:val="28"/>
          <w:highlight w:val="none"/>
          <w:shd w:val="clear" w:color="auto" w:fill="auto"/>
        </w:rPr>
        <w:t>乙方有权要求甲方按约支付技术服务报酬，甲方拒不支付时，乙方有权中止技术服务工作。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11.2</w:t>
      </w:r>
      <w:r>
        <w:rPr>
          <w:rFonts w:hint="eastAsia" w:ascii="宋体" w:hAnsi="宋体" w:eastAsia="宋体" w:cs="宋体"/>
          <w:color w:val="auto"/>
          <w:sz w:val="28"/>
          <w:szCs w:val="28"/>
          <w:highlight w:val="none"/>
          <w:shd w:val="clear" w:color="auto" w:fill="auto"/>
        </w:rPr>
        <w:t>乙方应按双方约定的工作进度完成技术服务工作，每一个阶段的工作完成后应报甲方认可方可进行下一阶段的工作。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pacing w:val="-2"/>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11.3</w:t>
      </w:r>
      <w:r>
        <w:rPr>
          <w:rFonts w:hint="eastAsia" w:ascii="宋体" w:hAnsi="宋体" w:eastAsia="宋体" w:cs="宋体"/>
          <w:color w:val="auto"/>
          <w:spacing w:val="-2"/>
          <w:sz w:val="28"/>
          <w:szCs w:val="28"/>
          <w:highlight w:val="none"/>
          <w:shd w:val="clear" w:color="auto" w:fill="auto"/>
        </w:rPr>
        <w:t>乙方应当保证其提供技术服务不侵犯任何第三方的合法权益，如第三方因</w:t>
      </w:r>
      <w:r>
        <w:rPr>
          <w:rFonts w:hint="eastAsia" w:ascii="宋体" w:hAnsi="宋体" w:eastAsia="宋体" w:cs="宋体"/>
          <w:color w:val="auto"/>
          <w:sz w:val="28"/>
          <w:szCs w:val="28"/>
          <w:highlight w:val="none"/>
          <w:shd w:val="clear" w:color="auto" w:fill="auto"/>
        </w:rPr>
        <w:t>乙方的技术服务工作向</w:t>
      </w:r>
      <w:r>
        <w:rPr>
          <w:rFonts w:hint="eastAsia" w:ascii="宋体" w:hAnsi="宋体" w:eastAsia="宋体" w:cs="宋体"/>
          <w:color w:val="auto"/>
          <w:spacing w:val="-2"/>
          <w:sz w:val="28"/>
          <w:szCs w:val="28"/>
          <w:highlight w:val="none"/>
          <w:shd w:val="clear" w:color="auto" w:fill="auto"/>
        </w:rPr>
        <w:t>甲方主张权利，由此产生的一切法律后果由乙方承担。</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11.4关于项目分包事项，双方同意按以下第</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违反法律规定和招标文件（投标人须知等）分包要求"/>
          <w:tag w:val="分包要求"/>
          <w:id w:val="147475215"/>
          <w:placeholder>
            <w:docPart w:val="{b1d6a703-86eb-48ed-845c-7918bd2714ea}"/>
          </w:placeholder>
        </w:sdtPr>
        <w:sdtEndPr>
          <w:rPr>
            <w:rFonts w:hint="eastAsia" w:ascii="宋体" w:hAnsi="宋体" w:eastAsia="宋体" w:cs="宋体"/>
            <w:color w:val="auto"/>
            <w:spacing w:val="-2"/>
            <w:kern w:val="2"/>
            <w:sz w:val="28"/>
            <w:szCs w:val="28"/>
            <w:highlight w:val="none"/>
            <w:u w:val="single"/>
            <w:shd w:val="clear" w:color="auto" w:fill="auto"/>
            <w:lang w:val="en-US" w:eastAsia="zh-CN" w:bidi="ar-SA"/>
          </w:rPr>
        </w:sdtEndPr>
        <w:sdtContent>
          <w:permStart w:id="118" w:edGrp="everyone"/>
          <w:r>
            <w:rPr>
              <w:rFonts w:hint="eastAsia" w:ascii="宋体" w:hAnsi="宋体" w:cs="宋体"/>
              <w:color w:val="auto"/>
              <w:spacing w:val="-2"/>
              <w:sz w:val="28"/>
              <w:szCs w:val="28"/>
              <w:highlight w:val="none"/>
              <w:u w:val="single"/>
              <w:shd w:val="clear" w:color="auto" w:fill="auto"/>
              <w:lang w:val="en-US" w:eastAsia="zh-CN"/>
            </w:rPr>
            <w:t xml:space="preserve">  </w:t>
          </w:r>
          <w:r>
            <w:rPr>
              <w:rFonts w:hint="eastAsia" w:ascii="宋体" w:hAnsi="宋体" w:cs="宋体"/>
              <w:b/>
              <w:bCs/>
              <w:color w:val="auto"/>
              <w:spacing w:val="-2"/>
              <w:sz w:val="28"/>
              <w:szCs w:val="28"/>
              <w:highlight w:val="none"/>
              <w:u w:val="single"/>
              <w:shd w:val="clear" w:color="auto" w:fill="auto"/>
              <w:lang w:val="en-US" w:eastAsia="zh-CN"/>
            </w:rPr>
            <w:t xml:space="preserve">（1） </w:t>
          </w:r>
          <w:r>
            <w:rPr>
              <w:rFonts w:hint="eastAsia" w:ascii="宋体" w:hAnsi="宋体" w:cs="宋体"/>
              <w:color w:val="auto"/>
              <w:spacing w:val="-2"/>
              <w:sz w:val="28"/>
              <w:szCs w:val="28"/>
              <w:highlight w:val="none"/>
              <w:u w:val="single"/>
              <w:shd w:val="clear" w:color="auto" w:fill="auto"/>
              <w:lang w:val="en-US" w:eastAsia="zh-CN"/>
            </w:rPr>
            <w:t xml:space="preserve"> </w:t>
          </w:r>
          <w:permEnd w:id="118"/>
        </w:sdtContent>
      </w:sdt>
      <w:r>
        <w:rPr>
          <w:rFonts w:hint="eastAsia" w:ascii="宋体" w:hAnsi="宋体" w:cs="宋体"/>
          <w:color w:val="auto"/>
          <w:spacing w:val="-2"/>
          <w:sz w:val="28"/>
          <w:szCs w:val="28"/>
          <w:highlight w:val="none"/>
          <w:shd w:val="clear" w:color="auto" w:fill="auto"/>
          <w:lang w:val="en-US" w:eastAsia="zh-CN"/>
        </w:rPr>
        <w:t>种方式执行：</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（1）乙方不得将本合同项目服务工作分包给第三方承担。</w:t>
      </w:r>
    </w:p>
    <w:p>
      <w:pPr>
        <w:pageBreakBefore w:val="0"/>
        <w:widowControl w:val="0"/>
        <w:kinsoku/>
        <w:wordWrap/>
        <w:overflowPunct/>
        <w:topLinePunct w:val="0"/>
        <w:bidi w:val="0"/>
        <w:adjustRightInd/>
        <w:snapToGrid/>
        <w:spacing w:line="360" w:lineRule="auto"/>
        <w:ind w:right="-6" w:firstLine="420"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color w:val="auto"/>
          <w:lang w:val="en-US" w:eastAsia="zh-CN"/>
        </w:rPr>
        <w:t xml:space="preserve"> </w:t>
      </w:r>
      <w:r>
        <w:rPr>
          <w:rFonts w:hint="eastAsia" w:ascii="宋体" w:hAnsi="宋体" w:cs="宋体"/>
          <w:color w:val="auto"/>
          <w:spacing w:val="-2"/>
          <w:sz w:val="28"/>
          <w:szCs w:val="28"/>
          <w:highlight w:val="none"/>
          <w:shd w:val="clear" w:color="auto" w:fill="auto"/>
          <w:lang w:val="en-US" w:eastAsia="zh-CN"/>
        </w:rPr>
        <w:t>（2）除本合同项目关键及核心业务或涉及甲方秘密及安全的内容，乙方可以将其他工作分包给第三方，且分包金额不得超过本合同总金额的</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超过40%"/>
          <w:tag w:val="分包金额比例"/>
          <w:id w:val="147477489"/>
          <w:placeholder>
            <w:docPart w:val="{beb9e9be-68fe-463a-b9f9-222cec87635d}"/>
          </w:placeholder>
        </w:sdtPr>
        <w:sdtEndPr>
          <w:rPr>
            <w:rFonts w:hint="eastAsia" w:ascii="宋体" w:hAnsi="宋体" w:eastAsia="宋体" w:cs="宋体"/>
            <w:color w:val="auto"/>
            <w:spacing w:val="-2"/>
            <w:kern w:val="2"/>
            <w:sz w:val="28"/>
            <w:szCs w:val="28"/>
            <w:highlight w:val="none"/>
            <w:shd w:val="clear" w:color="auto" w:fill="auto"/>
            <w:lang w:val="en-US" w:eastAsia="zh-CN" w:bidi="ar-SA"/>
          </w:rPr>
        </w:sdtEndPr>
        <w:sdtContent>
          <w:permStart w:id="119" w:edGrp="everyone"/>
          <w:r>
            <w:rPr>
              <w:rFonts w:hint="eastAsia" w:ascii="宋体" w:hAnsi="宋体" w:cs="宋体"/>
              <w:color w:val="auto"/>
              <w:spacing w:val="-2"/>
              <w:sz w:val="28"/>
              <w:szCs w:val="28"/>
              <w:highlight w:val="none"/>
              <w:u w:val="single"/>
              <w:shd w:val="clear" w:color="auto" w:fill="auto"/>
              <w:lang w:val="en-US" w:eastAsia="zh-CN"/>
            </w:rPr>
            <w:t xml:space="preserve">  </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违反法律规定和招标文件（投标人须知等）分包要求"/>
              <w:tag w:val="分包要求"/>
              <w:id w:val="147455925"/>
              <w:placeholder>
                <w:docPart w:val="{64bd7e51-2f11-4bd0-8f77-7f424ee5a930}"/>
              </w:placeholder>
            </w:sdtPr>
            <w:sdtEndPr>
              <w:rPr>
                <w:rFonts w:hint="default" w:ascii="宋体" w:hAnsi="宋体" w:eastAsia="宋体" w:cs="宋体"/>
                <w:color w:val="auto"/>
                <w:spacing w:val="-2"/>
                <w:kern w:val="2"/>
                <w:sz w:val="28"/>
                <w:szCs w:val="28"/>
                <w:highlight w:val="none"/>
                <w:u w:val="single"/>
                <w:shd w:val="clear" w:color="auto" w:fill="auto"/>
                <w:lang w:val="en-US" w:eastAsia="zh-CN" w:bidi="ar-SA"/>
              </w:rPr>
            </w:sdtEndPr>
            <w:sdtContent>
              <w:r>
                <w:rPr>
                  <w:rFonts w:hint="eastAsia" w:ascii="宋体" w:hAnsi="宋体" w:cs="宋体"/>
                  <w:b/>
                  <w:bCs/>
                  <w:color w:val="auto"/>
                  <w:spacing w:val="-2"/>
                  <w:sz w:val="28"/>
                  <w:szCs w:val="28"/>
                  <w:highlight w:val="none"/>
                  <w:u w:val="single"/>
                  <w:shd w:val="clear" w:color="auto" w:fill="auto"/>
                  <w:lang w:val="en-US" w:eastAsia="zh-CN"/>
                </w:rPr>
                <w:t>/</w:t>
              </w:r>
            </w:sdtContent>
          </w:sdt>
          <w:r>
            <w:rPr>
              <w:rFonts w:hint="eastAsia" w:ascii="宋体" w:hAnsi="宋体" w:cs="宋体"/>
              <w:color w:val="auto"/>
              <w:spacing w:val="-2"/>
              <w:sz w:val="28"/>
              <w:szCs w:val="28"/>
              <w:highlight w:val="none"/>
              <w:u w:val="single"/>
              <w:shd w:val="clear" w:color="auto" w:fill="auto"/>
              <w:lang w:val="en-US" w:eastAsia="zh-CN"/>
            </w:rPr>
            <w:t xml:space="preserve"> </w:t>
          </w:r>
          <w:permEnd w:id="119"/>
        </w:sdtContent>
      </w:sdt>
      <w:r>
        <w:rPr>
          <w:rFonts w:hint="eastAsia" w:ascii="宋体" w:hAnsi="宋体" w:cs="宋体"/>
          <w:color w:val="auto"/>
          <w:spacing w:val="-2"/>
          <w:sz w:val="28"/>
          <w:szCs w:val="28"/>
          <w:highlight w:val="none"/>
          <w:shd w:val="clear" w:color="auto" w:fill="auto"/>
          <w:lang w:val="en-US" w:eastAsia="zh-CN"/>
        </w:rPr>
        <w:t>%</w:t>
      </w:r>
      <w:r>
        <w:rPr>
          <w:rFonts w:hint="eastAsia" w:ascii="宋体" w:hAnsi="宋体" w:cs="宋体"/>
          <w:b/>
          <w:bCs/>
          <w:color w:val="auto"/>
          <w:spacing w:val="-2"/>
          <w:sz w:val="28"/>
          <w:szCs w:val="28"/>
          <w:highlight w:val="none"/>
          <w:shd w:val="clear" w:color="auto" w:fill="auto"/>
          <w:lang w:val="en-US" w:eastAsia="zh-CN"/>
        </w:rPr>
        <w:t>（最高为40%）</w:t>
      </w:r>
      <w:r>
        <w:rPr>
          <w:rFonts w:hint="eastAsia" w:ascii="宋体" w:hAnsi="宋体" w:cs="宋体"/>
          <w:color w:val="auto"/>
          <w:spacing w:val="-2"/>
          <w:sz w:val="28"/>
          <w:szCs w:val="28"/>
          <w:highlight w:val="none"/>
          <w:shd w:val="clear" w:color="auto" w:fill="auto"/>
          <w:lang w:val="en-US" w:eastAsia="zh-CN"/>
        </w:rPr>
        <w:t>，但应向甲方报备，并对分包内容与第三方承担连带责任。本合同项目关键及核心业务包括以下内容：</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0" w:edGrp="everyone"/>
      <w:r>
        <w:rPr>
          <w:rFonts w:hint="eastAsia" w:ascii="宋体" w:hAnsi="宋体" w:cs="宋体"/>
          <w:color w:val="auto"/>
          <w:spacing w:val="-2"/>
          <w:sz w:val="28"/>
          <w:szCs w:val="28"/>
          <w:highlight w:val="none"/>
          <w:shd w:val="clear" w:color="auto" w:fill="auto"/>
          <w:lang w:val="en-US" w:eastAsia="zh-CN"/>
        </w:rPr>
        <w:sym w:font="Wingdings 2" w:char="00A3"/>
      </w:r>
      <w:permEnd w:id="120"/>
      <w:r>
        <w:rPr>
          <w:rFonts w:hint="eastAsia" w:ascii="宋体" w:hAnsi="宋体" w:cs="宋体"/>
          <w:color w:val="auto"/>
          <w:spacing w:val="-2"/>
          <w:sz w:val="28"/>
          <w:szCs w:val="28"/>
          <w:highlight w:val="none"/>
          <w:shd w:val="clear" w:color="auto" w:fill="auto"/>
          <w:lang w:val="en-US" w:eastAsia="zh-CN"/>
        </w:rPr>
        <w:t>业务及需求分析；</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1" w:edGrp="everyone"/>
      <w:r>
        <w:rPr>
          <w:rFonts w:hint="eastAsia" w:ascii="宋体" w:hAnsi="宋体" w:cs="宋体"/>
          <w:color w:val="auto"/>
          <w:spacing w:val="-2"/>
          <w:sz w:val="28"/>
          <w:szCs w:val="28"/>
          <w:highlight w:val="none"/>
          <w:shd w:val="clear" w:color="auto" w:fill="auto"/>
          <w:lang w:val="en-US" w:eastAsia="zh-CN"/>
        </w:rPr>
        <w:sym w:font="Wingdings 2" w:char="00A3"/>
      </w:r>
      <w:permEnd w:id="121"/>
      <w:r>
        <w:rPr>
          <w:rFonts w:hint="eastAsia" w:ascii="宋体" w:hAnsi="宋体" w:cs="宋体"/>
          <w:color w:val="auto"/>
          <w:spacing w:val="-2"/>
          <w:sz w:val="28"/>
          <w:szCs w:val="28"/>
          <w:highlight w:val="none"/>
          <w:shd w:val="clear" w:color="auto" w:fill="auto"/>
          <w:lang w:val="en-US" w:eastAsia="zh-CN"/>
        </w:rPr>
        <w:t>技术选型、架构设计；</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2" w:edGrp="everyone"/>
      <w:r>
        <w:rPr>
          <w:rFonts w:hint="eastAsia" w:ascii="宋体" w:hAnsi="宋体" w:cs="宋体"/>
          <w:color w:val="auto"/>
          <w:spacing w:val="-2"/>
          <w:sz w:val="28"/>
          <w:szCs w:val="28"/>
          <w:highlight w:val="none"/>
          <w:shd w:val="clear" w:color="auto" w:fill="auto"/>
          <w:lang w:val="en-US" w:eastAsia="zh-CN"/>
        </w:rPr>
        <w:sym w:font="Wingdings 2" w:char="00A3"/>
      </w:r>
      <w:permEnd w:id="122"/>
      <w:r>
        <w:rPr>
          <w:rFonts w:hint="eastAsia" w:ascii="宋体" w:hAnsi="宋体" w:cs="宋体"/>
          <w:color w:val="auto"/>
          <w:spacing w:val="-2"/>
          <w:sz w:val="28"/>
          <w:szCs w:val="28"/>
          <w:highlight w:val="none"/>
          <w:shd w:val="clear" w:color="auto" w:fill="auto"/>
          <w:lang w:val="en-US" w:eastAsia="zh-CN"/>
        </w:rPr>
        <w:t>系统功能模块分析和设计；</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3" w:edGrp="everyone"/>
      <w:r>
        <w:rPr>
          <w:rFonts w:hint="eastAsia" w:ascii="宋体" w:hAnsi="宋体" w:cs="宋体"/>
          <w:color w:val="auto"/>
          <w:spacing w:val="-2"/>
          <w:sz w:val="28"/>
          <w:szCs w:val="28"/>
          <w:highlight w:val="none"/>
          <w:shd w:val="clear" w:color="auto" w:fill="auto"/>
          <w:lang w:val="en-US" w:eastAsia="zh-CN"/>
        </w:rPr>
        <w:sym w:font="Wingdings 2" w:char="00A3"/>
      </w:r>
      <w:permEnd w:id="123"/>
      <w:r>
        <w:rPr>
          <w:rFonts w:hint="eastAsia" w:ascii="宋体" w:hAnsi="宋体" w:cs="宋体"/>
          <w:color w:val="auto"/>
          <w:spacing w:val="-2"/>
          <w:sz w:val="28"/>
          <w:szCs w:val="28"/>
          <w:highlight w:val="none"/>
          <w:shd w:val="clear" w:color="auto" w:fill="auto"/>
          <w:lang w:val="en-US" w:eastAsia="zh-CN"/>
        </w:rPr>
        <w:t>专题研究的主要内容研究和成果归集；</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4" w:edGrp="everyone"/>
      <w:r>
        <w:rPr>
          <w:rFonts w:hint="eastAsia" w:ascii="宋体" w:hAnsi="宋体" w:cs="宋体"/>
          <w:color w:val="auto"/>
          <w:spacing w:val="-2"/>
          <w:sz w:val="28"/>
          <w:szCs w:val="28"/>
          <w:highlight w:val="none"/>
          <w:shd w:val="clear" w:color="auto" w:fill="auto"/>
          <w:lang w:val="en-US" w:eastAsia="zh-CN"/>
        </w:rPr>
        <w:sym w:font="Wingdings 2" w:char="00A3"/>
      </w:r>
      <w:permEnd w:id="124"/>
      <w:r>
        <w:rPr>
          <w:rFonts w:hint="eastAsia" w:ascii="宋体" w:hAnsi="宋体" w:cs="宋体"/>
          <w:color w:val="auto"/>
          <w:spacing w:val="-2"/>
          <w:sz w:val="28"/>
          <w:szCs w:val="28"/>
          <w:highlight w:val="none"/>
          <w:shd w:val="clear" w:color="auto" w:fill="auto"/>
          <w:lang w:val="en-US" w:eastAsia="zh-CN"/>
        </w:rPr>
        <w:t>其他：</w:t>
      </w:r>
      <w:permStart w:id="125" w:edGrp="everyone"/>
      <w:r>
        <w:rPr>
          <w:rFonts w:hint="eastAsia" w:ascii="宋体" w:hAnsi="宋体" w:cs="宋体"/>
          <w:color w:val="auto"/>
          <w:spacing w:val="-2"/>
          <w:sz w:val="28"/>
          <w:szCs w:val="28"/>
          <w:highlight w:val="none"/>
          <w:u w:val="single"/>
          <w:shd w:val="clear" w:color="auto" w:fill="auto"/>
          <w:lang w:val="en-US" w:eastAsia="zh-CN"/>
        </w:rPr>
        <w:t xml:space="preserve">   </w:t>
      </w:r>
      <w:r>
        <w:rPr>
          <w:rFonts w:hint="eastAsia" w:ascii="宋体" w:hAnsi="宋体" w:cs="宋体"/>
          <w:b/>
          <w:bCs/>
          <w:color w:val="auto"/>
          <w:spacing w:val="-2"/>
          <w:sz w:val="28"/>
          <w:szCs w:val="28"/>
          <w:highlight w:val="none"/>
          <w:u w:val="single"/>
          <w:shd w:val="clear" w:color="auto" w:fill="auto"/>
          <w:lang w:val="en-US" w:eastAsia="zh-CN"/>
        </w:rPr>
        <w:t>/</w:t>
      </w:r>
      <w:r>
        <w:rPr>
          <w:rFonts w:hint="eastAsia" w:ascii="宋体" w:hAnsi="宋体" w:cs="宋体"/>
          <w:color w:val="auto"/>
          <w:spacing w:val="-2"/>
          <w:sz w:val="28"/>
          <w:szCs w:val="28"/>
          <w:highlight w:val="none"/>
          <w:u w:val="single"/>
          <w:shd w:val="clear" w:color="auto" w:fill="auto"/>
          <w:lang w:val="en-US" w:eastAsia="zh-CN"/>
        </w:rPr>
        <w:t xml:space="preserve">   </w:t>
      </w:r>
      <w:permEnd w:id="125"/>
      <w:r>
        <w:rPr>
          <w:rFonts w:hint="eastAsia" w:ascii="宋体" w:hAnsi="宋体" w:cs="宋体"/>
          <w:color w:val="auto"/>
          <w:spacing w:val="-2"/>
          <w:sz w:val="28"/>
          <w:szCs w:val="28"/>
          <w:highlight w:val="none"/>
          <w:shd w:val="clear" w:color="auto" w:fill="auto"/>
          <w:lang w:val="en-US" w:eastAsia="zh-CN"/>
        </w:rPr>
        <w:t>。</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11.5乙方应遵守《中华人民共和国网络安全法》《中华人民共和国密码法》以及《信息安全技术网络安全等级保护</w:t>
      </w:r>
      <w:r>
        <w:rPr>
          <w:rFonts w:hint="eastAsia" w:ascii="宋体" w:hAnsi="宋体" w:cs="宋体"/>
          <w:b w:val="0"/>
          <w:bCs w:val="0"/>
          <w:color w:val="auto"/>
          <w:kern w:val="0"/>
          <w:sz w:val="28"/>
          <w:szCs w:val="28"/>
          <w:highlight w:val="none"/>
          <w:lang w:val="en-US" w:eastAsia="zh-CN"/>
        </w:rPr>
        <w:t>基本要求》</w:t>
      </w:r>
      <w:r>
        <w:rPr>
          <w:rFonts w:hint="eastAsia" w:ascii="宋体" w:hAnsi="宋体" w:cs="宋体"/>
          <w:color w:val="auto"/>
          <w:sz w:val="28"/>
          <w:szCs w:val="28"/>
          <w:highlight w:val="none"/>
          <w:shd w:val="clear" w:color="auto" w:fill="auto"/>
          <w:lang w:val="en-US" w:eastAsia="zh-CN"/>
        </w:rPr>
        <w:t>（GBT 22239-2019）等法律、行政法规及规章的要求。如信息系统属于电力监控系统范畴，同时应遵守《电力监控系统安全防护规定》《国家能源局关于印发电力监控系统安全防护总体方案等安全防护方案和评估规范的通知》（</w:t>
      </w:r>
      <w:r>
        <w:rPr>
          <w:rFonts w:hint="eastAsia" w:ascii="宋体" w:hAnsi="宋体" w:cs="宋体"/>
          <w:color w:val="auto"/>
          <w:sz w:val="28"/>
          <w:szCs w:val="28"/>
          <w:highlight w:val="none"/>
          <w:lang w:val="en-US" w:eastAsia="zh-CN"/>
        </w:rPr>
        <w:t>国能安全</w:t>
      </w:r>
      <w:r>
        <w:rPr>
          <w:rFonts w:hint="eastAsia" w:ascii="宋体" w:hAnsi="宋体" w:cs="宋体"/>
          <w:color w:val="auto"/>
          <w:sz w:val="28"/>
          <w:szCs w:val="28"/>
          <w:highlight w:val="none"/>
          <w:shd w:val="clear" w:color="auto" w:fill="auto"/>
          <w:lang w:val="en-US" w:eastAsia="zh-CN"/>
        </w:rPr>
        <w:t>【2015】36号）、南方电网相关电力监控系统网络安全有关要求。如前述法律法规、规范性文件、南网公司制度有更新或修订的，以最新规定为准。</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11.8</w:t>
      </w:r>
      <w:r>
        <w:rPr>
          <w:rFonts w:hint="eastAsia" w:ascii="宋体" w:hAnsi="宋体"/>
          <w:color w:val="auto"/>
          <w:sz w:val="28"/>
          <w:szCs w:val="28"/>
          <w:highlight w:val="none"/>
          <w:lang w:val="en-US" w:eastAsia="zh-CN"/>
        </w:rPr>
        <w:t>其他：</w:t>
      </w:r>
      <w:permStart w:id="126"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55599"/>
          <w:placeholder>
            <w:docPart w:val="{ac761e68-c386-4254-bc1b-02eab05e0d98}"/>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2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12.合同的变更和解除</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12.1</w:t>
      </w:r>
      <w:r>
        <w:rPr>
          <w:rFonts w:hint="eastAsia" w:ascii="宋体" w:hAnsi="宋体" w:eastAsia="宋体" w:cs="宋体"/>
          <w:color w:val="auto"/>
          <w:sz w:val="28"/>
          <w:szCs w:val="28"/>
          <w:highlight w:val="none"/>
          <w:shd w:val="clear" w:color="auto" w:fill="auto"/>
        </w:rPr>
        <w:t>在本合同履行过程中，经甲乙双方协商一致，可以对本合同的条款进行变更，不能就变更达成一致意见的，应当按照原合同条款执行。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w:t>
      </w:r>
      <w:r>
        <w:rPr>
          <w:rFonts w:hint="eastAsia" w:ascii="宋体" w:hAnsi="宋体" w:eastAsia="宋体" w:cs="宋体"/>
          <w:color w:val="auto"/>
          <w:sz w:val="28"/>
          <w:szCs w:val="28"/>
          <w:highlight w:val="none"/>
          <w:shd w:val="clear" w:color="auto"/>
        </w:rPr>
        <w:t>本合同</w:t>
      </w:r>
      <w:r>
        <w:rPr>
          <w:rFonts w:hint="eastAsia" w:ascii="宋体" w:hAnsi="宋体" w:cs="宋体"/>
          <w:color w:val="auto"/>
          <w:sz w:val="28"/>
          <w:szCs w:val="28"/>
          <w:highlight w:val="none"/>
          <w:shd w:val="clear" w:color="auto"/>
          <w:lang w:val="en-US" w:eastAsia="zh-CN"/>
        </w:rPr>
        <w:t>乙方</w:t>
      </w:r>
      <w:r>
        <w:rPr>
          <w:rFonts w:hint="eastAsia" w:ascii="宋体" w:hAnsi="宋体" w:eastAsia="宋体" w:cs="宋体"/>
          <w:color w:val="auto"/>
          <w:sz w:val="28"/>
          <w:szCs w:val="28"/>
          <w:highlight w:val="none"/>
          <w:shd w:val="clear" w:color="auto"/>
        </w:rPr>
        <w:t>发生</w:t>
      </w:r>
      <w:r>
        <w:rPr>
          <w:rFonts w:hint="eastAsia" w:ascii="宋体" w:hAnsi="宋体" w:eastAsia="宋体" w:cs="宋体"/>
          <w:color w:val="auto"/>
          <w:sz w:val="28"/>
          <w:szCs w:val="28"/>
          <w:highlight w:val="none"/>
          <w:shd w:val="clear" w:color="auto" w:fill="auto"/>
        </w:rPr>
        <w:t>以下情形之一的，甲方有权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12.2.1</w:t>
      </w:r>
      <w:r>
        <w:rPr>
          <w:rFonts w:hint="eastAsia" w:ascii="宋体" w:hAnsi="宋体" w:eastAsia="宋体" w:cs="宋体"/>
          <w:color w:val="auto"/>
          <w:sz w:val="28"/>
          <w:szCs w:val="28"/>
          <w:highlight w:val="none"/>
          <w:shd w:val="clear" w:color="auto" w:fill="auto"/>
        </w:rPr>
        <w:t>乙方丧失履约能力的或者明确表示不能完成</w:t>
      </w:r>
      <w:r>
        <w:rPr>
          <w:rFonts w:hint="eastAsia" w:ascii="宋体" w:hAnsi="宋体" w:cs="宋体"/>
          <w:color w:val="auto"/>
          <w:sz w:val="28"/>
          <w:szCs w:val="28"/>
          <w:highlight w:val="none"/>
          <w:shd w:val="clear" w:color="auto" w:fill="auto"/>
        </w:rPr>
        <w:t>本合同（含订单合同或委托函）</w:t>
      </w:r>
      <w:r>
        <w:rPr>
          <w:rFonts w:hint="eastAsia" w:ascii="宋体" w:hAnsi="宋体" w:eastAsia="宋体" w:cs="宋体"/>
          <w:color w:val="auto"/>
          <w:sz w:val="28"/>
          <w:szCs w:val="28"/>
          <w:highlight w:val="none"/>
          <w:shd w:val="clear" w:color="auto" w:fill="auto"/>
        </w:rPr>
        <w:t>约定的技术服务工作的。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12.2.2</w:t>
      </w:r>
      <w:r>
        <w:rPr>
          <w:rFonts w:hint="eastAsia" w:ascii="宋体" w:hAnsi="宋体" w:eastAsia="宋体" w:cs="宋体"/>
          <w:color w:val="auto"/>
          <w:sz w:val="28"/>
          <w:szCs w:val="28"/>
          <w:highlight w:val="none"/>
          <w:shd w:val="clear" w:color="auto" w:fill="auto"/>
        </w:rPr>
        <w:t>乙方未按</w:t>
      </w:r>
      <w:r>
        <w:rPr>
          <w:rFonts w:hint="eastAsia" w:ascii="宋体" w:hAnsi="宋体" w:cs="宋体"/>
          <w:color w:val="auto"/>
          <w:sz w:val="28"/>
          <w:szCs w:val="28"/>
          <w:highlight w:val="none"/>
          <w:shd w:val="clear" w:color="auto" w:fill="auto"/>
          <w:lang w:val="en-US" w:eastAsia="zh-CN"/>
        </w:rPr>
        <w:t>本合同（含订单合同或委托函）</w:t>
      </w:r>
      <w:r>
        <w:rPr>
          <w:rFonts w:hint="eastAsia" w:ascii="宋体" w:hAnsi="宋体" w:eastAsia="宋体" w:cs="宋体"/>
          <w:color w:val="auto"/>
          <w:sz w:val="28"/>
          <w:szCs w:val="28"/>
          <w:highlight w:val="none"/>
          <w:shd w:val="clear" w:color="auto" w:fill="auto"/>
        </w:rPr>
        <w:t>的约定提交技术服务计划书超过</w:t>
      </w:r>
      <w:permStart w:id="127"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27"/>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12.2.3</w:t>
      </w:r>
      <w:r>
        <w:rPr>
          <w:rFonts w:hint="eastAsia" w:ascii="宋体" w:hAnsi="宋体" w:eastAsia="宋体" w:cs="宋体"/>
          <w:color w:val="auto"/>
          <w:sz w:val="28"/>
          <w:szCs w:val="28"/>
          <w:highlight w:val="none"/>
          <w:shd w:val="clear" w:color="auto" w:fill="auto"/>
        </w:rPr>
        <w:t>若乙方指派的负责人或技术人员未实际参与本合同技术服务工作或者乙方擅自更换上述人员，经甲方通知后</w:t>
      </w:r>
      <w:permStart w:id="128"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28"/>
      <w:r>
        <w:rPr>
          <w:rFonts w:hint="eastAsia" w:ascii="宋体" w:hAnsi="宋体" w:eastAsia="宋体" w:cs="宋体"/>
          <w:color w:val="auto"/>
          <w:sz w:val="28"/>
          <w:szCs w:val="28"/>
          <w:highlight w:val="none"/>
          <w:shd w:val="clear" w:color="auto" w:fill="auto"/>
        </w:rPr>
        <w:t>天内仍未纠正或已严重影响本合同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含订单合同或委托函）</w:t>
      </w:r>
      <w:r>
        <w:rPr>
          <w:rFonts w:hint="eastAsia" w:ascii="宋体" w:hAnsi="宋体" w:eastAsia="宋体" w:cs="宋体"/>
          <w:color w:val="auto"/>
          <w:sz w:val="28"/>
          <w:szCs w:val="28"/>
          <w:highlight w:val="none"/>
          <w:shd w:val="clear" w:color="auto" w:fill="auto"/>
        </w:rPr>
        <w:t>履行的。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12.2.4</w:t>
      </w:r>
      <w:r>
        <w:rPr>
          <w:rFonts w:hint="eastAsia" w:ascii="宋体" w:hAnsi="宋体" w:eastAsia="宋体" w:cs="宋体"/>
          <w:color w:val="auto"/>
          <w:sz w:val="28"/>
          <w:szCs w:val="28"/>
          <w:highlight w:val="none"/>
          <w:shd w:val="clear" w:color="auto" w:fill="auto"/>
        </w:rPr>
        <w:t>乙方的技术服务工作不符合本合同约定的进度</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或者工作内容不符合本合同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的，经甲方通知后</w:t>
      </w:r>
      <w:permStart w:id="129"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129"/>
      <w:r>
        <w:rPr>
          <w:rFonts w:hint="eastAsia" w:ascii="宋体" w:hAnsi="宋体" w:eastAsia="宋体" w:cs="宋体"/>
          <w:color w:val="auto"/>
          <w:sz w:val="28"/>
          <w:szCs w:val="28"/>
          <w:highlight w:val="none"/>
          <w:shd w:val="clear" w:color="auto" w:fill="auto"/>
        </w:rPr>
        <w:t>天内仍不予纠正的。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12.2.5</w:t>
      </w:r>
      <w:r>
        <w:rPr>
          <w:rFonts w:hint="eastAsia" w:ascii="宋体" w:hAnsi="宋体" w:eastAsia="宋体" w:cs="宋体"/>
          <w:color w:val="auto"/>
          <w:sz w:val="28"/>
          <w:szCs w:val="28"/>
          <w:highlight w:val="none"/>
          <w:shd w:val="clear" w:color="auto" w:fill="auto"/>
        </w:rPr>
        <w:t>乙方未按照本合同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时间完成技术服务工作，迟延</w:t>
      </w:r>
      <w:permStart w:id="130"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30"/>
      <w:r>
        <w:rPr>
          <w:rFonts w:hint="eastAsia" w:ascii="宋体" w:hAnsi="宋体" w:eastAsia="宋体" w:cs="宋体"/>
          <w:color w:val="auto"/>
          <w:sz w:val="28"/>
          <w:szCs w:val="28"/>
          <w:highlight w:val="none"/>
          <w:shd w:val="clear" w:color="auto" w:fill="auto"/>
        </w:rPr>
        <w:t>天仍未完成的。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12.2.6</w:t>
      </w:r>
      <w:r>
        <w:rPr>
          <w:rFonts w:hint="eastAsia" w:ascii="宋体" w:hAnsi="宋体" w:eastAsia="宋体" w:cs="宋体"/>
          <w:color w:val="auto"/>
          <w:sz w:val="28"/>
          <w:szCs w:val="28"/>
          <w:highlight w:val="none"/>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w:t>
      </w:r>
      <w:r>
        <w:rPr>
          <w:rFonts w:hint="eastAsia" w:ascii="宋体" w:hAnsi="宋体" w:eastAsia="宋体" w:cs="宋体"/>
          <w:color w:val="auto"/>
          <w:sz w:val="28"/>
          <w:szCs w:val="28"/>
          <w:highlight w:val="none"/>
          <w:shd w:val="clear" w:color="auto" w:fill="auto"/>
        </w:rPr>
        <w:t>本合同甲方发生以下情形之一的，乙方有权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12.3.1</w:t>
      </w:r>
      <w:r>
        <w:rPr>
          <w:rFonts w:hint="eastAsia" w:ascii="宋体" w:hAnsi="宋体" w:eastAsia="宋体" w:cs="宋体"/>
          <w:color w:val="auto"/>
          <w:sz w:val="28"/>
          <w:szCs w:val="28"/>
          <w:highlight w:val="none"/>
          <w:shd w:val="clear" w:color="auto" w:fill="auto"/>
        </w:rPr>
        <w:t>甲方迟延支付技术服务报酬超过</w:t>
      </w:r>
      <w:permStart w:id="13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90</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131"/>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12.3.2</w:t>
      </w:r>
      <w:r>
        <w:rPr>
          <w:rFonts w:hint="eastAsia" w:ascii="宋体" w:hAnsi="宋体" w:eastAsia="宋体" w:cs="宋体"/>
          <w:color w:val="auto"/>
          <w:sz w:val="28"/>
          <w:szCs w:val="28"/>
          <w:highlight w:val="none"/>
          <w:shd w:val="clear" w:color="auto" w:fill="auto"/>
        </w:rPr>
        <w:t>甲方不审核确认或不提供乙方所需技术资料超过</w:t>
      </w:r>
      <w:permStart w:id="13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45</w:t>
      </w:r>
      <w:r>
        <w:rPr>
          <w:rFonts w:hint="eastAsia" w:ascii="宋体" w:hAnsi="宋体" w:eastAsia="宋体" w:cs="宋体"/>
          <w:color w:val="auto"/>
          <w:sz w:val="28"/>
          <w:szCs w:val="28"/>
          <w:highlight w:val="none"/>
          <w:u w:val="single"/>
          <w:shd w:val="clear" w:color="auto" w:fill="auto"/>
          <w:lang w:val="en-US" w:eastAsia="zh-CN"/>
        </w:rPr>
        <w:t xml:space="preserve">  </w:t>
      </w:r>
      <w:permEnd w:id="132"/>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12.4</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含订单合同）解除或委托函取消</w:t>
      </w:r>
      <w:r>
        <w:rPr>
          <w:rFonts w:hint="eastAsia" w:ascii="宋体" w:hAnsi="宋体" w:eastAsia="宋体" w:cs="宋体"/>
          <w:color w:val="auto"/>
          <w:sz w:val="28"/>
          <w:szCs w:val="28"/>
          <w:highlight w:val="none"/>
          <w:shd w:val="clear" w:color="auto" w:fill="auto"/>
        </w:rPr>
        <w:t>后</w:t>
      </w:r>
      <w:r>
        <w:rPr>
          <w:rFonts w:hint="eastAsia" w:ascii="宋体" w:hAnsi="宋体" w:cs="宋体"/>
          <w:color w:val="auto"/>
          <w:sz w:val="28"/>
          <w:szCs w:val="28"/>
          <w:highlight w:val="none"/>
          <w:shd w:val="clear" w:color="auto" w:fill="auto"/>
          <w:lang w:val="en-US" w:eastAsia="zh-CN"/>
        </w:rPr>
        <w:t>之处理</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.1因甲方原因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rPr>
        <w:t>解除本合同（含订单合同）或取消委托函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成果应向甲方交付，乙方应退还甲方提交的基础资料，双方</w:t>
      </w:r>
      <w:r>
        <w:rPr>
          <w:rFonts w:hint="eastAsia" w:asciiTheme="minorEastAsia" w:hAnsiTheme="minorEastAsia" w:eastAsiaTheme="minorEastAsia" w:cstheme="minorEastAsia"/>
          <w:color w:val="auto"/>
          <w:sz w:val="28"/>
          <w:szCs w:val="28"/>
          <w:highlight w:val="none"/>
          <w:shd w:val="clear" w:color="auto" w:fill="auto"/>
          <w:lang w:val="en-US" w:eastAsia="zh-CN"/>
        </w:rPr>
        <w:t>按</w:t>
      </w:r>
      <w:r>
        <w:rPr>
          <w:rFonts w:hint="eastAsia" w:asciiTheme="minorEastAsia" w:hAnsiTheme="minorEastAsia" w:eastAsiaTheme="minorEastAsia" w:cstheme="minorEastAsia"/>
          <w:color w:val="auto"/>
          <w:sz w:val="28"/>
          <w:szCs w:val="28"/>
          <w:highlight w:val="none"/>
          <w:shd w:val="clear" w:color="auto" w:fill="auto"/>
        </w:rPr>
        <w:t>已完成的技术服务成果据实结算。甲方应同时按合同约定承担违约责任。</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.2因乙方原因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成果应向甲方交付，乙方应退还甲方提交的基础资料，退回甲方已支付的</w:t>
      </w:r>
      <w:r>
        <w:rPr>
          <w:rFonts w:hint="eastAsia" w:asciiTheme="minorEastAsia" w:hAnsiTheme="minorEastAsia" w:eastAsiaTheme="minorEastAsia" w:cstheme="minorEastAsia"/>
          <w:color w:val="auto"/>
          <w:sz w:val="28"/>
          <w:szCs w:val="28"/>
          <w:highlight w:val="none"/>
          <w:shd w:val="clear" w:color="auto" w:fill="auto"/>
          <w:lang w:val="en-US" w:eastAsia="zh-CN"/>
        </w:rPr>
        <w:t>合同价款</w:t>
      </w:r>
      <w:r>
        <w:rPr>
          <w:rFonts w:hint="eastAsia" w:asciiTheme="minorEastAsia" w:hAnsiTheme="minorEastAsia" w:eastAsiaTheme="minorEastAsia" w:cstheme="minorEastAsia"/>
          <w:color w:val="auto"/>
          <w:sz w:val="28"/>
          <w:szCs w:val="28"/>
          <w:highlight w:val="none"/>
          <w:shd w:val="clear" w:color="auto" w:fill="auto"/>
        </w:rPr>
        <w:t>，并按照</w:t>
      </w:r>
      <w:r>
        <w:rPr>
          <w:rFonts w:hint="eastAsia" w:ascii="宋体" w:hAnsi="宋体" w:cs="宋体"/>
          <w:color w:val="auto"/>
          <w:sz w:val="28"/>
          <w:szCs w:val="28"/>
          <w:highlight w:val="none"/>
          <w:shd w:val="clear" w:color="auto" w:fill="auto"/>
          <w:lang w:val="en-US" w:eastAsia="zh-CN"/>
        </w:rPr>
        <w:t>同期</w:t>
      </w:r>
      <w:r>
        <w:rPr>
          <w:rFonts w:hint="eastAsia" w:ascii="宋体" w:hAnsi="宋体" w:eastAsia="宋体" w:cs="宋体"/>
          <w:color w:val="auto"/>
          <w:sz w:val="28"/>
          <w:szCs w:val="28"/>
          <w:highlight w:val="none"/>
          <w:shd w:val="clear" w:color="auto" w:fill="auto"/>
        </w:rPr>
        <w:t>贷款市场报价利率</w:t>
      </w:r>
      <w:r>
        <w:rPr>
          <w:rFonts w:hint="eastAsia" w:ascii="宋体" w:hAnsi="宋体" w:cs="宋体"/>
          <w:color w:val="auto"/>
          <w:sz w:val="28"/>
          <w:szCs w:val="28"/>
          <w:highlight w:val="none"/>
          <w:shd w:val="clear" w:color="auto" w:fill="auto"/>
          <w:lang w:eastAsia="zh-CN"/>
        </w:rPr>
        <w:t>（</w:t>
      </w:r>
      <w:r>
        <w:rPr>
          <w:rFonts w:hint="default" w:ascii="宋体" w:hAnsi="宋体" w:cs="宋体"/>
          <w:color w:val="auto"/>
          <w:sz w:val="28"/>
          <w:szCs w:val="28"/>
          <w:highlight w:val="none"/>
          <w:shd w:val="clear" w:color="auto" w:fill="auto"/>
          <w:lang w:val="en-US" w:eastAsia="zh-CN"/>
        </w:rPr>
        <w:t>LPR</w:t>
      </w:r>
      <w:r>
        <w:rPr>
          <w:rFonts w:hint="eastAsia" w:ascii="宋体" w:hAnsi="宋体" w:cs="宋体"/>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rPr>
        <w:t>向甲方支付该退回款项利息，未支付的费用甲方不再支付。乙方应同时按本合同约定向甲方承担违约责任。</w:t>
      </w:r>
      <w:bookmarkStart w:id="8" w:name="_Toc30135298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13.违约责任</w:t>
      </w:r>
      <w:bookmarkEnd w:id="8"/>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13.1</w:t>
      </w:r>
      <w:r>
        <w:rPr>
          <w:rFonts w:hint="eastAsia" w:ascii="宋体" w:hAnsi="宋体" w:eastAsia="宋体" w:cs="宋体"/>
          <w:color w:val="auto"/>
          <w:sz w:val="28"/>
          <w:szCs w:val="28"/>
          <w:highlight w:val="none"/>
          <w:shd w:val="clear" w:color="auto" w:fill="auto"/>
        </w:rPr>
        <w:t>本合同生效后，甲乙双方均应当全面履行合同义务。任何一方违约，均应当承担违约责任，并赔偿对方由此受到的损失。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13.2</w:t>
      </w:r>
      <w:r>
        <w:rPr>
          <w:rFonts w:hint="eastAsia" w:ascii="宋体" w:hAnsi="宋体" w:eastAsia="宋体" w:cs="宋体"/>
          <w:color w:val="auto"/>
          <w:sz w:val="28"/>
          <w:szCs w:val="28"/>
          <w:highlight w:val="none"/>
          <w:shd w:val="clear" w:color="auto" w:fill="auto"/>
        </w:rPr>
        <w:t>因甲方违约导致乙方</w:t>
      </w:r>
      <w:r>
        <w:rPr>
          <w:rFonts w:hint="eastAsia" w:ascii="宋体" w:hAnsi="宋体" w:eastAsia="宋体" w:cs="宋体"/>
          <w:color w:val="auto"/>
          <w:sz w:val="28"/>
          <w:szCs w:val="28"/>
          <w:highlight w:val="none"/>
          <w:shd w:val="clear" w:color="auto" w:fill="auto"/>
          <w:lang w:val="en-US" w:eastAsia="zh-CN"/>
        </w:rPr>
        <w:t>取消委托函或</w:t>
      </w:r>
      <w:r>
        <w:rPr>
          <w:rFonts w:hint="eastAsia" w:ascii="宋体" w:hAnsi="宋体" w:eastAsia="宋体" w:cs="宋体"/>
          <w:color w:val="auto"/>
          <w:sz w:val="28"/>
          <w:szCs w:val="28"/>
          <w:highlight w:val="none"/>
          <w:shd w:val="clear" w:color="auto" w:fill="auto"/>
        </w:rPr>
        <w:t>解除合同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的，甲方除按乙方已开展工作支付相应费用外，还应按照</w:t>
      </w:r>
      <w:r>
        <w:rPr>
          <w:rFonts w:hint="eastAsia" w:ascii="宋体" w:hAnsi="宋体" w:eastAsia="宋体" w:cs="宋体"/>
          <w:color w:val="auto"/>
          <w:sz w:val="28"/>
          <w:szCs w:val="28"/>
          <w:highlight w:val="none"/>
          <w:shd w:val="clear" w:color="auto" w:fill="auto"/>
          <w:lang w:val="en-US" w:eastAsia="zh-CN"/>
        </w:rPr>
        <w:t>本合同项下具体项目服务费用</w:t>
      </w:r>
      <w:r>
        <w:rPr>
          <w:rFonts w:hint="eastAsia" w:ascii="宋体" w:hAnsi="宋体" w:eastAsia="宋体" w:cs="宋体"/>
          <w:color w:val="auto"/>
          <w:sz w:val="28"/>
          <w:szCs w:val="28"/>
          <w:highlight w:val="none"/>
          <w:shd w:val="clear" w:color="auto" w:fill="auto"/>
        </w:rPr>
        <w:t>的</w:t>
      </w:r>
      <w:sdt>
        <w:sdtPr>
          <w:rPr>
            <w:rFonts w:hint="eastAsia" w:ascii="宋体" w:hAnsi="宋体" w:eastAsia="宋体" w:cs="宋体"/>
            <w:color w:val="auto"/>
            <w:kern w:val="2"/>
            <w:sz w:val="28"/>
            <w:szCs w:val="36"/>
            <w:highlight w:val="none"/>
            <w:u w:val="single"/>
            <w:lang w:val="en-US" w:eastAsia="zh-CN" w:bidi="ar-SA"/>
          </w:rPr>
          <w:alias w:val="违约金不应过分高于或低于实际损失。"/>
          <w:tag w:val="违约金比例"/>
          <w:id w:val="147463980"/>
          <w:placeholder>
            <w:docPart w:val="{406f2944-6a45-4d85-81c6-d6381bacabab}"/>
          </w:placeholder>
          <w:text w:multiLine="1"/>
        </w:sdtPr>
        <w:sdtEndPr>
          <w:rPr>
            <w:rFonts w:hint="eastAsia" w:ascii="宋体" w:hAnsi="宋体" w:eastAsia="宋体" w:cs="宋体"/>
            <w:color w:val="auto"/>
            <w:kern w:val="2"/>
            <w:sz w:val="28"/>
            <w:szCs w:val="36"/>
            <w:highlight w:val="none"/>
            <w:u w:val="single"/>
            <w:lang w:val="en-US" w:eastAsia="zh-CN" w:bidi="ar-SA"/>
          </w:rPr>
        </w:sdtEndPr>
        <w:sdtContent>
          <w:permStart w:id="133"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10</w:t>
          </w:r>
          <w:r>
            <w:rPr>
              <w:rFonts w:hint="eastAsia" w:ascii="宋体" w:hAnsi="宋体" w:eastAsia="宋体" w:cs="宋体"/>
              <w:color w:val="auto"/>
              <w:kern w:val="2"/>
              <w:sz w:val="28"/>
              <w:szCs w:val="36"/>
              <w:highlight w:val="none"/>
              <w:u w:val="single"/>
              <w:lang w:val="en-US" w:eastAsia="zh-CN" w:bidi="ar-SA"/>
            </w:rPr>
            <w:t xml:space="preserve">  </w:t>
          </w:r>
          <w:permEnd w:id="133"/>
        </w:sdtContent>
      </w:sdt>
      <w:r>
        <w:rPr>
          <w:rFonts w:hint="eastAsia" w:ascii="宋体" w:hAnsi="宋体" w:eastAsia="宋体" w:cs="宋体"/>
          <w:color w:val="auto"/>
          <w:sz w:val="28"/>
          <w:szCs w:val="28"/>
          <w:highlight w:val="none"/>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13.3</w:t>
      </w:r>
      <w:r>
        <w:rPr>
          <w:rFonts w:hint="eastAsia" w:ascii="宋体" w:hAnsi="宋体" w:eastAsia="宋体" w:cs="宋体"/>
          <w:color w:val="auto"/>
          <w:sz w:val="28"/>
          <w:szCs w:val="28"/>
          <w:highlight w:val="none"/>
          <w:shd w:val="clear" w:color="auto" w:fill="auto"/>
        </w:rPr>
        <w:t>甲方迟延支付</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13.4</w:t>
      </w:r>
      <w:r>
        <w:rPr>
          <w:rFonts w:hint="eastAsia" w:ascii="宋体" w:hAnsi="宋体" w:eastAsia="宋体" w:cs="宋体"/>
          <w:color w:val="auto"/>
          <w:sz w:val="28"/>
          <w:szCs w:val="28"/>
          <w:highlight w:val="none"/>
          <w:shd w:val="clear" w:color="auto" w:fill="auto"/>
        </w:rPr>
        <w:t>甲方如未按照本合同约定支付</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的，每迟延一日，按照</w:t>
      </w:r>
      <w:r>
        <w:rPr>
          <w:rFonts w:hint="eastAsia" w:ascii="宋体" w:hAnsi="宋体" w:eastAsia="宋体" w:cs="宋体"/>
          <w:color w:val="auto"/>
          <w:sz w:val="28"/>
          <w:szCs w:val="28"/>
          <w:highlight w:val="none"/>
          <w:shd w:val="clear" w:color="auto" w:fill="auto"/>
          <w:lang w:val="en-US" w:eastAsia="zh-CN"/>
        </w:rPr>
        <w:t>应付未付款</w:t>
      </w:r>
      <w:r>
        <w:rPr>
          <w:rFonts w:hint="eastAsia" w:ascii="宋体" w:hAnsi="宋体" w:eastAsia="宋体" w:cs="宋体"/>
          <w:color w:val="auto"/>
          <w:sz w:val="28"/>
          <w:szCs w:val="28"/>
          <w:highlight w:val="none"/>
          <w:shd w:val="clear" w:color="auto" w:fill="auto"/>
        </w:rPr>
        <w:t>的</w:t>
      </w:r>
      <w:sdt>
        <w:sdtPr>
          <w:rPr>
            <w:rFonts w:hint="eastAsia" w:ascii="宋体" w:hAnsi="宋体" w:eastAsia="宋体" w:cs="宋体"/>
            <w:color w:val="auto"/>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4718"/>
          <w:placeholder>
            <w:docPart w:val="{442f6cf8-d720-4982-8a49-4079ea2c6d93}"/>
          </w:placeholder>
          <w:text w:multiLine="1"/>
        </w:sdtPr>
        <w:sdtEndPr>
          <w:rPr>
            <w:rFonts w:hint="eastAsia" w:ascii="宋体" w:hAnsi="宋体" w:eastAsia="宋体" w:cs="宋体"/>
            <w:color w:val="auto"/>
            <w:kern w:val="2"/>
            <w:sz w:val="28"/>
            <w:szCs w:val="36"/>
            <w:highlight w:val="none"/>
            <w:lang w:val="en-US" w:eastAsia="zh-CN" w:bidi="ar-SA"/>
          </w:rPr>
        </w:sdtEndPr>
        <w:sdtContent>
          <w:permStart w:id="134"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0.5</w:t>
          </w:r>
          <w:r>
            <w:rPr>
              <w:rFonts w:hint="eastAsia" w:ascii="宋体" w:hAnsi="宋体" w:eastAsia="宋体" w:cs="宋体"/>
              <w:color w:val="auto"/>
              <w:kern w:val="2"/>
              <w:sz w:val="28"/>
              <w:szCs w:val="36"/>
              <w:highlight w:val="none"/>
              <w:u w:val="single"/>
              <w:lang w:val="en-US" w:eastAsia="zh-CN" w:bidi="ar-SA"/>
            </w:rPr>
            <w:t xml:space="preserve">  </w:t>
          </w:r>
          <w:permEnd w:id="134"/>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向乙方支付违约金。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13.5</w:t>
      </w:r>
      <w:r>
        <w:rPr>
          <w:rFonts w:hint="eastAsia" w:ascii="宋体" w:hAnsi="宋体" w:eastAsia="宋体" w:cs="宋体"/>
          <w:color w:val="auto"/>
          <w:sz w:val="28"/>
          <w:szCs w:val="28"/>
          <w:highlight w:val="none"/>
          <w:shd w:val="clear" w:color="auto" w:fill="auto"/>
        </w:rPr>
        <w:t>因乙方违约导致甲方</w:t>
      </w:r>
      <w:r>
        <w:rPr>
          <w:rFonts w:hint="eastAsia" w:ascii="宋体" w:hAnsi="宋体" w:eastAsia="宋体" w:cs="宋体"/>
          <w:color w:val="auto"/>
          <w:sz w:val="28"/>
          <w:szCs w:val="28"/>
          <w:highlight w:val="none"/>
          <w:shd w:val="clear" w:color="auto" w:fill="auto"/>
          <w:lang w:val="en-US" w:eastAsia="zh-CN"/>
        </w:rPr>
        <w:t>取消委托函或</w:t>
      </w:r>
      <w:r>
        <w:rPr>
          <w:rFonts w:hint="eastAsia" w:ascii="宋体" w:hAnsi="宋体" w:eastAsia="宋体" w:cs="宋体"/>
          <w:color w:val="auto"/>
          <w:sz w:val="28"/>
          <w:szCs w:val="28"/>
          <w:highlight w:val="none"/>
          <w:shd w:val="clear" w:color="auto" w:fill="auto"/>
        </w:rPr>
        <w:t>解除合同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的，乙方除应退还甲方已支付的费用</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并按照全国银行间同业拆借中心公布</w:t>
      </w:r>
      <w:r>
        <w:rPr>
          <w:rFonts w:hint="eastAsia" w:ascii="宋体" w:hAnsi="宋体" w:eastAsia="宋体" w:cs="宋体"/>
          <w:color w:val="auto"/>
          <w:sz w:val="28"/>
          <w:szCs w:val="28"/>
          <w:highlight w:val="none"/>
          <w:shd w:val="clear" w:color="auto" w:fill="auto"/>
          <w:lang w:val="en-US" w:eastAsia="zh-CN"/>
        </w:rPr>
        <w:t>的同期</w:t>
      </w:r>
      <w:r>
        <w:rPr>
          <w:rFonts w:hint="eastAsia" w:ascii="宋体" w:hAnsi="宋体" w:eastAsia="宋体" w:cs="宋体"/>
          <w:color w:val="auto"/>
          <w:sz w:val="28"/>
          <w:szCs w:val="28"/>
          <w:highlight w:val="none"/>
          <w:shd w:val="clear" w:color="auto" w:fill="auto"/>
        </w:rPr>
        <w:t>贷款市场报价利率</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LPR</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向甲方支付利息，还应按照</w:t>
      </w:r>
      <w:r>
        <w:rPr>
          <w:rFonts w:hint="eastAsia" w:ascii="宋体" w:hAnsi="宋体" w:eastAsia="宋体" w:cs="宋体"/>
          <w:color w:val="auto"/>
          <w:sz w:val="28"/>
          <w:szCs w:val="28"/>
          <w:highlight w:val="none"/>
          <w:shd w:val="clear" w:color="auto" w:fill="auto"/>
          <w:lang w:val="en-US" w:eastAsia="zh-CN"/>
        </w:rPr>
        <w:t>本合同项下具体项目服务费用</w:t>
      </w:r>
      <w:r>
        <w:rPr>
          <w:rFonts w:hint="eastAsia" w:ascii="宋体" w:hAnsi="宋体" w:eastAsia="宋体" w:cs="宋体"/>
          <w:color w:val="auto"/>
          <w:sz w:val="28"/>
          <w:szCs w:val="28"/>
          <w:highlight w:val="none"/>
          <w:shd w:val="clear" w:color="auto" w:fill="auto"/>
        </w:rPr>
        <w:t>的</w:t>
      </w:r>
      <w:sdt>
        <w:sdtPr>
          <w:rPr>
            <w:rFonts w:hint="eastAsia" w:ascii="宋体" w:hAnsi="宋体" w:eastAsia="宋体" w:cs="宋体"/>
            <w:color w:val="auto"/>
            <w:kern w:val="2"/>
            <w:sz w:val="28"/>
            <w:szCs w:val="36"/>
            <w:highlight w:val="none"/>
            <w:u w:val="single"/>
            <w:lang w:val="en-US" w:eastAsia="zh-CN" w:bidi="ar-SA"/>
          </w:rPr>
          <w:alias w:val="违约金不应过分高于或低于实际损失。"/>
          <w:tag w:val="违约金比例"/>
          <w:id w:val="147479931"/>
          <w:placeholder>
            <w:docPart w:val="{6e0a222c-8bd6-486c-bf9a-af5cd6e38c64}"/>
          </w:placeholder>
          <w:text w:multiLine="1"/>
        </w:sdtPr>
        <w:sdtEndPr>
          <w:rPr>
            <w:rFonts w:hint="eastAsia" w:ascii="宋体" w:hAnsi="宋体" w:eastAsia="宋体" w:cs="宋体"/>
            <w:color w:val="auto"/>
            <w:kern w:val="2"/>
            <w:sz w:val="28"/>
            <w:szCs w:val="36"/>
            <w:highlight w:val="none"/>
            <w:u w:val="single"/>
            <w:lang w:val="en-US" w:eastAsia="zh-CN" w:bidi="ar-SA"/>
          </w:rPr>
        </w:sdtEndPr>
        <w:sdtContent>
          <w:permStart w:id="135"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10</w:t>
          </w:r>
          <w:r>
            <w:rPr>
              <w:rFonts w:hint="eastAsia" w:ascii="宋体" w:hAnsi="宋体" w:eastAsia="宋体" w:cs="宋体"/>
              <w:color w:val="auto"/>
              <w:kern w:val="2"/>
              <w:sz w:val="28"/>
              <w:szCs w:val="36"/>
              <w:highlight w:val="none"/>
              <w:u w:val="single"/>
              <w:lang w:val="en-US" w:eastAsia="zh-CN" w:bidi="ar-SA"/>
            </w:rPr>
            <w:t xml:space="preserve">  </w:t>
          </w:r>
          <w:permEnd w:id="135"/>
        </w:sdtContent>
      </w:sdt>
      <w:r>
        <w:rPr>
          <w:rFonts w:hint="eastAsia" w:ascii="宋体" w:hAnsi="宋体" w:eastAsia="宋体" w:cs="宋体"/>
          <w:color w:val="auto"/>
          <w:sz w:val="28"/>
          <w:szCs w:val="28"/>
          <w:highlight w:val="none"/>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13.6</w:t>
      </w:r>
      <w:r>
        <w:rPr>
          <w:rFonts w:hint="eastAsia" w:ascii="宋体" w:hAnsi="宋体" w:eastAsia="宋体" w:cs="宋体"/>
          <w:color w:val="auto"/>
          <w:sz w:val="28"/>
          <w:szCs w:val="28"/>
          <w:highlight w:val="none"/>
          <w:shd w:val="clear" w:color="auto" w:fill="auto"/>
        </w:rPr>
        <w:t>乙方迟延交付技术服务成果的，每迟延一日，应按照</w:t>
      </w:r>
      <w:r>
        <w:rPr>
          <w:rFonts w:hint="eastAsia" w:ascii="宋体" w:hAnsi="宋体" w:eastAsia="宋体" w:cs="宋体"/>
          <w:color w:val="auto"/>
          <w:sz w:val="28"/>
          <w:szCs w:val="28"/>
          <w:highlight w:val="none"/>
          <w:shd w:val="clear" w:color="auto" w:fill="auto"/>
          <w:lang w:val="en-US" w:eastAsia="zh-CN"/>
        </w:rPr>
        <w:t>具体服务成果对应技术服务费</w:t>
      </w:r>
      <w:r>
        <w:rPr>
          <w:rFonts w:hint="eastAsia" w:ascii="宋体" w:hAnsi="宋体" w:eastAsia="宋体" w:cs="宋体"/>
          <w:color w:val="auto"/>
          <w:sz w:val="28"/>
          <w:szCs w:val="28"/>
          <w:highlight w:val="none"/>
          <w:shd w:val="clear" w:color="auto" w:fill="auto"/>
        </w:rPr>
        <w:t>的</w:t>
      </w:r>
      <w:sdt>
        <w:sdtPr>
          <w:rPr>
            <w:rFonts w:hint="eastAsia" w:ascii="宋体" w:hAnsi="宋体" w:eastAsia="宋体" w:cs="宋体"/>
            <w:color w:val="auto"/>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8040"/>
          <w:placeholder>
            <w:docPart w:val="{3b72944f-6ce6-4814-a91c-b6f816cbc5a9}"/>
          </w:placeholder>
          <w:text w:multiLine="1"/>
        </w:sdtPr>
        <w:sdtEndPr>
          <w:rPr>
            <w:rFonts w:hint="eastAsia" w:ascii="宋体" w:hAnsi="宋体" w:eastAsia="宋体" w:cs="宋体"/>
            <w:color w:val="auto"/>
            <w:kern w:val="2"/>
            <w:sz w:val="28"/>
            <w:szCs w:val="36"/>
            <w:highlight w:val="none"/>
            <w:lang w:val="en-US" w:eastAsia="zh-CN" w:bidi="ar-SA"/>
          </w:rPr>
        </w:sdtEndPr>
        <w:sdtContent>
          <w:permStart w:id="136"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0.5</w:t>
          </w:r>
          <w:r>
            <w:rPr>
              <w:rFonts w:hint="eastAsia" w:ascii="宋体" w:hAnsi="宋体" w:eastAsia="宋体" w:cs="宋体"/>
              <w:color w:val="auto"/>
              <w:kern w:val="2"/>
              <w:sz w:val="28"/>
              <w:szCs w:val="36"/>
              <w:highlight w:val="none"/>
              <w:u w:val="single"/>
              <w:lang w:val="en-US" w:eastAsia="zh-CN" w:bidi="ar-SA"/>
            </w:rPr>
            <w:t xml:space="preserve">  </w:t>
          </w:r>
          <w:permEnd w:id="136"/>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210" w:rightChars="-10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13.7</w:t>
      </w:r>
      <w:r>
        <w:rPr>
          <w:rFonts w:hint="eastAsia" w:ascii="宋体" w:hAnsi="宋体" w:eastAsia="宋体" w:cs="宋体"/>
          <w:color w:val="auto"/>
          <w:sz w:val="28"/>
          <w:szCs w:val="28"/>
          <w:highlight w:val="none"/>
          <w:shd w:val="clear" w:color="auto" w:fill="auto"/>
        </w:rPr>
        <w:t>乙方指派的负责人或技术人员未实际参与本合同技术服务工作或者乙方擅自更换的，乙方应</w:t>
      </w:r>
      <w:r>
        <w:rPr>
          <w:rFonts w:hint="eastAsia" w:ascii="宋体" w:hAnsi="宋体" w:eastAsia="宋体" w:cs="宋体"/>
          <w:color w:val="auto"/>
          <w:sz w:val="28"/>
          <w:szCs w:val="28"/>
          <w:highlight w:val="none"/>
          <w:lang w:val="en-US" w:eastAsia="zh-CN"/>
        </w:rPr>
        <w:t>按照</w:t>
      </w:r>
      <w:permStart w:id="137"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b/>
          <w:bCs/>
          <w:color w:val="auto"/>
          <w:sz w:val="28"/>
          <w:szCs w:val="28"/>
          <w:highlight w:val="none"/>
          <w:u w:val="single"/>
          <w:lang w:val="en-US" w:eastAsia="zh-CN"/>
        </w:rPr>
        <w:t>合同价款5%</w:t>
      </w:r>
      <w:r>
        <w:rPr>
          <w:rFonts w:hint="eastAsia" w:ascii="宋体" w:hAnsi="宋体" w:eastAsia="宋体" w:cs="宋体"/>
          <w:color w:val="auto"/>
          <w:sz w:val="28"/>
          <w:szCs w:val="28"/>
          <w:highlight w:val="none"/>
          <w:u w:val="single"/>
          <w:lang w:val="en-US"/>
        </w:rPr>
        <w:t xml:space="preserve"> </w:t>
      </w:r>
      <w:permEnd w:id="137"/>
      <w:r>
        <w:rPr>
          <w:rFonts w:hint="eastAsia" w:ascii="宋体" w:hAnsi="宋体" w:eastAsia="宋体" w:cs="宋体"/>
          <w:color w:val="auto"/>
          <w:sz w:val="28"/>
          <w:szCs w:val="28"/>
          <w:highlight w:val="none"/>
          <w:shd w:val="clear" w:color="auto" w:fill="auto"/>
          <w:lang w:val="en-US" w:eastAsia="zh-CN"/>
        </w:rPr>
        <w:t>的标准</w:t>
      </w:r>
      <w:r>
        <w:rPr>
          <w:rFonts w:hint="eastAsia" w:ascii="宋体" w:hAnsi="宋体" w:eastAsia="宋体" w:cs="宋体"/>
          <w:color w:val="auto"/>
          <w:sz w:val="28"/>
          <w:szCs w:val="28"/>
          <w:highlight w:val="none"/>
          <w:shd w:val="clear" w:color="auto" w:fill="auto"/>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w:t>
      </w:r>
      <w:r>
        <w:rPr>
          <w:rFonts w:hint="eastAsia" w:ascii="宋体" w:hAnsi="宋体" w:eastAsia="宋体" w:cs="宋体"/>
          <w:color w:val="auto"/>
          <w:sz w:val="28"/>
          <w:szCs w:val="28"/>
          <w:highlight w:val="none"/>
          <w:lang w:val="en-US" w:eastAsia="zh-CN"/>
        </w:rPr>
        <w:t>按照</w:t>
      </w:r>
      <w:r>
        <w:rPr>
          <w:rFonts w:hint="eastAsia" w:ascii="宋体" w:hAnsi="宋体" w:eastAsia="宋体" w:cs="宋体"/>
          <w:color w:val="auto"/>
          <w:sz w:val="28"/>
          <w:szCs w:val="28"/>
          <w:highlight w:val="none"/>
          <w:shd w:val="clear" w:color="auto" w:fill="auto"/>
          <w:lang w:val="en-US" w:eastAsia="zh-CN"/>
        </w:rPr>
        <w:t>具体项目服务费用的</w:t>
      </w:r>
      <w:sdt>
        <w:sdtPr>
          <w:rPr>
            <w:rFonts w:hint="eastAsia" w:ascii="宋体" w:hAnsi="宋体" w:eastAsia="宋体" w:cs="宋体"/>
            <w:color w:val="auto"/>
            <w:kern w:val="2"/>
            <w:sz w:val="28"/>
            <w:szCs w:val="36"/>
            <w:highlight w:val="none"/>
            <w:u w:val="single"/>
            <w:lang w:val="en-US" w:eastAsia="zh-CN" w:bidi="ar-SA"/>
          </w:rPr>
          <w:alias w:val="违约金不应过分高于或低于实际损失。"/>
          <w:tag w:val="违约金比例"/>
          <w:id w:val="147455923"/>
          <w:placeholder>
            <w:docPart w:val="{2fdc0f3a-e53f-4c49-8470-d9ba2b08e9cd}"/>
          </w:placeholder>
          <w:text w:multiLine="1"/>
        </w:sdtPr>
        <w:sdtEndPr>
          <w:rPr>
            <w:rFonts w:hint="eastAsia" w:ascii="宋体" w:hAnsi="宋体" w:eastAsia="宋体" w:cs="宋体"/>
            <w:color w:val="auto"/>
            <w:kern w:val="2"/>
            <w:sz w:val="28"/>
            <w:szCs w:val="36"/>
            <w:highlight w:val="none"/>
            <w:u w:val="single"/>
            <w:lang w:val="en-US" w:eastAsia="zh-CN" w:bidi="ar-SA"/>
          </w:rPr>
        </w:sdtEndPr>
        <w:sdtContent>
          <w:permStart w:id="138"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10</w:t>
          </w:r>
          <w:r>
            <w:rPr>
              <w:rFonts w:hint="eastAsia" w:ascii="宋体" w:hAnsi="宋体" w:eastAsia="宋体" w:cs="宋体"/>
              <w:color w:val="auto"/>
              <w:kern w:val="2"/>
              <w:sz w:val="28"/>
              <w:szCs w:val="36"/>
              <w:highlight w:val="none"/>
              <w:u w:val="single"/>
              <w:lang w:val="en-US" w:eastAsia="zh-CN" w:bidi="ar-SA"/>
            </w:rPr>
            <w:t xml:space="preserve">  </w:t>
          </w:r>
          <w:permEnd w:id="138"/>
        </w:sdtContent>
      </w:sdt>
      <w:r>
        <w:rPr>
          <w:rFonts w:hint="eastAsia" w:ascii="宋体" w:hAnsi="宋体" w:eastAsia="宋体" w:cs="宋体"/>
          <w:color w:val="auto"/>
          <w:sz w:val="28"/>
          <w:szCs w:val="28"/>
          <w:highlight w:val="none"/>
          <w:shd w:val="clear" w:color="auto" w:fill="auto"/>
          <w:lang w:val="en-US" w:eastAsia="zh-CN"/>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13.9若一方因遵守国际反制裁措施而无法履行合同义务，不应视为违约。这包括但不限于因遵守各国对特定国家或实体的制裁而导致的业务限制或中断。</w:t>
      </w:r>
    </w:p>
    <w:p>
      <w:pPr>
        <w:pStyle w:val="2"/>
        <w:ind w:firstLine="560" w:firstLineChars="200"/>
        <w:jc w:val="both"/>
        <w:rPr>
          <w:rFonts w:hint="eastAsia"/>
          <w:b w:val="0"/>
          <w:bCs/>
          <w:color w:val="auto"/>
          <w:highlight w:val="none"/>
          <w:u w:val="none"/>
          <w:lang w:val="en-US" w:eastAsia="zh-CN"/>
        </w:rPr>
      </w:pPr>
      <w:r>
        <w:rPr>
          <w:rFonts w:hint="eastAsia" w:ascii="宋体" w:hAnsi="宋体" w:eastAsia="宋体" w:cs="宋体"/>
          <w:b w:val="0"/>
          <w:bCs/>
          <w:color w:val="auto"/>
          <w:sz w:val="28"/>
          <w:szCs w:val="28"/>
          <w:highlight w:val="none"/>
          <w:u w:val="none"/>
          <w:lang w:val="en-US" w:eastAsia="zh-CN"/>
        </w:rPr>
        <w:t>13.10甲方有权直接从对乙方的应付未付款中，对乙方应当承担的包括但不限于违约金、损害赔偿金等一切款项进行抵扣</w:t>
      </w:r>
      <w:r>
        <w:rPr>
          <w:rFonts w:hint="eastAsia" w:ascii="宋体" w:hAnsi="宋体" w:cs="宋体"/>
          <w:b w:val="0"/>
          <w:bCs/>
          <w:color w:val="auto"/>
          <w:sz w:val="28"/>
          <w:szCs w:val="28"/>
          <w:highlight w:val="none"/>
          <w:u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13.11</w:t>
      </w:r>
      <w:r>
        <w:rPr>
          <w:rFonts w:hint="eastAsia" w:ascii="宋体" w:hAnsi="宋体"/>
          <w:color w:val="auto"/>
          <w:sz w:val="28"/>
          <w:szCs w:val="28"/>
          <w:highlight w:val="none"/>
          <w:lang w:val="en-US" w:eastAsia="zh-CN"/>
        </w:rPr>
        <w:t>其他：</w:t>
      </w:r>
      <w:permStart w:id="139"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76058"/>
          <w:placeholder>
            <w:docPart w:val="{6ce2a5eb-006a-4d4f-8cdb-d387dd3886a9}"/>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39"/>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zh-CN" w:eastAsia="zh-CN"/>
        </w:rPr>
      </w:pPr>
      <w:bookmarkStart w:id="9" w:name="_Toc301352987"/>
      <w:r>
        <w:rPr>
          <w:rFonts w:hint="eastAsia" w:ascii="黑体" w:hAnsi="黑体" w:eastAsia="黑体" w:cs="黑体"/>
          <w:color w:val="auto"/>
          <w:kern w:val="0"/>
          <w:sz w:val="28"/>
          <w:szCs w:val="28"/>
          <w:highlight w:val="none"/>
          <w:shd w:val="clear" w:color="auto" w:fill="auto"/>
          <w:lang w:val="en-US" w:eastAsia="zh-CN"/>
        </w:rPr>
        <w:t>14.</w:t>
      </w:r>
      <w:bookmarkEnd w:id="9"/>
      <w:r>
        <w:rPr>
          <w:rFonts w:hint="eastAsia" w:ascii="黑体" w:hAnsi="黑体" w:eastAsia="黑体" w:cs="黑体"/>
          <w:color w:val="auto"/>
          <w:kern w:val="0"/>
          <w:sz w:val="28"/>
          <w:szCs w:val="28"/>
          <w:highlight w:val="none"/>
          <w:shd w:val="clear" w:color="auto" w:fill="auto"/>
          <w:lang w:val="zh-CN" w:eastAsia="zh-CN"/>
        </w:rPr>
        <w:t>保密义务</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shd w:val="clear" w:color="auto" w:fill="auto"/>
          <w:lang w:val="en-US" w:eastAsia="zh-CN"/>
        </w:rPr>
        <w:t>乙方</w:t>
      </w:r>
      <w:r>
        <w:rPr>
          <w:rFonts w:hint="eastAsia" w:ascii="宋体" w:hAnsi="宋体" w:cs="宋体"/>
          <w:color w:val="auto"/>
          <w:sz w:val="28"/>
          <w:szCs w:val="28"/>
          <w:highlight w:val="none"/>
          <w:shd w:val="clear" w:color="auto" w:fill="auto"/>
          <w:lang w:val="zh-CN"/>
        </w:rPr>
        <w:t>履行本合同应遵守如下保密义务，</w:t>
      </w:r>
      <w:r>
        <w:rPr>
          <w:rFonts w:hint="eastAsia" w:ascii="宋体" w:hAnsi="宋体" w:cs="宋体"/>
          <w:color w:val="auto"/>
          <w:sz w:val="28"/>
          <w:szCs w:val="28"/>
          <w:highlight w:val="none"/>
          <w:shd w:val="clear" w:color="auto" w:fill="auto"/>
          <w:lang w:val="en-US" w:eastAsia="zh-CN"/>
        </w:rPr>
        <w:t>如甲乙双方签署了《保密协议》的，则保密义务按《保密协议》约定执行</w:t>
      </w:r>
      <w:r>
        <w:rPr>
          <w:rFonts w:hint="eastAsia" w:ascii="宋体" w:hAnsi="宋体" w:cs="宋体"/>
          <w:color w:val="auto"/>
          <w:sz w:val="28"/>
          <w:szCs w:val="28"/>
          <w:highlight w:val="none"/>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highlight w:val="none"/>
          <w:lang w:val="zh-CN"/>
        </w:rPr>
      </w:pPr>
      <w:r>
        <w:rPr>
          <w:rFonts w:hint="eastAsia" w:ascii="宋体" w:hAnsi="宋体"/>
          <w:color w:val="auto"/>
          <w:sz w:val="28"/>
          <w:szCs w:val="28"/>
          <w:highlight w:val="none"/>
          <w:shd w:val="clear" w:color="auto" w:fill="auto"/>
          <w:lang w:val="en-US" w:eastAsia="zh-CN"/>
        </w:rPr>
        <w:t>14</w:t>
      </w:r>
      <w:r>
        <w:rPr>
          <w:rFonts w:hint="eastAsia" w:ascii="宋体" w:hAnsi="宋体"/>
          <w:color w:val="auto"/>
          <w:sz w:val="28"/>
          <w:szCs w:val="28"/>
          <w:highlight w:val="none"/>
          <w:shd w:val="clear" w:color="auto" w:fill="auto"/>
          <w:lang w:val="zh-CN"/>
        </w:rPr>
        <w:t>.1</w:t>
      </w:r>
      <w:r>
        <w:rPr>
          <w:rFonts w:hint="eastAsia" w:ascii="宋体" w:hAnsi="宋体" w:cs="宋体"/>
          <w:color w:val="auto"/>
          <w:sz w:val="28"/>
          <w:szCs w:val="28"/>
          <w:highlight w:val="none"/>
          <w:shd w:val="clear" w:color="auto" w:fill="auto"/>
          <w:lang w:val="zh-CN"/>
        </w:rPr>
        <w:t xml:space="preserve"> </w:t>
      </w:r>
      <w:r>
        <w:rPr>
          <w:rFonts w:hint="eastAsia" w:ascii="宋体" w:hAnsi="宋体" w:cs="宋体"/>
          <w:color w:val="auto"/>
          <w:sz w:val="28"/>
          <w:szCs w:val="28"/>
          <w:highlight w:val="none"/>
          <w:lang w:val="zh-CN"/>
        </w:rPr>
        <w:t>保密内容：包括但不限于因履行本合同而知悉</w:t>
      </w:r>
      <w:r>
        <w:rPr>
          <w:rFonts w:hint="eastAsia" w:ascii="宋体" w:hAnsi="宋体" w:cs="宋体"/>
          <w:color w:val="auto"/>
          <w:sz w:val="28"/>
          <w:szCs w:val="28"/>
          <w:highlight w:val="none"/>
          <w:lang w:val="en-US" w:eastAsia="zh-CN"/>
        </w:rPr>
        <w:t>的甲</w:t>
      </w:r>
      <w:r>
        <w:rPr>
          <w:rFonts w:hint="eastAsia" w:ascii="宋体" w:hAnsi="宋体" w:cs="宋体"/>
          <w:color w:val="auto"/>
          <w:sz w:val="28"/>
          <w:szCs w:val="28"/>
          <w:highlight w:val="none"/>
          <w:lang w:val="zh-CN"/>
        </w:rPr>
        <w:t>方商业秘密、</w:t>
      </w:r>
      <w:r>
        <w:rPr>
          <w:rFonts w:hint="eastAsia" w:ascii="宋体" w:hAnsi="宋体" w:cs="宋体"/>
          <w:color w:val="auto"/>
          <w:sz w:val="28"/>
          <w:szCs w:val="28"/>
          <w:highlight w:val="none"/>
          <w:lang w:val="en-US" w:eastAsia="zh-CN"/>
        </w:rPr>
        <w:t>工作秘密、敏感信息</w:t>
      </w:r>
      <w:r>
        <w:rPr>
          <w:rFonts w:hint="eastAsia" w:ascii="宋体" w:hAnsi="宋体" w:cs="宋体"/>
          <w:color w:val="auto"/>
          <w:sz w:val="28"/>
          <w:szCs w:val="28"/>
          <w:highlight w:val="none"/>
          <w:lang w:val="zh-CN"/>
        </w:rPr>
        <w:t>及其他非公开的技术和经营信息</w:t>
      </w:r>
      <w:r>
        <w:rPr>
          <w:rFonts w:hint="eastAsia" w:ascii="宋体" w:hAnsi="宋体" w:cs="宋体"/>
          <w:color w:val="auto"/>
          <w:sz w:val="28"/>
          <w:szCs w:val="28"/>
          <w:highlight w:val="none"/>
          <w:lang w:val="en-US" w:eastAsia="zh-CN"/>
        </w:rPr>
        <w:t>等</w:t>
      </w:r>
      <w:r>
        <w:rPr>
          <w:rFonts w:hint="eastAsia" w:ascii="宋体" w:hAnsi="宋体" w:cs="宋体"/>
          <w:color w:val="auto"/>
          <w:sz w:val="28"/>
          <w:szCs w:val="28"/>
          <w:highlight w:val="none"/>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highlight w:val="none"/>
          <w:lang w:val="en-US" w:eastAsia="zh-CN"/>
        </w:rPr>
      </w:pPr>
      <w:r>
        <w:rPr>
          <w:rFonts w:hint="default" w:ascii="宋体" w:hAnsi="宋体" w:cs="宋体"/>
          <w:color w:val="auto"/>
          <w:sz w:val="28"/>
          <w:szCs w:val="28"/>
          <w:highlight w:val="none"/>
          <w:lang w:val="en-US" w:eastAsia="zh-CN"/>
        </w:rPr>
        <w:t>工作秘密是指泄露后会对</w:t>
      </w:r>
      <w:r>
        <w:rPr>
          <w:rFonts w:hint="eastAsia" w:ascii="宋体" w:hAnsi="宋体" w:cs="宋体"/>
          <w:color w:val="auto"/>
          <w:sz w:val="28"/>
          <w:szCs w:val="28"/>
          <w:highlight w:val="none"/>
          <w:lang w:val="en-US" w:eastAsia="zh-CN"/>
        </w:rPr>
        <w:t>甲方</w:t>
      </w:r>
      <w:r>
        <w:rPr>
          <w:rFonts w:hint="default" w:ascii="宋体" w:hAnsi="宋体" w:cs="宋体"/>
          <w:color w:val="auto"/>
          <w:sz w:val="28"/>
          <w:szCs w:val="28"/>
          <w:highlight w:val="none"/>
          <w:lang w:val="en-US" w:eastAsia="zh-CN"/>
        </w:rPr>
        <w:t>工作带来被动和损害的内部敏感信息</w:t>
      </w:r>
      <w:r>
        <w:rPr>
          <w:rFonts w:hint="eastAsia" w:ascii="宋体" w:hAnsi="宋体" w:cs="宋体"/>
          <w:color w:val="auto"/>
          <w:sz w:val="28"/>
          <w:szCs w:val="28"/>
          <w:highlight w:val="none"/>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14</w:t>
      </w:r>
      <w:r>
        <w:rPr>
          <w:rFonts w:ascii="宋体" w:hAnsi="宋体"/>
          <w:color w:val="auto"/>
          <w:sz w:val="28"/>
          <w:szCs w:val="28"/>
          <w:highlight w:val="none"/>
          <w:shd w:val="clear" w:color="auto" w:fill="auto"/>
          <w:lang w:val="zh-CN"/>
        </w:rPr>
        <w:t>.2</w:t>
      </w:r>
      <w:r>
        <w:rPr>
          <w:rFonts w:hint="eastAsia" w:ascii="宋体" w:hAnsi="宋体" w:cs="宋体"/>
          <w:color w:val="auto"/>
          <w:sz w:val="28"/>
          <w:szCs w:val="28"/>
          <w:highlight w:val="none"/>
          <w:shd w:val="clear" w:color="auto" w:fill="auto"/>
          <w:lang w:val="zh-CN"/>
        </w:rPr>
        <w:t xml:space="preserve"> 涉密人员范围：参与实施本合同的</w:t>
      </w:r>
      <w:r>
        <w:rPr>
          <w:rFonts w:hint="eastAsia" w:ascii="宋体" w:hAnsi="宋体" w:cs="宋体"/>
          <w:color w:val="auto"/>
          <w:sz w:val="28"/>
          <w:szCs w:val="28"/>
          <w:highlight w:val="none"/>
          <w:shd w:val="clear" w:color="auto" w:fill="auto"/>
          <w:lang w:val="en-US" w:eastAsia="zh-CN"/>
        </w:rPr>
        <w:t>乙</w:t>
      </w:r>
      <w:r>
        <w:rPr>
          <w:rFonts w:hint="eastAsia" w:ascii="宋体" w:hAnsi="宋体" w:cs="宋体"/>
          <w:color w:val="auto"/>
          <w:sz w:val="28"/>
          <w:szCs w:val="28"/>
          <w:highlight w:val="none"/>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14</w:t>
      </w:r>
      <w:r>
        <w:rPr>
          <w:rFonts w:ascii="宋体" w:hAnsi="宋体"/>
          <w:color w:val="auto"/>
          <w:sz w:val="28"/>
          <w:szCs w:val="28"/>
          <w:highlight w:val="none"/>
          <w:shd w:val="clear" w:color="auto" w:fill="auto"/>
          <w:lang w:val="zh-CN"/>
        </w:rPr>
        <w:t xml:space="preserve">.3 </w:t>
      </w:r>
      <w:r>
        <w:rPr>
          <w:rFonts w:hint="eastAsia" w:ascii="宋体" w:hAnsi="宋体" w:cs="宋体"/>
          <w:color w:val="auto"/>
          <w:sz w:val="28"/>
          <w:szCs w:val="28"/>
          <w:highlight w:val="none"/>
          <w:shd w:val="clear" w:color="auto" w:fill="auto"/>
          <w:lang w:val="zh-CN"/>
        </w:rPr>
        <w:t>保密期限：合同签订后至</w:t>
      </w:r>
      <w:r>
        <w:rPr>
          <w:rFonts w:hint="eastAsia" w:ascii="宋体" w:hAnsi="宋体" w:cs="宋体"/>
          <w:color w:val="auto"/>
          <w:sz w:val="28"/>
          <w:szCs w:val="28"/>
          <w:highlight w:val="none"/>
          <w:shd w:val="clear" w:color="auto" w:fill="auto"/>
          <w:lang w:val="en-US" w:eastAsia="zh-CN"/>
        </w:rPr>
        <w:t>甲</w:t>
      </w:r>
      <w:r>
        <w:rPr>
          <w:rFonts w:hint="eastAsia" w:ascii="宋体" w:hAnsi="宋体" w:cs="宋体"/>
          <w:color w:val="auto"/>
          <w:sz w:val="28"/>
          <w:szCs w:val="28"/>
          <w:highlight w:val="none"/>
          <w:shd w:val="clear" w:color="auto" w:fill="auto"/>
          <w:lang w:val="zh-CN"/>
        </w:rPr>
        <w:t>方书面声明放弃该保密权利之日止。</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14</w:t>
      </w:r>
      <w:r>
        <w:rPr>
          <w:rFonts w:ascii="宋体" w:hAnsi="宋体"/>
          <w:color w:val="auto"/>
          <w:sz w:val="28"/>
          <w:szCs w:val="28"/>
          <w:highlight w:val="none"/>
          <w:shd w:val="clear" w:color="auto" w:fill="auto"/>
          <w:lang w:val="zh-CN"/>
        </w:rPr>
        <w:t>.4</w:t>
      </w:r>
      <w:r>
        <w:rPr>
          <w:rFonts w:hint="eastAsia" w:ascii="宋体" w:hAnsi="宋体" w:cs="宋体"/>
          <w:color w:val="auto"/>
          <w:sz w:val="28"/>
          <w:szCs w:val="28"/>
          <w:highlight w:val="none"/>
          <w:shd w:val="clear" w:color="auto" w:fill="auto"/>
          <w:lang w:val="zh-CN"/>
        </w:rPr>
        <w:t xml:space="preserve"> 泄密责任：</w:t>
      </w:r>
    </w:p>
    <w:p>
      <w:pPr>
        <w:pageBreakBefore w:val="0"/>
        <w:widowControl/>
        <w:kinsoku/>
        <w:wordWrap/>
        <w:overflowPunct/>
        <w:topLinePunct w:val="0"/>
        <w:bidi w:val="0"/>
        <w:adjustRightInd/>
        <w:snapToGrid/>
        <w:spacing w:afterLines="0" w:line="360" w:lineRule="auto"/>
        <w:ind w:firstLine="560" w:firstLineChars="200"/>
        <w:textAlignment w:val="auto"/>
        <w:rPr>
          <w:rFonts w:hint="eastAsia"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lang w:val="zh-CN"/>
        </w:rPr>
        <w:t>（</w:t>
      </w:r>
      <w:r>
        <w:rPr>
          <w:rFonts w:hint="eastAsia" w:ascii="宋体" w:hAnsi="宋体" w:cs="宋体"/>
          <w:color w:val="auto"/>
          <w:sz w:val="28"/>
          <w:szCs w:val="28"/>
          <w:highlight w:val="none"/>
          <w:lang w:val="en-US" w:eastAsia="zh-CN"/>
        </w:rPr>
        <w:t>1</w:t>
      </w:r>
      <w:r>
        <w:rPr>
          <w:rFonts w:hint="eastAsia" w:ascii="宋体" w:hAnsi="宋体" w:cs="宋体"/>
          <w:color w:val="auto"/>
          <w:sz w:val="28"/>
          <w:szCs w:val="28"/>
          <w:highlight w:val="none"/>
          <w:lang w:val="zh-CN"/>
        </w:rPr>
        <w:t>）</w:t>
      </w:r>
      <w:r>
        <w:rPr>
          <w:rFonts w:hint="eastAsia" w:ascii="宋体" w:hAnsi="宋体" w:cs="宋体"/>
          <w:color w:val="auto"/>
          <w:sz w:val="28"/>
          <w:szCs w:val="28"/>
          <w:highlight w:val="none"/>
          <w:lang w:val="en-US" w:eastAsia="zh-CN"/>
        </w:rPr>
        <w:t>乙方不得将保密内容透露给第三方，不得允许任何第三方使用保密内容，亦不得将保密内容用于与履行本合同无关的其他目的；否则，按照</w:t>
      </w:r>
      <w:permStart w:id="140"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b/>
          <w:bCs/>
          <w:color w:val="auto"/>
          <w:sz w:val="28"/>
          <w:szCs w:val="28"/>
          <w:u w:val="single"/>
          <w:lang w:val="en-US" w:eastAsia="zh-CN"/>
        </w:rPr>
        <w:t>合同价款20%</w:t>
      </w:r>
      <w:r>
        <w:rPr>
          <w:rFonts w:hint="eastAsia" w:ascii="宋体" w:hAnsi="宋体" w:eastAsia="宋体" w:cs="宋体"/>
          <w:color w:val="auto"/>
          <w:sz w:val="28"/>
          <w:szCs w:val="28"/>
          <w:highlight w:val="none"/>
          <w:u w:val="single"/>
          <w:lang w:val="en-US"/>
        </w:rPr>
        <w:t xml:space="preserve">   </w:t>
      </w:r>
      <w:permEnd w:id="140"/>
      <w:r>
        <w:rPr>
          <w:rFonts w:hint="eastAsia" w:ascii="宋体" w:hAnsi="宋体" w:cs="宋体"/>
          <w:color w:val="auto"/>
          <w:sz w:val="28"/>
          <w:szCs w:val="28"/>
          <w:highlight w:val="none"/>
          <w:shd w:val="clear" w:color="auto" w:fill="auto"/>
          <w:lang w:val="en-US" w:eastAsia="zh-CN"/>
        </w:rPr>
        <w:t>的标准</w:t>
      </w:r>
      <w:r>
        <w:rPr>
          <w:rFonts w:hint="eastAsia" w:ascii="宋体" w:hAnsi="宋体"/>
          <w:color w:val="auto"/>
          <w:sz w:val="28"/>
          <w:szCs w:val="28"/>
          <w:highlight w:val="none"/>
        </w:rPr>
        <w:t>向甲方支付违约金</w:t>
      </w: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赔偿因此造成的全部损失。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lang w:val="en-US" w:eastAsia="zh-CN"/>
        </w:rPr>
        <w:t>乙方应于本合同项下项目结束后或合同解除后5日内向甲方退还甲方提供的相关资料，或经甲方同意后将相关资料全部销毁。如乙</w:t>
      </w:r>
      <w:r>
        <w:rPr>
          <w:rFonts w:hint="eastAsia" w:ascii="宋体" w:hAnsi="宋体" w:eastAsia="宋体" w:cs="宋体"/>
          <w:color w:val="auto"/>
          <w:sz w:val="28"/>
          <w:szCs w:val="28"/>
          <w:highlight w:val="none"/>
        </w:rPr>
        <w:t>方</w:t>
      </w:r>
      <w:r>
        <w:rPr>
          <w:rFonts w:hint="eastAsia" w:ascii="宋体" w:hAnsi="宋体"/>
          <w:color w:val="auto"/>
          <w:sz w:val="28"/>
          <w:szCs w:val="28"/>
          <w:highlight w:val="none"/>
          <w:lang w:val="en-US" w:eastAsia="zh-CN"/>
        </w:rPr>
        <w:t>怠于履行</w:t>
      </w:r>
      <w:r>
        <w:rPr>
          <w:rFonts w:hint="eastAsia" w:ascii="宋体" w:hAnsi="宋体" w:eastAsia="宋体" w:cs="宋体"/>
          <w:color w:val="auto"/>
          <w:sz w:val="28"/>
          <w:szCs w:val="28"/>
          <w:highlight w:val="none"/>
          <w:lang w:val="en-US" w:eastAsia="zh-CN"/>
        </w:rPr>
        <w:t>资料</w:t>
      </w:r>
      <w:r>
        <w:rPr>
          <w:rFonts w:hint="eastAsia" w:ascii="宋体" w:hAnsi="宋体"/>
          <w:color w:val="auto"/>
          <w:sz w:val="28"/>
          <w:szCs w:val="28"/>
          <w:highlight w:val="none"/>
          <w:lang w:val="en-US" w:eastAsia="zh-CN"/>
        </w:rPr>
        <w:t>退还、销毁义务</w:t>
      </w:r>
      <w:r>
        <w:rPr>
          <w:rFonts w:hint="eastAsia" w:ascii="宋体" w:hAnsi="宋体" w:eastAsia="宋体" w:cs="宋体"/>
          <w:color w:val="auto"/>
          <w:sz w:val="28"/>
          <w:szCs w:val="28"/>
          <w:highlight w:val="none"/>
          <w:lang w:val="en-US" w:eastAsia="zh-CN"/>
        </w:rPr>
        <w:t>或</w:t>
      </w:r>
      <w:r>
        <w:rPr>
          <w:rFonts w:hint="eastAsia" w:ascii="宋体" w:hAnsi="宋体" w:eastAsia="宋体" w:cs="宋体"/>
          <w:color w:val="auto"/>
          <w:sz w:val="28"/>
          <w:szCs w:val="28"/>
          <w:highlight w:val="none"/>
        </w:rPr>
        <w:t>违反本合同项下</w:t>
      </w:r>
      <w:r>
        <w:rPr>
          <w:rFonts w:hint="eastAsia" w:ascii="宋体" w:hAnsi="宋体" w:cs="宋体"/>
          <w:color w:val="auto"/>
          <w:sz w:val="28"/>
          <w:szCs w:val="28"/>
          <w:highlight w:val="none"/>
          <w:lang w:val="en-US" w:eastAsia="zh-CN"/>
        </w:rPr>
        <w:t>其他</w:t>
      </w:r>
      <w:r>
        <w:rPr>
          <w:rFonts w:hint="eastAsia" w:ascii="宋体" w:hAnsi="宋体" w:eastAsia="宋体" w:cs="宋体"/>
          <w:color w:val="auto"/>
          <w:sz w:val="28"/>
          <w:szCs w:val="28"/>
          <w:highlight w:val="none"/>
        </w:rPr>
        <w:t>保密义务的，应</w:t>
      </w:r>
      <w:r>
        <w:rPr>
          <w:rFonts w:hint="eastAsia" w:asciiTheme="minorEastAsia" w:hAnsiTheme="minorEastAsia" w:eastAsiaTheme="minorEastAsia" w:cstheme="minorEastAsia"/>
          <w:color w:val="auto"/>
          <w:sz w:val="28"/>
          <w:szCs w:val="28"/>
          <w:highlight w:val="none"/>
          <w:lang w:val="en-US" w:eastAsia="zh-CN"/>
        </w:rPr>
        <w:t>按照</w:t>
      </w:r>
      <w:permStart w:id="141"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b/>
          <w:bCs/>
          <w:color w:val="auto"/>
          <w:sz w:val="28"/>
          <w:szCs w:val="28"/>
          <w:u w:val="single"/>
          <w:lang w:val="en-US" w:eastAsia="zh-CN"/>
        </w:rPr>
        <w:t>合同价款20%</w:t>
      </w:r>
      <w:r>
        <w:rPr>
          <w:rFonts w:hint="eastAsia" w:ascii="宋体" w:hAnsi="宋体" w:eastAsia="宋体" w:cs="宋体"/>
          <w:color w:val="auto"/>
          <w:sz w:val="28"/>
          <w:szCs w:val="28"/>
          <w:highlight w:val="none"/>
          <w:u w:val="single"/>
          <w:lang w:val="en-US"/>
        </w:rPr>
        <w:t xml:space="preserve">   </w:t>
      </w:r>
      <w:permEnd w:id="141"/>
      <w:r>
        <w:rPr>
          <w:rFonts w:hint="eastAsia" w:ascii="宋体" w:hAnsi="宋体" w:cs="宋体"/>
          <w:color w:val="auto"/>
          <w:sz w:val="28"/>
          <w:szCs w:val="28"/>
          <w:highlight w:val="none"/>
          <w:shd w:val="clear" w:color="auto" w:fill="auto"/>
          <w:lang w:val="en-US" w:eastAsia="zh-CN"/>
        </w:rPr>
        <w:t>的标准</w:t>
      </w:r>
      <w:r>
        <w:rPr>
          <w:rFonts w:hint="eastAsia" w:ascii="宋体" w:hAnsi="宋体" w:eastAsia="宋体" w:cs="宋体"/>
          <w:color w:val="auto"/>
          <w:sz w:val="28"/>
          <w:szCs w:val="28"/>
          <w:highlight w:val="none"/>
        </w:rPr>
        <w:t>向</w:t>
      </w:r>
      <w:r>
        <w:rPr>
          <w:rFonts w:hint="eastAsia" w:ascii="宋体" w:hAnsi="宋体" w:eastAsia="宋体" w:cs="宋体"/>
          <w:color w:val="auto"/>
          <w:sz w:val="28"/>
          <w:szCs w:val="28"/>
          <w:highlight w:val="none"/>
          <w:lang w:val="en-US" w:eastAsia="zh-CN"/>
        </w:rPr>
        <w:t>甲</w:t>
      </w:r>
      <w:r>
        <w:rPr>
          <w:rFonts w:hint="eastAsia" w:ascii="宋体" w:hAnsi="宋体" w:eastAsia="宋体" w:cs="宋体"/>
          <w:color w:val="auto"/>
          <w:sz w:val="28"/>
          <w:szCs w:val="28"/>
          <w:highlight w:val="none"/>
        </w:rPr>
        <w:t>方支付违约金，</w:t>
      </w:r>
      <w:r>
        <w:rPr>
          <w:rFonts w:hint="eastAsia" w:ascii="宋体" w:hAnsi="宋体" w:cs="宋体"/>
          <w:color w:val="auto"/>
          <w:sz w:val="28"/>
          <w:szCs w:val="28"/>
          <w:highlight w:val="none"/>
          <w:lang w:val="en-US" w:eastAsia="zh-CN"/>
        </w:rPr>
        <w:t>并</w:t>
      </w:r>
      <w:r>
        <w:rPr>
          <w:rFonts w:hint="eastAsia" w:ascii="宋体" w:hAnsi="宋体" w:eastAsia="宋体" w:cs="宋体"/>
          <w:color w:val="auto"/>
          <w:sz w:val="28"/>
          <w:szCs w:val="28"/>
          <w:highlight w:val="none"/>
        </w:rPr>
        <w:t>赔偿</w:t>
      </w:r>
      <w:r>
        <w:rPr>
          <w:rFonts w:hint="eastAsia" w:ascii="宋体" w:hAnsi="宋体" w:eastAsia="宋体" w:cs="宋体"/>
          <w:color w:val="auto"/>
          <w:sz w:val="28"/>
          <w:szCs w:val="28"/>
          <w:highlight w:val="none"/>
          <w:lang w:val="en-US" w:eastAsia="zh-CN"/>
        </w:rPr>
        <w:t>甲</w:t>
      </w:r>
      <w:r>
        <w:rPr>
          <w:rFonts w:hint="eastAsia" w:ascii="宋体" w:hAnsi="宋体" w:eastAsia="宋体" w:cs="宋体"/>
          <w:color w:val="auto"/>
          <w:sz w:val="28"/>
          <w:szCs w:val="28"/>
          <w:highlight w:val="none"/>
        </w:rPr>
        <w:t>方因此造成的损失。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15.通讯与联络</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bookmarkStart w:id="10" w:name="_Toc301352990"/>
      <w:bookmarkStart w:id="11" w:name="_Toc301352989"/>
      <w:r>
        <w:rPr>
          <w:rFonts w:hint="eastAsia" w:ascii="宋体" w:hAnsi="宋体" w:cs="宋体"/>
          <w:color w:val="auto"/>
          <w:sz w:val="28"/>
          <w:szCs w:val="28"/>
          <w:highlight w:val="none"/>
          <w:shd w:val="clear" w:color="auto" w:fill="auto"/>
          <w:lang w:val="en-US" w:eastAsia="zh-CN"/>
        </w:rPr>
        <w:t>15.1</w:t>
      </w:r>
      <w:r>
        <w:rPr>
          <w:rFonts w:hint="eastAsia" w:ascii="宋体" w:hAnsi="宋体" w:eastAsia="宋体" w:cs="宋体"/>
          <w:color w:val="auto"/>
          <w:sz w:val="28"/>
          <w:szCs w:val="28"/>
          <w:highlight w:val="none"/>
          <w:shd w:val="clear" w:color="auto" w:fill="auto"/>
        </w:rPr>
        <w:t>为方便开展工作，提高双方的工作效率，甲方安排</w:t>
      </w:r>
      <w:sdt>
        <w:sdtPr>
          <w:rPr>
            <w:rFonts w:hint="eastAsia" w:ascii="宋体" w:hAnsi="宋体" w:eastAsia="宋体" w:cs="宋体"/>
            <w:color w:val="auto"/>
            <w:kern w:val="2"/>
            <w:sz w:val="28"/>
            <w:szCs w:val="28"/>
            <w:highlight w:val="none"/>
            <w:lang w:val="en-US" w:eastAsia="zh-CN" w:bidi="ar-SA"/>
          </w:rPr>
          <w:alias w:val="甲方联系人姓名"/>
          <w:tag w:val="甲方联系人姓名"/>
          <w:id w:val="147477129"/>
          <w:placeholder>
            <w:docPart w:val="{818d6018-ef53-4f29-bf02-499faf2fde59}"/>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142"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 xml:space="preserve">XXX </w:t>
          </w:r>
          <w:permEnd w:id="142"/>
        </w:sdtContent>
      </w:sdt>
      <w:r>
        <w:rPr>
          <w:rFonts w:hint="eastAsia" w:ascii="宋体" w:hAnsi="宋体" w:eastAsia="宋体" w:cs="宋体"/>
          <w:color w:val="auto"/>
          <w:sz w:val="28"/>
          <w:szCs w:val="28"/>
          <w:highlight w:val="none"/>
          <w:shd w:val="clear" w:color="auto" w:fill="auto"/>
        </w:rPr>
        <w:t>负责与乙方保持日常联系，乙方安排</w:t>
      </w:r>
      <w:sdt>
        <w:sdtPr>
          <w:rPr>
            <w:rFonts w:hint="eastAsia" w:ascii="宋体" w:hAnsi="宋体" w:eastAsia="宋体" w:cs="宋体"/>
            <w:color w:val="auto"/>
            <w:kern w:val="2"/>
            <w:sz w:val="28"/>
            <w:szCs w:val="28"/>
            <w:highlight w:val="none"/>
            <w:lang w:val="en-US" w:eastAsia="zh-CN" w:bidi="ar-SA"/>
          </w:rPr>
          <w:alias w:val="乙方联系人姓名"/>
          <w:tag w:val="乙方联系人姓名"/>
          <w:id w:val="147462830"/>
          <w:placeholder>
            <w:docPart w:val="{90bfa539-4916-439c-876e-6cb490867cc2}"/>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143"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XXX</w:t>
          </w:r>
          <w:r>
            <w:rPr>
              <w:rFonts w:hint="eastAsia" w:ascii="宋体" w:hAnsi="宋体" w:eastAsia="宋体" w:cs="宋体"/>
              <w:color w:val="auto"/>
              <w:sz w:val="28"/>
              <w:szCs w:val="28"/>
              <w:highlight w:val="none"/>
              <w:u w:val="single"/>
              <w:lang w:val="en-US" w:eastAsia="zh-CN"/>
            </w:rPr>
            <w:t xml:space="preserve"> </w:t>
          </w:r>
          <w:permEnd w:id="143"/>
        </w:sdtContent>
      </w:sdt>
      <w:r>
        <w:rPr>
          <w:rFonts w:hint="eastAsia" w:ascii="宋体" w:hAnsi="宋体" w:eastAsia="宋体" w:cs="宋体"/>
          <w:color w:val="auto"/>
          <w:sz w:val="28"/>
          <w:szCs w:val="28"/>
          <w:highlight w:val="none"/>
          <w:shd w:val="clear" w:color="auto" w:fill="auto"/>
        </w:rPr>
        <w:t>负责与甲方保持日常联系。如双方确有必要更换联系人员时，应以书面形式提前通知另一方。甲方工作人员的联系方式是</w:t>
      </w:r>
      <w:sdt>
        <w:sdtPr>
          <w:rPr>
            <w:rFonts w:hint="eastAsia" w:ascii="宋体" w:hAnsi="宋体" w:eastAsia="宋体" w:cs="宋体"/>
            <w:color w:val="auto"/>
            <w:kern w:val="2"/>
            <w:sz w:val="28"/>
            <w:szCs w:val="28"/>
            <w:highlight w:val="none"/>
            <w:u w:val="none"/>
            <w:shd w:val="clear" w:color="auto" w:fill="auto"/>
            <w:lang w:val="en-US" w:eastAsia="zh-CN" w:bidi="ar-SA"/>
          </w:rPr>
          <w:alias w:val="甲方联系人手机"/>
          <w:tag w:val="甲方联系人手机"/>
          <w:id w:val="147477747"/>
          <w:placeholder>
            <w:docPart w:val="{b8ec4471-02d6-4fb0-b842-b6d6dfcb2183}"/>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144"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XXX</w:t>
          </w:r>
          <w:r>
            <w:rPr>
              <w:rFonts w:hint="eastAsia" w:ascii="宋体" w:hAnsi="宋体" w:eastAsia="宋体" w:cs="宋体"/>
              <w:color w:val="auto"/>
              <w:sz w:val="28"/>
              <w:szCs w:val="28"/>
              <w:highlight w:val="none"/>
              <w:u w:val="single"/>
              <w:shd w:val="clear" w:color="auto" w:fill="auto"/>
              <w:lang w:val="en-US" w:eastAsia="zh-CN"/>
            </w:rPr>
            <w:t xml:space="preserve"> </w:t>
          </w:r>
          <w:permEnd w:id="144"/>
        </w:sdtContent>
      </w:sdt>
      <w:r>
        <w:rPr>
          <w:rFonts w:hint="eastAsia" w:ascii="宋体" w:hAnsi="宋体" w:eastAsia="宋体" w:cs="宋体"/>
          <w:color w:val="auto"/>
          <w:sz w:val="28"/>
          <w:szCs w:val="28"/>
          <w:highlight w:val="none"/>
          <w:shd w:val="clear" w:color="auto" w:fill="auto"/>
        </w:rPr>
        <w:t>；乙方工作人员的联系方式是</w:t>
      </w:r>
      <w:sdt>
        <w:sdtPr>
          <w:rPr>
            <w:rFonts w:hint="eastAsia" w:ascii="宋体" w:hAnsi="宋体" w:eastAsia="宋体" w:cs="宋体"/>
            <w:color w:val="auto"/>
            <w:kern w:val="2"/>
            <w:sz w:val="28"/>
            <w:szCs w:val="28"/>
            <w:highlight w:val="none"/>
            <w:u w:val="none"/>
            <w:shd w:val="clear" w:color="auto" w:fill="auto"/>
            <w:lang w:val="en-US" w:eastAsia="zh-CN" w:bidi="ar-SA"/>
          </w:rPr>
          <w:alias w:val="乙方联系人手机"/>
          <w:tag w:val="乙方联系人手机"/>
          <w:id w:val="147478555"/>
          <w:placeholder>
            <w:docPart w:val="{8f6eb5cd-a3d8-459d-b009-402a4eeb6a92}"/>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4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XXX</w:t>
          </w:r>
          <w:r>
            <w:rPr>
              <w:rFonts w:hint="eastAsia" w:ascii="宋体" w:hAnsi="宋体" w:eastAsia="宋体" w:cs="宋体"/>
              <w:color w:val="auto"/>
              <w:sz w:val="28"/>
              <w:szCs w:val="28"/>
              <w:highlight w:val="none"/>
              <w:u w:val="single"/>
              <w:shd w:val="clear" w:color="auto" w:fill="auto"/>
              <w:lang w:val="en-US" w:eastAsia="zh-CN"/>
            </w:rPr>
            <w:t xml:space="preserve"> </w:t>
          </w:r>
          <w:permEnd w:id="145"/>
        </w:sdtContent>
      </w:sdt>
      <w:r>
        <w:rPr>
          <w:rFonts w:hint="eastAsia" w:ascii="宋体" w:hAnsi="宋体" w:eastAsia="宋体" w:cs="宋体"/>
          <w:color w:val="auto"/>
          <w:sz w:val="28"/>
          <w:szCs w:val="28"/>
          <w:highlight w:val="none"/>
          <w:shd w:val="clear" w:color="auto" w:fill="auto"/>
        </w:rPr>
        <w:t>。</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15.2</w:t>
      </w:r>
      <w:r>
        <w:rPr>
          <w:rFonts w:hint="eastAsia" w:ascii="宋体" w:hAnsi="宋体" w:eastAsia="宋体" w:cs="宋体"/>
          <w:color w:val="auto"/>
          <w:sz w:val="28"/>
          <w:szCs w:val="28"/>
          <w:highlight w:val="none"/>
          <w:shd w:val="clear" w:color="auto" w:fill="auto"/>
        </w:rPr>
        <w:t>双方履行合同的有关事项，按照上述约定通知到对方联系人的，视为完成通知送达。</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15.3</w:t>
      </w:r>
      <w:r>
        <w:rPr>
          <w:rFonts w:hint="eastAsia" w:ascii="宋体" w:hAnsi="宋体" w:eastAsia="宋体" w:cs="宋体"/>
          <w:color w:val="auto"/>
          <w:sz w:val="28"/>
          <w:szCs w:val="28"/>
          <w:highlight w:val="none"/>
          <w:shd w:val="clear" w:color="auto" w:fill="auto"/>
        </w:rPr>
        <w:t>双方的通讯地址或者联系方式如发生变动，应书面通知对方，因未及时通知而造成的损失由其自行承担。</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16.不可抗力</w:t>
      </w:r>
      <w:bookmarkEnd w:id="10"/>
    </w:p>
    <w:p>
      <w:pPr>
        <w:spacing w:line="580" w:lineRule="exact"/>
        <w:ind w:firstLine="560" w:firstLineChars="200"/>
        <w:jc w:val="left"/>
        <w:rPr>
          <w:rFonts w:asciiTheme="minorEastAsia" w:hAnsiTheme="minorEastAsia" w:cstheme="minorEastAsia"/>
          <w:color w:val="auto"/>
          <w:sz w:val="28"/>
          <w:szCs w:val="28"/>
          <w:highlight w:val="none"/>
        </w:rPr>
      </w:pPr>
      <w:r>
        <w:rPr>
          <w:rFonts w:hint="eastAsia" w:asciiTheme="minorEastAsia" w:hAnsiTheme="minorEastAsia" w:cstheme="minorEastAsia"/>
          <w:b w:val="0"/>
          <w:bCs/>
          <w:color w:val="auto"/>
          <w:sz w:val="28"/>
          <w:szCs w:val="28"/>
          <w:highlight w:val="none"/>
          <w:lang w:val="en-US" w:eastAsia="zh-CN"/>
        </w:rPr>
        <w:t>16</w:t>
      </w:r>
      <w:r>
        <w:rPr>
          <w:rFonts w:asciiTheme="minorEastAsia" w:hAnsiTheme="minorEastAsia" w:cstheme="minorEastAsia"/>
          <w:b w:val="0"/>
          <w:bCs/>
          <w:color w:val="auto"/>
          <w:sz w:val="28"/>
          <w:szCs w:val="28"/>
          <w:highlight w:val="none"/>
        </w:rPr>
        <w:t>.1</w:t>
      </w:r>
      <w:r>
        <w:rPr>
          <w:rFonts w:hint="eastAsia" w:asciiTheme="minorEastAsia" w:hAnsiTheme="minorEastAsia" w:cstheme="minorEastAsia"/>
          <w:color w:val="auto"/>
          <w:sz w:val="28"/>
          <w:szCs w:val="28"/>
          <w:highlight w:val="none"/>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spacing w:line="580" w:lineRule="exact"/>
        <w:ind w:firstLine="560" w:firstLineChars="200"/>
        <w:jc w:val="left"/>
        <w:rPr>
          <w:rFonts w:asciiTheme="minorEastAsia" w:hAnsiTheme="minorEastAsia" w:cstheme="minorEastAsia"/>
          <w:color w:val="auto"/>
          <w:sz w:val="28"/>
          <w:szCs w:val="28"/>
          <w:highlight w:val="none"/>
        </w:rPr>
      </w:pPr>
      <w:r>
        <w:rPr>
          <w:rFonts w:hint="eastAsia" w:asciiTheme="minorEastAsia" w:hAnsiTheme="minorEastAsia" w:cstheme="minorEastAsia"/>
          <w:b w:val="0"/>
          <w:bCs/>
          <w:color w:val="auto"/>
          <w:sz w:val="28"/>
          <w:szCs w:val="28"/>
          <w:highlight w:val="none"/>
          <w:lang w:val="en-US" w:eastAsia="zh-CN"/>
        </w:rPr>
        <w:t>16</w:t>
      </w:r>
      <w:r>
        <w:rPr>
          <w:rFonts w:asciiTheme="minorEastAsia" w:hAnsiTheme="minorEastAsia" w:cstheme="minorEastAsia"/>
          <w:b w:val="0"/>
          <w:bCs/>
          <w:color w:val="auto"/>
          <w:sz w:val="28"/>
          <w:szCs w:val="28"/>
          <w:highlight w:val="none"/>
        </w:rPr>
        <w:t>.2</w:t>
      </w:r>
      <w:r>
        <w:rPr>
          <w:rFonts w:asciiTheme="minorEastAsia" w:hAnsiTheme="minorEastAsia" w:cstheme="minorEastAsia"/>
          <w:color w:val="auto"/>
          <w:sz w:val="28"/>
          <w:szCs w:val="28"/>
          <w:highlight w:val="none"/>
        </w:rPr>
        <w:t xml:space="preserve"> </w:t>
      </w:r>
      <w:r>
        <w:rPr>
          <w:rFonts w:hint="eastAsia" w:asciiTheme="minorEastAsia" w:hAnsiTheme="minorEastAsia" w:cstheme="minorEastAsia"/>
          <w:color w:val="auto"/>
          <w:sz w:val="28"/>
          <w:szCs w:val="28"/>
          <w:highlight w:val="none"/>
        </w:rPr>
        <w:t>如任何一方因不可抗力事件不能履行本合同，应立即通知对方，并在不可抗力事件发生后</w:t>
      </w:r>
      <w:permStart w:id="146" w:edGrp="everyone"/>
      <w:r>
        <w:rPr>
          <w:rFonts w:hint="eastAsia" w:asciiTheme="minorEastAsia" w:hAnsiTheme="minorEastAsia" w:cstheme="minorEastAsia"/>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lang w:val="en-US" w:eastAsia="zh-CN"/>
        </w:rPr>
        <w:t>10</w:t>
      </w:r>
      <w:r>
        <w:rPr>
          <w:rFonts w:hint="eastAsia" w:asciiTheme="minorEastAsia" w:hAnsiTheme="minorEastAsia" w:cstheme="minorEastAsia"/>
          <w:color w:val="auto"/>
          <w:sz w:val="28"/>
          <w:szCs w:val="28"/>
          <w:highlight w:val="none"/>
          <w:u w:val="single"/>
          <w:lang w:val="en-US" w:eastAsia="zh-CN"/>
        </w:rPr>
        <w:t xml:space="preserve">   </w:t>
      </w:r>
      <w:permEnd w:id="146"/>
      <w:r>
        <w:rPr>
          <w:rFonts w:hint="eastAsia" w:asciiTheme="minorEastAsia" w:hAnsiTheme="minorEastAsia" w:cstheme="minorEastAsia"/>
          <w:color w:val="auto"/>
          <w:sz w:val="28"/>
          <w:szCs w:val="28"/>
          <w:highlight w:val="none"/>
        </w:rPr>
        <w:t>日内向对方提供有关该事件的公证文书或书面说明。</w:t>
      </w:r>
    </w:p>
    <w:p>
      <w:pPr>
        <w:spacing w:line="580" w:lineRule="exact"/>
        <w:ind w:firstLine="560" w:firstLineChars="200"/>
        <w:jc w:val="left"/>
        <w:rPr>
          <w:rFonts w:asciiTheme="minorEastAsia" w:hAnsiTheme="minorEastAsia" w:cstheme="minorEastAsia"/>
          <w:color w:val="auto"/>
          <w:sz w:val="28"/>
          <w:szCs w:val="28"/>
          <w:highlight w:val="none"/>
        </w:rPr>
      </w:pPr>
      <w:r>
        <w:rPr>
          <w:rFonts w:hint="eastAsia" w:asciiTheme="minorEastAsia" w:hAnsiTheme="minorEastAsia" w:cstheme="minorEastAsia"/>
          <w:b w:val="0"/>
          <w:bCs/>
          <w:color w:val="auto"/>
          <w:sz w:val="28"/>
          <w:szCs w:val="28"/>
          <w:highlight w:val="none"/>
          <w:lang w:val="en-US" w:eastAsia="zh-CN"/>
        </w:rPr>
        <w:t>16</w:t>
      </w:r>
      <w:r>
        <w:rPr>
          <w:rFonts w:asciiTheme="minorEastAsia" w:hAnsiTheme="minorEastAsia" w:cstheme="minorEastAsia"/>
          <w:b w:val="0"/>
          <w:bCs/>
          <w:color w:val="auto"/>
          <w:sz w:val="28"/>
          <w:szCs w:val="28"/>
          <w:highlight w:val="none"/>
        </w:rPr>
        <w:t>.3</w:t>
      </w:r>
      <w:r>
        <w:rPr>
          <w:rFonts w:hint="eastAsia" w:asciiTheme="minorEastAsia" w:hAnsiTheme="minorEastAsia" w:cstheme="minorEastAsia"/>
          <w:color w:val="auto"/>
          <w:sz w:val="28"/>
          <w:szCs w:val="28"/>
          <w:highlight w:val="none"/>
        </w:rPr>
        <w:t>受不可抗力影响的一方应尽最大努力履行合同并减少因不可抗力给对方造成的损失。如因其未尽最大努力而给对方造成损失的，应承担相应赔偿责任。</w:t>
      </w:r>
    </w:p>
    <w:p>
      <w:pPr>
        <w:spacing w:line="580" w:lineRule="exact"/>
        <w:ind w:firstLine="560" w:firstLineChars="200"/>
        <w:jc w:val="left"/>
        <w:rPr>
          <w:rFonts w:asciiTheme="minorEastAsia" w:hAnsiTheme="minorEastAsia" w:cstheme="minorEastAsia"/>
          <w:color w:val="auto"/>
          <w:sz w:val="28"/>
          <w:szCs w:val="28"/>
          <w:highlight w:val="none"/>
        </w:rPr>
      </w:pPr>
      <w:r>
        <w:rPr>
          <w:rFonts w:hint="eastAsia" w:asciiTheme="minorEastAsia" w:hAnsiTheme="minorEastAsia" w:cstheme="minorEastAsia"/>
          <w:b w:val="0"/>
          <w:bCs/>
          <w:color w:val="auto"/>
          <w:sz w:val="28"/>
          <w:szCs w:val="28"/>
          <w:highlight w:val="none"/>
          <w:lang w:val="en-US" w:eastAsia="zh-CN"/>
        </w:rPr>
        <w:t>16</w:t>
      </w:r>
      <w:r>
        <w:rPr>
          <w:rFonts w:asciiTheme="minorEastAsia" w:hAnsiTheme="minorEastAsia" w:cstheme="minorEastAsia"/>
          <w:b w:val="0"/>
          <w:bCs/>
          <w:color w:val="auto"/>
          <w:sz w:val="28"/>
          <w:szCs w:val="28"/>
          <w:highlight w:val="none"/>
        </w:rPr>
        <w:t>.4</w:t>
      </w:r>
      <w:r>
        <w:rPr>
          <w:rFonts w:hint="eastAsia" w:asciiTheme="minorEastAsia" w:hAnsiTheme="minorEastAsia" w:cstheme="minorEastAsia"/>
          <w:color w:val="auto"/>
          <w:sz w:val="28"/>
          <w:szCs w:val="28"/>
          <w:highlight w:val="none"/>
        </w:rPr>
        <w:t>如果发生影响本合同履行的不可抗力事件，则双方应及时协商制定并实施补救计划和合理的替代措施，减少或消除不可抗力事件的影响。</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Theme="minorEastAsia" w:hAnsiTheme="minorEastAsia" w:eastAsiaTheme="minorEastAsia" w:cstheme="minorEastAsia"/>
          <w:b w:val="0"/>
          <w:color w:val="auto"/>
          <w:kern w:val="2"/>
          <w:sz w:val="28"/>
          <w:szCs w:val="28"/>
          <w:highlight w:val="none"/>
          <w:lang w:val="en-US" w:eastAsia="zh-CN"/>
        </w:rPr>
        <w:t>16.5</w:t>
      </w:r>
      <w:r>
        <w:rPr>
          <w:rFonts w:hint="eastAsia" w:asciiTheme="minorEastAsia" w:hAnsiTheme="minorEastAsia" w:eastAsiaTheme="minorEastAsia" w:cstheme="minorEastAsia"/>
          <w:color w:val="auto"/>
          <w:kern w:val="2"/>
          <w:sz w:val="28"/>
          <w:szCs w:val="28"/>
          <w:highlight w:val="none"/>
          <w:lang w:bidi="ar-SA"/>
        </w:rPr>
        <w:t>不可抗力影响合同履行超过</w:t>
      </w:r>
      <w:permStart w:id="147" w:edGrp="everyone"/>
      <w:r>
        <w:rPr>
          <w:rFonts w:hint="eastAsia" w:asciiTheme="minorEastAsia" w:hAnsiTheme="minorEastAsia" w:eastAsiaTheme="minorEastAsia" w:cstheme="minorEastAsia"/>
          <w:color w:val="auto"/>
          <w:kern w:val="2"/>
          <w:sz w:val="28"/>
          <w:szCs w:val="28"/>
          <w:highlight w:val="none"/>
          <w:u w:val="single"/>
          <w:lang w:val="en-US" w:eastAsia="zh-CN" w:bidi="ar-SA"/>
        </w:rPr>
        <w:t xml:space="preserve">   </w:t>
      </w:r>
      <w:r>
        <w:rPr>
          <w:rFonts w:hint="eastAsia" w:asciiTheme="minorEastAsia" w:hAnsiTheme="minorEastAsia" w:eastAsiaTheme="minorEastAsia" w:cstheme="minorEastAsia"/>
          <w:b/>
          <w:bCs/>
          <w:color w:val="auto"/>
          <w:kern w:val="2"/>
          <w:sz w:val="28"/>
          <w:szCs w:val="28"/>
          <w:u w:val="single"/>
          <w:lang w:val="en-US" w:eastAsia="zh-CN" w:bidi="ar-SA"/>
        </w:rPr>
        <w:t xml:space="preserve">30 </w:t>
      </w:r>
      <w:r>
        <w:rPr>
          <w:rFonts w:hint="eastAsia" w:asciiTheme="minorEastAsia" w:hAnsiTheme="minorEastAsia" w:eastAsiaTheme="minorEastAsia" w:cstheme="minorEastAsia"/>
          <w:color w:val="auto"/>
          <w:kern w:val="2"/>
          <w:sz w:val="28"/>
          <w:szCs w:val="28"/>
          <w:highlight w:val="none"/>
          <w:u w:val="single"/>
          <w:lang w:val="en-US" w:eastAsia="zh-CN" w:bidi="ar-SA"/>
        </w:rPr>
        <w:t xml:space="preserve">  </w:t>
      </w:r>
      <w:permEnd w:id="147"/>
      <w:r>
        <w:rPr>
          <w:rFonts w:hint="eastAsia" w:asciiTheme="minorEastAsia" w:hAnsiTheme="minorEastAsia" w:eastAsiaTheme="minorEastAsia" w:cstheme="minorEastAsia"/>
          <w:color w:val="auto"/>
          <w:kern w:val="2"/>
          <w:sz w:val="28"/>
          <w:szCs w:val="28"/>
          <w:highlight w:val="none"/>
          <w:lang w:bidi="ar-SA"/>
        </w:rPr>
        <w:t>日的，双方均有权解除合同，由此产生的损失由双方各自承担。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highlight w:val="none"/>
          <w:lang w:val="en-US" w:eastAsia="zh-CN"/>
        </w:rPr>
      </w:pPr>
      <w:r>
        <w:rPr>
          <w:rFonts w:hint="eastAsia" w:ascii="黑体" w:hAnsi="黑体" w:eastAsia="黑体" w:cs="黑体"/>
          <w:color w:val="auto"/>
          <w:kern w:val="0"/>
          <w:sz w:val="28"/>
          <w:szCs w:val="28"/>
          <w:highlight w:val="none"/>
          <w:shd w:val="clear" w:color="auto" w:fill="auto"/>
          <w:lang w:val="en-US" w:eastAsia="zh-CN"/>
        </w:rPr>
        <w:t>17.</w:t>
      </w:r>
      <w:r>
        <w:rPr>
          <w:rFonts w:hint="eastAsia" w:ascii="黑体" w:hAnsi="黑体" w:eastAsia="黑体" w:cs="黑体"/>
          <w:color w:val="auto"/>
          <w:sz w:val="28"/>
          <w:szCs w:val="28"/>
          <w:highlight w:val="none"/>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default" w:ascii="宋体" w:hAnsi="宋体" w:cs="宋体"/>
          <w:color w:val="auto"/>
          <w:sz w:val="28"/>
          <w:szCs w:val="28"/>
          <w:highlight w:val="none"/>
          <w:lang w:val="en-US"/>
        </w:rPr>
        <w:t>7</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 xml:space="preserve">1 </w:t>
      </w:r>
      <w:r>
        <w:rPr>
          <w:rFonts w:hint="eastAsia" w:ascii="宋体" w:hAnsi="宋体" w:eastAsia="宋体" w:cs="宋体"/>
          <w:color w:val="auto"/>
          <w:sz w:val="28"/>
          <w:szCs w:val="28"/>
          <w:highlight w:val="none"/>
        </w:rPr>
        <w:t>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方应严格遵守国家关于市场准入、招标</w:t>
      </w:r>
      <w:r>
        <w:rPr>
          <w:rFonts w:hint="eastAsia" w:ascii="宋体" w:hAnsi="宋体" w:eastAsia="宋体" w:cs="宋体"/>
          <w:color w:val="auto"/>
          <w:sz w:val="28"/>
          <w:szCs w:val="28"/>
          <w:highlight w:val="none"/>
          <w:lang w:val="en-US" w:eastAsia="zh-CN"/>
        </w:rPr>
        <w:t>采购、工程建设</w:t>
      </w:r>
      <w:r>
        <w:rPr>
          <w:rFonts w:hint="eastAsia" w:ascii="宋体" w:hAnsi="宋体" w:eastAsia="宋体" w:cs="宋体"/>
          <w:color w:val="auto"/>
          <w:sz w:val="28"/>
          <w:szCs w:val="28"/>
          <w:highlight w:val="none"/>
        </w:rPr>
        <w:t>等市场经济活动的法律法规、政策及廉洁规定，不得为获取不正当利益，损害国家、集体和合同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w:t>
      </w:r>
      <w:r>
        <w:rPr>
          <w:rFonts w:hint="eastAsia" w:ascii="宋体" w:hAnsi="宋体" w:eastAsia="宋体" w:cs="宋体"/>
          <w:color w:val="auto"/>
          <w:sz w:val="28"/>
          <w:szCs w:val="28"/>
          <w:highlight w:val="none"/>
          <w:lang w:val="en-US" w:eastAsia="zh-CN"/>
        </w:rPr>
        <w:t>权益</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lang w:val="en-US" w:eastAsia="zh-CN"/>
        </w:rPr>
        <w:t>1</w:t>
      </w:r>
      <w:r>
        <w:rPr>
          <w:rFonts w:hint="default" w:ascii="宋体" w:hAnsi="宋体" w:cs="宋体"/>
          <w:b w:val="0"/>
          <w:bCs w:val="0"/>
          <w:color w:val="auto"/>
          <w:sz w:val="28"/>
          <w:szCs w:val="28"/>
          <w:highlight w:val="none"/>
          <w:lang w:val="en-US" w:eastAsia="zh-CN"/>
        </w:rPr>
        <w:t>7</w:t>
      </w:r>
      <w:r>
        <w:rPr>
          <w:rFonts w:hint="eastAsia" w:ascii="宋体" w:hAnsi="宋体" w:eastAsia="宋体"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rPr>
        <w:t>2</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color w:val="auto"/>
          <w:sz w:val="28"/>
          <w:szCs w:val="28"/>
          <w:highlight w:val="none"/>
        </w:rPr>
        <w:t>甲方</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包括甲方工作</w:t>
      </w:r>
      <w:r>
        <w:rPr>
          <w:rFonts w:hint="eastAsia" w:ascii="宋体" w:hAnsi="宋体" w:eastAsia="宋体" w:cs="宋体"/>
          <w:color w:val="auto"/>
          <w:sz w:val="28"/>
          <w:szCs w:val="28"/>
          <w:highlight w:val="none"/>
        </w:rPr>
        <w:t>人员</w:t>
      </w:r>
      <w:r>
        <w:rPr>
          <w:rFonts w:hint="eastAsia" w:ascii="宋体" w:hAnsi="宋体" w:eastAsia="宋体" w:cs="宋体"/>
          <w:color w:val="auto"/>
          <w:sz w:val="28"/>
          <w:szCs w:val="28"/>
          <w:highlight w:val="none"/>
          <w:lang w:val="en-US" w:eastAsia="zh-CN"/>
        </w:rPr>
        <w:t>及其特定关系人，下同）应</w:t>
      </w:r>
      <w:r>
        <w:rPr>
          <w:rFonts w:hint="eastAsia" w:ascii="宋体" w:hAnsi="宋体" w:eastAsia="宋体" w:cs="宋体"/>
          <w:color w:val="auto"/>
          <w:sz w:val="28"/>
          <w:szCs w:val="28"/>
          <w:highlight w:val="none"/>
        </w:rPr>
        <w:t>遵守廉洁规定，</w:t>
      </w:r>
      <w:r>
        <w:rPr>
          <w:rFonts w:hint="eastAsia" w:ascii="宋体" w:hAnsi="宋体" w:eastAsia="宋体" w:cs="宋体"/>
          <w:color w:val="auto"/>
          <w:sz w:val="28"/>
          <w:szCs w:val="28"/>
          <w:highlight w:val="none"/>
          <w:lang w:val="en-US" w:eastAsia="zh-CN"/>
        </w:rPr>
        <w:t>不得</w:t>
      </w:r>
      <w:r>
        <w:rPr>
          <w:rFonts w:hint="eastAsia" w:ascii="宋体" w:hAnsi="宋体" w:eastAsia="宋体" w:cs="宋体"/>
          <w:color w:val="auto"/>
          <w:sz w:val="28"/>
          <w:szCs w:val="28"/>
          <w:highlight w:val="none"/>
          <w:lang w:eastAsia="zh-CN"/>
        </w:rPr>
        <w:t>利用职权或者职务上的影响谋取</w:t>
      </w:r>
      <w:r>
        <w:rPr>
          <w:rFonts w:hint="eastAsia" w:ascii="宋体" w:hAnsi="宋体" w:eastAsia="宋体" w:cs="宋体"/>
          <w:color w:val="auto"/>
          <w:sz w:val="28"/>
          <w:szCs w:val="28"/>
          <w:highlight w:val="none"/>
          <w:lang w:val="en-US" w:eastAsia="zh-CN"/>
        </w:rPr>
        <w:t>不正当利益</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rPr>
        <w:t>不得</w:t>
      </w:r>
      <w:r>
        <w:rPr>
          <w:rFonts w:hint="eastAsia" w:ascii="宋体" w:hAnsi="宋体" w:eastAsia="宋体" w:cs="宋体"/>
          <w:color w:val="auto"/>
          <w:sz w:val="28"/>
          <w:szCs w:val="28"/>
          <w:highlight w:val="none"/>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宋体" w:hAnsi="宋体" w:eastAsia="宋体" w:cs="宋体"/>
          <w:color w:val="auto"/>
          <w:sz w:val="28"/>
          <w:szCs w:val="28"/>
          <w:highlight w:val="none"/>
        </w:rPr>
        <w:t>可能影响公正</w:t>
      </w:r>
      <w:r>
        <w:rPr>
          <w:rFonts w:hint="eastAsia" w:ascii="宋体" w:hAnsi="宋体" w:eastAsia="宋体" w:cs="宋体"/>
          <w:color w:val="auto"/>
          <w:sz w:val="28"/>
          <w:szCs w:val="28"/>
          <w:highlight w:val="none"/>
          <w:lang w:val="en-US" w:eastAsia="zh-CN"/>
        </w:rPr>
        <w:t>执行公务</w:t>
      </w:r>
      <w:r>
        <w:rPr>
          <w:rFonts w:hint="eastAsia" w:ascii="宋体" w:hAnsi="宋体" w:eastAsia="宋体" w:cs="宋体"/>
          <w:color w:val="auto"/>
          <w:sz w:val="28"/>
          <w:szCs w:val="28"/>
          <w:highlight w:val="none"/>
        </w:rPr>
        <w:t>的宴请</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旅游、健身、娱乐</w:t>
      </w:r>
      <w:r>
        <w:rPr>
          <w:rFonts w:hint="eastAsia" w:ascii="宋体" w:hAnsi="宋体" w:eastAsia="宋体" w:cs="宋体"/>
          <w:color w:val="auto"/>
          <w:sz w:val="28"/>
          <w:szCs w:val="28"/>
          <w:highlight w:val="none"/>
          <w:lang w:val="en-US" w:eastAsia="zh-CN"/>
        </w:rPr>
        <w:t>等活动；不得要求或接受乙方为个人装修住房、婚丧嫁娶及亲属工作安排等提供便利；</w:t>
      </w:r>
      <w:r>
        <w:rPr>
          <w:rFonts w:hint="eastAsia" w:ascii="宋体" w:hAnsi="宋体" w:eastAsia="宋体" w:cs="宋体"/>
          <w:color w:val="auto"/>
          <w:sz w:val="28"/>
          <w:szCs w:val="28"/>
          <w:highlight w:val="none"/>
        </w:rPr>
        <w:t>不得向乙方</w:t>
      </w:r>
      <w:r>
        <w:rPr>
          <w:rFonts w:hint="eastAsia" w:ascii="宋体" w:hAnsi="宋体" w:eastAsia="宋体" w:cs="宋体"/>
          <w:color w:val="auto"/>
          <w:sz w:val="28"/>
          <w:szCs w:val="28"/>
          <w:highlight w:val="none"/>
          <w:lang w:val="en-US" w:eastAsia="zh-CN"/>
        </w:rPr>
        <w:t>介绍亲属或其他特定关系人参与可能获取不正当利益的经济活动</w:t>
      </w:r>
      <w:r>
        <w:rPr>
          <w:rFonts w:hint="eastAsia" w:ascii="宋体" w:hAnsi="宋体" w:eastAsia="宋体" w:cs="宋体"/>
          <w:color w:val="auto"/>
          <w:sz w:val="28"/>
          <w:szCs w:val="28"/>
          <w:highlight w:val="none"/>
          <w:lang w:eastAsia="zh-CN"/>
        </w:rPr>
        <w:t>；不</w:t>
      </w:r>
      <w:r>
        <w:rPr>
          <w:rFonts w:hint="eastAsia" w:ascii="宋体" w:hAnsi="宋体" w:eastAsia="宋体" w:cs="宋体"/>
          <w:color w:val="auto"/>
          <w:sz w:val="28"/>
          <w:szCs w:val="28"/>
          <w:highlight w:val="none"/>
          <w:lang w:val="en-US" w:eastAsia="zh-CN"/>
        </w:rPr>
        <w:t>得</w:t>
      </w:r>
      <w:r>
        <w:rPr>
          <w:rFonts w:hint="eastAsia" w:ascii="宋体" w:hAnsi="宋体" w:eastAsia="宋体" w:cs="宋体"/>
          <w:color w:val="auto"/>
          <w:sz w:val="28"/>
          <w:szCs w:val="28"/>
          <w:highlight w:val="none"/>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不得利用本合同项下业务合作便利谋取不正当利益，包括但不限于</w:t>
      </w:r>
      <w:r>
        <w:rPr>
          <w:rFonts w:hint="eastAsia" w:ascii="宋体" w:hAnsi="宋体" w:eastAsia="宋体" w:cs="宋体"/>
          <w:color w:val="auto"/>
          <w:sz w:val="28"/>
          <w:szCs w:val="28"/>
          <w:highlight w:val="none"/>
        </w:rPr>
        <w:t>不得向甲方</w:t>
      </w:r>
      <w:r>
        <w:rPr>
          <w:rFonts w:hint="eastAsia" w:ascii="宋体" w:hAnsi="宋体" w:eastAsia="宋体" w:cs="宋体"/>
          <w:color w:val="auto"/>
          <w:sz w:val="28"/>
          <w:szCs w:val="28"/>
          <w:highlight w:val="none"/>
          <w:lang w:val="en-US" w:eastAsia="zh-CN"/>
        </w:rPr>
        <w:t>提供或</w:t>
      </w:r>
      <w:r>
        <w:rPr>
          <w:rFonts w:hint="eastAsia" w:ascii="宋体" w:hAnsi="宋体" w:eastAsia="宋体" w:cs="宋体"/>
          <w:color w:val="auto"/>
          <w:sz w:val="28"/>
          <w:szCs w:val="28"/>
          <w:highlight w:val="none"/>
        </w:rPr>
        <w:t>赠送</w:t>
      </w:r>
      <w:r>
        <w:rPr>
          <w:rFonts w:hint="eastAsia" w:ascii="宋体" w:hAnsi="宋体" w:eastAsia="宋体" w:cs="宋体"/>
          <w:color w:val="auto"/>
          <w:sz w:val="28"/>
          <w:szCs w:val="28"/>
          <w:highlight w:val="none"/>
          <w:lang w:val="en-US" w:eastAsia="zh-CN"/>
        </w:rPr>
        <w:t>礼品、礼金、回扣、有价证券等财物，以及其他非财产性利益</w:t>
      </w:r>
      <w:r>
        <w:rPr>
          <w:rFonts w:hint="eastAsia" w:ascii="宋体" w:hAnsi="宋体" w:eastAsia="宋体" w:cs="宋体"/>
          <w:color w:val="auto"/>
          <w:sz w:val="28"/>
          <w:szCs w:val="28"/>
          <w:highlight w:val="none"/>
          <w:lang w:eastAsia="zh-CN"/>
        </w:rPr>
        <w:t>；不得</w:t>
      </w:r>
      <w:r>
        <w:rPr>
          <w:rFonts w:hint="eastAsia" w:ascii="宋体" w:hAnsi="宋体" w:eastAsia="宋体" w:cs="宋体"/>
          <w:color w:val="auto"/>
          <w:sz w:val="28"/>
          <w:szCs w:val="28"/>
          <w:highlight w:val="none"/>
          <w:lang w:val="en-US" w:eastAsia="zh-CN"/>
        </w:rPr>
        <w:t>向甲方借出</w:t>
      </w:r>
      <w:r>
        <w:rPr>
          <w:rFonts w:hint="eastAsia" w:ascii="宋体" w:hAnsi="宋体" w:eastAsia="宋体" w:cs="宋体"/>
          <w:color w:val="auto"/>
          <w:sz w:val="28"/>
          <w:szCs w:val="28"/>
          <w:highlight w:val="none"/>
          <w:lang w:eastAsia="zh-CN"/>
        </w:rPr>
        <w:t>钱款、住房、车辆等；不得</w:t>
      </w:r>
      <w:r>
        <w:rPr>
          <w:rFonts w:hint="eastAsia" w:ascii="宋体" w:hAnsi="宋体" w:eastAsia="宋体" w:cs="宋体"/>
          <w:color w:val="auto"/>
          <w:sz w:val="28"/>
          <w:szCs w:val="28"/>
          <w:highlight w:val="none"/>
          <w:lang w:val="en-US" w:eastAsia="zh-CN"/>
        </w:rPr>
        <w:t>为甲方提供</w:t>
      </w:r>
      <w:r>
        <w:rPr>
          <w:rFonts w:hint="eastAsia" w:ascii="宋体" w:hAnsi="宋体" w:eastAsia="宋体" w:cs="宋体"/>
          <w:color w:val="auto"/>
          <w:sz w:val="28"/>
          <w:szCs w:val="28"/>
          <w:highlight w:val="none"/>
          <w:lang w:eastAsia="zh-CN"/>
        </w:rPr>
        <w:t>宴请、旅游、健身、娱乐等活动</w:t>
      </w:r>
      <w:r>
        <w:rPr>
          <w:rFonts w:hint="eastAsia" w:ascii="宋体" w:hAnsi="宋体" w:eastAsia="宋体" w:cs="宋体"/>
          <w:color w:val="auto"/>
          <w:sz w:val="28"/>
          <w:szCs w:val="28"/>
          <w:highlight w:val="none"/>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发现甲方有违反廉洁规定的，应及时向甲方反映或举报。受理部门：</w:t>
      </w:r>
      <w:permStart w:id="148" w:edGrp="everyone"/>
      <w:r>
        <w:rPr>
          <w:rFonts w:hint="eastAsia" w:ascii="宋体" w:hAnsi="宋体" w:eastAsia="宋体" w:cs="宋体"/>
          <w:b w:val="0"/>
          <w:bCs w:val="0"/>
          <w:color w:val="auto"/>
          <w:sz w:val="28"/>
          <w:szCs w:val="28"/>
          <w:u w:val="none"/>
          <w:lang w:val="en-US" w:eastAsia="zh-CN"/>
        </w:rPr>
        <w:t xml:space="preserve"> </w:t>
      </w:r>
      <w:r>
        <w:rPr>
          <w:rFonts w:hint="eastAsia" w:ascii="宋体" w:hAnsi="宋体" w:eastAsia="宋体" w:cs="宋体"/>
          <w:b/>
          <w:bCs/>
          <w:color w:val="auto"/>
          <w:sz w:val="28"/>
          <w:szCs w:val="28"/>
          <w:u w:val="none"/>
          <w:lang w:val="zh-CN"/>
        </w:rPr>
        <w:t>南方电网科学研究院有限责任公司</w:t>
      </w:r>
      <w:r>
        <w:rPr>
          <w:rFonts w:hint="eastAsia" w:ascii="宋体" w:hAnsi="宋体" w:eastAsia="宋体" w:cs="宋体"/>
          <w:b/>
          <w:bCs/>
          <w:color w:val="auto"/>
          <w:sz w:val="28"/>
          <w:szCs w:val="28"/>
          <w:u w:val="none"/>
          <w:lang w:val="en-US" w:eastAsia="zh-CN"/>
        </w:rPr>
        <w:t>监督</w:t>
      </w:r>
      <w:r>
        <w:rPr>
          <w:rFonts w:hint="eastAsia" w:ascii="宋体" w:hAnsi="宋体" w:eastAsia="宋体" w:cs="宋体"/>
          <w:b/>
          <w:bCs/>
          <w:color w:val="auto"/>
          <w:sz w:val="28"/>
          <w:szCs w:val="28"/>
          <w:u w:val="none"/>
          <w:lang w:val="zh-CN"/>
        </w:rPr>
        <w:t>部</w:t>
      </w:r>
      <w:r>
        <w:rPr>
          <w:rFonts w:hint="eastAsia" w:ascii="宋体" w:hAnsi="宋体" w:eastAsia="宋体" w:cs="宋体"/>
          <w:b w:val="0"/>
          <w:bCs w:val="0"/>
          <w:color w:val="auto"/>
          <w:sz w:val="28"/>
          <w:szCs w:val="28"/>
          <w:u w:val="none"/>
          <w:lang w:val="en-US" w:eastAsia="zh-CN"/>
        </w:rPr>
        <w:t xml:space="preserve"> </w:t>
      </w:r>
      <w:permEnd w:id="148"/>
      <w:r>
        <w:rPr>
          <w:rFonts w:hint="eastAsia" w:ascii="宋体" w:hAnsi="宋体" w:eastAsia="宋体" w:cs="宋体"/>
          <w:b w:val="0"/>
          <w:bCs w:val="0"/>
          <w:color w:val="auto"/>
          <w:sz w:val="28"/>
          <w:szCs w:val="28"/>
        </w:rPr>
        <w:t>；举报地址：</w:t>
      </w:r>
      <w:permStart w:id="149" w:edGrp="everyone"/>
      <w:r>
        <w:rPr>
          <w:rFonts w:hint="eastAsia" w:ascii="宋体" w:hAnsi="宋体" w:eastAsia="宋体" w:cs="宋体"/>
          <w:b w:val="0"/>
          <w:bCs w:val="0"/>
          <w:color w:val="auto"/>
          <w:sz w:val="28"/>
          <w:szCs w:val="28"/>
          <w:u w:val="none"/>
          <w:lang w:val="en-US"/>
        </w:rPr>
        <w:t xml:space="preserve">  </w:t>
      </w:r>
      <w:r>
        <w:rPr>
          <w:rFonts w:hint="eastAsia" w:ascii="宋体" w:hAnsi="宋体" w:eastAsia="宋体" w:cs="宋体"/>
          <w:b/>
          <w:bCs/>
          <w:color w:val="auto"/>
          <w:sz w:val="28"/>
          <w:szCs w:val="28"/>
          <w:u w:val="none"/>
          <w:lang w:val="zh-CN"/>
        </w:rPr>
        <w:t>广东省广州市黄埔区科学城科翔路11号南网综合基地</w:t>
      </w:r>
      <w:r>
        <w:rPr>
          <w:rFonts w:hint="eastAsia" w:ascii="宋体" w:hAnsi="宋体" w:eastAsia="宋体" w:cs="宋体"/>
          <w:b/>
          <w:bCs/>
          <w:color w:val="auto"/>
          <w:sz w:val="28"/>
          <w:szCs w:val="28"/>
          <w:u w:val="none"/>
          <w:lang w:val="en-US" w:eastAsia="zh-CN"/>
        </w:rPr>
        <w:t>3</w:t>
      </w:r>
      <w:r>
        <w:rPr>
          <w:rFonts w:hint="eastAsia" w:ascii="宋体" w:hAnsi="宋体" w:eastAsia="宋体" w:cs="宋体"/>
          <w:b/>
          <w:bCs/>
          <w:color w:val="auto"/>
          <w:sz w:val="28"/>
          <w:szCs w:val="28"/>
          <w:u w:val="none"/>
          <w:lang w:val="zh-CN"/>
        </w:rPr>
        <w:t>号楼</w:t>
      </w:r>
      <w:r>
        <w:rPr>
          <w:rFonts w:hint="eastAsia" w:ascii="宋体" w:hAnsi="宋体" w:eastAsia="宋体" w:cs="宋体"/>
          <w:b/>
          <w:bCs/>
          <w:color w:val="auto"/>
          <w:sz w:val="28"/>
          <w:szCs w:val="28"/>
          <w:u w:val="none"/>
          <w:lang w:val="en-US" w:eastAsia="zh-CN"/>
        </w:rPr>
        <w:t>南网科研院监督部</w:t>
      </w:r>
      <w:r>
        <w:rPr>
          <w:rFonts w:hint="eastAsia" w:ascii="宋体" w:hAnsi="宋体" w:eastAsia="宋体" w:cs="宋体"/>
          <w:b w:val="0"/>
          <w:bCs w:val="0"/>
          <w:color w:val="auto"/>
          <w:sz w:val="28"/>
          <w:szCs w:val="28"/>
          <w:u w:val="none"/>
          <w:lang w:val="en-US"/>
        </w:rPr>
        <w:t xml:space="preserve"> </w:t>
      </w:r>
      <w:permEnd w:id="149"/>
      <w:r>
        <w:rPr>
          <w:rFonts w:hint="eastAsia" w:ascii="宋体" w:hAnsi="宋体" w:eastAsia="宋体" w:cs="宋体"/>
          <w:b w:val="0"/>
          <w:bCs w:val="0"/>
          <w:color w:val="auto"/>
          <w:sz w:val="28"/>
          <w:szCs w:val="28"/>
        </w:rPr>
        <w:t>；举报邮箱</w:t>
      </w: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lang w:val="en-US" w:eastAsia="zh-CN"/>
        </w:rPr>
        <w:t>网站</w:t>
      </w: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rPr>
        <w:t>：</w:t>
      </w:r>
      <w:permStart w:id="150" w:edGrp="everyone"/>
      <w:r>
        <w:rPr>
          <w:rFonts w:hint="eastAsia" w:ascii="宋体" w:hAnsi="宋体" w:eastAsia="宋体" w:cs="宋体"/>
          <w:b w:val="0"/>
          <w:bCs w:val="0"/>
          <w:color w:val="auto"/>
          <w:sz w:val="28"/>
          <w:szCs w:val="28"/>
          <w:u w:val="none"/>
          <w:lang w:val="en-US"/>
        </w:rPr>
        <w:t xml:space="preserve"> </w:t>
      </w:r>
      <w:r>
        <w:rPr>
          <w:rFonts w:hint="eastAsia" w:ascii="宋体" w:hAnsi="宋体" w:eastAsia="宋体" w:cs="宋体"/>
          <w:b/>
          <w:bCs/>
          <w:color w:val="auto"/>
          <w:sz w:val="28"/>
          <w:szCs w:val="28"/>
          <w:u w:val="none"/>
        </w:rPr>
        <w:t>kyyjdb@csg.cn</w:t>
      </w:r>
      <w:r>
        <w:rPr>
          <w:rFonts w:hint="eastAsia" w:ascii="宋体" w:hAnsi="宋体" w:eastAsia="宋体" w:cs="宋体"/>
          <w:b w:val="0"/>
          <w:bCs w:val="0"/>
          <w:color w:val="auto"/>
          <w:sz w:val="28"/>
          <w:szCs w:val="28"/>
          <w:u w:val="none"/>
          <w:lang w:val="en-US"/>
        </w:rPr>
        <w:t xml:space="preserve"> </w:t>
      </w:r>
      <w:permEnd w:id="150"/>
      <w:r>
        <w:rPr>
          <w:rFonts w:hint="eastAsia" w:ascii="宋体" w:hAnsi="宋体" w:eastAsia="宋体" w:cs="宋体"/>
          <w:b w:val="0"/>
          <w:bCs w:val="0"/>
          <w:color w:val="auto"/>
          <w:sz w:val="28"/>
          <w:szCs w:val="28"/>
        </w:rPr>
        <w:t>；举报电话：</w:t>
      </w:r>
      <w:permStart w:id="151" w:edGrp="everyone"/>
      <w:r>
        <w:rPr>
          <w:rFonts w:hint="eastAsia" w:ascii="宋体" w:hAnsi="宋体" w:eastAsia="宋体" w:cs="宋体"/>
          <w:b w:val="0"/>
          <w:bCs w:val="0"/>
          <w:color w:val="auto"/>
          <w:sz w:val="28"/>
          <w:szCs w:val="28"/>
          <w:u w:val="single"/>
          <w:lang w:val="en-US"/>
        </w:rPr>
        <w:t xml:space="preserve"> </w:t>
      </w:r>
      <w:r>
        <w:rPr>
          <w:rFonts w:hint="eastAsia" w:ascii="宋体" w:hAnsi="宋体" w:eastAsia="宋体" w:cs="宋体"/>
          <w:b/>
          <w:bCs/>
          <w:color w:val="auto"/>
          <w:sz w:val="28"/>
          <w:szCs w:val="28"/>
          <w:u w:val="none"/>
        </w:rPr>
        <w:t>020-38300042</w:t>
      </w:r>
      <w:r>
        <w:rPr>
          <w:rFonts w:hint="eastAsia" w:ascii="宋体" w:hAnsi="宋体" w:eastAsia="宋体" w:cs="宋体"/>
          <w:b w:val="0"/>
          <w:bCs w:val="0"/>
          <w:color w:val="auto"/>
          <w:sz w:val="28"/>
          <w:szCs w:val="28"/>
          <w:u w:val="none"/>
          <w:lang w:val="en-US"/>
        </w:rPr>
        <w:t xml:space="preserve"> </w:t>
      </w:r>
      <w:permEnd w:id="151"/>
      <w:r>
        <w:rPr>
          <w:rFonts w:hint="eastAsia" w:ascii="宋体" w:hAnsi="宋体" w:eastAsia="宋体" w:cs="宋体"/>
          <w:b w:val="0"/>
          <w:bCs w:val="0"/>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甲方违反国家及本合同有关廉洁规定的，</w:t>
      </w:r>
      <w:r>
        <w:rPr>
          <w:rFonts w:hint="eastAsia" w:ascii="宋体" w:hAnsi="宋体" w:eastAsia="宋体" w:cs="宋体"/>
          <w:color w:val="auto"/>
          <w:sz w:val="28"/>
          <w:szCs w:val="28"/>
          <w:highlight w:val="none"/>
          <w:lang w:val="en-US" w:eastAsia="zh-CN"/>
        </w:rPr>
        <w:t>由相关部门（机构）</w:t>
      </w:r>
      <w:r>
        <w:rPr>
          <w:rFonts w:hint="eastAsia" w:ascii="宋体" w:hAnsi="宋体" w:eastAsia="宋体" w:cs="宋体"/>
          <w:color w:val="auto"/>
          <w:sz w:val="28"/>
          <w:szCs w:val="28"/>
          <w:highlight w:val="none"/>
        </w:rPr>
        <w:t>依法依规给予纪律处分或处理；涉嫌</w:t>
      </w:r>
      <w:r>
        <w:rPr>
          <w:rFonts w:hint="eastAsia" w:ascii="宋体" w:hAnsi="宋体" w:eastAsia="宋体" w:cs="宋体"/>
          <w:color w:val="auto"/>
          <w:sz w:val="28"/>
          <w:szCs w:val="28"/>
          <w:highlight w:val="none"/>
          <w:lang w:val="en-US" w:eastAsia="zh-CN"/>
        </w:rPr>
        <w:t>职务</w:t>
      </w:r>
      <w:r>
        <w:rPr>
          <w:rFonts w:hint="eastAsia" w:ascii="宋体" w:hAnsi="宋体" w:eastAsia="宋体" w:cs="宋体"/>
          <w:color w:val="auto"/>
          <w:sz w:val="28"/>
          <w:szCs w:val="28"/>
          <w:highlight w:val="none"/>
        </w:rPr>
        <w:t>犯罪的，移</w:t>
      </w:r>
      <w:r>
        <w:rPr>
          <w:rFonts w:hint="eastAsia" w:ascii="宋体" w:hAnsi="宋体" w:eastAsia="宋体" w:cs="宋体"/>
          <w:color w:val="auto"/>
          <w:sz w:val="28"/>
          <w:szCs w:val="28"/>
          <w:highlight w:val="none"/>
          <w:lang w:val="en-US" w:eastAsia="zh-CN"/>
        </w:rPr>
        <w:t>交监察机构办理</w:t>
      </w:r>
      <w:r>
        <w:rPr>
          <w:rFonts w:hint="eastAsia" w:ascii="宋体" w:hAnsi="宋体" w:eastAsia="宋体" w:cs="宋体"/>
          <w:color w:val="auto"/>
          <w:sz w:val="28"/>
          <w:szCs w:val="28"/>
          <w:highlight w:val="none"/>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b w:val="0"/>
          <w:bCs w:val="0"/>
          <w:color w:val="auto"/>
          <w:kern w:val="0"/>
          <w:sz w:val="28"/>
          <w:szCs w:val="28"/>
          <w:highlight w:val="none"/>
          <w:shd w:val="clear" w:color="auto" w:fill="auto"/>
          <w:lang w:val="en-US" w:eastAsia="zh-CN"/>
        </w:rPr>
      </w:pPr>
      <w:r>
        <w:rPr>
          <w:rFonts w:hint="eastAsia" w:ascii="宋体" w:hAnsi="宋体" w:eastAsia="宋体" w:cs="宋体"/>
          <w:b w:val="0"/>
          <w:bCs w:val="0"/>
          <w:color w:val="auto"/>
          <w:sz w:val="28"/>
          <w:szCs w:val="28"/>
          <w:highlight w:val="none"/>
          <w:lang w:val="en-US" w:eastAsia="zh-CN"/>
        </w:rPr>
        <w:t>1</w:t>
      </w:r>
      <w:r>
        <w:rPr>
          <w:rFonts w:hint="default" w:ascii="宋体" w:hAnsi="宋体" w:cs="宋体"/>
          <w:b w:val="0"/>
          <w:bCs w:val="0"/>
          <w:color w:val="auto"/>
          <w:sz w:val="28"/>
          <w:szCs w:val="28"/>
          <w:highlight w:val="none"/>
          <w:lang w:val="en-US" w:eastAsia="zh-CN"/>
        </w:rPr>
        <w:t>7</w:t>
      </w:r>
      <w:r>
        <w:rPr>
          <w:rFonts w:hint="eastAsia" w:ascii="宋体" w:hAnsi="宋体" w:eastAsia="宋体"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rPr>
        <w:t>5</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val="0"/>
          <w:bCs w:val="0"/>
          <w:color w:val="auto"/>
          <w:sz w:val="28"/>
          <w:szCs w:val="28"/>
          <w:highlight w:val="none"/>
          <w:lang w:val="en-US" w:eastAsia="zh-CN"/>
        </w:rPr>
        <w:t>并有权单方解除合同，因此造成的损失由乙方承担</w:t>
      </w:r>
      <w:r>
        <w:rPr>
          <w:rFonts w:hint="eastAsia" w:ascii="宋体" w:hAnsi="宋体" w:eastAsia="宋体" w:cs="宋体"/>
          <w:b w:val="0"/>
          <w:bCs w:val="0"/>
          <w:color w:val="auto"/>
          <w:sz w:val="28"/>
          <w:szCs w:val="28"/>
          <w:highlight w:val="none"/>
        </w:rPr>
        <w:t>；涉嫌犯罪的，移送司法机关依法追究刑事责任。</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default" w:ascii="黑体" w:hAnsi="黑体" w:eastAsia="黑体" w:cs="黑体"/>
          <w:color w:val="auto"/>
          <w:kern w:val="0"/>
          <w:sz w:val="28"/>
          <w:szCs w:val="28"/>
          <w:highlight w:val="none"/>
          <w:shd w:val="clear" w:color="auto" w:fill="auto"/>
          <w:lang w:val="en-US" w:eastAsia="zh-CN"/>
        </w:rPr>
        <w:t>18.</w:t>
      </w:r>
      <w:r>
        <w:rPr>
          <w:rFonts w:hint="eastAsia" w:ascii="黑体" w:hAnsi="黑体" w:eastAsia="黑体" w:cs="黑体"/>
          <w:color w:val="auto"/>
          <w:kern w:val="0"/>
          <w:sz w:val="28"/>
          <w:szCs w:val="28"/>
          <w:highlight w:val="none"/>
          <w:shd w:val="clear" w:color="auto" w:fill="auto"/>
          <w:lang w:val="en-US" w:eastAsia="zh-CN"/>
        </w:rPr>
        <w:t>争议解决方式</w:t>
      </w:r>
      <w:bookmarkEnd w:id="11"/>
    </w:p>
    <w:p>
      <w:pPr>
        <w:adjustRightInd w:val="0"/>
        <w:snapToGrid w:val="0"/>
        <w:spacing w:line="360" w:lineRule="auto"/>
        <w:ind w:firstLine="560" w:firstLineChars="200"/>
        <w:textAlignment w:val="baseline"/>
        <w:outlineLvl w:val="0"/>
        <w:rPr>
          <w:rFonts w:ascii="宋体" w:hAnsi="宋体" w:cs="宋体"/>
          <w:bCs/>
          <w:color w:val="auto"/>
          <w:kern w:val="0"/>
          <w:sz w:val="28"/>
          <w:szCs w:val="28"/>
          <w:highlight w:val="none"/>
        </w:rPr>
      </w:pPr>
      <w:bookmarkStart w:id="12" w:name="_Toc301352991"/>
      <w:r>
        <w:rPr>
          <w:rFonts w:hint="eastAsia" w:ascii="宋体" w:hAnsi="宋体" w:cs="宋体"/>
          <w:bCs/>
          <w:color w:val="auto"/>
          <w:kern w:val="0"/>
          <w:sz w:val="28"/>
          <w:szCs w:val="28"/>
          <w:highlight w:val="none"/>
        </w:rPr>
        <w:t>本合同在履行过程中发生争议的，应友好</w:t>
      </w:r>
      <w:r>
        <w:rPr>
          <w:rFonts w:hint="eastAsia" w:ascii="宋体" w:hAnsi="宋体" w:cs="宋体"/>
          <w:bCs/>
          <w:color w:val="auto"/>
          <w:kern w:val="0"/>
          <w:sz w:val="28"/>
          <w:szCs w:val="28"/>
          <w:highlight w:val="none"/>
          <w:lang w:val="zh-CN"/>
        </w:rPr>
        <w:t>协商解决；不能协商解决的，向</w:t>
      </w:r>
      <w:permStart w:id="152" w:edGrp="everyone"/>
      <w:r>
        <w:rPr>
          <w:rFonts w:hint="eastAsia" w:ascii="宋体" w:hAnsi="宋体" w:cs="宋体"/>
          <w:bCs/>
          <w:color w:val="auto"/>
          <w:kern w:val="0"/>
          <w:sz w:val="28"/>
          <w:szCs w:val="28"/>
          <w:highlight w:val="none"/>
          <w:lang w:val="zh-CN"/>
        </w:rPr>
        <w:t>甲方所在地</w:t>
      </w:r>
      <w:permEnd w:id="152"/>
      <w:r>
        <w:rPr>
          <w:rFonts w:hint="eastAsia" w:ascii="宋体" w:hAnsi="宋体" w:cs="宋体"/>
          <w:bCs/>
          <w:color w:val="auto"/>
          <w:kern w:val="0"/>
          <w:sz w:val="28"/>
          <w:szCs w:val="28"/>
          <w:highlight w:val="none"/>
          <w:lang w:val="zh-CN"/>
        </w:rPr>
        <w:t>人民法院起诉。</w:t>
      </w:r>
    </w:p>
    <w:p>
      <w:pPr>
        <w:adjustRightInd w:val="0"/>
        <w:snapToGrid w:val="0"/>
        <w:spacing w:line="360" w:lineRule="auto"/>
        <w:ind w:firstLine="560" w:firstLineChars="200"/>
        <w:textAlignment w:val="baseline"/>
        <w:outlineLvl w:val="0"/>
        <w:rPr>
          <w:rFonts w:hint="eastAsia" w:asciiTheme="minorEastAsia" w:hAnsiTheme="minorEastAsia" w:eastAsiaTheme="minorEastAsia" w:cstheme="minorEastAsia"/>
          <w:bCs/>
          <w:color w:val="auto"/>
          <w:kern w:val="0"/>
          <w:sz w:val="28"/>
          <w:szCs w:val="28"/>
          <w:highlight w:val="none"/>
          <w:shd w:val="clear" w:color="auto" w:fill="auto"/>
          <w:lang w:val="zh-CN"/>
        </w:rPr>
      </w:pPr>
      <w:r>
        <w:rPr>
          <w:rFonts w:hint="eastAsia" w:ascii="宋体" w:hAnsi="宋体"/>
          <w:color w:val="auto"/>
          <w:sz w:val="28"/>
          <w:szCs w:val="28"/>
          <w:highlight w:val="none"/>
        </w:rPr>
        <w:t>在诉讼期间，本合同不涉及争议部分的条款仍须履行。</w:t>
      </w:r>
    </w:p>
    <w:bookmarkEnd w:id="12"/>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color w:val="auto"/>
          <w:kern w:val="0"/>
          <w:sz w:val="28"/>
          <w:szCs w:val="28"/>
          <w:highlight w:val="none"/>
          <w:shd w:val="clear" w:color="auto" w:fill="auto"/>
          <w:lang w:val="zh-CN"/>
        </w:rPr>
      </w:pPr>
      <w:r>
        <w:rPr>
          <w:rFonts w:hint="eastAsia" w:ascii="黑体" w:hAnsi="黑体" w:eastAsia="黑体" w:cs="黑体"/>
          <w:color w:val="auto"/>
          <w:kern w:val="0"/>
          <w:sz w:val="28"/>
          <w:szCs w:val="28"/>
          <w:highlight w:val="none"/>
          <w:shd w:val="clear" w:color="auto" w:fill="auto"/>
          <w:lang w:val="en-US" w:eastAsia="zh-CN"/>
        </w:rPr>
        <w:t>1</w:t>
      </w:r>
      <w:r>
        <w:rPr>
          <w:rFonts w:hint="default" w:ascii="黑体" w:hAnsi="黑体" w:eastAsia="黑体" w:cs="黑体"/>
          <w:color w:val="auto"/>
          <w:kern w:val="0"/>
          <w:sz w:val="28"/>
          <w:szCs w:val="28"/>
          <w:highlight w:val="none"/>
          <w:shd w:val="clear" w:color="auto" w:fill="auto"/>
          <w:lang w:val="en-US" w:eastAsia="zh-CN"/>
        </w:rPr>
        <w:t>9</w:t>
      </w:r>
      <w:r>
        <w:rPr>
          <w:rFonts w:hint="eastAsia" w:ascii="黑体" w:hAnsi="黑体" w:eastAsia="黑体" w:cs="黑体"/>
          <w:color w:val="auto"/>
          <w:kern w:val="0"/>
          <w:sz w:val="28"/>
          <w:szCs w:val="28"/>
          <w:highlight w:val="none"/>
          <w:shd w:val="clear" w:color="auto" w:fill="auto"/>
          <w:lang w:val="zh-CN"/>
        </w:rPr>
        <w:t>.其他约定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eastAsia="宋体" w:cs="宋体"/>
          <w:color w:val="auto"/>
          <w:sz w:val="28"/>
          <w:szCs w:val="28"/>
          <w:highlight w:val="none"/>
          <w:u w:val="single"/>
          <w:lang w:val="en-US" w:eastAsia="zh-CN"/>
        </w:rPr>
      </w:pPr>
      <w:r>
        <w:rPr>
          <w:rFonts w:hint="eastAsia" w:ascii="宋体" w:hAnsi="宋体" w:cs="宋体"/>
          <w:color w:val="auto"/>
          <w:kern w:val="0"/>
          <w:sz w:val="28"/>
          <w:szCs w:val="28"/>
          <w:highlight w:val="none"/>
          <w:shd w:val="clear" w:color="auto" w:fill="auto"/>
          <w:lang w:val="en-US" w:eastAsia="zh-CN"/>
        </w:rPr>
        <w:t>1</w:t>
      </w:r>
      <w:r>
        <w:rPr>
          <w:rFonts w:hint="default" w:ascii="宋体" w:hAnsi="宋体" w:cs="宋体"/>
          <w:color w:val="auto"/>
          <w:kern w:val="0"/>
          <w:sz w:val="28"/>
          <w:szCs w:val="28"/>
          <w:highlight w:val="none"/>
          <w:shd w:val="clear" w:color="auto" w:fill="auto"/>
          <w:lang w:val="en-US" w:eastAsia="zh-CN"/>
        </w:rPr>
        <w:t>9</w:t>
      </w:r>
      <w:r>
        <w:rPr>
          <w:rFonts w:hint="eastAsia" w:ascii="宋体" w:hAnsi="宋体" w:eastAsia="宋体" w:cs="宋体"/>
          <w:color w:val="auto"/>
          <w:kern w:val="0"/>
          <w:sz w:val="28"/>
          <w:szCs w:val="28"/>
          <w:highlight w:val="none"/>
          <w:shd w:val="clear" w:color="auto" w:fill="auto"/>
          <w:lang w:val="en-US" w:eastAsia="zh-CN"/>
        </w:rPr>
        <w:t>.1甲乙双方确定的其他约定为：</w:t>
      </w:r>
      <w:permStart w:id="153" w:edGrp="everyone"/>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b/>
          <w:bCs/>
          <w:color w:val="auto"/>
          <w:kern w:val="2"/>
          <w:sz w:val="28"/>
          <w:szCs w:val="28"/>
          <w:highlight w:val="none"/>
          <w:u w:val="none"/>
          <w:lang w:val="en-US" w:eastAsia="zh-CN" w:bidi="ar-SA"/>
        </w:rPr>
        <w:t xml:space="preserve">19.1.1 </w:t>
      </w:r>
      <w:r>
        <w:rPr>
          <w:rFonts w:hint="eastAsia" w:ascii="宋体" w:hAnsi="宋体" w:cs="宋体"/>
          <w:b w:val="0"/>
          <w:bCs w:val="0"/>
          <w:color w:val="auto"/>
          <w:sz w:val="28"/>
          <w:szCs w:val="28"/>
          <w:u w:val="none"/>
          <w:lang w:eastAsia="zh-CN"/>
        </w:rPr>
        <w:t>本合同的技术合同认定登记工作</w:t>
      </w:r>
      <w:r>
        <w:rPr>
          <w:rFonts w:hint="eastAsia" w:ascii="宋体" w:hAnsi="宋体" w:eastAsia="宋体" w:cs="宋体"/>
          <w:b w:val="0"/>
          <w:bCs w:val="0"/>
          <w:color w:val="auto"/>
          <w:sz w:val="28"/>
          <w:szCs w:val="28"/>
          <w:u w:val="none"/>
        </w:rPr>
        <w:t>按以下</w:t>
      </w:r>
      <w:r>
        <w:rPr>
          <w:rFonts w:hint="eastAsia" w:ascii="宋体" w:hAnsi="宋体" w:eastAsia="宋体" w:cs="宋体"/>
          <w:b/>
          <w:bCs/>
          <w:color w:val="auto"/>
          <w:sz w:val="28"/>
          <w:szCs w:val="28"/>
          <w:u w:val="none"/>
        </w:rPr>
        <w:t>第</w:t>
      </w:r>
      <w:r>
        <w:rPr>
          <w:rFonts w:hint="eastAsia" w:ascii="宋体" w:hAnsi="宋体" w:cs="宋体"/>
          <w:b/>
          <w:bCs/>
          <w:color w:val="auto"/>
          <w:sz w:val="28"/>
          <w:szCs w:val="28"/>
          <w:u w:val="none"/>
          <w:lang w:eastAsia="zh-CN"/>
        </w:rPr>
        <w:t>【</w:t>
      </w:r>
      <w:r>
        <w:rPr>
          <w:rFonts w:hint="eastAsia" w:ascii="宋体" w:hAnsi="宋体" w:cs="宋体"/>
          <w:b/>
          <w:bCs/>
          <w:color w:val="auto"/>
          <w:sz w:val="28"/>
          <w:szCs w:val="28"/>
          <w:u w:val="single"/>
          <w:lang w:val="en-US" w:eastAsia="zh-CN"/>
        </w:rPr>
        <w:t>（1）</w:t>
      </w:r>
      <w:r>
        <w:rPr>
          <w:rFonts w:hint="eastAsia" w:ascii="宋体" w:hAnsi="宋体" w:cs="宋体"/>
          <w:b/>
          <w:bCs/>
          <w:color w:val="auto"/>
          <w:sz w:val="28"/>
          <w:szCs w:val="28"/>
          <w:u w:val="none"/>
          <w:lang w:eastAsia="zh-CN"/>
        </w:rPr>
        <w:t>】</w:t>
      </w:r>
      <w:r>
        <w:rPr>
          <w:rFonts w:hint="eastAsia" w:ascii="宋体" w:hAnsi="宋体" w:eastAsia="宋体" w:cs="宋体"/>
          <w:b w:val="0"/>
          <w:bCs w:val="0"/>
          <w:color w:val="auto"/>
          <w:sz w:val="28"/>
          <w:szCs w:val="28"/>
          <w:u w:val="none"/>
        </w:rPr>
        <w:t xml:space="preserve">种方式执行： </w:t>
      </w:r>
      <w:r>
        <w:rPr>
          <w:rFonts w:hint="eastAsia" w:ascii="宋体" w:hAnsi="宋体" w:eastAsia="宋体" w:cs="宋体"/>
          <w:b w:val="0"/>
          <w:bCs w:val="0"/>
          <w:color w:val="auto"/>
          <w:sz w:val="28"/>
          <w:szCs w:val="28"/>
          <w:u w:val="none"/>
        </w:rPr>
        <w:br w:type="textWrapping"/>
      </w:r>
      <w:r>
        <w:rPr>
          <w:rFonts w:hint="eastAsia" w:ascii="宋体" w:hAnsi="宋体" w:eastAsia="宋体" w:cs="宋体"/>
          <w:b w:val="0"/>
          <w:bCs w:val="0"/>
          <w:color w:val="auto"/>
          <w:sz w:val="28"/>
          <w:szCs w:val="28"/>
          <w:u w:val="none"/>
        </w:rPr>
        <w:t>（1）本合同</w:t>
      </w:r>
      <w:r>
        <w:rPr>
          <w:rFonts w:hint="eastAsia" w:ascii="宋体" w:hAnsi="宋体" w:cs="宋体"/>
          <w:b w:val="0"/>
          <w:bCs w:val="0"/>
          <w:color w:val="auto"/>
          <w:sz w:val="28"/>
          <w:szCs w:val="28"/>
          <w:u w:val="none"/>
          <w:lang w:eastAsia="zh-CN"/>
        </w:rPr>
        <w:t>不需要开展技术合同认定登记。</w:t>
      </w:r>
      <w:r>
        <w:rPr>
          <w:rFonts w:hint="eastAsia" w:ascii="宋体" w:hAnsi="宋体" w:cs="宋体"/>
          <w:b w:val="0"/>
          <w:bCs w:val="0"/>
          <w:color w:val="auto"/>
          <w:sz w:val="28"/>
          <w:szCs w:val="28"/>
          <w:u w:val="none"/>
          <w:lang w:eastAsia="zh-CN"/>
        </w:rPr>
        <w:br w:type="textWrapping"/>
      </w:r>
      <w:r>
        <w:rPr>
          <w:rFonts w:hint="eastAsia" w:ascii="宋体" w:hAnsi="宋体" w:eastAsia="宋体" w:cs="宋体"/>
          <w:b w:val="0"/>
          <w:bCs w:val="0"/>
          <w:color w:val="auto"/>
          <w:sz w:val="28"/>
          <w:szCs w:val="28"/>
          <w:u w:val="none"/>
        </w:rPr>
        <w:t>（2）</w:t>
      </w:r>
      <w:r>
        <w:rPr>
          <w:rFonts w:hint="eastAsia" w:ascii="宋体" w:hAnsi="宋体" w:eastAsia="宋体" w:cs="宋体"/>
          <w:b w:val="0"/>
          <w:bCs w:val="0"/>
          <w:color w:val="auto"/>
          <w:sz w:val="28"/>
          <w:szCs w:val="28"/>
          <w:u w:val="none"/>
          <w:shd w:val="clear" w:color="auto" w:fill="auto"/>
          <w:lang w:val="en-US" w:eastAsia="zh-CN"/>
        </w:rPr>
        <w:t>乙方应在本合同签订后及时在其所在地技术合同认定登记机构完成登记备案，并将登记证明文件报送甲方（合同采用一次性支付的，应于款项支付前提交；合同采用分期支付的，应于第</w:t>
      </w:r>
      <w:r>
        <w:rPr>
          <w:rFonts w:hint="eastAsia" w:ascii="宋体" w:hAnsi="宋体" w:cs="宋体"/>
          <w:b w:val="0"/>
          <w:bCs w:val="0"/>
          <w:color w:val="auto"/>
          <w:sz w:val="28"/>
          <w:szCs w:val="28"/>
          <w:u w:val="none"/>
          <w:shd w:val="clear" w:color="auto" w:fill="auto"/>
          <w:lang w:val="en-US" w:eastAsia="zh-CN"/>
        </w:rPr>
        <w:t>一</w:t>
      </w:r>
      <w:r>
        <w:rPr>
          <w:rFonts w:hint="eastAsia" w:ascii="宋体" w:hAnsi="宋体" w:eastAsia="宋体" w:cs="宋体"/>
          <w:b w:val="0"/>
          <w:bCs w:val="0"/>
          <w:color w:val="auto"/>
          <w:sz w:val="28"/>
          <w:szCs w:val="28"/>
          <w:u w:val="none"/>
          <w:shd w:val="clear" w:color="auto" w:fill="auto"/>
          <w:lang w:val="en-US" w:eastAsia="zh-CN"/>
        </w:rPr>
        <w:t>笔款项支付前提交），否则甲方有权迟延支付相应价款，乙方因此造成的损失由其自行承担</w:t>
      </w:r>
      <w:r>
        <w:rPr>
          <w:rFonts w:hint="eastAsia" w:ascii="宋体" w:hAnsi="宋体" w:eastAsia="宋体" w:cs="宋体"/>
          <w:b/>
          <w:bCs/>
          <w:color w:val="auto"/>
          <w:sz w:val="28"/>
          <w:szCs w:val="28"/>
          <w:u w:val="none"/>
          <w:shd w:val="clear" w:color="auto" w:fill="auto"/>
          <w:lang w:val="en-US" w:eastAsia="zh-CN"/>
        </w:rPr>
        <w:t>。</w:t>
      </w:r>
      <w:permEnd w:id="153"/>
    </w:p>
    <w:p>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default" w:ascii="宋体" w:hAnsi="宋体" w:eastAsia="宋体" w:cs="宋体"/>
          <w:b w:val="0"/>
          <w:bCs/>
          <w:color w:val="auto"/>
          <w:kern w:val="0"/>
          <w:sz w:val="28"/>
          <w:szCs w:val="28"/>
          <w:highlight w:val="none"/>
          <w:shd w:val="clear" w:color="auto" w:fill="auto"/>
          <w:lang w:val="en-US" w:eastAsia="zh-CN" w:bidi="ar-SA"/>
        </w:rPr>
      </w:pPr>
      <w:r>
        <w:rPr>
          <w:rFonts w:hint="eastAsia" w:ascii="宋体" w:hAnsi="宋体" w:cs="宋体"/>
          <w:b w:val="0"/>
          <w:bCs/>
          <w:color w:val="auto"/>
          <w:kern w:val="0"/>
          <w:sz w:val="28"/>
          <w:szCs w:val="28"/>
          <w:highlight w:val="none"/>
          <w:shd w:val="clear" w:color="auto" w:fill="auto"/>
          <w:lang w:val="en-US" w:eastAsia="zh-CN"/>
        </w:rPr>
        <w:t>1</w:t>
      </w:r>
      <w:r>
        <w:rPr>
          <w:rFonts w:hint="default" w:ascii="宋体" w:hAnsi="宋体" w:cs="宋体"/>
          <w:b w:val="0"/>
          <w:bCs/>
          <w:color w:val="auto"/>
          <w:kern w:val="0"/>
          <w:sz w:val="28"/>
          <w:szCs w:val="28"/>
          <w:highlight w:val="none"/>
          <w:shd w:val="clear" w:color="auto" w:fill="auto"/>
          <w:lang w:val="en-US" w:eastAsia="zh-CN"/>
        </w:rPr>
        <w:t>9</w:t>
      </w:r>
      <w:r>
        <w:rPr>
          <w:rFonts w:hint="eastAsia" w:ascii="宋体" w:hAnsi="宋体" w:eastAsia="宋体" w:cs="宋体"/>
          <w:b w:val="0"/>
          <w:bCs/>
          <w:color w:val="auto"/>
          <w:kern w:val="0"/>
          <w:sz w:val="28"/>
          <w:szCs w:val="28"/>
          <w:highlight w:val="none"/>
          <w:shd w:val="clear" w:color="auto" w:fill="auto"/>
          <w:lang w:val="en-US" w:eastAsia="zh-CN"/>
        </w:rPr>
        <w:t>.2本条约定与本合同其他条款内容不一致的，以本条约定为准。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zh-CN"/>
        </w:rPr>
      </w:pPr>
      <w:r>
        <w:rPr>
          <w:rFonts w:hint="default" w:ascii="黑体" w:hAnsi="黑体" w:eastAsia="黑体" w:cs="黑体"/>
          <w:color w:val="auto"/>
          <w:kern w:val="0"/>
          <w:sz w:val="28"/>
          <w:szCs w:val="28"/>
          <w:highlight w:val="none"/>
          <w:shd w:val="clear" w:color="auto" w:fill="auto"/>
          <w:lang w:val="en-US" w:eastAsia="zh-CN"/>
        </w:rPr>
        <w:t>20</w:t>
      </w:r>
      <w:r>
        <w:rPr>
          <w:rFonts w:hint="eastAsia" w:ascii="黑体" w:hAnsi="黑体" w:eastAsia="黑体" w:cs="黑体"/>
          <w:color w:val="auto"/>
          <w:kern w:val="0"/>
          <w:sz w:val="28"/>
          <w:szCs w:val="28"/>
          <w:highlight w:val="none"/>
          <w:shd w:val="clear" w:color="auto" w:fill="auto"/>
          <w:lang w:val="zh-CN"/>
        </w:rPr>
        <w:t>.合同签署与生效</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.1</w:t>
      </w:r>
      <w:r>
        <w:rPr>
          <w:rFonts w:hint="eastAsia" w:asciiTheme="minorEastAsia" w:hAnsiTheme="minorEastAsia" w:cstheme="minorEastAsia"/>
          <w:color w:val="auto"/>
          <w:sz w:val="28"/>
          <w:szCs w:val="28"/>
          <w:highlight w:val="none"/>
          <w:u w:val="none"/>
          <w:shd w:val="clear" w:color="auto" w:fill="auto"/>
          <w:lang w:val="en-US" w:eastAsia="zh-CN"/>
        </w:rPr>
        <w:t>本合同</w:t>
      </w:r>
      <w:r>
        <w:rPr>
          <w:rFonts w:hint="eastAsia" w:asciiTheme="minorEastAsia" w:hAnsiTheme="minorEastAsia"/>
          <w:color w:val="auto"/>
          <w:sz w:val="28"/>
          <w:szCs w:val="28"/>
          <w:highlight w:val="none"/>
          <w:shd w:val="clear" w:color="auto" w:fill="auto"/>
        </w:rPr>
        <w:t>经双方</w:t>
      </w:r>
      <w:r>
        <w:rPr>
          <w:rFonts w:hint="eastAsia" w:asciiTheme="minorEastAsia" w:hAnsiTheme="minorEastAsia"/>
          <w:color w:val="auto"/>
          <w:sz w:val="28"/>
          <w:szCs w:val="28"/>
          <w:highlight w:val="none"/>
          <w:shd w:val="clear" w:color="auto" w:fill="auto"/>
          <w:lang w:val="en-US" w:eastAsia="zh-CN"/>
        </w:rPr>
        <w:t>法定代表人（负责人）或</w:t>
      </w:r>
      <w:r>
        <w:rPr>
          <w:rFonts w:hint="eastAsia" w:asciiTheme="minorEastAsia" w:hAnsiTheme="minorEastAsia"/>
          <w:color w:val="auto"/>
          <w:sz w:val="28"/>
          <w:szCs w:val="28"/>
          <w:highlight w:val="none"/>
          <w:shd w:val="clear" w:color="auto" w:fill="auto"/>
        </w:rPr>
        <w:t>授权代表签字并</w:t>
      </w:r>
      <w:r>
        <w:rPr>
          <w:rFonts w:hint="eastAsia" w:asciiTheme="minorEastAsia" w:hAnsiTheme="minorEastAsia"/>
          <w:color w:val="auto"/>
          <w:sz w:val="28"/>
          <w:szCs w:val="28"/>
          <w:highlight w:val="none"/>
          <w:shd w:val="clear" w:color="auto" w:fill="auto"/>
          <w:lang w:val="en-US" w:eastAsia="zh-CN"/>
        </w:rPr>
        <w:t>加</w:t>
      </w:r>
      <w:r>
        <w:rPr>
          <w:rFonts w:hint="eastAsia" w:asciiTheme="minorEastAsia" w:hAnsiTheme="minorEastAsia"/>
          <w:color w:val="auto"/>
          <w:sz w:val="28"/>
          <w:szCs w:val="28"/>
          <w:highlight w:val="none"/>
          <w:shd w:val="clear" w:color="auto" w:fill="auto"/>
        </w:rPr>
        <w:t>盖</w:t>
      </w:r>
      <w:r>
        <w:rPr>
          <w:rFonts w:hint="eastAsia" w:asciiTheme="minorEastAsia" w:hAnsiTheme="minorEastAsia"/>
          <w:color w:val="auto"/>
          <w:sz w:val="28"/>
          <w:szCs w:val="28"/>
          <w:highlight w:val="none"/>
          <w:shd w:val="clear" w:color="auto" w:fill="auto"/>
          <w:lang w:val="en-US" w:eastAsia="zh-CN"/>
        </w:rPr>
        <w:t>公</w:t>
      </w:r>
      <w:r>
        <w:rPr>
          <w:rFonts w:hint="eastAsia" w:asciiTheme="minorEastAsia" w:hAnsiTheme="minorEastAsia"/>
          <w:color w:val="auto"/>
          <w:sz w:val="28"/>
          <w:szCs w:val="28"/>
          <w:highlight w:val="none"/>
          <w:shd w:val="clear" w:color="auto" w:fill="auto"/>
        </w:rPr>
        <w:t>章</w:t>
      </w:r>
      <w:r>
        <w:rPr>
          <w:rFonts w:hint="eastAsia" w:asciiTheme="minorEastAsia" w:hAnsiTheme="minorEastAsia"/>
          <w:color w:val="auto"/>
          <w:sz w:val="28"/>
          <w:szCs w:val="28"/>
          <w:highlight w:val="none"/>
          <w:shd w:val="clear" w:color="auto" w:fill="auto"/>
          <w:lang w:val="en-US" w:eastAsia="zh-CN"/>
        </w:rPr>
        <w:t>或合同专用章</w:t>
      </w:r>
      <w:r>
        <w:rPr>
          <w:rFonts w:hint="eastAsia" w:asciiTheme="minorEastAsia" w:hAnsiTheme="minorEastAsia"/>
          <w:color w:val="auto"/>
          <w:sz w:val="28"/>
          <w:szCs w:val="28"/>
          <w:highlight w:val="none"/>
          <w:shd w:val="clear" w:color="auto" w:fill="auto"/>
        </w:rPr>
        <w:t>之日</w:t>
      </w:r>
      <w:r>
        <w:rPr>
          <w:rFonts w:hint="eastAsia" w:asciiTheme="minorEastAsia" w:hAnsiTheme="minorEastAsia"/>
          <w:color w:val="auto"/>
          <w:sz w:val="28"/>
          <w:szCs w:val="28"/>
          <w:highlight w:val="none"/>
          <w:shd w:val="clear" w:color="auto" w:fill="auto"/>
          <w:lang w:val="en-US" w:eastAsia="zh-CN"/>
        </w:rPr>
        <w:t>起</w:t>
      </w:r>
      <w:r>
        <w:rPr>
          <w:rFonts w:hint="eastAsia" w:asciiTheme="minorEastAsia" w:hAnsiTheme="minorEastAsia" w:cstheme="minorEastAsia"/>
          <w:color w:val="auto"/>
          <w:sz w:val="28"/>
          <w:szCs w:val="28"/>
          <w:highlight w:val="none"/>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highlight w:val="none"/>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color w:val="auto"/>
          <w:highlight w:val="none"/>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.2</w:t>
      </w:r>
      <w:r>
        <w:rPr>
          <w:rFonts w:hint="eastAsia" w:asciiTheme="majorEastAsia" w:hAnsiTheme="majorEastAsia" w:eastAsiaTheme="majorEastAsia" w:cstheme="majorEastAsia"/>
          <w:color w:val="auto"/>
          <w:kern w:val="0"/>
          <w:sz w:val="28"/>
          <w:szCs w:val="28"/>
          <w:highlight w:val="none"/>
          <w:shd w:val="clear" w:color="auto" w:fill="auto"/>
          <w:lang w:val="zh-CN"/>
        </w:rPr>
        <w:t>本合同附件</w:t>
      </w:r>
      <w:r>
        <w:rPr>
          <w:rFonts w:hint="eastAsia" w:asciiTheme="majorEastAsia" w:hAnsiTheme="majorEastAsia" w:eastAsiaTheme="majorEastAsia" w:cstheme="majorEastAsia"/>
          <w:color w:val="auto"/>
          <w:kern w:val="0"/>
          <w:sz w:val="28"/>
          <w:szCs w:val="28"/>
          <w:highlight w:val="none"/>
          <w:shd w:val="clear" w:color="auto" w:fill="auto"/>
          <w:lang w:val="en-US" w:eastAsia="zh-CN"/>
        </w:rPr>
        <w:t>包括</w:t>
      </w:r>
      <w:sdt>
        <w:sdtPr>
          <w:rPr>
            <w:rFonts w:hint="eastAsia" w:asciiTheme="minorEastAsia" w:hAnsiTheme="minorEastAsia" w:eastAsiaTheme="minorEastAsia" w:cstheme="minorEastAsia"/>
            <w:color w:val="auto"/>
            <w:kern w:val="2"/>
            <w:sz w:val="28"/>
            <w:szCs w:val="28"/>
            <w:highlight w:val="none"/>
            <w:u w:val="none"/>
            <w:lang w:val="en-US" w:eastAsia="zh-CN" w:bidi="ar-SA"/>
          </w:rPr>
          <w:alias w:val="请与合同附件名称保持一致。"/>
          <w:tag w:val="合同附件名称"/>
          <w:id w:val="147469086"/>
          <w:placeholder>
            <w:docPart w:val="{46f4c19b-d760-474a-81ab-dab77602e38a}"/>
          </w:placeholder>
          <w:text w:multiLine="1"/>
        </w:sdtPr>
        <w:sdtEndPr>
          <w:rPr>
            <w:rFonts w:hint="eastAsia" w:asciiTheme="minorEastAsia" w:hAnsiTheme="minorEastAsia" w:eastAsiaTheme="minorEastAsia" w:cstheme="minorEastAsia"/>
            <w:color w:val="auto"/>
            <w:kern w:val="2"/>
            <w:sz w:val="28"/>
            <w:szCs w:val="28"/>
            <w:highlight w:val="none"/>
            <w:u w:val="none"/>
            <w:lang w:val="en-US" w:eastAsia="zh-CN" w:bidi="ar-SA"/>
          </w:rPr>
        </w:sdtEndPr>
        <w:sdtContent>
          <w:permStart w:id="154"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Ansi="宋体"/>
              <w:b/>
              <w:bCs/>
              <w:color w:val="auto"/>
              <w:sz w:val="28"/>
              <w:szCs w:val="28"/>
              <w:u w:val="single"/>
              <w:shd w:val="clear" w:color="auto" w:fill="auto"/>
            </w:rPr>
            <w:t>附件</w:t>
          </w:r>
          <w:r>
            <w:rPr>
              <w:rFonts w:hint="eastAsia" w:hAnsi="宋体"/>
              <w:b/>
              <w:bCs/>
              <w:color w:val="auto"/>
              <w:sz w:val="28"/>
              <w:szCs w:val="28"/>
              <w:u w:val="single"/>
              <w:shd w:val="clear" w:color="auto" w:fill="auto"/>
              <w:lang w:val="en-US" w:eastAsia="zh-CN"/>
            </w:rPr>
            <w:t>一</w:t>
          </w:r>
          <w:r>
            <w:rPr>
              <w:rFonts w:hint="eastAsia" w:hAnsi="宋体"/>
              <w:b/>
              <w:bCs/>
              <w:color w:val="auto"/>
              <w:sz w:val="28"/>
              <w:szCs w:val="28"/>
              <w:u w:val="single"/>
              <w:shd w:val="clear" w:color="auto" w:fill="auto"/>
              <w:lang w:eastAsia="zh-CN"/>
            </w:rPr>
            <w:t>《</w:t>
          </w:r>
          <w:r>
            <w:rPr>
              <w:rFonts w:hint="eastAsia" w:hAnsi="宋体" w:eastAsia="宋体" w:cs="Times New Roman"/>
              <w:b/>
              <w:bCs/>
              <w:color w:val="auto"/>
              <w:sz w:val="28"/>
              <w:szCs w:val="28"/>
              <w:u w:val="single"/>
              <w:shd w:val="clear" w:color="auto" w:fill="auto"/>
              <w:lang w:val="en-US" w:eastAsia="zh-CN"/>
            </w:rPr>
            <w:t>合同价格</w:t>
          </w:r>
          <w:r>
            <w:rPr>
              <w:rFonts w:hint="eastAsia" w:ascii="Times New Roman" w:hAnsi="宋体" w:eastAsia="宋体" w:cs="Times New Roman"/>
              <w:b/>
              <w:bCs/>
              <w:color w:val="auto"/>
              <w:sz w:val="28"/>
              <w:szCs w:val="28"/>
              <w:u w:val="single"/>
              <w:shd w:val="clear" w:color="auto" w:fill="auto"/>
            </w:rPr>
            <w:t>明细表</w:t>
          </w:r>
          <w:r>
            <w:rPr>
              <w:rFonts w:hint="eastAsia" w:hAnsi="宋体"/>
              <w:b/>
              <w:bCs/>
              <w:color w:val="auto"/>
              <w:sz w:val="28"/>
              <w:szCs w:val="28"/>
              <w:u w:val="single"/>
              <w:shd w:val="clear" w:color="auto" w:fill="auto"/>
              <w:lang w:eastAsia="zh-CN"/>
            </w:rPr>
            <w:t>》、</w:t>
          </w:r>
          <w:r>
            <w:rPr>
              <w:rFonts w:hint="eastAsia" w:hAnsi="宋体"/>
              <w:b/>
              <w:bCs/>
              <w:color w:val="auto"/>
              <w:sz w:val="28"/>
              <w:szCs w:val="28"/>
              <w:u w:val="single"/>
              <w:shd w:val="clear" w:color="auto" w:fill="auto"/>
              <w:lang w:val="en-US" w:eastAsia="zh-CN"/>
            </w:rPr>
            <w:t xml:space="preserve"> </w:t>
          </w:r>
          <w:r>
            <w:rPr>
              <w:rFonts w:hAnsi="宋体"/>
              <w:b/>
              <w:bCs/>
              <w:color w:val="auto"/>
              <w:sz w:val="28"/>
              <w:szCs w:val="28"/>
              <w:u w:val="single"/>
              <w:shd w:val="clear" w:color="auto" w:fill="auto"/>
            </w:rPr>
            <w:t>附件</w:t>
          </w:r>
          <w:r>
            <w:rPr>
              <w:rFonts w:hint="eastAsia" w:hAnsi="宋体"/>
              <w:b/>
              <w:bCs/>
              <w:color w:val="auto"/>
              <w:sz w:val="28"/>
              <w:szCs w:val="28"/>
              <w:u w:val="single"/>
              <w:shd w:val="clear" w:color="auto" w:fill="auto"/>
              <w:lang w:val="en-US" w:eastAsia="zh-CN"/>
            </w:rPr>
            <w:t>二</w:t>
          </w:r>
          <w:r>
            <w:rPr>
              <w:rFonts w:hint="eastAsia" w:hAnsi="宋体"/>
              <w:b/>
              <w:bCs/>
              <w:color w:val="auto"/>
              <w:sz w:val="28"/>
              <w:szCs w:val="28"/>
              <w:u w:val="single"/>
              <w:shd w:val="clear" w:color="auto" w:fill="auto"/>
              <w:lang w:eastAsia="zh-CN"/>
            </w:rPr>
            <w:t>《</w:t>
          </w:r>
          <w:r>
            <w:rPr>
              <w:rFonts w:hint="eastAsia" w:hAnsi="宋体"/>
              <w:b/>
              <w:bCs/>
              <w:color w:val="auto"/>
              <w:sz w:val="28"/>
              <w:szCs w:val="28"/>
              <w:u w:val="single"/>
              <w:shd w:val="clear" w:color="auto" w:fill="auto"/>
            </w:rPr>
            <w:t>技术协议书</w:t>
          </w:r>
          <w:r>
            <w:rPr>
              <w:rFonts w:hint="eastAsia" w:hAnsi="宋体"/>
              <w:b/>
              <w:bCs/>
              <w:color w:val="auto"/>
              <w:sz w:val="28"/>
              <w:szCs w:val="28"/>
              <w:u w:val="single"/>
              <w:shd w:val="clear" w:color="auto" w:fill="auto"/>
              <w:lang w:eastAsia="zh-CN"/>
            </w:rPr>
            <w:t>》、附件</w:t>
          </w:r>
          <w:r>
            <w:rPr>
              <w:rFonts w:hint="eastAsia" w:hAnsi="宋体"/>
              <w:b/>
              <w:bCs/>
              <w:color w:val="auto"/>
              <w:sz w:val="28"/>
              <w:szCs w:val="28"/>
              <w:u w:val="single"/>
              <w:shd w:val="clear" w:color="auto" w:fill="auto"/>
              <w:lang w:val="en-US" w:eastAsia="zh-CN"/>
            </w:rPr>
            <w:t>三</w:t>
          </w:r>
          <w:r>
            <w:rPr>
              <w:rFonts w:hint="eastAsia" w:hAnsi="宋体"/>
              <w:b/>
              <w:bCs/>
              <w:color w:val="auto"/>
              <w:sz w:val="28"/>
              <w:szCs w:val="28"/>
              <w:u w:val="single"/>
              <w:shd w:val="clear" w:color="auto" w:fill="auto"/>
              <w:lang w:eastAsia="zh-CN"/>
            </w:rPr>
            <w:t>《</w:t>
          </w:r>
          <w:r>
            <w:rPr>
              <w:rFonts w:hint="eastAsia" w:hAnsi="宋体"/>
              <w:b/>
              <w:bCs/>
              <w:color w:val="auto"/>
              <w:sz w:val="28"/>
              <w:szCs w:val="28"/>
              <w:u w:val="single"/>
              <w:shd w:val="clear" w:color="auto" w:fill="auto"/>
              <w:lang w:val="en-US" w:eastAsia="zh-CN"/>
            </w:rPr>
            <w:t>技术/</w:t>
          </w:r>
          <w:r>
            <w:rPr>
              <w:rFonts w:hint="eastAsia" w:hAnsi="宋体"/>
              <w:b/>
              <w:bCs/>
              <w:color w:val="auto"/>
              <w:sz w:val="28"/>
              <w:szCs w:val="28"/>
              <w:u w:val="single"/>
              <w:shd w:val="clear" w:color="auto" w:fill="auto"/>
              <w:lang w:eastAsia="zh-CN"/>
            </w:rPr>
            <w:t>商务</w:t>
          </w:r>
          <w:r>
            <w:rPr>
              <w:rFonts w:hint="eastAsia" w:hAnsi="宋体"/>
              <w:b/>
              <w:bCs/>
              <w:color w:val="auto"/>
              <w:sz w:val="28"/>
              <w:szCs w:val="28"/>
              <w:u w:val="single"/>
              <w:shd w:val="clear" w:color="auto" w:fill="auto"/>
              <w:lang w:val="en-US" w:eastAsia="zh-CN"/>
            </w:rPr>
            <w:t>偏差表</w:t>
          </w:r>
          <w:r>
            <w:rPr>
              <w:rFonts w:hint="eastAsia" w:hAnsi="宋体"/>
              <w:b/>
              <w:bCs/>
              <w:color w:val="auto"/>
              <w:sz w:val="28"/>
              <w:szCs w:val="28"/>
              <w:u w:val="single"/>
              <w:shd w:val="clear" w:color="auto" w:fill="auto"/>
              <w:lang w:eastAsia="zh-CN"/>
            </w:rPr>
            <w:t>》、</w:t>
          </w:r>
          <w:r>
            <w:rPr>
              <w:rFonts w:hint="eastAsia"/>
              <w:b/>
              <w:bCs/>
              <w:color w:val="auto"/>
              <w:sz w:val="28"/>
              <w:szCs w:val="28"/>
              <w:u w:val="single"/>
              <w:shd w:val="clear" w:color="auto" w:fill="auto"/>
            </w:rPr>
            <w:t>附件</w:t>
          </w:r>
          <w:r>
            <w:rPr>
              <w:rFonts w:hint="eastAsia"/>
              <w:b/>
              <w:bCs/>
              <w:color w:val="auto"/>
              <w:sz w:val="28"/>
              <w:szCs w:val="28"/>
              <w:u w:val="single"/>
              <w:shd w:val="clear" w:color="auto" w:fill="auto"/>
              <w:lang w:val="en-US" w:eastAsia="zh-CN"/>
            </w:rPr>
            <w:t>四</w:t>
          </w:r>
          <w:r>
            <w:rPr>
              <w:rFonts w:hint="eastAsia" w:hAnsi="宋体"/>
              <w:b/>
              <w:bCs/>
              <w:color w:val="auto"/>
              <w:sz w:val="28"/>
              <w:szCs w:val="28"/>
              <w:u w:val="single"/>
              <w:shd w:val="clear" w:color="auto" w:fill="auto"/>
              <w:lang w:val="en-US" w:eastAsia="zh-CN"/>
            </w:rPr>
            <w:t>《保密协议》、 附件五《辅助服务安全协议》、附件六《网络安全协议》</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154"/>
        </w:sdtContent>
      </w:sdt>
      <w:r>
        <w:rPr>
          <w:rFonts w:hint="eastAsia" w:asciiTheme="majorEastAsia" w:hAnsiTheme="majorEastAsia" w:eastAsiaTheme="majorEastAsia" w:cstheme="majorEastAsia"/>
          <w:color w:val="auto"/>
          <w:kern w:val="0"/>
          <w:sz w:val="28"/>
          <w:szCs w:val="28"/>
          <w:highlight w:val="none"/>
          <w:shd w:val="clear" w:color="auto" w:fill="auto"/>
          <w:lang w:val="en-US" w:eastAsia="zh-CN"/>
        </w:rPr>
        <w:t>，</w:t>
      </w:r>
      <w:r>
        <w:rPr>
          <w:rFonts w:hint="eastAsia" w:asciiTheme="majorEastAsia" w:hAnsiTheme="majorEastAsia" w:eastAsiaTheme="majorEastAsia" w:cstheme="majorEastAsia"/>
          <w:color w:val="auto"/>
          <w:kern w:val="0"/>
          <w:sz w:val="28"/>
          <w:szCs w:val="28"/>
          <w:highlight w:val="none"/>
          <w:shd w:val="clear" w:color="auto" w:fill="auto"/>
          <w:lang w:val="zh-CN"/>
        </w:rPr>
        <w:t>均为合同组成部分，与本合同具有同等法律效力。</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4</w:t>
      </w:r>
      <w:r>
        <w:rPr>
          <w:rFonts w:hint="eastAsia" w:cs="宋体" w:asciiTheme="minorEastAsia" w:hAnsiTheme="minorEastAsia" w:eastAsiaTheme="minorEastAsia"/>
          <w:color w:val="auto"/>
          <w:sz w:val="28"/>
          <w:szCs w:val="28"/>
          <w:highlight w:val="none"/>
          <w:lang w:val="zh-CN"/>
        </w:rPr>
        <w:t>本合同文本一式</w:t>
      </w:r>
      <w:sdt>
        <w:sdtPr>
          <w:rPr>
            <w:rFonts w:hint="eastAsia" w:asciiTheme="minorHAnsi" w:hAnsiTheme="minorHAnsi" w:eastAsiaTheme="minorEastAsia" w:cstheme="minorBidi"/>
            <w:color w:val="auto"/>
            <w:kern w:val="2"/>
            <w:sz w:val="28"/>
            <w:szCs w:val="36"/>
            <w:highlight w:val="none"/>
            <w:lang w:val="en-US" w:eastAsia="zh-CN" w:bidi="ar-SA"/>
          </w:rPr>
          <w:alias w:val="建议数字大写，注意各份数相加结果"/>
          <w:tag w:val="合同总份数 "/>
          <w:id w:val="147474502"/>
          <w:placeholder>
            <w:docPart w:val="{01b93015-31c2-4480-9de5-b458562f35ac}"/>
          </w:placeholder>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55"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u w:val="single"/>
              <w:lang w:val="en-US" w:eastAsia="zh-CN" w:bidi="ar-SA"/>
            </w:rPr>
            <w:t>肆</w:t>
          </w:r>
          <w:r>
            <w:rPr>
              <w:rFonts w:hint="eastAsia" w:cstheme="minorBidi"/>
              <w:color w:val="auto"/>
              <w:kern w:val="2"/>
              <w:sz w:val="28"/>
              <w:szCs w:val="36"/>
              <w:highlight w:val="none"/>
              <w:u w:val="single"/>
              <w:lang w:val="en-US" w:eastAsia="zh-CN" w:bidi="ar-SA"/>
            </w:rPr>
            <w:t xml:space="preserve"> </w:t>
          </w:r>
          <w:permEnd w:id="155"/>
        </w:sdtContent>
      </w:sdt>
      <w:r>
        <w:rPr>
          <w:rFonts w:hint="eastAsia" w:cs="宋体" w:asciiTheme="minorEastAsia" w:hAnsiTheme="minorEastAsia" w:eastAsiaTheme="minorEastAsia"/>
          <w:color w:val="auto"/>
          <w:sz w:val="28"/>
          <w:szCs w:val="28"/>
          <w:highlight w:val="none"/>
          <w:lang w:val="zh-CN"/>
        </w:rPr>
        <w:t>份，甲方执</w:t>
      </w:r>
      <w:sdt>
        <w:sdtPr>
          <w:rPr>
            <w:rFonts w:hint="eastAsia" w:asciiTheme="minorHAnsi" w:hAnsiTheme="minorHAnsi" w:eastAsiaTheme="minorEastAsia" w:cstheme="minorBidi"/>
            <w:color w:val="auto"/>
            <w:kern w:val="2"/>
            <w:sz w:val="28"/>
            <w:szCs w:val="36"/>
            <w:highlight w:val="none"/>
            <w:lang w:val="en-US" w:eastAsia="zh-CN" w:bidi="ar-SA"/>
          </w:rPr>
          <w:alias w:val="建议数字大写，注意各份数相加结果"/>
          <w:tag w:val="甲方所执份数"/>
          <w:id w:val="147458557"/>
          <w:placeholder>
            <w:docPart w:val="{bcea73a7-dfc9-4e07-9024-55a074d00022}"/>
          </w:placeholder>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56"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u w:val="single"/>
              <w:lang w:val="en-US" w:eastAsia="zh-CN" w:bidi="ar-SA"/>
            </w:rPr>
            <w:t>贰</w:t>
          </w:r>
          <w:r>
            <w:rPr>
              <w:rFonts w:hint="eastAsia" w:cstheme="minorBidi"/>
              <w:color w:val="auto"/>
              <w:kern w:val="2"/>
              <w:sz w:val="28"/>
              <w:szCs w:val="36"/>
              <w:highlight w:val="none"/>
              <w:u w:val="single"/>
              <w:lang w:val="en-US" w:eastAsia="zh-CN" w:bidi="ar-SA"/>
            </w:rPr>
            <w:t xml:space="preserve">  </w:t>
          </w:r>
          <w:permEnd w:id="156"/>
        </w:sdtContent>
      </w:sdt>
      <w:r>
        <w:rPr>
          <w:rFonts w:hint="eastAsia" w:cs="宋体" w:asciiTheme="minorEastAsia" w:hAnsiTheme="minorEastAsia" w:eastAsiaTheme="minorEastAsia"/>
          <w:color w:val="auto"/>
          <w:sz w:val="28"/>
          <w:szCs w:val="28"/>
          <w:highlight w:val="none"/>
          <w:lang w:val="zh-CN"/>
        </w:rPr>
        <w:t>份，乙方执</w:t>
      </w:r>
      <w:sdt>
        <w:sdtPr>
          <w:rPr>
            <w:rFonts w:hint="eastAsia" w:asciiTheme="minorHAnsi" w:hAnsiTheme="minorHAnsi" w:eastAsiaTheme="minorEastAsia" w:cstheme="minorBidi"/>
            <w:color w:val="auto"/>
            <w:kern w:val="2"/>
            <w:sz w:val="28"/>
            <w:szCs w:val="36"/>
            <w:highlight w:val="none"/>
            <w:lang w:val="en-US" w:eastAsia="zh-CN" w:bidi="ar-SA"/>
          </w:rPr>
          <w:alias w:val="建议数字大写，注意各份数相加结果"/>
          <w:tag w:val="乙方所执份数"/>
          <w:id w:val="147474347"/>
          <w:placeholder>
            <w:docPart w:val="{4598e4ce-a1d8-4702-b9b0-feb223488e44}"/>
          </w:placeholder>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57"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u w:val="single"/>
              <w:lang w:val="en-US" w:eastAsia="zh-CN" w:bidi="ar-SA"/>
            </w:rPr>
            <w:t>贰</w:t>
          </w:r>
          <w:r>
            <w:rPr>
              <w:rFonts w:hint="eastAsia" w:cstheme="minorBidi"/>
              <w:color w:val="auto"/>
              <w:kern w:val="2"/>
              <w:sz w:val="28"/>
              <w:szCs w:val="36"/>
              <w:highlight w:val="none"/>
              <w:u w:val="single"/>
              <w:lang w:val="en-US" w:eastAsia="zh-CN" w:bidi="ar-SA"/>
            </w:rPr>
            <w:t xml:space="preserve"> </w:t>
          </w:r>
          <w:permEnd w:id="157"/>
        </w:sdtContent>
      </w:sdt>
      <w:r>
        <w:rPr>
          <w:rFonts w:hint="eastAsia" w:cs="宋体" w:asciiTheme="minorEastAsia" w:hAnsiTheme="minorEastAsia" w:eastAsiaTheme="minorEastAsia"/>
          <w:color w:val="auto"/>
          <w:sz w:val="28"/>
          <w:szCs w:val="28"/>
          <w:highlight w:val="none"/>
          <w:lang w:val="zh-CN"/>
        </w:rPr>
        <w:t>份，具有同等法律效力。</w:t>
      </w:r>
    </w:p>
    <w:p>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rPr>
        <w:t>（以下无正文）</w:t>
      </w:r>
    </w:p>
    <w:p>
      <w:pPr>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lang w:val="en-US" w:eastAsia="zh-CN"/>
        </w:rPr>
        <w:t>本页为</w:t>
      </w:r>
      <w:sdt>
        <w:sdtPr>
          <w:rPr>
            <w:rFonts w:hint="eastAsia" w:ascii="宋体" w:hAnsi="宋体" w:eastAsia="宋体" w:cs="宋体"/>
            <w:color w:val="auto"/>
            <w:kern w:val="2"/>
            <w:sz w:val="28"/>
            <w:szCs w:val="28"/>
            <w:highlight w:val="none"/>
            <w:lang w:val="en-US" w:eastAsia="zh-CN" w:bidi="ar-SA"/>
          </w:rPr>
          <w:alias w:val="合同名称"/>
          <w:tag w:val="合同名称"/>
          <w:id w:val="147465952"/>
          <w:placeholder>
            <w:docPart w:val="{2ba536ec-17d1-44c4-8f41-5f34126c5fd7}"/>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158" w:edGrp="everyone"/>
          <w:r>
            <w:rPr>
              <w:rFonts w:hint="eastAsia" w:ascii="宋体" w:hAnsi="宋体" w:eastAsia="宋体" w:cs="宋体"/>
              <w:color w:val="auto"/>
              <w:sz w:val="28"/>
              <w:szCs w:val="28"/>
              <w:highlight w:val="none"/>
              <w:u w:val="single"/>
              <w:lang w:val="en-US" w:eastAsia="zh-CN"/>
            </w:rPr>
            <w:t xml:space="preserve">               </w:t>
          </w:r>
          <w:permEnd w:id="158"/>
        </w:sdtContent>
      </w:sdt>
      <w:r>
        <w:rPr>
          <w:rFonts w:hint="eastAsia" w:ascii="宋体" w:hAnsi="宋体" w:eastAsia="宋体" w:cs="宋体"/>
          <w:color w:val="auto"/>
          <w:sz w:val="28"/>
          <w:szCs w:val="28"/>
          <w:highlight w:val="none"/>
          <w:u w:val="none"/>
          <w:lang w:val="en-US" w:eastAsia="zh-CN"/>
        </w:rPr>
        <w:t>（合同编号：</w:t>
      </w:r>
      <w:sdt>
        <w:sdtPr>
          <w:rPr>
            <w:rFonts w:hint="eastAsia" w:ascii="宋体" w:hAnsi="宋体" w:eastAsia="宋体" w:cs="宋体"/>
            <w:color w:val="auto"/>
            <w:kern w:val="2"/>
            <w:sz w:val="28"/>
            <w:szCs w:val="36"/>
            <w:highlight w:val="none"/>
            <w:lang w:val="en-US" w:eastAsia="zh-CN" w:bidi="ar-SA"/>
          </w:rPr>
          <w:alias w:val="合同编号"/>
          <w:tag w:val="合同编号"/>
          <w:id w:val="147462598"/>
          <w:placeholder>
            <w:docPart w:val="{051fb457-75e6-4eef-8c4f-939fb0beacf0}"/>
          </w:placeholder>
          <w:text w:multiLine="1"/>
        </w:sdtPr>
        <w:sdtEndPr>
          <w:rPr>
            <w:rFonts w:hint="eastAsia" w:ascii="宋体" w:hAnsi="宋体" w:eastAsia="宋体" w:cs="宋体"/>
            <w:color w:val="auto"/>
            <w:kern w:val="2"/>
            <w:sz w:val="28"/>
            <w:szCs w:val="36"/>
            <w:highlight w:val="none"/>
            <w:lang w:val="en-US" w:eastAsia="zh-CN" w:bidi="ar-SA"/>
          </w:rPr>
        </w:sdtEndPr>
        <w:sdtContent>
          <w:r>
            <w:rPr>
              <w:rFonts w:hint="eastAsia" w:ascii="宋体" w:hAnsi="宋体" w:eastAsia="宋体" w:cs="宋体"/>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u w:val="none"/>
          <w:lang w:val="en-US" w:eastAsia="zh-CN"/>
        </w:rPr>
        <w:t>）签署页</w:t>
      </w:r>
      <w:r>
        <w:rPr>
          <w:rFonts w:hint="eastAsia" w:ascii="宋体" w:hAnsi="宋体" w:eastAsia="宋体" w:cs="宋体"/>
          <w:color w:val="auto"/>
          <w:sz w:val="28"/>
          <w:szCs w:val="28"/>
          <w:highlight w:val="none"/>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kern w:val="0"/>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甲方（盖章）：</w:t>
      </w:r>
      <w:r>
        <w:rPr>
          <w:rFonts w:hint="eastAsia" w:ascii="宋体" w:hAnsi="宋体" w:eastAsia="宋体" w:cs="宋体"/>
          <w:b/>
          <w:bCs/>
          <w:color w:val="auto"/>
          <w:sz w:val="2"/>
          <w:szCs w:val="2"/>
          <w:highlight w:val="none"/>
          <w:lang w:val="en-US" w:eastAsia="zh-CN"/>
        </w:rPr>
        <w:t>J</w:t>
      </w:r>
      <w:r>
        <w:rPr>
          <w:rFonts w:hint="eastAsia" w:ascii="宋体" w:hAnsi="宋体" w:eastAsia="宋体" w:cs="宋体"/>
          <w:color w:val="auto"/>
          <w:sz w:val="2"/>
          <w:szCs w:val="2"/>
          <w:highlight w:val="none"/>
          <w:u w:val="none" w:color="000000" w:themeColor="text1"/>
          <w:lang w:val="en-US" w:eastAsia="zh-CN"/>
        </w:rPr>
        <w:t>F-FWZHTGZGZ</w:t>
      </w:r>
      <w:sdt>
        <w:sdtPr>
          <w:rPr>
            <w:rFonts w:hint="eastAsia" w:ascii="宋体" w:hAnsi="宋体" w:eastAsia="宋体" w:cs="宋体"/>
            <w:color w:val="auto"/>
            <w:kern w:val="0"/>
            <w:sz w:val="28"/>
            <w:szCs w:val="28"/>
            <w:highlight w:val="none"/>
            <w:lang w:val="en-US" w:eastAsia="zh-CN" w:bidi="ar-SA"/>
          </w:rPr>
          <w:alias w:val="甲方当事人全称"/>
          <w:tag w:val="甲方当事人全称"/>
          <w:id w:val="147453709"/>
          <w:placeholder>
            <w:docPart w:val="{1db2dd83-f53b-4b06-b899-0975933c0ebe}"/>
          </w:placeholder>
          <w:text/>
        </w:sdtPr>
        <w:sdtEndPr>
          <w:rPr>
            <w:rFonts w:hint="eastAsia" w:ascii="宋体" w:hAnsi="宋体" w:eastAsia="宋体" w:cs="宋体"/>
            <w:color w:val="auto"/>
            <w:kern w:val="0"/>
            <w:sz w:val="28"/>
            <w:szCs w:val="28"/>
            <w:highlight w:val="none"/>
            <w:u w:val="single"/>
            <w:lang w:val="en-US" w:eastAsia="zh-CN" w:bidi="ar-SA"/>
          </w:rPr>
        </w:sdtEndPr>
        <w:sdtContent>
          <w:permStart w:id="159" w:edGrp="everyone"/>
          <w:r>
            <w:rPr>
              <w:rFonts w:hint="eastAsia" w:ascii="宋体" w:hAnsi="宋体" w:eastAsia="宋体" w:cs="宋体"/>
              <w:color w:val="auto"/>
              <w:sz w:val="28"/>
              <w:szCs w:val="28"/>
              <w:highlight w:val="none"/>
              <w:u w:val="single"/>
              <w:lang w:val="en-US" w:eastAsia="zh-CN"/>
            </w:rPr>
            <w:t xml:space="preserve">      </w:t>
          </w:r>
          <w:permEnd w:id="159"/>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
          <w:szCs w:val="2"/>
          <w:highlight w:val="none"/>
          <w:u w:val="none" w:color="000000" w:themeColor="text1"/>
          <w:lang w:val="en-US" w:eastAsia="zh-CN"/>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auto"/>
          <w:sz w:val="2"/>
          <w:szCs w:val="2"/>
          <w:highlight w:val="none"/>
          <w:u w:val="none" w:color="000000" w:themeColor="text1"/>
          <w:lang w:val="en-US" w:eastAsia="zh-CN"/>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乙方（盖章）：</w:t>
      </w:r>
      <w:r>
        <w:rPr>
          <w:rFonts w:hint="eastAsia" w:ascii="宋体" w:hAnsi="宋体" w:eastAsia="宋体" w:cs="宋体"/>
          <w:b/>
          <w:bCs/>
          <w:color w:val="auto"/>
          <w:sz w:val="2"/>
          <w:szCs w:val="2"/>
          <w:highlight w:val="none"/>
          <w:lang w:val="en-US" w:eastAsia="zh-CN"/>
        </w:rPr>
        <w:t>Y</w:t>
      </w:r>
      <w:r>
        <w:rPr>
          <w:rFonts w:hint="eastAsia" w:ascii="宋体" w:hAnsi="宋体" w:eastAsia="宋体" w:cs="宋体"/>
          <w:color w:val="auto"/>
          <w:sz w:val="2"/>
          <w:szCs w:val="2"/>
          <w:highlight w:val="none"/>
          <w:u w:val="none" w:color="000000" w:themeColor="text1"/>
          <w:lang w:val="en-US" w:eastAsia="zh-CN"/>
        </w:rPr>
        <w:t>F-FWZHTGZGZ</w:t>
      </w:r>
      <w:sdt>
        <w:sdtPr>
          <w:rPr>
            <w:rFonts w:hint="eastAsia" w:ascii="宋体" w:hAnsi="宋体" w:eastAsia="宋体" w:cs="宋体"/>
            <w:color w:val="auto"/>
            <w:kern w:val="0"/>
            <w:sz w:val="28"/>
            <w:szCs w:val="28"/>
            <w:highlight w:val="none"/>
            <w:lang w:val="en-US" w:eastAsia="zh-CN" w:bidi="ar-SA"/>
          </w:rPr>
          <w:alias w:val="乙方当事人全称"/>
          <w:tag w:val="乙方当事人全称"/>
          <w:id w:val="147453643"/>
          <w:placeholder>
            <w:docPart w:val="{02631fba-afa4-4ba0-9a6b-b7e18091f5e6}"/>
          </w:placeholder>
          <w:text/>
        </w:sdtPr>
        <w:sdtEndPr>
          <w:rPr>
            <w:rFonts w:hint="eastAsia" w:ascii="宋体" w:hAnsi="宋体" w:eastAsia="宋体" w:cs="宋体"/>
            <w:color w:val="auto"/>
            <w:kern w:val="0"/>
            <w:sz w:val="28"/>
            <w:szCs w:val="28"/>
            <w:highlight w:val="none"/>
            <w:u w:val="single"/>
            <w:lang w:val="en-US" w:eastAsia="zh-CN" w:bidi="ar-SA"/>
          </w:rPr>
        </w:sdtEndPr>
        <w:sdtContent>
          <w:permStart w:id="160" w:edGrp="everyone"/>
          <w:r>
            <w:rPr>
              <w:rFonts w:hint="eastAsia" w:ascii="宋体" w:hAnsi="宋体" w:eastAsia="宋体" w:cs="宋体"/>
              <w:color w:val="auto"/>
              <w:sz w:val="28"/>
              <w:szCs w:val="28"/>
              <w:highlight w:val="none"/>
              <w:u w:val="single"/>
              <w:lang w:val="en-US" w:eastAsia="zh-CN"/>
            </w:rPr>
            <w:t xml:space="preserve">      </w:t>
          </w:r>
          <w:permEnd w:id="160"/>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
          <w:szCs w:val="2"/>
          <w:highlight w:val="none"/>
          <w:u w:val="none" w:color="000000" w:themeColor="text1"/>
          <w:lang w:val="en-US" w:eastAsia="zh-CN"/>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
          <w:szCs w:val="2"/>
          <w:highlight w:val="none"/>
          <w:u w:val="none" w:color="000000" w:themeColor="text1"/>
          <w:lang w:val="en-US" w:eastAsia="zh-CN"/>
        </w:rPr>
        <w:sectPr>
          <w:footerReference r:id="rId3" w:type="default"/>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auto"/>
          <w:sz w:val="2"/>
          <w:szCs w:val="2"/>
          <w:highlight w:val="none"/>
          <w:u w:val="none" w:color="000000" w:themeColor="text1"/>
          <w:lang w:val="en-US" w:eastAsia="zh-CN"/>
        </w:rPr>
        <w:t>YF-FWZHTSJZGZ</w:t>
      </w: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int="eastAsia" w:hAnsi="宋体" w:eastAsia="宋体"/>
          <w:b/>
          <w:color w:val="auto"/>
          <w:sz w:val="28"/>
          <w:szCs w:val="28"/>
          <w:shd w:val="clear" w:color="auto" w:fill="auto"/>
          <w:lang w:eastAsia="zh-CN"/>
        </w:rPr>
      </w:pPr>
      <w:permStart w:id="161" w:edGrp="everyone"/>
      <w:r>
        <w:rPr>
          <w:rFonts w:hAnsi="宋体"/>
          <w:b/>
          <w:color w:val="auto"/>
          <w:sz w:val="28"/>
          <w:szCs w:val="28"/>
          <w:shd w:val="clear" w:color="auto" w:fill="auto"/>
        </w:rPr>
        <w:t>附件</w:t>
      </w:r>
      <w:r>
        <w:rPr>
          <w:rFonts w:hint="eastAsia" w:hAnsi="宋体"/>
          <w:b/>
          <w:color w:val="auto"/>
          <w:sz w:val="28"/>
          <w:szCs w:val="28"/>
          <w:shd w:val="clear" w:color="auto" w:fill="auto"/>
          <w:lang w:val="en-US" w:eastAsia="zh-CN"/>
        </w:rPr>
        <w:t>一</w:t>
      </w:r>
      <w:r>
        <w:rPr>
          <w:rFonts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合同价格</w:t>
      </w:r>
      <w:r>
        <w:rPr>
          <w:rFonts w:hAnsi="宋体"/>
          <w:b/>
          <w:color w:val="auto"/>
          <w:sz w:val="28"/>
          <w:szCs w:val="28"/>
          <w:shd w:val="clear" w:color="auto" w:fill="auto"/>
        </w:rPr>
        <w:t>明细表</w:t>
      </w:r>
      <w:r>
        <w:rPr>
          <w:rFonts w:hint="eastAsia" w:hAnsi="宋体"/>
          <w:b/>
          <w:color w:val="auto"/>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color w:val="auto"/>
          <w:sz w:val="28"/>
          <w:szCs w:val="28"/>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hAnsi="宋体" w:eastAsia="宋体"/>
          <w:b/>
          <w:color w:val="auto"/>
          <w:sz w:val="28"/>
          <w:szCs w:val="28"/>
          <w:shd w:val="clear" w:color="auto" w:fill="auto"/>
          <w:lang w:eastAsia="zh-CN"/>
        </w:rPr>
      </w:pPr>
      <w:r>
        <w:rPr>
          <w:rFonts w:hAnsi="宋体"/>
          <w:b/>
          <w:color w:val="auto"/>
          <w:sz w:val="28"/>
          <w:szCs w:val="28"/>
          <w:shd w:val="clear" w:color="auto" w:fill="auto"/>
        </w:rPr>
        <w:t>附件</w:t>
      </w:r>
      <w:r>
        <w:rPr>
          <w:rFonts w:hint="eastAsia" w:hAnsi="宋体"/>
          <w:b/>
          <w:color w:val="auto"/>
          <w:sz w:val="28"/>
          <w:szCs w:val="28"/>
          <w:shd w:val="clear" w:color="auto" w:fill="auto"/>
          <w:lang w:val="en-US" w:eastAsia="zh-CN"/>
        </w:rPr>
        <w:t>二</w:t>
      </w:r>
      <w:r>
        <w:rPr>
          <w:rFonts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rPr>
        <w:t>技术协议书</w:t>
      </w:r>
      <w:r>
        <w:rPr>
          <w:rFonts w:hint="eastAsia" w:hAnsi="宋体"/>
          <w:b/>
          <w:color w:val="auto"/>
          <w:sz w:val="28"/>
          <w:szCs w:val="28"/>
          <w:shd w:val="clear" w:color="auto" w:fill="auto"/>
          <w:lang w:eastAsia="zh-CN"/>
        </w:rPr>
        <w:t>》</w:t>
      </w: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Ansi="宋体"/>
          <w:b/>
          <w:color w:val="auto"/>
          <w:sz w:val="28"/>
          <w:szCs w:val="28"/>
          <w:shd w:val="clear" w:color="auto" w:fill="auto"/>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Ansi="宋体"/>
          <w:b/>
          <w:color w:val="auto"/>
          <w:sz w:val="28"/>
          <w:szCs w:val="28"/>
          <w:shd w:val="clear" w:color="auto" w:fill="auto"/>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r>
        <w:rPr>
          <w:rFonts w:hint="eastAsia" w:hAnsi="宋体"/>
          <w:b/>
          <w:color w:val="auto"/>
          <w:sz w:val="28"/>
          <w:szCs w:val="28"/>
          <w:shd w:val="clear" w:color="auto" w:fill="auto"/>
        </w:rPr>
        <w:t>附件</w:t>
      </w:r>
      <w:r>
        <w:rPr>
          <w:rFonts w:hint="eastAsia" w:hAnsi="宋体"/>
          <w:b/>
          <w:color w:val="auto"/>
          <w:sz w:val="28"/>
          <w:szCs w:val="28"/>
          <w:shd w:val="clear" w:color="auto" w:fill="auto"/>
          <w:lang w:val="en-US" w:eastAsia="zh-CN"/>
        </w:rPr>
        <w:t>三</w:t>
      </w:r>
      <w:r>
        <w:rPr>
          <w:rFonts w:hint="eastAsia"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技术/商务偏差表</w:t>
      </w:r>
      <w:r>
        <w:rPr>
          <w:rFonts w:hint="eastAsia" w:hAnsi="宋体"/>
          <w:b/>
          <w:color w:val="auto"/>
          <w:sz w:val="28"/>
          <w:szCs w:val="28"/>
          <w:shd w:val="clear" w:color="auto" w:fill="auto"/>
          <w:lang w:eastAsia="zh-CN"/>
        </w:rPr>
        <w:t>》</w:t>
      </w:r>
    </w:p>
    <w:p>
      <w:pPr>
        <w:adjustRightInd w:val="0"/>
        <w:snapToGrid w:val="0"/>
        <w:spacing w:line="360" w:lineRule="auto"/>
        <w:rPr>
          <w:rFonts w:hint="eastAsia" w:hAnsi="宋体" w:eastAsia="宋体"/>
          <w:b/>
          <w:color w:val="auto"/>
          <w:sz w:val="28"/>
          <w:szCs w:val="28"/>
          <w:shd w:val="clear" w:color="auto" w:fill="auto"/>
          <w:lang w:eastAsia="zh-CN"/>
        </w:rPr>
      </w:pPr>
      <w:r>
        <w:rPr>
          <w:rFonts w:hint="eastAsia" w:hAnsi="宋体"/>
          <w:b/>
          <w:color w:val="auto"/>
          <w:sz w:val="28"/>
          <w:szCs w:val="28"/>
          <w:shd w:val="clear" w:color="auto" w:fill="auto"/>
        </w:rPr>
        <w:t>附件</w:t>
      </w:r>
      <w:r>
        <w:rPr>
          <w:rFonts w:hint="eastAsia" w:hAnsi="宋体"/>
          <w:b/>
          <w:color w:val="auto"/>
          <w:sz w:val="28"/>
          <w:szCs w:val="28"/>
          <w:shd w:val="clear" w:color="auto" w:fill="auto"/>
          <w:lang w:val="en-US" w:eastAsia="zh-CN"/>
        </w:rPr>
        <w:t>四</w:t>
      </w:r>
      <w:r>
        <w:rPr>
          <w:rFonts w:hint="eastAsia"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保密协议</w:t>
      </w:r>
      <w:r>
        <w:rPr>
          <w:rFonts w:hint="eastAsia" w:hAnsi="宋体"/>
          <w:b/>
          <w:color w:val="auto"/>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before="313" w:beforeLines="100" w:line="360" w:lineRule="auto"/>
        <w:ind w:firstLine="420" w:firstLineChars="0"/>
        <w:textAlignment w:val="auto"/>
        <w:rPr>
          <w:rFonts w:ascii="宋体" w:hAnsi="宋体"/>
          <w:color w:val="auto"/>
          <w:sz w:val="24"/>
          <w:szCs w:val="24"/>
        </w:rPr>
      </w:pPr>
      <w:r>
        <w:rPr>
          <w:rFonts w:hint="eastAsia" w:ascii="宋体" w:hAnsi="宋体"/>
          <w:color w:val="auto"/>
          <w:sz w:val="24"/>
          <w:szCs w:val="24"/>
        </w:rPr>
        <w:t>本协议签约双方就南方电网科学研究院有限责任公司</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XXX</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合同</w:t>
      </w:r>
      <w:r>
        <w:rPr>
          <w:rFonts w:hint="eastAsia" w:asciiTheme="minorEastAsia" w:hAnsiTheme="minorEastAsia" w:eastAsiaTheme="minorEastAsia" w:cstheme="minorEastAsia"/>
          <w:color w:val="auto"/>
          <w:sz w:val="24"/>
          <w:szCs w:val="24"/>
          <w:lang w:eastAsia="zh-CN"/>
        </w:rPr>
        <w:t>】</w:t>
      </w:r>
      <w:r>
        <w:rPr>
          <w:rFonts w:hint="eastAsia" w:ascii="宋体" w:hAnsi="宋体"/>
          <w:color w:val="auto"/>
          <w:sz w:val="24"/>
          <w:szCs w:val="24"/>
        </w:rPr>
        <w:t>实施过程中涉及双方保密信息，在真实、充分地表达各自意愿的基础上，达成如下协议，由签约双方共同恪守。</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1 </w:t>
      </w:r>
      <w:r>
        <w:rPr>
          <w:rFonts w:hint="eastAsia" w:ascii="宋体" w:hAnsi="宋体"/>
          <w:b/>
          <w:color w:val="auto"/>
          <w:sz w:val="24"/>
          <w:szCs w:val="24"/>
        </w:rPr>
        <w:t>保密信息</w:t>
      </w:r>
    </w:p>
    <w:p>
      <w:pPr>
        <w:spacing w:line="360" w:lineRule="auto"/>
        <w:ind w:firstLine="420" w:firstLineChars="0"/>
        <w:rPr>
          <w:rFonts w:hint="eastAsia" w:ascii="宋体" w:hAnsi="宋体" w:eastAsia="宋体"/>
          <w:color w:val="auto"/>
          <w:sz w:val="24"/>
          <w:szCs w:val="24"/>
          <w:lang w:eastAsia="zh-CN"/>
        </w:rPr>
      </w:pPr>
      <w:r>
        <w:rPr>
          <w:rFonts w:hint="eastAsia" w:ascii="宋体" w:hAnsi="宋体"/>
          <w:color w:val="auto"/>
          <w:sz w:val="24"/>
          <w:szCs w:val="24"/>
        </w:rPr>
        <w:t>本协议中的“保密信息”指</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b/>
          <w:bCs/>
          <w:color w:val="auto"/>
          <w:u w:val="single"/>
          <w:lang w:val="en-US" w:eastAsia="zh-CN"/>
        </w:rPr>
        <w:t>甲方在合同履行过程中以纸质或电子形式提供的所有资料，以及乙方人员在履约过程中接触到的所有资料、数据等信息。</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lang w:eastAsia="zh-CN"/>
        </w:rPr>
        <w:t>】</w:t>
      </w:r>
      <w:r>
        <w:rPr>
          <w:rFonts w:hint="eastAsia" w:ascii="宋体" w:hAnsi="宋体"/>
          <w:color w:val="auto"/>
          <w:sz w:val="24"/>
          <w:szCs w:val="24"/>
          <w:u w:val="none"/>
        </w:rPr>
        <w:t>（必</w:t>
      </w:r>
      <w:r>
        <w:rPr>
          <w:rFonts w:hint="eastAsia" w:ascii="宋体" w:hAnsi="宋体"/>
          <w:color w:val="auto"/>
          <w:sz w:val="24"/>
          <w:szCs w:val="24"/>
        </w:rPr>
        <w:t>要时可加附件）</w:t>
      </w:r>
      <w:r>
        <w:rPr>
          <w:rFonts w:hint="eastAsia" w:ascii="宋体" w:hAnsi="宋体"/>
          <w:color w:val="auto"/>
          <w:sz w:val="24"/>
          <w:szCs w:val="24"/>
          <w:lang w:eastAsia="zh-CN"/>
        </w:rPr>
        <w:t>。</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2 </w:t>
      </w:r>
      <w:r>
        <w:rPr>
          <w:rFonts w:hint="eastAsia" w:ascii="宋体" w:hAnsi="宋体"/>
          <w:b/>
          <w:color w:val="auto"/>
          <w:sz w:val="24"/>
          <w:szCs w:val="24"/>
        </w:rPr>
        <w:t>保密人员</w:t>
      </w:r>
    </w:p>
    <w:p>
      <w:pPr>
        <w:spacing w:line="360" w:lineRule="auto"/>
        <w:ind w:firstLine="420" w:firstLineChars="0"/>
        <w:rPr>
          <w:rFonts w:ascii="宋体" w:hAnsi="宋体"/>
          <w:color w:val="auto"/>
          <w:sz w:val="24"/>
          <w:szCs w:val="24"/>
        </w:rPr>
      </w:pPr>
      <w:r>
        <w:rPr>
          <w:rFonts w:ascii="宋体" w:hAnsi="宋体"/>
          <w:color w:val="auto"/>
          <w:sz w:val="24"/>
          <w:szCs w:val="24"/>
        </w:rPr>
        <w:t>2.1</w:t>
      </w:r>
      <w:r>
        <w:rPr>
          <w:rFonts w:hint="eastAsia" w:ascii="宋体" w:hAnsi="宋体"/>
          <w:color w:val="auto"/>
          <w:sz w:val="24"/>
          <w:szCs w:val="24"/>
        </w:rPr>
        <w:t>乙方的管理人员、一般员工以及其它受乙方委托、聘用等直接或间接接触保密信息的人员均应恪尽保密义务，不因人员的流动而免责。</w:t>
      </w:r>
    </w:p>
    <w:p>
      <w:pPr>
        <w:spacing w:line="360" w:lineRule="auto"/>
        <w:ind w:firstLine="420" w:firstLineChars="0"/>
        <w:rPr>
          <w:rFonts w:ascii="宋体" w:hAnsi="宋体"/>
          <w:color w:val="auto"/>
          <w:sz w:val="24"/>
          <w:szCs w:val="24"/>
        </w:rPr>
      </w:pPr>
      <w:r>
        <w:rPr>
          <w:rFonts w:ascii="宋体" w:hAnsi="宋体"/>
          <w:color w:val="auto"/>
          <w:sz w:val="24"/>
          <w:szCs w:val="24"/>
        </w:rPr>
        <w:t>2.2</w:t>
      </w:r>
      <w:r>
        <w:rPr>
          <w:rFonts w:hint="eastAsia" w:ascii="宋体" w:hAnsi="宋体"/>
          <w:color w:val="auto"/>
          <w:sz w:val="24"/>
          <w:szCs w:val="24"/>
        </w:rPr>
        <w:t>乙方参加本项目的所有人员必须与乙方签有正式的保密协议，并且该人员在知晓保密信息之前应经充分了解本协议的内容。保密安全性不得低于本协议要求。甲方有检查、验证乙方与乙方人员遵守保密协议的权利，乙方在甲方提出需求后，必须提交相关资料。</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3 </w:t>
      </w:r>
      <w:r>
        <w:rPr>
          <w:rFonts w:hint="eastAsia" w:ascii="宋体" w:hAnsi="宋体"/>
          <w:b/>
          <w:color w:val="auto"/>
          <w:sz w:val="24"/>
          <w:szCs w:val="24"/>
        </w:rPr>
        <w:t>保密义务</w:t>
      </w:r>
    </w:p>
    <w:p>
      <w:pPr>
        <w:spacing w:line="360" w:lineRule="auto"/>
        <w:ind w:firstLine="420" w:firstLineChars="0"/>
        <w:rPr>
          <w:rFonts w:ascii="宋体" w:hAnsi="宋体"/>
          <w:color w:val="auto"/>
          <w:sz w:val="24"/>
          <w:szCs w:val="24"/>
        </w:rPr>
      </w:pPr>
      <w:r>
        <w:rPr>
          <w:rFonts w:hint="eastAsia" w:ascii="宋体" w:hAnsi="宋体"/>
          <w:color w:val="auto"/>
          <w:sz w:val="24"/>
          <w:szCs w:val="24"/>
        </w:rPr>
        <w:t>3.1乙方有义务妥善保管保密信息，乙方对于从甲方得到的保密信息，应当按要求确保保密信息的安全，如乙方内部已有保密制度的，应将从甲方得到的保密信息视同乙方内部的保密信息进行安全管理。对于从甲方获得的保密信息，安全管理要求不得低于国家、行业和甲方相关的安全管理要求。</w:t>
      </w:r>
    </w:p>
    <w:p>
      <w:pPr>
        <w:spacing w:line="360" w:lineRule="auto"/>
        <w:ind w:firstLine="420" w:firstLineChars="0"/>
        <w:rPr>
          <w:rFonts w:ascii="宋体" w:hAnsi="宋体"/>
          <w:color w:val="auto"/>
          <w:sz w:val="24"/>
          <w:szCs w:val="24"/>
        </w:rPr>
      </w:pPr>
      <w:r>
        <w:rPr>
          <w:rFonts w:hint="eastAsia" w:ascii="宋体" w:hAnsi="宋体"/>
          <w:color w:val="auto"/>
          <w:sz w:val="24"/>
          <w:szCs w:val="24"/>
        </w:rPr>
        <w:t>3.2乙方所获知的保密信息须在本单位内部谨慎的使用，只能透露给本单位直接参与项目的人员，透露的内容只能是与其工作相关的信息。</w:t>
      </w:r>
    </w:p>
    <w:p>
      <w:pPr>
        <w:spacing w:line="360" w:lineRule="auto"/>
        <w:ind w:firstLine="420" w:firstLineChars="0"/>
        <w:rPr>
          <w:rFonts w:ascii="宋体" w:hAnsi="宋体"/>
          <w:color w:val="auto"/>
          <w:sz w:val="24"/>
          <w:szCs w:val="24"/>
        </w:rPr>
      </w:pPr>
      <w:r>
        <w:rPr>
          <w:rFonts w:hint="eastAsia" w:ascii="宋体" w:hAnsi="宋体"/>
          <w:color w:val="auto"/>
          <w:sz w:val="24"/>
          <w:szCs w:val="24"/>
        </w:rPr>
        <w:t>3.3乙方应当采取必要的措施防止复制、泄漏或遗失。乙方亦不得依据保密信息，就任何问题，向第三方做出任何建议。</w:t>
      </w:r>
    </w:p>
    <w:p>
      <w:pPr>
        <w:spacing w:line="360" w:lineRule="auto"/>
        <w:ind w:firstLine="420" w:firstLineChars="0"/>
        <w:rPr>
          <w:rFonts w:ascii="宋体" w:hAnsi="宋体"/>
          <w:color w:val="auto"/>
          <w:sz w:val="24"/>
          <w:szCs w:val="24"/>
        </w:rPr>
      </w:pPr>
      <w:r>
        <w:rPr>
          <w:rFonts w:hint="eastAsia" w:ascii="宋体" w:hAnsi="宋体"/>
          <w:color w:val="auto"/>
          <w:sz w:val="24"/>
          <w:szCs w:val="24"/>
        </w:rPr>
        <w:t>3.4保密信息及利用保密信息所形成的工作成果非经甲方书面同意，乙方及其相关人员应负保密责任，不得以任何方式就保密信息及工作成果之全部或部分泄漏、告知、复制、传播、或对外发表、或为自己及第三人使用。</w:t>
      </w:r>
    </w:p>
    <w:p>
      <w:pPr>
        <w:spacing w:line="360" w:lineRule="auto"/>
        <w:ind w:firstLine="420" w:firstLineChars="0"/>
        <w:rPr>
          <w:rFonts w:ascii="宋体" w:hAnsi="宋体"/>
          <w:color w:val="auto"/>
          <w:sz w:val="24"/>
          <w:szCs w:val="24"/>
        </w:rPr>
      </w:pPr>
      <w:r>
        <w:rPr>
          <w:rFonts w:hint="eastAsia" w:ascii="宋体" w:hAnsi="宋体"/>
          <w:color w:val="auto"/>
          <w:sz w:val="24"/>
          <w:szCs w:val="24"/>
        </w:rPr>
        <w:t>3.</w:t>
      </w:r>
      <w:r>
        <w:rPr>
          <w:rFonts w:hint="eastAsia" w:ascii="宋体" w:hAnsi="宋体"/>
          <w:color w:val="auto"/>
          <w:sz w:val="24"/>
          <w:szCs w:val="24"/>
          <w:lang w:val="en-US" w:eastAsia="zh-CN"/>
        </w:rPr>
        <w:t>5</w:t>
      </w:r>
      <w:r>
        <w:rPr>
          <w:rFonts w:hint="eastAsia" w:ascii="宋体" w:hAnsi="宋体"/>
          <w:color w:val="auto"/>
          <w:sz w:val="24"/>
          <w:szCs w:val="24"/>
        </w:rPr>
        <w:t>在现场实施过程中，乙方必须在甲方指定地点办公，并遵守甲方关于第三方人员管理规定要求。未经许可不得将保密信息带离办公场所。</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4 </w:t>
      </w:r>
      <w:r>
        <w:rPr>
          <w:rFonts w:hint="eastAsia" w:ascii="宋体" w:hAnsi="宋体"/>
          <w:b/>
          <w:color w:val="auto"/>
          <w:sz w:val="24"/>
          <w:szCs w:val="24"/>
        </w:rPr>
        <w:t>违约责任</w:t>
      </w:r>
    </w:p>
    <w:p>
      <w:pPr>
        <w:spacing w:line="360" w:lineRule="auto"/>
        <w:ind w:firstLine="420" w:firstLineChars="0"/>
        <w:rPr>
          <w:rFonts w:hint="eastAsia" w:ascii="宋体" w:hAnsi="宋体"/>
          <w:color w:val="auto"/>
          <w:sz w:val="24"/>
          <w:szCs w:val="24"/>
        </w:rPr>
      </w:pPr>
      <w:r>
        <w:rPr>
          <w:rFonts w:hint="eastAsia" w:ascii="宋体" w:hAnsi="宋体"/>
          <w:color w:val="auto"/>
          <w:sz w:val="24"/>
          <w:szCs w:val="24"/>
        </w:rPr>
        <w:t>乙方必须遵照本保密协议，承担保密责任；如果乙方违反上述保密条款，每次应承担</w:t>
      </w:r>
      <w:r>
        <w:rPr>
          <w:rFonts w:hint="eastAsia" w:ascii="宋体" w:hAnsi="宋体"/>
          <w:color w:val="auto"/>
          <w:sz w:val="24"/>
          <w:szCs w:val="24"/>
          <w:lang w:eastAsia="zh-CN"/>
        </w:rPr>
        <w:t>的违约金按照主合同条款执行</w:t>
      </w:r>
      <w:r>
        <w:rPr>
          <w:rFonts w:hint="eastAsia" w:ascii="宋体" w:hAnsi="宋体"/>
          <w:color w:val="auto"/>
          <w:sz w:val="24"/>
          <w:szCs w:val="24"/>
        </w:rPr>
        <w:t>,</w:t>
      </w:r>
      <w:r>
        <w:rPr>
          <w:rFonts w:ascii="宋体" w:hAnsi="宋体"/>
          <w:color w:val="auto"/>
          <w:sz w:val="24"/>
          <w:szCs w:val="24"/>
        </w:rPr>
        <w:t>违约金可以由甲方直接在应付报酬中扣减，同时乙方还应当负责赔偿因违反上述保密条款而为甲方带来的直接和间接损失。</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5 </w:t>
      </w:r>
      <w:r>
        <w:rPr>
          <w:rFonts w:hint="eastAsia" w:ascii="宋体" w:hAnsi="宋体"/>
          <w:b/>
          <w:color w:val="auto"/>
          <w:sz w:val="24"/>
          <w:szCs w:val="24"/>
        </w:rPr>
        <w:t>有效期限</w:t>
      </w:r>
    </w:p>
    <w:p>
      <w:pPr>
        <w:spacing w:line="360" w:lineRule="auto"/>
        <w:ind w:firstLine="420" w:firstLineChars="0"/>
        <w:rPr>
          <w:rFonts w:hint="eastAsia" w:ascii="宋体" w:hAnsi="宋体"/>
          <w:color w:val="auto"/>
          <w:sz w:val="24"/>
          <w:szCs w:val="24"/>
        </w:rPr>
      </w:pPr>
      <w:r>
        <w:rPr>
          <w:rFonts w:hint="eastAsia" w:ascii="宋体" w:hAnsi="宋体"/>
          <w:color w:val="auto"/>
          <w:sz w:val="24"/>
          <w:szCs w:val="24"/>
        </w:rPr>
        <w:t>本协议是</w:t>
      </w:r>
      <w:r>
        <w:rPr>
          <w:rFonts w:hint="eastAsia" w:ascii="宋体" w:hAnsi="宋体"/>
          <w:b/>
          <w:bCs/>
          <w:color w:val="auto"/>
          <w:sz w:val="24"/>
          <w:szCs w:val="24"/>
        </w:rPr>
        <w:t>《</w:t>
      </w:r>
      <w:r>
        <w:rPr>
          <w:rFonts w:hint="eastAsia" w:ascii="宋体" w:hAnsi="宋体"/>
          <w:b/>
          <w:bCs/>
          <w:color w:val="auto"/>
          <w:sz w:val="24"/>
          <w:szCs w:val="24"/>
          <w:u w:val="single"/>
        </w:rPr>
        <w:t xml:space="preserve">    </w:t>
      </w:r>
      <w:r>
        <w:rPr>
          <w:rFonts w:hint="eastAsia" w:ascii="宋体" w:hAnsi="宋体"/>
          <w:b/>
          <w:bCs/>
          <w:color w:val="auto"/>
          <w:sz w:val="24"/>
          <w:szCs w:val="24"/>
          <w:u w:val="single"/>
          <w:lang w:val="en-US" w:eastAsia="zh-CN"/>
        </w:rPr>
        <w:t>XXX</w:t>
      </w:r>
      <w:r>
        <w:rPr>
          <w:rFonts w:hint="eastAsia" w:ascii="宋体" w:hAnsi="宋体"/>
          <w:b/>
          <w:bCs/>
          <w:color w:val="auto"/>
          <w:sz w:val="24"/>
          <w:szCs w:val="24"/>
          <w:u w:val="single"/>
        </w:rPr>
        <w:t xml:space="preserve">   </w:t>
      </w:r>
      <w:r>
        <w:rPr>
          <w:rFonts w:hint="eastAsia" w:ascii="宋体" w:hAnsi="宋体"/>
          <w:b/>
          <w:bCs/>
          <w:color w:val="auto"/>
          <w:sz w:val="24"/>
          <w:szCs w:val="24"/>
          <w:u w:val="none"/>
          <w:lang w:val="en-US" w:eastAsia="zh-CN"/>
        </w:rPr>
        <w:t>合同</w:t>
      </w:r>
      <w:r>
        <w:rPr>
          <w:rFonts w:hint="eastAsia" w:ascii="宋体" w:hAnsi="宋体"/>
          <w:b/>
          <w:bCs/>
          <w:color w:val="auto"/>
          <w:sz w:val="24"/>
          <w:szCs w:val="24"/>
        </w:rPr>
        <w:t>》</w:t>
      </w:r>
      <w:r>
        <w:rPr>
          <w:rFonts w:hint="eastAsia" w:ascii="宋体" w:hAnsi="宋体"/>
          <w:color w:val="auto"/>
          <w:sz w:val="24"/>
          <w:szCs w:val="24"/>
        </w:rPr>
        <w:t>的附件，与</w:t>
      </w:r>
      <w:r>
        <w:rPr>
          <w:rFonts w:hint="eastAsia" w:ascii="宋体" w:hAnsi="宋体"/>
          <w:b/>
          <w:bCs/>
          <w:color w:val="auto"/>
          <w:sz w:val="24"/>
          <w:szCs w:val="24"/>
        </w:rPr>
        <w:t>《</w:t>
      </w:r>
      <w:r>
        <w:rPr>
          <w:rFonts w:hint="eastAsia" w:ascii="宋体" w:hAnsi="宋体"/>
          <w:b/>
          <w:bCs/>
          <w:color w:val="auto"/>
          <w:sz w:val="24"/>
          <w:szCs w:val="24"/>
          <w:u w:val="single"/>
        </w:rPr>
        <w:t xml:space="preserve">    </w:t>
      </w:r>
      <w:r>
        <w:rPr>
          <w:rFonts w:hint="eastAsia" w:ascii="宋体" w:hAnsi="宋体"/>
          <w:b/>
          <w:bCs/>
          <w:color w:val="auto"/>
          <w:sz w:val="24"/>
          <w:szCs w:val="24"/>
          <w:u w:val="single"/>
          <w:lang w:val="en-US" w:eastAsia="zh-CN"/>
        </w:rPr>
        <w:t>XXX</w:t>
      </w:r>
      <w:r>
        <w:rPr>
          <w:rFonts w:hint="eastAsia" w:ascii="宋体" w:hAnsi="宋体"/>
          <w:b/>
          <w:bCs/>
          <w:color w:val="auto"/>
          <w:sz w:val="24"/>
          <w:szCs w:val="24"/>
          <w:u w:val="single"/>
        </w:rPr>
        <w:t xml:space="preserve">   </w:t>
      </w:r>
      <w:r>
        <w:rPr>
          <w:rFonts w:hint="eastAsia" w:ascii="宋体" w:hAnsi="宋体"/>
          <w:b/>
          <w:bCs/>
          <w:color w:val="auto"/>
          <w:sz w:val="24"/>
          <w:szCs w:val="24"/>
          <w:u w:val="none"/>
          <w:lang w:val="en-US" w:eastAsia="zh-CN"/>
        </w:rPr>
        <w:t>合同</w:t>
      </w:r>
      <w:r>
        <w:rPr>
          <w:rFonts w:hint="eastAsia" w:ascii="宋体" w:hAnsi="宋体"/>
          <w:b/>
          <w:bCs/>
          <w:color w:val="auto"/>
          <w:sz w:val="24"/>
          <w:szCs w:val="24"/>
        </w:rPr>
        <w:t>》</w:t>
      </w:r>
      <w:r>
        <w:rPr>
          <w:rFonts w:hint="eastAsia" w:ascii="宋体" w:hAnsi="宋体"/>
          <w:color w:val="auto"/>
          <w:sz w:val="24"/>
          <w:szCs w:val="24"/>
        </w:rPr>
        <w:t>同时生效，并永久有效。</w:t>
      </w:r>
    </w:p>
    <w:p>
      <w:pPr>
        <w:spacing w:line="360" w:lineRule="auto"/>
        <w:ind w:firstLine="420" w:firstLineChars="0"/>
        <w:rPr>
          <w:rFonts w:hint="eastAsia" w:ascii="宋体" w:hAnsi="宋体" w:eastAsia="宋体"/>
          <w:color w:val="auto"/>
          <w:sz w:val="24"/>
          <w:szCs w:val="24"/>
          <w:lang w:val="en-US" w:eastAsia="zh-CN"/>
        </w:rPr>
      </w:pPr>
      <w:r>
        <w:rPr>
          <w:rFonts w:hint="eastAsia" w:ascii="宋体" w:hAnsi="宋体"/>
          <w:color w:val="auto"/>
          <w:sz w:val="24"/>
          <w:szCs w:val="24"/>
        </w:rPr>
        <w:t>本协议自双方在主合同签字盖章后生效；本协议单独签订时，自双方在本协议签字盖章后生效</w:t>
      </w:r>
      <w:r>
        <w:rPr>
          <w:rFonts w:hint="eastAsia" w:ascii="宋体" w:hAnsi="宋体"/>
          <w:color w:val="auto"/>
          <w:sz w:val="24"/>
          <w:szCs w:val="24"/>
          <w:lang w:eastAsia="zh-CN"/>
        </w:rPr>
        <w:t>。</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6 </w:t>
      </w:r>
      <w:r>
        <w:rPr>
          <w:rFonts w:hint="eastAsia" w:ascii="宋体" w:hAnsi="宋体"/>
          <w:b/>
          <w:color w:val="auto"/>
          <w:sz w:val="24"/>
          <w:szCs w:val="24"/>
        </w:rPr>
        <w:t>其它</w:t>
      </w:r>
    </w:p>
    <w:p>
      <w:pPr>
        <w:spacing w:line="360" w:lineRule="auto"/>
        <w:ind w:firstLine="420" w:firstLineChars="0"/>
        <w:rPr>
          <w:rFonts w:ascii="宋体" w:hAnsi="宋体"/>
          <w:color w:val="auto"/>
          <w:sz w:val="24"/>
          <w:szCs w:val="24"/>
        </w:rPr>
      </w:pPr>
      <w:r>
        <w:rPr>
          <w:rFonts w:ascii="宋体" w:hAnsi="宋体"/>
          <w:color w:val="auto"/>
          <w:sz w:val="24"/>
          <w:szCs w:val="24"/>
        </w:rPr>
        <w:t>6.1</w:t>
      </w:r>
      <w:r>
        <w:rPr>
          <w:rFonts w:hint="eastAsia" w:ascii="宋体" w:hAnsi="宋体"/>
          <w:color w:val="auto"/>
          <w:sz w:val="24"/>
          <w:szCs w:val="24"/>
        </w:rPr>
        <w:t>本协议</w:t>
      </w:r>
      <w:r>
        <w:rPr>
          <w:rFonts w:hint="eastAsia" w:ascii="宋体" w:hAnsi="宋体"/>
          <w:color w:val="auto"/>
          <w:sz w:val="24"/>
          <w:szCs w:val="24"/>
          <w:lang w:eastAsia="zh-CN"/>
        </w:rPr>
        <w:t>与主合同份数保持一致</w:t>
      </w:r>
      <w:r>
        <w:rPr>
          <w:rFonts w:hint="eastAsia" w:ascii="宋体" w:hAnsi="宋体"/>
          <w:color w:val="auto"/>
          <w:sz w:val="24"/>
          <w:szCs w:val="24"/>
        </w:rPr>
        <w:t>。</w:t>
      </w:r>
    </w:p>
    <w:p>
      <w:pPr>
        <w:spacing w:line="360" w:lineRule="auto"/>
        <w:ind w:firstLine="420" w:firstLineChars="0"/>
        <w:rPr>
          <w:color w:val="auto"/>
        </w:rPr>
      </w:pPr>
      <w:r>
        <w:rPr>
          <w:rFonts w:ascii="宋体" w:hAnsi="宋体"/>
          <w:color w:val="auto"/>
          <w:sz w:val="24"/>
          <w:szCs w:val="24"/>
        </w:rPr>
        <w:t>6.2</w:t>
      </w:r>
      <w:r>
        <w:rPr>
          <w:rFonts w:hint="eastAsia" w:ascii="宋体" w:hAnsi="宋体"/>
          <w:color w:val="auto"/>
          <w:sz w:val="24"/>
          <w:szCs w:val="24"/>
        </w:rPr>
        <w:t>任何因本协议及本协议的履行发生的争议，应由双方协商解决；协商不成，任何一方均有权</w:t>
      </w:r>
      <w:r>
        <w:rPr>
          <w:rFonts w:hint="eastAsia" w:ascii="宋体" w:hAnsi="宋体"/>
          <w:color w:val="auto"/>
          <w:sz w:val="24"/>
          <w:szCs w:val="24"/>
          <w:lang w:eastAsia="zh-CN"/>
        </w:rPr>
        <w:t>采用主合同约定的争议解决方式</w:t>
      </w:r>
      <w:r>
        <w:rPr>
          <w:rFonts w:hint="eastAsia" w:ascii="宋体" w:hAnsi="宋体"/>
          <w:color w:val="auto"/>
          <w:sz w:val="24"/>
          <w:szCs w:val="24"/>
        </w:rPr>
        <w:t>。</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jc w:val="left"/>
        <w:textAlignment w:val="auto"/>
        <w:rPr>
          <w:rFonts w:hint="eastAsia" w:eastAsia="宋体"/>
          <w:b/>
          <w:color w:val="auto"/>
          <w:kern w:val="0"/>
          <w:sz w:val="24"/>
          <w:szCs w:val="24"/>
          <w:shd w:val="clear" w:color="auto" w:fill="auto"/>
          <w:lang w:eastAsia="zh-CN"/>
        </w:rPr>
        <w:sectPr>
          <w:footerReference r:id="rId4" w:type="default"/>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r>
        <w:rPr>
          <w:rFonts w:hint="eastAsia"/>
          <w:b/>
          <w:color w:val="auto"/>
          <w:kern w:val="0"/>
          <w:sz w:val="24"/>
          <w:szCs w:val="24"/>
          <w:shd w:val="clear" w:color="auto" w:fill="auto"/>
        </w:rPr>
        <w:t>（以下无正文</w:t>
      </w:r>
      <w:r>
        <w:rPr>
          <w:rFonts w:hint="eastAsia"/>
          <w:b/>
          <w:color w:val="auto"/>
          <w:kern w:val="0"/>
          <w:sz w:val="24"/>
          <w:szCs w:val="24"/>
          <w:shd w:val="clear" w:color="auto" w:fill="auto"/>
          <w:lang w:eastAsia="zh-CN"/>
        </w:rPr>
        <w:t>）</w:t>
      </w:r>
    </w:p>
    <w:p>
      <w:pPr>
        <w:adjustRightInd w:val="0"/>
        <w:snapToGrid w:val="0"/>
        <w:spacing w:line="360" w:lineRule="auto"/>
        <w:rPr>
          <w:rFonts w:hint="eastAsia" w:hAnsi="宋体" w:eastAsia="宋体"/>
          <w:b/>
          <w:color w:val="auto"/>
          <w:sz w:val="28"/>
          <w:szCs w:val="28"/>
          <w:shd w:val="clear" w:color="auto" w:fill="auto"/>
          <w:lang w:eastAsia="zh-CN"/>
        </w:rPr>
      </w:pPr>
      <w:r>
        <w:rPr>
          <w:rFonts w:hint="eastAsia" w:hAnsi="宋体"/>
          <w:b/>
          <w:color w:val="auto"/>
          <w:sz w:val="28"/>
          <w:szCs w:val="28"/>
          <w:shd w:val="clear" w:color="auto" w:fill="auto"/>
        </w:rPr>
        <w:t>附件</w:t>
      </w:r>
      <w:r>
        <w:rPr>
          <w:rFonts w:hint="eastAsia" w:hAnsi="宋体"/>
          <w:b/>
          <w:color w:val="auto"/>
          <w:sz w:val="28"/>
          <w:szCs w:val="28"/>
          <w:shd w:val="clear" w:color="auto" w:fill="auto"/>
          <w:lang w:val="en-US" w:eastAsia="zh-CN"/>
        </w:rPr>
        <w:t>五</w:t>
      </w:r>
      <w:r>
        <w:rPr>
          <w:rFonts w:hint="eastAsia"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辅助服务安全协议</w:t>
      </w:r>
      <w:r>
        <w:rPr>
          <w:rFonts w:hint="eastAsia" w:hAnsi="宋体"/>
          <w:b/>
          <w:color w:val="auto"/>
          <w:sz w:val="28"/>
          <w:szCs w:val="28"/>
          <w:shd w:val="clear" w:color="auto" w:fill="auto"/>
          <w:lang w:eastAsia="zh-CN"/>
        </w:rPr>
        <w:t>》</w:t>
      </w:r>
    </w:p>
    <w:p>
      <w:pPr>
        <w:spacing w:line="600" w:lineRule="exact"/>
        <w:rPr>
          <w:rFonts w:ascii="宋体" w:hAnsi="宋体" w:cs="宋体"/>
          <w:color w:val="auto"/>
          <w:sz w:val="24"/>
          <w:szCs w:val="24"/>
          <w:lang w:bidi="ar"/>
        </w:rPr>
      </w:pPr>
      <w:r>
        <w:rPr>
          <w:rFonts w:hint="eastAsia" w:ascii="宋体" w:hAnsi="宋体" w:cs="宋体"/>
          <w:color w:val="auto"/>
          <w:sz w:val="24"/>
          <w:szCs w:val="24"/>
          <w:lang w:bidi="ar"/>
        </w:rPr>
        <w:t>甲方： 南方电网科学研究院有限责任公司</w:t>
      </w:r>
    </w:p>
    <w:p>
      <w:pPr>
        <w:spacing w:line="600" w:lineRule="exact"/>
        <w:rPr>
          <w:rFonts w:ascii="宋体" w:hAnsi="宋体" w:cs="宋体"/>
          <w:color w:val="auto"/>
          <w:sz w:val="24"/>
          <w:szCs w:val="24"/>
          <w:lang w:bidi="ar"/>
        </w:rPr>
      </w:pPr>
      <w:r>
        <w:rPr>
          <w:rFonts w:hint="eastAsia" w:ascii="宋体" w:hAnsi="宋体" w:cs="宋体"/>
          <w:color w:val="auto"/>
          <w:sz w:val="24"/>
          <w:szCs w:val="24"/>
          <w:lang w:bidi="ar"/>
        </w:rPr>
        <w:t xml:space="preserve">乙方：                               </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为贯彻“安全第一、预防为主、综合治理”的方针，明确双方的安全、文明管理责任，提高项目现场安全、文明管理水平，保障项目的安全和辅助服务人员的安全与健康的，根据国家有关法律法规、南方电网公司有关安全生产的规定，结合项目特点，双方在签订本项目经双方平等协商，特签订本协议，作为项目合同的组成部分，希共同遵守。</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 xml:space="preserve">一、 项目地点和内容、期限                 </w:t>
      </w:r>
    </w:p>
    <w:p>
      <w:pPr>
        <w:spacing w:line="600" w:lineRule="exact"/>
        <w:ind w:firstLine="480" w:firstLineChars="200"/>
        <w:rPr>
          <w:rFonts w:ascii="宋体" w:hAnsi="宋体" w:cs="宋体"/>
          <w:color w:val="auto"/>
          <w:sz w:val="24"/>
          <w:szCs w:val="24"/>
          <w:u w:val="single"/>
        </w:rPr>
      </w:pPr>
      <w:r>
        <w:rPr>
          <w:rFonts w:hint="eastAsia" w:ascii="宋体" w:hAnsi="宋体" w:cs="宋体"/>
          <w:color w:val="auto"/>
          <w:sz w:val="24"/>
          <w:szCs w:val="24"/>
          <w:lang w:bidi="ar"/>
        </w:rPr>
        <w:t>1、项目地点：</w:t>
      </w:r>
      <w:r>
        <w:rPr>
          <w:rFonts w:hint="eastAsia" w:ascii="宋体" w:hAnsi="宋体" w:cs="宋体"/>
          <w:color w:val="auto"/>
          <w:sz w:val="24"/>
          <w:szCs w:val="24"/>
          <w:u w:val="single"/>
          <w:lang w:bidi="ar"/>
        </w:rPr>
        <w:t xml:space="preserve"> </w:t>
      </w:r>
      <w:r>
        <w:rPr>
          <w:rFonts w:hint="eastAsia" w:cs="宋体"/>
          <w:color w:val="auto"/>
          <w:sz w:val="24"/>
          <w:szCs w:val="24"/>
          <w:u w:val="single"/>
          <w:lang w:val="en-US" w:eastAsia="zh-CN" w:bidi="ar"/>
        </w:rPr>
        <w:t xml:space="preserve">                    </w:t>
      </w:r>
      <w:r>
        <w:rPr>
          <w:rFonts w:hint="eastAsia" w:ascii="宋体" w:hAnsi="宋体" w:cs="宋体"/>
          <w:color w:val="auto"/>
          <w:sz w:val="24"/>
          <w:szCs w:val="24"/>
          <w:u w:val="single"/>
          <w:lang w:bidi="ar"/>
        </w:rPr>
        <w:t xml:space="preserve">            </w:t>
      </w:r>
    </w:p>
    <w:p>
      <w:pPr>
        <w:spacing w:line="600" w:lineRule="exact"/>
        <w:ind w:firstLine="480" w:firstLineChars="200"/>
        <w:rPr>
          <w:rFonts w:ascii="宋体" w:hAnsi="宋体" w:cs="宋体"/>
          <w:color w:val="auto"/>
          <w:sz w:val="24"/>
          <w:szCs w:val="24"/>
          <w:u w:val="single"/>
        </w:rPr>
      </w:pPr>
      <w:r>
        <w:rPr>
          <w:rFonts w:hint="eastAsia" w:ascii="宋体" w:hAnsi="宋体" w:cs="宋体"/>
          <w:color w:val="auto"/>
          <w:sz w:val="24"/>
          <w:szCs w:val="24"/>
          <w:lang w:bidi="ar"/>
        </w:rPr>
        <w:t>2、项目内容：</w:t>
      </w:r>
      <w:r>
        <w:rPr>
          <w:rFonts w:hint="eastAsia" w:ascii="宋体" w:hAnsi="宋体" w:cs="宋体"/>
          <w:color w:val="auto"/>
          <w:sz w:val="24"/>
          <w:szCs w:val="24"/>
          <w:u w:val="single"/>
          <w:lang w:bidi="ar"/>
        </w:rPr>
        <w:t xml:space="preserve"> </w:t>
      </w:r>
      <w:r>
        <w:rPr>
          <w:rFonts w:hint="eastAsia" w:cs="宋体"/>
          <w:color w:val="auto"/>
          <w:sz w:val="24"/>
          <w:szCs w:val="24"/>
          <w:u w:val="single"/>
          <w:lang w:val="en-US" w:eastAsia="zh-CN" w:bidi="ar"/>
        </w:rPr>
        <w:t xml:space="preserve">                    </w:t>
      </w:r>
      <w:r>
        <w:rPr>
          <w:rFonts w:hint="eastAsia" w:ascii="宋体" w:hAnsi="宋体" w:cs="宋体"/>
          <w:color w:val="auto"/>
          <w:sz w:val="24"/>
          <w:szCs w:val="24"/>
          <w:u w:val="single"/>
          <w:lang w:bidi="ar"/>
        </w:rPr>
        <w:t xml:space="preserve">            </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3、项目期限：自合同签订之日起至</w:t>
      </w:r>
      <w:r>
        <w:rPr>
          <w:rFonts w:hint="eastAsia" w:ascii="宋体" w:hAnsi="宋体" w:cs="宋体"/>
          <w:color w:val="auto"/>
          <w:sz w:val="24"/>
          <w:szCs w:val="24"/>
          <w:u w:val="single"/>
          <w:lang w:bidi="ar"/>
        </w:rPr>
        <w:t xml:space="preserve"> 合同结束之日止         </w:t>
      </w:r>
      <w:r>
        <w:rPr>
          <w:rFonts w:hint="eastAsia" w:ascii="宋体" w:hAnsi="宋体" w:cs="宋体"/>
          <w:color w:val="auto"/>
          <w:sz w:val="24"/>
          <w:szCs w:val="24"/>
          <w:lang w:bidi="ar"/>
        </w:rPr>
        <w:t>。</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二、 协议内容</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1、安全目标</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1）不发生人身轻伤及以上事故。</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2）不发生</w:t>
      </w:r>
      <w:r>
        <w:rPr>
          <w:rFonts w:hint="eastAsia" w:ascii="宋体" w:hAnsi="宋体" w:cs="宋体"/>
          <w:color w:val="auto"/>
          <w:sz w:val="24"/>
          <w:szCs w:val="24"/>
          <w:u w:val="single"/>
          <w:lang w:bidi="ar"/>
        </w:rPr>
        <w:t xml:space="preserve">  </w:t>
      </w:r>
      <w:bookmarkStart w:id="13" w:name="_Hlk113218997"/>
      <w:r>
        <w:rPr>
          <w:rFonts w:hint="eastAsia" w:ascii="宋体" w:hAnsi="宋体" w:cs="宋体"/>
          <w:color w:val="auto"/>
          <w:sz w:val="24"/>
          <w:szCs w:val="24"/>
          <w:u w:val="single"/>
          <w:lang w:bidi="ar"/>
        </w:rPr>
        <w:t>人身触电事故、电气事故、</w:t>
      </w:r>
      <w:bookmarkEnd w:id="13"/>
      <w:r>
        <w:rPr>
          <w:rFonts w:hint="eastAsia" w:ascii="宋体" w:hAnsi="宋体" w:cs="宋体"/>
          <w:color w:val="auto"/>
          <w:sz w:val="24"/>
          <w:szCs w:val="24"/>
          <w:u w:val="single"/>
          <w:lang w:bidi="ar"/>
        </w:rPr>
        <w:t xml:space="preserve">机械设备事故、火灾事故和主要责任交通以及环境影响事件  </w:t>
      </w:r>
      <w:r>
        <w:rPr>
          <w:rFonts w:hint="eastAsia" w:ascii="宋体" w:hAnsi="宋体" w:cs="宋体"/>
          <w:color w:val="auto"/>
          <w:sz w:val="24"/>
          <w:szCs w:val="24"/>
          <w:lang w:bidi="ar"/>
        </w:rPr>
        <w:t>。</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3）达到甲方提出的现场安全生产要求。</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2、本项目执行的主要安全生产法律、法规、标准、规范及制度</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 《中华人民共和国安全生产法》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 《中华人民共和国环境保护法》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 《中哈人民共和国消防法》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4） 《建设工程安全生产管理条例》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5） 《生产安全事故报告和调查处理条例》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6） 《电力建设安全健康与环境管理工作规定》</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7） 《电力建设安全工作规程》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8） 《电力安全工作规程》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9） 《道路交通安全法》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10） 国家部委相关安全的行业标准</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11） 南方电网公司相关安全生产的规定和规程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12）《南方电网科学研究院有限责任公司安全生产管理规定》</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13） 项目所属的地方安全、环境等与项目实施相关的法规</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3、甲方责任、权利和义务</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1）对乙方的资质、管理人员及作业人员资格情况进行进行检查。</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2）项目实施前，组织向乙方管理人员、技术人员及相关安全人员进行安全技术交底，并由双方签字确认。</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3）组织现场安全检查，督促乙方对作业现场安全的过程控制，提出安全整改意见。</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4）乙方如出现不服从甲方安全管理或严重违章作业、管理混乱、违反实验室所在基地各项管理规定、违反实验室管理规定等现象，甲方有权立即解除合同，因此所引起的全部经济损失（包括直接损失和间接损失），均由乙方承担。</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5）按有关规定对乙方进行安全评价，作为安全保证考核的依据。</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6）甲方不得要求乙方违反安全要求进行工作，因甲方原因导致的事故由甲方承担责任。</w:t>
      </w:r>
    </w:p>
    <w:p>
      <w:pPr>
        <w:spacing w:line="600" w:lineRule="exact"/>
        <w:rPr>
          <w:rFonts w:ascii="宋体" w:hAnsi="宋体" w:cs="宋体"/>
          <w:b/>
          <w:color w:val="auto"/>
          <w:sz w:val="24"/>
          <w:szCs w:val="24"/>
        </w:rPr>
      </w:pPr>
      <w:r>
        <w:rPr>
          <w:rFonts w:hint="eastAsia" w:ascii="宋体" w:hAnsi="宋体" w:cs="宋体"/>
          <w:color w:val="auto"/>
          <w:sz w:val="24"/>
          <w:szCs w:val="24"/>
          <w:lang w:bidi="ar"/>
        </w:rPr>
        <w:t>4</w:t>
      </w:r>
      <w:r>
        <w:rPr>
          <w:rFonts w:hint="eastAsia" w:ascii="宋体" w:hAnsi="宋体" w:cs="宋体"/>
          <w:b/>
          <w:color w:val="auto"/>
          <w:sz w:val="24"/>
          <w:szCs w:val="24"/>
          <w:lang w:bidi="ar"/>
        </w:rPr>
        <w:t>、 乙方的责任、权利和义务</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1）遵守现场安全、文明生产管理制度，配合安全检查，对存在问题落实整改。</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2）开展危险源分析预控工作，进行作业场所危险点的告知并落实防范措施。</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3）按照规定和要求，编制并落实各项针对性的安全、文明生产具体措施，并对工作方案和安全措施向辅助服务人员交底。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4）为辅助服务人员配备合格、有效、规范的劳动防护用品，并应督促、教育辅助服务人员按照使用规则负责正确佩戴和使用。</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5）加强对辅助服务人员的行为规范和安全措施的落实情况进行监督检查、及时纠正和整改。</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6）对</w:t>
      </w:r>
      <w:r>
        <w:rPr>
          <w:rFonts w:hint="eastAsia" w:ascii="宋体" w:hAnsi="宋体" w:cs="宋体"/>
          <w:color w:val="auto"/>
          <w:sz w:val="24"/>
          <w:szCs w:val="24"/>
          <w:u w:val="single"/>
          <w:lang w:bidi="ar"/>
        </w:rPr>
        <w:t xml:space="preserve">甲方及上级单位和人员 </w:t>
      </w:r>
      <w:r>
        <w:rPr>
          <w:rFonts w:hint="eastAsia" w:ascii="宋体" w:hAnsi="宋体" w:cs="宋体"/>
          <w:color w:val="auto"/>
          <w:sz w:val="24"/>
          <w:szCs w:val="24"/>
          <w:lang w:bidi="ar"/>
        </w:rPr>
        <w:t>的违反安全生产规定、制度并可能造成安全事故的指令有权拒绝执行。</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8）现场一旦发生事故，必须立即进行救援，及时报告甲方，并负责做好善后处理工作。</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9）凡因乙方责任造成的人身伤亡、设备事故、交通事故，乙方必须承担全部责任。</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5、安全、文明生产的考核标准</w:t>
      </w:r>
    </w:p>
    <w:p>
      <w:pPr>
        <w:numPr>
          <w:ilvl w:val="0"/>
          <w:numId w:val="2"/>
        </w:numPr>
        <w:spacing w:line="600" w:lineRule="exact"/>
        <w:rPr>
          <w:rFonts w:ascii="宋体" w:hAnsi="宋体" w:cs="宋体"/>
          <w:color w:val="auto"/>
          <w:sz w:val="24"/>
          <w:szCs w:val="24"/>
          <w:lang w:bidi="ar"/>
        </w:rPr>
      </w:pPr>
      <w:r>
        <w:rPr>
          <w:rFonts w:hint="eastAsia" w:ascii="宋体" w:hAnsi="宋体" w:cs="宋体"/>
          <w:color w:val="auto"/>
          <w:sz w:val="24"/>
          <w:szCs w:val="24"/>
          <w:lang w:bidi="ar"/>
        </w:rPr>
        <w:t>对乙方单位及辅助人员的安全管理要求及考核要求参照《南方电网科学研究院有限责任公司安全生产管理规定》及相关文件执行，管理制度出现修编时，以服务期内现行标准执行。</w:t>
      </w:r>
    </w:p>
    <w:p>
      <w:pPr>
        <w:numPr>
          <w:ilvl w:val="0"/>
          <w:numId w:val="2"/>
        </w:numPr>
        <w:spacing w:line="600" w:lineRule="exact"/>
        <w:rPr>
          <w:rFonts w:ascii="宋体" w:hAnsi="宋体" w:cs="宋体"/>
          <w:color w:val="auto"/>
          <w:sz w:val="24"/>
          <w:szCs w:val="24"/>
          <w:lang w:bidi="ar"/>
        </w:rPr>
      </w:pPr>
      <w:r>
        <w:rPr>
          <w:rFonts w:hint="eastAsia" w:ascii="宋体" w:hAnsi="宋体" w:cs="宋体"/>
          <w:color w:val="auto"/>
          <w:sz w:val="24"/>
          <w:szCs w:val="24"/>
          <w:lang w:bidi="ar"/>
        </w:rPr>
        <w:t>乙方辅助人员的工作应符合南方电网科学研究院有限责任公司实验检测中心管理体系文件、计量实验室各项工作规范、安全措施、作业指导书、操作手册等文件规范要求。</w:t>
      </w:r>
    </w:p>
    <w:p>
      <w:pPr>
        <w:numPr>
          <w:ilvl w:val="0"/>
          <w:numId w:val="2"/>
        </w:numPr>
        <w:spacing w:line="600" w:lineRule="exact"/>
        <w:rPr>
          <w:rFonts w:ascii="宋体" w:hAnsi="宋体" w:cs="宋体"/>
          <w:color w:val="auto"/>
          <w:sz w:val="24"/>
          <w:szCs w:val="24"/>
          <w:lang w:bidi="ar"/>
        </w:rPr>
      </w:pPr>
      <w:r>
        <w:rPr>
          <w:rFonts w:hint="eastAsia" w:ascii="宋体" w:hAnsi="宋体" w:cs="宋体"/>
          <w:color w:val="auto"/>
          <w:sz w:val="24"/>
          <w:szCs w:val="24"/>
          <w:lang w:bidi="ar"/>
        </w:rPr>
        <w:t>甲方定期对乙方辅助人员开展安全督查，对违章人员进行教育培训和责任处置。当辅助人员发生违章且累计扣分不足6分时，相关人员应认真反思、自学整改；累计达6分的，给予提醒谈话至警示谈话；累计达9分的，给予警示谈话至离岗学习；累计达12分的，给予离岗学习至通报批评。</w:t>
      </w:r>
    </w:p>
    <w:p>
      <w:pPr>
        <w:numPr>
          <w:ilvl w:val="0"/>
          <w:numId w:val="2"/>
        </w:numPr>
        <w:spacing w:line="600" w:lineRule="exact"/>
        <w:rPr>
          <w:rFonts w:ascii="宋体" w:hAnsi="宋体" w:cs="宋体"/>
          <w:color w:val="auto"/>
          <w:sz w:val="24"/>
          <w:szCs w:val="24"/>
          <w:lang w:bidi="ar"/>
        </w:rPr>
      </w:pPr>
      <w:r>
        <w:rPr>
          <w:rFonts w:hint="eastAsia" w:ascii="宋体" w:hAnsi="宋体" w:cs="宋体"/>
          <w:color w:val="auto"/>
          <w:sz w:val="24"/>
          <w:szCs w:val="24"/>
          <w:lang w:bidi="ar"/>
        </w:rPr>
        <w:t>因乙方原因，发生人身轻伤及以上事故或机械设备事故、火灾事故和主要责任交通、环境影响事件时，</w:t>
      </w:r>
      <w:r>
        <w:rPr>
          <w:rFonts w:hint="eastAsia" w:ascii="宋体" w:hAnsi="宋体" w:cs="宋体"/>
          <w:color w:val="auto"/>
          <w:sz w:val="24"/>
          <w:szCs w:val="24"/>
          <w:lang w:val="en-US" w:eastAsia="zh-CN" w:bidi="ar"/>
        </w:rPr>
        <w:t>根据相关规定进行处理，情节严重的将移送司法机关追究刑事责任</w:t>
      </w:r>
      <w:r>
        <w:rPr>
          <w:rFonts w:hint="eastAsia" w:ascii="宋体" w:hAnsi="宋体" w:cs="宋体"/>
          <w:color w:val="auto"/>
          <w:sz w:val="24"/>
          <w:szCs w:val="24"/>
          <w:lang w:bidi="ar"/>
        </w:rPr>
        <w:t>。</w:t>
      </w:r>
    </w:p>
    <w:p>
      <w:pPr>
        <w:spacing w:line="600" w:lineRule="exact"/>
        <w:rPr>
          <w:rFonts w:ascii="宋体" w:hAnsi="宋体" w:cs="宋体"/>
          <w:color w:val="auto"/>
          <w:sz w:val="24"/>
          <w:szCs w:val="24"/>
        </w:rPr>
      </w:pPr>
      <w:r>
        <w:rPr>
          <w:rFonts w:hint="eastAsia" w:ascii="宋体" w:hAnsi="宋体" w:cs="宋体"/>
          <w:b/>
          <w:color w:val="auto"/>
          <w:sz w:val="24"/>
          <w:szCs w:val="24"/>
          <w:lang w:bidi="ar"/>
        </w:rPr>
        <w:t>6、需要补充协议内容</w:t>
      </w:r>
    </w:p>
    <w:p>
      <w:pPr>
        <w:spacing w:line="600" w:lineRule="exact"/>
        <w:rPr>
          <w:rFonts w:ascii="宋体" w:hAnsi="宋体" w:cs="宋体"/>
          <w:b/>
          <w:color w:val="auto"/>
          <w:sz w:val="24"/>
          <w:szCs w:val="24"/>
        </w:rPr>
      </w:pPr>
      <w:r>
        <w:rPr>
          <w:rFonts w:hint="eastAsia" w:ascii="宋体" w:hAnsi="宋体" w:cs="宋体"/>
          <w:color w:val="auto"/>
          <w:sz w:val="24"/>
          <w:szCs w:val="24"/>
          <w:u w:val="single"/>
          <w:lang w:bidi="ar"/>
        </w:rPr>
        <w:t xml:space="preserve">    /       </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三、协议说明</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本协议约定的各项条款，经双方签字、盖章作为合同附件与合同具有同等法律效力，甲乙双方应严格按照本协议规定的各项条款，承担相应的安全、文明生产管理责任。因违反本协议造成的安全事故，由违约方承担相应的法律责任和经济责任。</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2、本协议与国家有关法律、法规或规定不一致，按照国家有关规定执行。</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3、安全、文明生产的考核奖惩参照南方电网公司相关规定。</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4、因不可抗拒力造成的双方设备损坏、人员伤亡，各自承担相应的责任。</w:t>
      </w:r>
    </w:p>
    <w:p>
      <w:pPr>
        <w:pStyle w:val="6"/>
        <w:spacing w:line="360" w:lineRule="auto"/>
        <w:ind w:left="0" w:leftChars="0" w:firstLine="0" w:firstLineChars="0"/>
        <w:jc w:val="left"/>
        <w:rPr>
          <w:rFonts w:hint="eastAsia" w:asciiTheme="minorEastAsia" w:hAnsiTheme="minorEastAsia" w:eastAsiaTheme="minorEastAsia" w:cstheme="minorEastAsia"/>
          <w:color w:val="auto"/>
          <w:sz w:val="24"/>
          <w:szCs w:val="24"/>
        </w:rPr>
      </w:pPr>
      <w:r>
        <w:rPr>
          <w:rFonts w:hint="eastAsia" w:ascii="宋体" w:hAnsi="宋体" w:cs="宋体"/>
          <w:b/>
          <w:bCs/>
          <w:color w:val="auto"/>
          <w:sz w:val="24"/>
          <w:szCs w:val="24"/>
          <w:lang w:bidi="ar"/>
        </w:rPr>
        <w:t>四、本协议书与主合同份数保持一致，本协议自签订之日起生效。</w:t>
      </w:r>
    </w:p>
    <w:p>
      <w:pPr>
        <w:suppressAutoHyphens/>
        <w:adjustRightInd w:val="0"/>
        <w:snapToGrid w:val="0"/>
        <w:spacing w:line="360" w:lineRule="auto"/>
        <w:ind w:firstLine="480" w:firstLineChars="200"/>
        <w:rPr>
          <w:rFonts w:hint="eastAsia" w:ascii="宋体"/>
          <w:color w:val="auto"/>
          <w:sz w:val="24"/>
          <w:szCs w:val="24"/>
          <w:lang w:eastAsia="zh-CN"/>
        </w:rPr>
        <w:sectPr>
          <w:pgSz w:w="11906" w:h="16838"/>
          <w:pgMar w:top="1440" w:right="1800" w:bottom="1440" w:left="1800" w:header="851" w:footer="992" w:gutter="0"/>
          <w:pgNumType w:fmt="decimal"/>
          <w:cols w:space="425" w:num="1"/>
          <w:docGrid w:type="lines" w:linePitch="312" w:charSpace="0"/>
        </w:sectPr>
      </w:pPr>
    </w:p>
    <w:p>
      <w:pPr>
        <w:pStyle w:val="4"/>
        <w:bidi w:val="0"/>
        <w:spacing w:line="360" w:lineRule="auto"/>
        <w:rPr>
          <w:rFonts w:hint="eastAsia"/>
          <w:color w:val="auto"/>
          <w:sz w:val="28"/>
          <w:szCs w:val="28"/>
          <w:lang w:eastAsia="zh-CN"/>
        </w:rPr>
      </w:pPr>
      <w:r>
        <w:rPr>
          <w:color w:val="auto"/>
          <w:sz w:val="28"/>
          <w:szCs w:val="28"/>
        </w:rPr>
        <w:t>附件</w:t>
      </w:r>
      <w:r>
        <w:rPr>
          <w:rFonts w:hint="eastAsia"/>
          <w:color w:val="auto"/>
          <w:sz w:val="28"/>
          <w:szCs w:val="28"/>
          <w:lang w:val="en-US" w:eastAsia="zh-CN"/>
        </w:rPr>
        <w:t>六</w:t>
      </w:r>
      <w:r>
        <w:rPr>
          <w:color w:val="auto"/>
          <w:sz w:val="28"/>
          <w:szCs w:val="28"/>
        </w:rPr>
        <w:t>：</w:t>
      </w:r>
      <w:r>
        <w:rPr>
          <w:rFonts w:hint="eastAsia"/>
          <w:color w:val="auto"/>
          <w:sz w:val="28"/>
          <w:szCs w:val="28"/>
          <w:lang w:eastAsia="zh-CN"/>
        </w:rPr>
        <w:t>《网络安全协议》</w:t>
      </w:r>
    </w:p>
    <w:p>
      <w:pPr>
        <w:spacing w:line="360" w:lineRule="auto"/>
        <w:ind w:firstLine="480" w:firstLineChars="200"/>
        <w:rPr>
          <w:rFonts w:hint="eastAsia" w:ascii="宋体"/>
          <w:color w:val="auto"/>
          <w:sz w:val="24"/>
          <w:szCs w:val="24"/>
          <w:highlight w:val="green"/>
        </w:rPr>
      </w:pPr>
      <w:r>
        <w:rPr>
          <w:rFonts w:hint="eastAsia" w:ascii="宋体"/>
          <w:color w:val="auto"/>
          <w:sz w:val="24"/>
          <w:szCs w:val="24"/>
        </w:rPr>
        <w:t>按照《</w:t>
      </w:r>
      <w:r>
        <w:rPr>
          <w:rFonts w:hint="eastAsia" w:ascii="宋体"/>
          <w:color w:val="auto"/>
          <w:sz w:val="24"/>
          <w:szCs w:val="24"/>
          <w:lang w:eastAsia="zh-CN"/>
        </w:rPr>
        <w:t>网络安全法</w:t>
      </w:r>
      <w:r>
        <w:rPr>
          <w:rFonts w:hint="eastAsia" w:ascii="宋体"/>
          <w:color w:val="auto"/>
          <w:sz w:val="24"/>
          <w:szCs w:val="24"/>
        </w:rPr>
        <w:t>》和</w:t>
      </w:r>
      <w:r>
        <w:rPr>
          <w:rFonts w:hint="eastAsia" w:ascii="宋体"/>
          <w:color w:val="auto"/>
          <w:sz w:val="24"/>
          <w:szCs w:val="24"/>
          <w:lang w:eastAsia="zh-CN"/>
        </w:rPr>
        <w:t>《</w:t>
      </w:r>
      <w:r>
        <w:rPr>
          <w:rFonts w:hint="eastAsia" w:ascii="宋体"/>
          <w:color w:val="auto"/>
          <w:sz w:val="24"/>
          <w:szCs w:val="24"/>
        </w:rPr>
        <w:t>南方电网公司</w:t>
      </w:r>
      <w:r>
        <w:rPr>
          <w:rFonts w:hint="eastAsia" w:ascii="宋体"/>
          <w:color w:val="auto"/>
          <w:sz w:val="24"/>
          <w:szCs w:val="24"/>
          <w:lang w:eastAsia="zh-CN"/>
        </w:rPr>
        <w:t>供应商网络安全管理工作指引（试行）</w:t>
      </w:r>
      <w:r>
        <w:rPr>
          <w:rFonts w:hint="eastAsia" w:ascii="宋体"/>
          <w:color w:val="auto"/>
          <w:sz w:val="24"/>
          <w:szCs w:val="24"/>
        </w:rPr>
        <w:t>》的有关内容，为明确</w:t>
      </w:r>
      <w:r>
        <w:rPr>
          <w:rFonts w:hint="eastAsia" w:ascii="宋体"/>
          <w:color w:val="auto"/>
          <w:sz w:val="24"/>
          <w:szCs w:val="24"/>
          <w:lang w:eastAsia="zh-CN"/>
        </w:rPr>
        <w:t>在涉及网络安全工作内容的项目</w:t>
      </w:r>
      <w:r>
        <w:rPr>
          <w:rFonts w:hint="eastAsia" w:ascii="宋体"/>
          <w:color w:val="auto"/>
          <w:sz w:val="24"/>
          <w:szCs w:val="24"/>
        </w:rPr>
        <w:t>中各自</w:t>
      </w:r>
      <w:r>
        <w:rPr>
          <w:rFonts w:hint="eastAsia" w:ascii="宋体"/>
          <w:color w:val="auto"/>
          <w:sz w:val="24"/>
          <w:szCs w:val="24"/>
          <w:lang w:eastAsia="zh-CN"/>
        </w:rPr>
        <w:t>的网络</w:t>
      </w:r>
      <w:r>
        <w:rPr>
          <w:rFonts w:hint="eastAsia" w:ascii="宋体"/>
          <w:color w:val="auto"/>
          <w:sz w:val="24"/>
          <w:szCs w:val="24"/>
        </w:rPr>
        <w:t>安全责任，经甲乙双方平等协商，特签订本协议，作为合同的组成部分，共同遵守。</w:t>
      </w:r>
    </w:p>
    <w:p>
      <w:pPr>
        <w:spacing w:line="360" w:lineRule="auto"/>
        <w:ind w:firstLine="482" w:firstLineChars="200"/>
        <w:rPr>
          <w:rFonts w:hint="eastAsia" w:ascii="宋体"/>
          <w:b/>
          <w:color w:val="auto"/>
          <w:sz w:val="24"/>
          <w:szCs w:val="24"/>
        </w:rPr>
      </w:pPr>
      <w:r>
        <w:rPr>
          <w:rFonts w:hint="eastAsia" w:ascii="宋体"/>
          <w:b/>
          <w:color w:val="auto"/>
          <w:sz w:val="24"/>
          <w:szCs w:val="24"/>
          <w:lang w:eastAsia="zh-CN"/>
        </w:rPr>
        <w:t>一</w:t>
      </w:r>
      <w:r>
        <w:rPr>
          <w:rFonts w:hint="eastAsia" w:ascii="宋体"/>
          <w:b/>
          <w:color w:val="auto"/>
          <w:sz w:val="24"/>
          <w:szCs w:val="24"/>
        </w:rPr>
        <w:t>、 甲方责任</w:t>
      </w:r>
    </w:p>
    <w:p>
      <w:pPr>
        <w:spacing w:line="360" w:lineRule="auto"/>
        <w:ind w:firstLine="480" w:firstLineChars="200"/>
        <w:rPr>
          <w:rFonts w:hint="eastAsia" w:ascii="宋体"/>
          <w:color w:val="auto"/>
          <w:sz w:val="24"/>
          <w:szCs w:val="24"/>
        </w:rPr>
      </w:pPr>
      <w:r>
        <w:rPr>
          <w:rFonts w:hint="eastAsia" w:ascii="宋体"/>
          <w:color w:val="auto"/>
          <w:sz w:val="24"/>
          <w:szCs w:val="24"/>
        </w:rPr>
        <w:t>1、</w:t>
      </w:r>
      <w:r>
        <w:rPr>
          <w:rFonts w:hint="eastAsia" w:ascii="宋体"/>
          <w:color w:val="auto"/>
          <w:sz w:val="24"/>
          <w:szCs w:val="24"/>
          <w:lang w:eastAsia="zh-CN"/>
        </w:rPr>
        <w:t>有权</w:t>
      </w:r>
      <w:r>
        <w:rPr>
          <w:rFonts w:hint="eastAsia" w:ascii="宋体"/>
          <w:color w:val="auto"/>
          <w:sz w:val="24"/>
          <w:szCs w:val="24"/>
        </w:rPr>
        <w:t>对乙方</w:t>
      </w:r>
      <w:r>
        <w:rPr>
          <w:rFonts w:hint="eastAsia" w:ascii="宋体"/>
          <w:color w:val="auto"/>
          <w:sz w:val="24"/>
          <w:szCs w:val="24"/>
          <w:lang w:eastAsia="zh-CN"/>
        </w:rPr>
        <w:t>开展网络安全相关工作的</w:t>
      </w:r>
      <w:r>
        <w:rPr>
          <w:rFonts w:hint="eastAsia" w:ascii="宋体"/>
          <w:color w:val="auto"/>
          <w:sz w:val="24"/>
          <w:szCs w:val="24"/>
        </w:rPr>
        <w:t>资质、条件</w:t>
      </w:r>
      <w:r>
        <w:rPr>
          <w:rFonts w:hint="eastAsia" w:ascii="宋体"/>
          <w:color w:val="auto"/>
          <w:sz w:val="24"/>
          <w:szCs w:val="24"/>
          <w:lang w:eastAsia="zh-CN"/>
        </w:rPr>
        <w:t>进行</w:t>
      </w:r>
      <w:r>
        <w:rPr>
          <w:rFonts w:hint="eastAsia" w:ascii="宋体"/>
          <w:color w:val="auto"/>
          <w:sz w:val="24"/>
          <w:szCs w:val="24"/>
        </w:rPr>
        <w:t>审查</w:t>
      </w:r>
      <w:r>
        <w:rPr>
          <w:rFonts w:hint="eastAsia" w:ascii="宋体"/>
          <w:color w:val="auto"/>
          <w:sz w:val="24"/>
          <w:szCs w:val="24"/>
          <w:lang w:eastAsia="zh-CN"/>
        </w:rPr>
        <w:t>，</w:t>
      </w:r>
      <w:r>
        <w:rPr>
          <w:rFonts w:hint="eastAsia" w:ascii="宋体"/>
          <w:color w:val="auto"/>
          <w:sz w:val="24"/>
          <w:szCs w:val="24"/>
        </w:rPr>
        <w:t>确认乙方符合本</w:t>
      </w:r>
      <w:r>
        <w:rPr>
          <w:rFonts w:hint="eastAsia" w:ascii="宋体"/>
          <w:color w:val="auto"/>
          <w:sz w:val="24"/>
          <w:szCs w:val="24"/>
          <w:lang w:eastAsia="zh-CN"/>
        </w:rPr>
        <w:t>项目</w:t>
      </w:r>
      <w:r>
        <w:rPr>
          <w:rFonts w:hint="eastAsia" w:ascii="宋体"/>
          <w:color w:val="auto"/>
          <w:sz w:val="24"/>
          <w:szCs w:val="24"/>
        </w:rPr>
        <w:t>的各项要求。</w:t>
      </w:r>
    </w:p>
    <w:p>
      <w:pPr>
        <w:spacing w:line="360" w:lineRule="auto"/>
        <w:ind w:firstLine="480" w:firstLineChars="200"/>
        <w:rPr>
          <w:rFonts w:hint="eastAsia" w:ascii="宋体" w:eastAsia="宋体"/>
          <w:color w:val="auto"/>
          <w:sz w:val="24"/>
          <w:szCs w:val="24"/>
          <w:lang w:eastAsia="zh-CN"/>
        </w:rPr>
      </w:pPr>
      <w:r>
        <w:rPr>
          <w:rFonts w:hint="eastAsia" w:ascii="宋体"/>
          <w:color w:val="auto"/>
          <w:sz w:val="24"/>
          <w:szCs w:val="24"/>
        </w:rPr>
        <w:t>2、</w:t>
      </w:r>
      <w:r>
        <w:rPr>
          <w:rFonts w:hint="eastAsia" w:ascii="宋体"/>
          <w:color w:val="auto"/>
          <w:sz w:val="24"/>
          <w:szCs w:val="24"/>
          <w:lang w:eastAsia="zh-CN"/>
        </w:rPr>
        <w:t>项目启动</w:t>
      </w:r>
      <w:r>
        <w:rPr>
          <w:rFonts w:hint="eastAsia" w:ascii="宋体"/>
          <w:color w:val="auto"/>
          <w:sz w:val="24"/>
          <w:szCs w:val="24"/>
        </w:rPr>
        <w:t>前，对乙方</w:t>
      </w:r>
      <w:r>
        <w:rPr>
          <w:rFonts w:hint="eastAsia" w:ascii="宋体"/>
          <w:color w:val="auto"/>
          <w:sz w:val="24"/>
          <w:szCs w:val="24"/>
          <w:lang w:eastAsia="zh-CN"/>
        </w:rPr>
        <w:t>项目经理</w:t>
      </w:r>
      <w:r>
        <w:rPr>
          <w:rFonts w:hint="eastAsia" w:ascii="宋体"/>
          <w:color w:val="auto"/>
          <w:sz w:val="24"/>
          <w:szCs w:val="24"/>
        </w:rPr>
        <w:t>和</w:t>
      </w:r>
      <w:r>
        <w:rPr>
          <w:rFonts w:hint="eastAsia" w:ascii="宋体"/>
          <w:color w:val="auto"/>
          <w:sz w:val="24"/>
          <w:szCs w:val="24"/>
          <w:lang w:eastAsia="zh-CN"/>
        </w:rPr>
        <w:t>实施</w:t>
      </w:r>
      <w:r>
        <w:rPr>
          <w:rFonts w:hint="eastAsia" w:ascii="宋体"/>
          <w:color w:val="auto"/>
          <w:sz w:val="24"/>
          <w:szCs w:val="24"/>
        </w:rPr>
        <w:t>人员进行全面</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w:t>
      </w:r>
      <w:r>
        <w:rPr>
          <w:rFonts w:hint="eastAsia" w:ascii="宋体"/>
          <w:color w:val="auto"/>
          <w:sz w:val="24"/>
          <w:szCs w:val="24"/>
        </w:rPr>
        <w:t>技术交底；对</w:t>
      </w:r>
      <w:r>
        <w:rPr>
          <w:rFonts w:hint="eastAsia" w:ascii="宋体"/>
          <w:color w:val="auto"/>
          <w:sz w:val="24"/>
          <w:szCs w:val="24"/>
          <w:lang w:eastAsia="zh-CN"/>
        </w:rPr>
        <w:t>涉及敏感信息、重要信息系统（等级保护三级及以上）</w:t>
      </w:r>
      <w:r>
        <w:rPr>
          <w:rFonts w:hint="eastAsia" w:ascii="宋体"/>
          <w:color w:val="auto"/>
          <w:sz w:val="24"/>
          <w:szCs w:val="24"/>
        </w:rPr>
        <w:t>的</w:t>
      </w:r>
      <w:r>
        <w:rPr>
          <w:rFonts w:hint="eastAsia" w:ascii="宋体"/>
          <w:color w:val="auto"/>
          <w:sz w:val="24"/>
          <w:szCs w:val="24"/>
          <w:lang w:eastAsia="zh-CN"/>
        </w:rPr>
        <w:t>开发、运维和安全防护</w:t>
      </w:r>
      <w:r>
        <w:rPr>
          <w:rFonts w:hint="eastAsia" w:ascii="宋体"/>
          <w:color w:val="auto"/>
          <w:sz w:val="24"/>
          <w:szCs w:val="24"/>
        </w:rPr>
        <w:t>项目，对乙方的</w:t>
      </w:r>
      <w:r>
        <w:rPr>
          <w:rFonts w:hint="eastAsia" w:ascii="宋体"/>
          <w:color w:val="auto"/>
          <w:sz w:val="24"/>
          <w:szCs w:val="24"/>
          <w:lang w:eastAsia="zh-CN"/>
        </w:rPr>
        <w:t>网络安全防护</w:t>
      </w:r>
      <w:r>
        <w:rPr>
          <w:rFonts w:hint="eastAsia" w:ascii="宋体"/>
          <w:color w:val="auto"/>
          <w:sz w:val="24"/>
          <w:szCs w:val="24"/>
        </w:rPr>
        <w:t>措施进行审核，并在</w:t>
      </w:r>
      <w:r>
        <w:rPr>
          <w:rFonts w:hint="eastAsia" w:ascii="宋体"/>
          <w:color w:val="auto"/>
          <w:sz w:val="24"/>
          <w:szCs w:val="24"/>
          <w:lang w:eastAsia="zh-CN"/>
        </w:rPr>
        <w:t>项目实施过程</w:t>
      </w:r>
      <w:r>
        <w:rPr>
          <w:rFonts w:hint="eastAsia" w:ascii="宋体"/>
          <w:color w:val="auto"/>
          <w:sz w:val="24"/>
          <w:szCs w:val="24"/>
        </w:rPr>
        <w:t>派人监督实施</w:t>
      </w:r>
      <w:r>
        <w:rPr>
          <w:rFonts w:hint="eastAsia" w:ascii="宋体"/>
          <w:color w:val="auto"/>
          <w:sz w:val="24"/>
          <w:szCs w:val="24"/>
          <w:lang w:eastAsia="zh-CN"/>
        </w:rPr>
        <w:t>；组织乙方人员签订网络安全保密承诺书。</w:t>
      </w:r>
    </w:p>
    <w:p>
      <w:pPr>
        <w:spacing w:line="360" w:lineRule="auto"/>
        <w:ind w:firstLine="480" w:firstLineChars="200"/>
        <w:rPr>
          <w:rFonts w:hint="eastAsia" w:ascii="宋体"/>
          <w:color w:val="auto"/>
          <w:sz w:val="24"/>
          <w:szCs w:val="24"/>
        </w:rPr>
      </w:pPr>
      <w:r>
        <w:rPr>
          <w:rFonts w:hint="eastAsia" w:ascii="宋体"/>
          <w:color w:val="auto"/>
          <w:sz w:val="24"/>
          <w:szCs w:val="24"/>
        </w:rPr>
        <w:t>3、对乙方提供的技术方案和</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w:t>
      </w:r>
      <w:r>
        <w:rPr>
          <w:rFonts w:hint="eastAsia" w:ascii="宋体"/>
          <w:color w:val="auto"/>
          <w:sz w:val="24"/>
          <w:szCs w:val="24"/>
        </w:rPr>
        <w:t>技术方案进行确认。</w:t>
      </w:r>
    </w:p>
    <w:p>
      <w:pPr>
        <w:spacing w:line="360" w:lineRule="auto"/>
        <w:ind w:firstLine="480" w:firstLineChars="200"/>
        <w:rPr>
          <w:rFonts w:hint="eastAsia" w:ascii="宋体"/>
          <w:color w:val="auto"/>
          <w:sz w:val="24"/>
          <w:szCs w:val="24"/>
        </w:rPr>
      </w:pPr>
      <w:r>
        <w:rPr>
          <w:rFonts w:hint="eastAsia" w:ascii="宋体"/>
          <w:color w:val="auto"/>
          <w:sz w:val="24"/>
          <w:szCs w:val="24"/>
        </w:rPr>
        <w:t>4、审查乙方</w:t>
      </w:r>
      <w:r>
        <w:rPr>
          <w:rFonts w:hint="eastAsia" w:ascii="宋体"/>
          <w:color w:val="auto"/>
          <w:sz w:val="24"/>
          <w:szCs w:val="24"/>
          <w:lang w:eastAsia="zh-CN"/>
        </w:rPr>
        <w:t>项目经理</w:t>
      </w:r>
      <w:r>
        <w:rPr>
          <w:rFonts w:hint="eastAsia" w:ascii="宋体"/>
          <w:color w:val="auto"/>
          <w:sz w:val="24"/>
          <w:szCs w:val="24"/>
        </w:rPr>
        <w:t>、</w:t>
      </w:r>
      <w:r>
        <w:rPr>
          <w:rFonts w:hint="eastAsia" w:ascii="宋体"/>
          <w:color w:val="auto"/>
          <w:sz w:val="24"/>
          <w:szCs w:val="24"/>
          <w:lang w:eastAsia="zh-CN"/>
        </w:rPr>
        <w:t>实施</w:t>
      </w:r>
      <w:r>
        <w:rPr>
          <w:rFonts w:hint="eastAsia" w:ascii="宋体"/>
          <w:color w:val="auto"/>
          <w:sz w:val="24"/>
          <w:szCs w:val="24"/>
        </w:rPr>
        <w:t>人员的</w:t>
      </w:r>
      <w:r>
        <w:rPr>
          <w:rFonts w:hint="eastAsia" w:ascii="宋体"/>
          <w:color w:val="auto"/>
          <w:sz w:val="24"/>
          <w:szCs w:val="24"/>
          <w:lang w:eastAsia="zh-CN"/>
        </w:rPr>
        <w:t>安全背景、网络安全</w:t>
      </w:r>
      <w:r>
        <w:rPr>
          <w:rFonts w:hint="eastAsia" w:ascii="宋体"/>
          <w:color w:val="auto"/>
          <w:sz w:val="24"/>
          <w:szCs w:val="24"/>
        </w:rPr>
        <w:t>技术素质是否符合</w:t>
      </w:r>
      <w:r>
        <w:rPr>
          <w:rFonts w:hint="eastAsia" w:ascii="宋体"/>
          <w:color w:val="auto"/>
          <w:sz w:val="24"/>
          <w:szCs w:val="24"/>
          <w:lang w:eastAsia="zh-CN"/>
        </w:rPr>
        <w:t>项目</w:t>
      </w:r>
      <w:r>
        <w:rPr>
          <w:rFonts w:hint="eastAsia" w:ascii="宋体"/>
          <w:color w:val="auto"/>
          <w:sz w:val="24"/>
          <w:szCs w:val="24"/>
        </w:rPr>
        <w:t>要求；审查乙方是否备有满足</w:t>
      </w:r>
      <w:r>
        <w:rPr>
          <w:rFonts w:hint="eastAsia" w:ascii="宋体"/>
          <w:color w:val="auto"/>
          <w:sz w:val="24"/>
          <w:szCs w:val="24"/>
          <w:lang w:eastAsia="zh-CN"/>
        </w:rPr>
        <w:t>本项目网络安全防护</w:t>
      </w:r>
      <w:r>
        <w:rPr>
          <w:rFonts w:hint="eastAsia" w:ascii="宋体"/>
          <w:color w:val="auto"/>
          <w:sz w:val="24"/>
          <w:szCs w:val="24"/>
        </w:rPr>
        <w:t>需要的</w:t>
      </w:r>
      <w:r>
        <w:rPr>
          <w:rFonts w:hint="eastAsia" w:ascii="宋体"/>
          <w:color w:val="auto"/>
          <w:sz w:val="24"/>
          <w:szCs w:val="24"/>
          <w:lang w:eastAsia="zh-CN"/>
        </w:rPr>
        <w:t>软硬件条件</w:t>
      </w:r>
      <w:r>
        <w:rPr>
          <w:rFonts w:hint="eastAsia" w:ascii="宋体"/>
          <w:color w:val="auto"/>
          <w:sz w:val="24"/>
          <w:szCs w:val="24"/>
        </w:rPr>
        <w:t>。</w:t>
      </w:r>
    </w:p>
    <w:p>
      <w:pPr>
        <w:spacing w:line="360" w:lineRule="auto"/>
        <w:ind w:firstLine="480" w:firstLineChars="200"/>
        <w:rPr>
          <w:rFonts w:hint="eastAsia" w:ascii="宋体" w:eastAsia="宋体"/>
          <w:color w:val="auto"/>
          <w:sz w:val="24"/>
          <w:szCs w:val="24"/>
          <w:lang w:val="en-US" w:eastAsia="zh-CN"/>
        </w:rPr>
      </w:pPr>
      <w:r>
        <w:rPr>
          <w:rFonts w:hint="eastAsia" w:ascii="宋体"/>
          <w:color w:val="auto"/>
          <w:sz w:val="24"/>
          <w:szCs w:val="24"/>
          <w:lang w:val="en-US" w:eastAsia="zh-CN"/>
        </w:rPr>
        <w:t>5、按照“最小化”原则收集并统一协调分配乙方实施人员开展项目工作所需要的网络、信息系统、数据、办公场所访问权限。</w:t>
      </w:r>
    </w:p>
    <w:p>
      <w:pPr>
        <w:spacing w:line="360" w:lineRule="auto"/>
        <w:ind w:firstLine="480" w:firstLineChars="200"/>
        <w:rPr>
          <w:rFonts w:hint="eastAsia" w:ascii="宋体" w:eastAsia="宋体"/>
          <w:color w:val="auto"/>
          <w:sz w:val="24"/>
          <w:szCs w:val="24"/>
          <w:lang w:val="en-US" w:eastAsia="zh-CN"/>
        </w:rPr>
      </w:pPr>
      <w:r>
        <w:rPr>
          <w:rFonts w:hint="eastAsia" w:ascii="宋体"/>
          <w:color w:val="auto"/>
          <w:sz w:val="24"/>
          <w:szCs w:val="24"/>
          <w:lang w:val="en-US" w:eastAsia="zh-CN"/>
        </w:rPr>
        <w:t>6</w:t>
      </w:r>
      <w:r>
        <w:rPr>
          <w:rFonts w:hint="eastAsia" w:ascii="宋体"/>
          <w:color w:val="auto"/>
          <w:sz w:val="24"/>
          <w:szCs w:val="24"/>
        </w:rPr>
        <w:t>、对乙方</w:t>
      </w:r>
      <w:r>
        <w:rPr>
          <w:rFonts w:hint="eastAsia" w:ascii="宋体"/>
          <w:color w:val="auto"/>
          <w:sz w:val="24"/>
          <w:szCs w:val="24"/>
          <w:lang w:eastAsia="zh-CN"/>
        </w:rPr>
        <w:t>实施</w:t>
      </w:r>
      <w:r>
        <w:rPr>
          <w:rFonts w:hint="eastAsia" w:ascii="宋体"/>
          <w:color w:val="auto"/>
          <w:sz w:val="24"/>
          <w:szCs w:val="24"/>
        </w:rPr>
        <w:t>人员进行过程</w:t>
      </w:r>
      <w:r>
        <w:rPr>
          <w:rFonts w:hint="eastAsia" w:ascii="宋体"/>
          <w:color w:val="auto"/>
          <w:sz w:val="24"/>
          <w:szCs w:val="24"/>
          <w:lang w:eastAsia="zh-CN"/>
        </w:rPr>
        <w:t>监督</w:t>
      </w:r>
      <w:r>
        <w:rPr>
          <w:rFonts w:hint="eastAsia" w:ascii="宋体"/>
          <w:color w:val="auto"/>
          <w:sz w:val="24"/>
          <w:szCs w:val="24"/>
        </w:rPr>
        <w:t>，发现乙方人员违反本协议及</w:t>
      </w:r>
      <w:r>
        <w:rPr>
          <w:rFonts w:hint="eastAsia" w:ascii="宋体"/>
          <w:color w:val="auto"/>
          <w:sz w:val="24"/>
          <w:szCs w:val="24"/>
          <w:lang w:eastAsia="zh-CN"/>
        </w:rPr>
        <w:t>南方电网公司网络安全防护管理规定</w:t>
      </w:r>
      <w:r>
        <w:rPr>
          <w:rFonts w:hint="eastAsia" w:ascii="宋体"/>
          <w:color w:val="auto"/>
          <w:sz w:val="24"/>
          <w:szCs w:val="24"/>
        </w:rPr>
        <w:t>，</w:t>
      </w:r>
      <w:r>
        <w:rPr>
          <w:rFonts w:hint="eastAsia" w:ascii="宋体"/>
          <w:color w:val="auto"/>
          <w:sz w:val="24"/>
          <w:szCs w:val="24"/>
          <w:lang w:eastAsia="zh-CN"/>
        </w:rPr>
        <w:t>甲方</w:t>
      </w:r>
      <w:r>
        <w:rPr>
          <w:rFonts w:hint="eastAsia" w:ascii="宋体"/>
          <w:color w:val="auto"/>
          <w:sz w:val="24"/>
          <w:szCs w:val="24"/>
          <w:highlight w:val="none"/>
        </w:rPr>
        <w:t>现场管理人员应立</w:t>
      </w:r>
      <w:r>
        <w:rPr>
          <w:rFonts w:hint="eastAsia" w:ascii="宋体"/>
          <w:color w:val="auto"/>
          <w:sz w:val="24"/>
          <w:szCs w:val="24"/>
        </w:rPr>
        <w:t>即制止，必要时停止乙方工作。</w:t>
      </w:r>
    </w:p>
    <w:p>
      <w:pPr>
        <w:spacing w:line="360" w:lineRule="auto"/>
        <w:ind w:firstLine="482" w:firstLineChars="200"/>
        <w:rPr>
          <w:rFonts w:hint="eastAsia" w:ascii="宋体"/>
          <w:b/>
          <w:color w:val="auto"/>
          <w:sz w:val="24"/>
          <w:szCs w:val="24"/>
        </w:rPr>
      </w:pPr>
      <w:r>
        <w:rPr>
          <w:rFonts w:hint="eastAsia" w:ascii="宋体"/>
          <w:b/>
          <w:color w:val="auto"/>
          <w:sz w:val="24"/>
          <w:szCs w:val="24"/>
          <w:lang w:eastAsia="zh-CN"/>
        </w:rPr>
        <w:t>二</w:t>
      </w:r>
      <w:r>
        <w:rPr>
          <w:rFonts w:hint="eastAsia" w:ascii="宋体"/>
          <w:b/>
          <w:color w:val="auto"/>
          <w:sz w:val="24"/>
          <w:szCs w:val="24"/>
        </w:rPr>
        <w:t>、 乙方责任</w:t>
      </w:r>
    </w:p>
    <w:p>
      <w:pPr>
        <w:spacing w:line="360" w:lineRule="auto"/>
        <w:ind w:firstLine="480" w:firstLineChars="200"/>
        <w:rPr>
          <w:rFonts w:hint="eastAsia" w:ascii="宋体" w:eastAsia="宋体"/>
          <w:color w:val="auto"/>
          <w:sz w:val="24"/>
          <w:szCs w:val="24"/>
          <w:lang w:val="en-US" w:eastAsia="zh-CN"/>
        </w:rPr>
      </w:pPr>
      <w:r>
        <w:rPr>
          <w:rFonts w:hint="eastAsia" w:ascii="宋体"/>
          <w:color w:val="auto"/>
          <w:sz w:val="24"/>
          <w:szCs w:val="24"/>
        </w:rPr>
        <w:t>1、确保提供给甲方的资料（包括营业执照、资质证书、法人代表资格证书、</w:t>
      </w:r>
      <w:r>
        <w:rPr>
          <w:rFonts w:hint="eastAsia" w:ascii="宋体"/>
          <w:color w:val="auto"/>
          <w:sz w:val="24"/>
          <w:szCs w:val="24"/>
          <w:lang w:eastAsia="zh-CN"/>
        </w:rPr>
        <w:t>人员</w:t>
      </w:r>
      <w:r>
        <w:rPr>
          <w:rFonts w:hint="eastAsia" w:ascii="宋体"/>
          <w:color w:val="auto"/>
          <w:sz w:val="24"/>
          <w:szCs w:val="24"/>
        </w:rPr>
        <w:t>简历、近三年内的</w:t>
      </w:r>
      <w:r>
        <w:rPr>
          <w:rFonts w:hint="eastAsia" w:ascii="宋体"/>
          <w:color w:val="auto"/>
          <w:sz w:val="24"/>
          <w:szCs w:val="24"/>
          <w:lang w:eastAsia="zh-CN"/>
        </w:rPr>
        <w:t>项目</w:t>
      </w:r>
      <w:r>
        <w:rPr>
          <w:rFonts w:hint="eastAsia" w:ascii="宋体"/>
          <w:color w:val="auto"/>
          <w:sz w:val="24"/>
          <w:szCs w:val="24"/>
        </w:rPr>
        <w:t>记录及</w:t>
      </w:r>
      <w:r>
        <w:rPr>
          <w:rFonts w:hint="eastAsia" w:ascii="宋体"/>
          <w:color w:val="auto"/>
          <w:sz w:val="24"/>
          <w:szCs w:val="24"/>
          <w:lang w:eastAsia="zh-CN"/>
        </w:rPr>
        <w:t>项目经理</w:t>
      </w:r>
      <w:r>
        <w:rPr>
          <w:rFonts w:hint="eastAsia" w:ascii="宋体"/>
          <w:color w:val="auto"/>
          <w:sz w:val="24"/>
          <w:szCs w:val="24"/>
        </w:rPr>
        <w:t>、</w:t>
      </w:r>
      <w:r>
        <w:rPr>
          <w:rFonts w:hint="eastAsia" w:ascii="宋体"/>
          <w:color w:val="auto"/>
          <w:sz w:val="24"/>
          <w:szCs w:val="24"/>
          <w:lang w:eastAsia="zh-CN"/>
        </w:rPr>
        <w:t>实施</w:t>
      </w:r>
      <w:r>
        <w:rPr>
          <w:rFonts w:hint="eastAsia" w:ascii="宋体"/>
          <w:color w:val="auto"/>
          <w:sz w:val="24"/>
          <w:szCs w:val="24"/>
        </w:rPr>
        <w:t>人员</w:t>
      </w:r>
      <w:r>
        <w:rPr>
          <w:rFonts w:hint="eastAsia" w:ascii="宋体"/>
          <w:color w:val="auto"/>
          <w:sz w:val="24"/>
          <w:szCs w:val="24"/>
          <w:highlight w:val="none"/>
        </w:rPr>
        <w:t>的资料等</w:t>
      </w:r>
      <w:r>
        <w:rPr>
          <w:rFonts w:hint="eastAsia" w:ascii="宋体"/>
          <w:color w:val="auto"/>
          <w:sz w:val="24"/>
          <w:szCs w:val="24"/>
        </w:rPr>
        <w:t>）真实无误</w:t>
      </w:r>
      <w:r>
        <w:rPr>
          <w:rFonts w:hint="eastAsia" w:ascii="宋体"/>
          <w:color w:val="auto"/>
          <w:sz w:val="24"/>
          <w:szCs w:val="24"/>
          <w:lang w:eastAsia="zh-CN"/>
        </w:rPr>
        <w:t>，符合甲方网络安全防护管理要求</w:t>
      </w:r>
      <w:r>
        <w:rPr>
          <w:rFonts w:hint="eastAsia" w:ascii="宋体"/>
          <w:color w:val="auto"/>
          <w:sz w:val="24"/>
          <w:szCs w:val="24"/>
        </w:rPr>
        <w:t>。</w:t>
      </w:r>
      <w:r>
        <w:rPr>
          <w:rFonts w:hint="eastAsia" w:ascii="宋体"/>
          <w:color w:val="auto"/>
          <w:sz w:val="24"/>
          <w:szCs w:val="24"/>
          <w:lang w:val="en-US" w:eastAsia="zh-CN"/>
        </w:rPr>
        <w:t xml:space="preserve"> </w:t>
      </w:r>
    </w:p>
    <w:p>
      <w:pPr>
        <w:spacing w:line="360" w:lineRule="auto"/>
        <w:ind w:firstLine="480" w:firstLineChars="200"/>
        <w:rPr>
          <w:rFonts w:hint="eastAsia" w:ascii="宋体"/>
          <w:color w:val="auto"/>
          <w:sz w:val="24"/>
          <w:szCs w:val="24"/>
        </w:rPr>
      </w:pPr>
      <w:r>
        <w:rPr>
          <w:rFonts w:hint="eastAsia" w:ascii="宋体"/>
          <w:color w:val="auto"/>
          <w:sz w:val="24"/>
          <w:szCs w:val="24"/>
        </w:rPr>
        <w:t>2、</w:t>
      </w:r>
      <w:r>
        <w:rPr>
          <w:rFonts w:hint="eastAsia" w:ascii="宋体"/>
          <w:color w:val="auto"/>
          <w:sz w:val="24"/>
          <w:szCs w:val="24"/>
          <w:lang w:eastAsia="zh-CN"/>
        </w:rPr>
        <w:t>按甲方要求</w:t>
      </w:r>
      <w:r>
        <w:rPr>
          <w:rFonts w:hint="eastAsia" w:ascii="宋体"/>
          <w:color w:val="auto"/>
          <w:sz w:val="24"/>
          <w:szCs w:val="24"/>
        </w:rPr>
        <w:t>备齐满足本</w:t>
      </w:r>
      <w:r>
        <w:rPr>
          <w:rFonts w:hint="eastAsia" w:ascii="宋体"/>
          <w:color w:val="auto"/>
          <w:sz w:val="24"/>
          <w:szCs w:val="24"/>
          <w:lang w:eastAsia="zh-CN"/>
        </w:rPr>
        <w:t>项目网络安全防护所需软硬件设备</w:t>
      </w:r>
      <w:r>
        <w:rPr>
          <w:rFonts w:hint="eastAsia" w:ascii="宋体"/>
          <w:color w:val="auto"/>
          <w:sz w:val="24"/>
          <w:szCs w:val="24"/>
        </w:rPr>
        <w:t>，并确认上述</w:t>
      </w:r>
      <w:r>
        <w:rPr>
          <w:rFonts w:hint="eastAsia" w:ascii="宋体"/>
          <w:color w:val="auto"/>
          <w:sz w:val="24"/>
          <w:szCs w:val="24"/>
          <w:lang w:eastAsia="zh-CN"/>
        </w:rPr>
        <w:t>设备设施能够正常工作</w:t>
      </w:r>
      <w:r>
        <w:rPr>
          <w:rFonts w:hint="eastAsia" w:ascii="宋体"/>
          <w:color w:val="auto"/>
          <w:sz w:val="24"/>
          <w:szCs w:val="24"/>
        </w:rPr>
        <w:t>，满足</w:t>
      </w:r>
      <w:r>
        <w:rPr>
          <w:rFonts w:hint="eastAsia" w:ascii="宋体"/>
          <w:color w:val="auto"/>
          <w:sz w:val="24"/>
          <w:szCs w:val="24"/>
          <w:lang w:eastAsia="zh-CN"/>
        </w:rPr>
        <w:t>项目</w:t>
      </w:r>
      <w:r>
        <w:rPr>
          <w:rFonts w:hint="eastAsia" w:ascii="宋体"/>
          <w:color w:val="auto"/>
          <w:sz w:val="24"/>
          <w:szCs w:val="24"/>
        </w:rPr>
        <w:t>要求。</w:t>
      </w:r>
    </w:p>
    <w:p>
      <w:pPr>
        <w:spacing w:line="360" w:lineRule="auto"/>
        <w:ind w:firstLine="480" w:firstLineChars="200"/>
        <w:rPr>
          <w:rFonts w:hint="eastAsia" w:ascii="宋体"/>
          <w:color w:val="auto"/>
          <w:sz w:val="24"/>
          <w:szCs w:val="24"/>
        </w:rPr>
      </w:pPr>
      <w:r>
        <w:rPr>
          <w:rFonts w:hint="eastAsia" w:ascii="宋体"/>
          <w:color w:val="auto"/>
          <w:sz w:val="24"/>
          <w:szCs w:val="24"/>
        </w:rPr>
        <w:t>3、</w:t>
      </w:r>
      <w:r>
        <w:rPr>
          <w:rFonts w:hint="eastAsia" w:ascii="宋体"/>
          <w:color w:val="auto"/>
          <w:sz w:val="24"/>
          <w:szCs w:val="24"/>
          <w:lang w:eastAsia="zh-CN"/>
        </w:rPr>
        <w:t>确保项目</w:t>
      </w:r>
      <w:r>
        <w:rPr>
          <w:rFonts w:hint="eastAsia" w:ascii="宋体"/>
          <w:color w:val="auto"/>
          <w:sz w:val="24"/>
          <w:szCs w:val="24"/>
        </w:rPr>
        <w:t>所有</w:t>
      </w:r>
      <w:r>
        <w:rPr>
          <w:rFonts w:hint="eastAsia" w:ascii="宋体"/>
          <w:color w:val="auto"/>
          <w:sz w:val="24"/>
          <w:szCs w:val="24"/>
          <w:lang w:eastAsia="zh-CN"/>
        </w:rPr>
        <w:t>实施</w:t>
      </w:r>
      <w:r>
        <w:rPr>
          <w:rFonts w:hint="eastAsia" w:ascii="宋体"/>
          <w:color w:val="auto"/>
          <w:sz w:val="24"/>
          <w:szCs w:val="24"/>
        </w:rPr>
        <w:t>人员都已经接受过相应的</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w:t>
      </w:r>
      <w:r>
        <w:rPr>
          <w:rFonts w:hint="eastAsia" w:ascii="宋体"/>
          <w:color w:val="auto"/>
          <w:sz w:val="24"/>
          <w:szCs w:val="24"/>
        </w:rPr>
        <w:t>教育，并向甲方提供</w:t>
      </w:r>
      <w:r>
        <w:rPr>
          <w:rFonts w:hint="eastAsia" w:ascii="宋体"/>
          <w:color w:val="auto"/>
          <w:sz w:val="24"/>
          <w:szCs w:val="24"/>
          <w:lang w:eastAsia="zh-CN"/>
        </w:rPr>
        <w:t>培训</w:t>
      </w:r>
      <w:r>
        <w:rPr>
          <w:rFonts w:hint="eastAsia" w:ascii="宋体"/>
          <w:color w:val="auto"/>
          <w:sz w:val="24"/>
          <w:szCs w:val="24"/>
        </w:rPr>
        <w:t>证明（考试记录保留一年以上，以备甲方查阅）。</w:t>
      </w:r>
    </w:p>
    <w:p>
      <w:pPr>
        <w:spacing w:line="360" w:lineRule="auto"/>
        <w:ind w:firstLine="480" w:firstLineChars="200"/>
        <w:rPr>
          <w:rFonts w:hint="eastAsia" w:ascii="宋体"/>
          <w:color w:val="auto"/>
          <w:sz w:val="24"/>
          <w:szCs w:val="24"/>
        </w:rPr>
      </w:pPr>
      <w:r>
        <w:rPr>
          <w:rFonts w:hint="eastAsia" w:ascii="宋体"/>
          <w:color w:val="auto"/>
          <w:sz w:val="24"/>
          <w:szCs w:val="24"/>
        </w:rPr>
        <w:t>4、</w:t>
      </w:r>
      <w:r>
        <w:rPr>
          <w:rFonts w:hint="eastAsia" w:ascii="宋体"/>
          <w:color w:val="auto"/>
          <w:sz w:val="24"/>
          <w:szCs w:val="24"/>
          <w:lang w:eastAsia="zh-CN"/>
        </w:rPr>
        <w:t>合同生效后，按甲方要求在规定时间内提交项目任务计划书，任务计划书中应涵盖网络安全防护方案</w:t>
      </w:r>
      <w:r>
        <w:rPr>
          <w:rFonts w:hint="eastAsia" w:ascii="宋体"/>
          <w:color w:val="auto"/>
          <w:sz w:val="24"/>
          <w:szCs w:val="24"/>
        </w:rPr>
        <w:t>并得到甲方书面同意。</w:t>
      </w:r>
    </w:p>
    <w:p>
      <w:pPr>
        <w:spacing w:line="360" w:lineRule="auto"/>
        <w:ind w:firstLine="480" w:firstLineChars="200"/>
        <w:rPr>
          <w:rFonts w:hint="eastAsia" w:ascii="宋体"/>
          <w:color w:val="auto"/>
          <w:sz w:val="24"/>
          <w:szCs w:val="24"/>
        </w:rPr>
      </w:pPr>
      <w:r>
        <w:rPr>
          <w:rFonts w:hint="eastAsia" w:ascii="宋体"/>
          <w:color w:val="auto"/>
          <w:sz w:val="24"/>
          <w:szCs w:val="24"/>
        </w:rPr>
        <w:t>5、</w:t>
      </w:r>
      <w:r>
        <w:rPr>
          <w:rFonts w:hint="eastAsia" w:ascii="宋体"/>
          <w:color w:val="auto"/>
          <w:sz w:val="24"/>
          <w:szCs w:val="24"/>
          <w:lang w:eastAsia="zh-CN"/>
        </w:rPr>
        <w:t>项目开展实施</w:t>
      </w:r>
      <w:r>
        <w:rPr>
          <w:rFonts w:hint="eastAsia" w:ascii="宋体"/>
          <w:color w:val="auto"/>
          <w:sz w:val="24"/>
          <w:szCs w:val="24"/>
        </w:rPr>
        <w:t>前，严格执行已</w:t>
      </w:r>
      <w:r>
        <w:rPr>
          <w:rFonts w:hint="eastAsia" w:ascii="宋体"/>
          <w:color w:val="auto"/>
          <w:sz w:val="24"/>
          <w:szCs w:val="24"/>
          <w:lang w:eastAsia="zh-CN"/>
        </w:rPr>
        <w:t>审核</w:t>
      </w:r>
      <w:r>
        <w:rPr>
          <w:rFonts w:hint="eastAsia" w:ascii="宋体"/>
          <w:color w:val="auto"/>
          <w:sz w:val="24"/>
          <w:szCs w:val="24"/>
        </w:rPr>
        <w:t>的</w:t>
      </w:r>
      <w:r>
        <w:rPr>
          <w:rFonts w:hint="eastAsia" w:ascii="宋体"/>
          <w:color w:val="auto"/>
          <w:sz w:val="24"/>
          <w:szCs w:val="24"/>
          <w:lang w:eastAsia="zh-CN"/>
        </w:rPr>
        <w:t>网络安全防护管理、</w:t>
      </w:r>
      <w:r>
        <w:rPr>
          <w:rFonts w:hint="eastAsia" w:ascii="宋体"/>
          <w:color w:val="auto"/>
          <w:sz w:val="24"/>
          <w:szCs w:val="24"/>
        </w:rPr>
        <w:t>技术措施；对</w:t>
      </w:r>
      <w:r>
        <w:rPr>
          <w:rFonts w:hint="eastAsia" w:ascii="宋体"/>
          <w:color w:val="auto"/>
          <w:sz w:val="24"/>
          <w:szCs w:val="24"/>
          <w:lang w:eastAsia="zh-CN"/>
        </w:rPr>
        <w:t>实施</w:t>
      </w:r>
      <w:r>
        <w:rPr>
          <w:rFonts w:hint="eastAsia" w:ascii="宋体"/>
          <w:color w:val="auto"/>
          <w:sz w:val="24"/>
          <w:szCs w:val="24"/>
        </w:rPr>
        <w:t>人员</w:t>
      </w:r>
      <w:r>
        <w:rPr>
          <w:rFonts w:hint="eastAsia" w:ascii="宋体"/>
          <w:color w:val="auto"/>
          <w:sz w:val="24"/>
          <w:szCs w:val="24"/>
          <w:lang w:eastAsia="zh-CN"/>
        </w:rPr>
        <w:t>开展</w:t>
      </w:r>
      <w:r>
        <w:rPr>
          <w:rFonts w:hint="eastAsia" w:ascii="宋体"/>
          <w:color w:val="auto"/>
          <w:sz w:val="24"/>
          <w:szCs w:val="24"/>
        </w:rPr>
        <w:t>全面的</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防护管理要求和</w:t>
      </w:r>
      <w:r>
        <w:rPr>
          <w:rFonts w:hint="eastAsia" w:ascii="宋体"/>
          <w:color w:val="auto"/>
          <w:sz w:val="24"/>
          <w:szCs w:val="24"/>
        </w:rPr>
        <w:t>技术交底工作，明确</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w:t>
      </w:r>
      <w:r>
        <w:rPr>
          <w:rFonts w:hint="eastAsia" w:ascii="宋体"/>
          <w:color w:val="auto"/>
          <w:sz w:val="24"/>
          <w:szCs w:val="24"/>
        </w:rPr>
        <w:t>管理范围和内容；做好资料的交接工作。</w:t>
      </w:r>
    </w:p>
    <w:p>
      <w:pPr>
        <w:spacing w:line="360" w:lineRule="auto"/>
        <w:ind w:firstLine="480" w:firstLineChars="200"/>
        <w:rPr>
          <w:rFonts w:hint="eastAsia" w:ascii="宋体" w:eastAsia="宋体"/>
          <w:color w:val="auto"/>
          <w:sz w:val="24"/>
          <w:szCs w:val="24"/>
          <w:lang w:val="en-US" w:eastAsia="zh-CN"/>
        </w:rPr>
      </w:pPr>
      <w:r>
        <w:rPr>
          <w:rFonts w:hint="eastAsia" w:ascii="宋体"/>
          <w:color w:val="auto"/>
          <w:sz w:val="24"/>
          <w:szCs w:val="24"/>
        </w:rPr>
        <w:t>6、在</w:t>
      </w:r>
      <w:r>
        <w:rPr>
          <w:rFonts w:hint="eastAsia" w:ascii="宋体"/>
          <w:color w:val="auto"/>
          <w:sz w:val="24"/>
          <w:szCs w:val="24"/>
          <w:lang w:eastAsia="zh-CN"/>
        </w:rPr>
        <w:t>项目实施过程中</w:t>
      </w:r>
      <w:r>
        <w:rPr>
          <w:rFonts w:hint="eastAsia" w:ascii="宋体"/>
          <w:color w:val="auto"/>
          <w:sz w:val="24"/>
          <w:szCs w:val="24"/>
        </w:rPr>
        <w:t>，必须遵守甲方</w:t>
      </w:r>
      <w:r>
        <w:rPr>
          <w:rFonts w:hint="eastAsia" w:ascii="宋体"/>
          <w:color w:val="auto"/>
          <w:sz w:val="24"/>
          <w:szCs w:val="24"/>
          <w:lang w:eastAsia="zh-CN"/>
        </w:rPr>
        <w:t>网络安全防护管理相关</w:t>
      </w:r>
      <w:r>
        <w:rPr>
          <w:rFonts w:hint="eastAsia" w:ascii="宋体"/>
          <w:color w:val="auto"/>
          <w:sz w:val="24"/>
          <w:szCs w:val="24"/>
        </w:rPr>
        <w:t>制度。按规定办理工作票</w:t>
      </w:r>
      <w:r>
        <w:rPr>
          <w:rFonts w:hint="eastAsia" w:ascii="宋体"/>
          <w:color w:val="auto"/>
          <w:sz w:val="24"/>
          <w:szCs w:val="24"/>
          <w:lang w:eastAsia="zh-CN"/>
        </w:rPr>
        <w:t>，</w:t>
      </w:r>
      <w:r>
        <w:rPr>
          <w:rFonts w:hint="eastAsia" w:ascii="宋体"/>
          <w:color w:val="auto"/>
          <w:sz w:val="24"/>
          <w:szCs w:val="24"/>
        </w:rPr>
        <w:t>接受甲方监督、管理和指导，对甲方监督提出的意见，</w:t>
      </w:r>
      <w:r>
        <w:rPr>
          <w:rFonts w:hint="eastAsia" w:ascii="宋体"/>
          <w:color w:val="auto"/>
          <w:sz w:val="24"/>
          <w:szCs w:val="24"/>
          <w:lang w:eastAsia="zh-CN"/>
        </w:rPr>
        <w:t>应在规定时限内完成</w:t>
      </w:r>
      <w:r>
        <w:rPr>
          <w:rFonts w:hint="eastAsia" w:ascii="宋体"/>
          <w:color w:val="auto"/>
          <w:sz w:val="24"/>
          <w:szCs w:val="24"/>
        </w:rPr>
        <w:t>整改。</w:t>
      </w:r>
      <w:r>
        <w:rPr>
          <w:rFonts w:hint="eastAsia" w:ascii="宋体"/>
          <w:color w:val="auto"/>
          <w:sz w:val="24"/>
          <w:szCs w:val="24"/>
          <w:lang w:val="en-US" w:eastAsia="zh-CN"/>
        </w:rPr>
        <w:t xml:space="preserve">  </w:t>
      </w:r>
    </w:p>
    <w:p>
      <w:pPr>
        <w:spacing w:line="360" w:lineRule="auto"/>
        <w:ind w:firstLine="480" w:firstLineChars="200"/>
        <w:rPr>
          <w:rFonts w:hint="eastAsia" w:ascii="宋体"/>
          <w:color w:val="auto"/>
          <w:sz w:val="24"/>
          <w:szCs w:val="24"/>
          <w:lang w:val="en-US" w:eastAsia="zh-CN"/>
        </w:rPr>
      </w:pPr>
      <w:r>
        <w:rPr>
          <w:rFonts w:hint="eastAsia" w:ascii="宋体"/>
          <w:color w:val="auto"/>
          <w:sz w:val="24"/>
          <w:szCs w:val="24"/>
          <w:lang w:val="en-US" w:eastAsia="zh-CN"/>
        </w:rPr>
        <w:t>7、应在甲方指定的区域开展实施工作，使用符合甲方网络安全防护管理规定的终端、服务器、存储介质等设备。</w:t>
      </w:r>
    </w:p>
    <w:p>
      <w:pPr>
        <w:spacing w:line="360" w:lineRule="auto"/>
        <w:ind w:firstLine="480" w:firstLineChars="200"/>
        <w:rPr>
          <w:rFonts w:hint="eastAsia" w:ascii="宋体"/>
          <w:color w:val="auto"/>
          <w:sz w:val="24"/>
          <w:szCs w:val="24"/>
          <w:lang w:val="en-US" w:eastAsia="zh-CN"/>
        </w:rPr>
      </w:pPr>
      <w:r>
        <w:rPr>
          <w:rFonts w:hint="eastAsia" w:ascii="宋体"/>
          <w:color w:val="auto"/>
          <w:sz w:val="24"/>
          <w:szCs w:val="24"/>
          <w:lang w:val="en-US" w:eastAsia="zh-CN"/>
        </w:rPr>
        <w:t>8、不得在个人设备上存放甲方及南方电网公司相关的文档数据、系统源代码、生产运行环境配置等敏感信息。</w:t>
      </w:r>
    </w:p>
    <w:p>
      <w:pPr>
        <w:spacing w:line="360" w:lineRule="auto"/>
        <w:ind w:firstLine="480" w:firstLineChars="200"/>
        <w:rPr>
          <w:rFonts w:hint="default" w:ascii="宋体"/>
          <w:color w:val="auto"/>
          <w:sz w:val="24"/>
          <w:szCs w:val="24"/>
          <w:lang w:val="en-US" w:eastAsia="zh-CN"/>
        </w:rPr>
      </w:pPr>
      <w:r>
        <w:rPr>
          <w:rFonts w:hint="eastAsia" w:ascii="宋体"/>
          <w:color w:val="auto"/>
          <w:sz w:val="24"/>
          <w:szCs w:val="24"/>
          <w:lang w:val="en-US" w:eastAsia="zh-CN"/>
        </w:rPr>
        <w:t>9、对甲方提出的涉及乙方供应的软硬件产品、定制系统等存在的漏洞和存在的网络安全风险应在规定时限内完成修复、整改。</w:t>
      </w:r>
    </w:p>
    <w:p>
      <w:pPr>
        <w:spacing w:line="360" w:lineRule="auto"/>
        <w:ind w:firstLine="480" w:firstLineChars="200"/>
        <w:rPr>
          <w:rFonts w:hint="eastAsia" w:ascii="宋体" w:eastAsia="宋体"/>
          <w:color w:val="auto"/>
          <w:sz w:val="24"/>
          <w:szCs w:val="24"/>
          <w:lang w:eastAsia="zh-CN"/>
        </w:rPr>
      </w:pPr>
      <w:r>
        <w:rPr>
          <w:rFonts w:hint="eastAsia" w:ascii="宋体"/>
          <w:color w:val="auto"/>
          <w:sz w:val="24"/>
          <w:szCs w:val="24"/>
          <w:lang w:val="en-US" w:eastAsia="zh-CN"/>
        </w:rPr>
        <w:t>10、</w:t>
      </w:r>
      <w:r>
        <w:rPr>
          <w:rFonts w:hint="eastAsia" w:ascii="宋体"/>
          <w:color w:val="auto"/>
          <w:sz w:val="24"/>
          <w:szCs w:val="24"/>
        </w:rPr>
        <w:t>未经授权，不得搭建与</w:t>
      </w:r>
      <w:r>
        <w:rPr>
          <w:rFonts w:hint="eastAsia" w:ascii="宋体"/>
          <w:color w:val="auto"/>
          <w:sz w:val="24"/>
          <w:szCs w:val="24"/>
          <w:lang w:eastAsia="zh-CN"/>
        </w:rPr>
        <w:t>甲方及南方电网公司</w:t>
      </w:r>
      <w:r>
        <w:rPr>
          <w:rFonts w:hint="eastAsia" w:ascii="宋体"/>
          <w:color w:val="auto"/>
          <w:sz w:val="24"/>
          <w:szCs w:val="24"/>
        </w:rPr>
        <w:t>相关的测试、演示系统</w:t>
      </w:r>
      <w:r>
        <w:rPr>
          <w:rFonts w:hint="eastAsia" w:ascii="宋体"/>
          <w:color w:val="auto"/>
          <w:sz w:val="24"/>
          <w:szCs w:val="24"/>
          <w:lang w:eastAsia="zh-CN"/>
        </w:rPr>
        <w:t>，更</w:t>
      </w:r>
      <w:r>
        <w:rPr>
          <w:rFonts w:hint="eastAsia" w:ascii="宋体"/>
          <w:color w:val="auto"/>
          <w:sz w:val="24"/>
          <w:szCs w:val="24"/>
        </w:rPr>
        <w:t>不得在互联网发布与</w:t>
      </w:r>
      <w:r>
        <w:rPr>
          <w:rFonts w:hint="eastAsia" w:ascii="宋体"/>
          <w:color w:val="auto"/>
          <w:sz w:val="24"/>
          <w:szCs w:val="24"/>
          <w:lang w:eastAsia="zh-CN"/>
        </w:rPr>
        <w:t>甲方及南方电网公司</w:t>
      </w:r>
      <w:r>
        <w:rPr>
          <w:rFonts w:hint="eastAsia" w:ascii="宋体"/>
          <w:color w:val="auto"/>
          <w:sz w:val="24"/>
          <w:szCs w:val="24"/>
        </w:rPr>
        <w:t>相关的测试、演示系统</w:t>
      </w:r>
      <w:r>
        <w:rPr>
          <w:rFonts w:hint="eastAsia" w:ascii="宋体"/>
          <w:color w:val="auto"/>
          <w:sz w:val="24"/>
          <w:szCs w:val="24"/>
          <w:lang w:eastAsia="zh-CN"/>
        </w:rPr>
        <w:t>。</w:t>
      </w:r>
    </w:p>
    <w:p>
      <w:pPr>
        <w:spacing w:line="360" w:lineRule="auto"/>
        <w:ind w:firstLine="480" w:firstLineChars="200"/>
        <w:rPr>
          <w:rFonts w:hint="eastAsia" w:ascii="宋体" w:eastAsia="宋体"/>
          <w:color w:val="auto"/>
          <w:sz w:val="24"/>
          <w:szCs w:val="24"/>
          <w:lang w:eastAsia="zh-CN"/>
        </w:rPr>
      </w:pPr>
      <w:r>
        <w:rPr>
          <w:rFonts w:hint="eastAsia" w:ascii="宋体"/>
          <w:color w:val="auto"/>
          <w:sz w:val="24"/>
          <w:szCs w:val="24"/>
          <w:lang w:val="en-US" w:eastAsia="zh-CN"/>
        </w:rPr>
        <w:t>11、</w:t>
      </w:r>
      <w:r>
        <w:rPr>
          <w:rFonts w:hint="eastAsia" w:ascii="宋体"/>
          <w:color w:val="auto"/>
          <w:sz w:val="24"/>
          <w:szCs w:val="24"/>
        </w:rPr>
        <w:t>未经授权，不得向测试、演示系统导入</w:t>
      </w:r>
      <w:r>
        <w:rPr>
          <w:rFonts w:hint="eastAsia" w:ascii="宋体"/>
          <w:color w:val="auto"/>
          <w:sz w:val="24"/>
          <w:szCs w:val="24"/>
          <w:lang w:eastAsia="zh-CN"/>
        </w:rPr>
        <w:t>甲方及南方电网公司</w:t>
      </w:r>
      <w:r>
        <w:rPr>
          <w:rFonts w:hint="eastAsia" w:ascii="宋体"/>
          <w:color w:val="auto"/>
          <w:sz w:val="24"/>
          <w:szCs w:val="24"/>
        </w:rPr>
        <w:t>生产、管理相关真实数据；不得在测试、演示系统留存</w:t>
      </w:r>
      <w:r>
        <w:rPr>
          <w:rFonts w:hint="eastAsia" w:ascii="宋体"/>
          <w:color w:val="auto"/>
          <w:sz w:val="24"/>
          <w:szCs w:val="24"/>
          <w:lang w:eastAsia="zh-CN"/>
        </w:rPr>
        <w:t>甲方及南方电网公司</w:t>
      </w:r>
      <w:r>
        <w:rPr>
          <w:rFonts w:hint="eastAsia" w:ascii="宋体"/>
          <w:color w:val="auto"/>
          <w:sz w:val="24"/>
          <w:szCs w:val="24"/>
        </w:rPr>
        <w:t>内部敏感数据</w:t>
      </w:r>
      <w:r>
        <w:rPr>
          <w:rFonts w:hint="eastAsia" w:ascii="宋体"/>
          <w:color w:val="auto"/>
          <w:sz w:val="24"/>
          <w:szCs w:val="24"/>
          <w:lang w:eastAsia="zh-CN"/>
        </w:rPr>
        <w:t>。</w:t>
      </w:r>
    </w:p>
    <w:p>
      <w:pPr>
        <w:spacing w:line="360" w:lineRule="auto"/>
        <w:ind w:firstLine="480" w:firstLineChars="200"/>
        <w:rPr>
          <w:rFonts w:hint="eastAsia" w:ascii="宋体"/>
          <w:color w:val="auto"/>
          <w:sz w:val="24"/>
          <w:szCs w:val="24"/>
        </w:rPr>
      </w:pPr>
      <w:r>
        <w:rPr>
          <w:rFonts w:hint="eastAsia" w:ascii="宋体"/>
          <w:color w:val="auto"/>
          <w:sz w:val="24"/>
          <w:szCs w:val="24"/>
          <w:lang w:val="en-US" w:eastAsia="zh-CN"/>
        </w:rPr>
        <w:t>12、</w:t>
      </w:r>
      <w:r>
        <w:rPr>
          <w:rFonts w:hint="eastAsia" w:ascii="宋体"/>
          <w:color w:val="auto"/>
          <w:sz w:val="24"/>
          <w:szCs w:val="24"/>
        </w:rPr>
        <w:t>未经授权，不得使用</w:t>
      </w:r>
      <w:r>
        <w:rPr>
          <w:rFonts w:hint="eastAsia" w:ascii="宋体"/>
          <w:color w:val="auto"/>
          <w:sz w:val="24"/>
          <w:szCs w:val="24"/>
          <w:lang w:eastAsia="zh-CN"/>
        </w:rPr>
        <w:t>甲方及南方电网公司</w:t>
      </w:r>
      <w:r>
        <w:rPr>
          <w:rFonts w:hint="eastAsia" w:ascii="宋体"/>
          <w:color w:val="auto"/>
          <w:sz w:val="24"/>
          <w:szCs w:val="24"/>
          <w:lang w:val="en-US" w:eastAsia="zh-CN"/>
        </w:rPr>
        <w:t>VI及</w:t>
      </w:r>
      <w:r>
        <w:rPr>
          <w:rFonts w:hint="eastAsia" w:ascii="宋体"/>
          <w:color w:val="auto"/>
          <w:sz w:val="24"/>
          <w:szCs w:val="24"/>
        </w:rPr>
        <w:t>相关标识信息，包括单位名称、系统名称、单位LOGO等。</w:t>
      </w:r>
    </w:p>
    <w:p>
      <w:pPr>
        <w:spacing w:line="360" w:lineRule="auto"/>
        <w:ind w:firstLine="480" w:firstLineChars="200"/>
        <w:rPr>
          <w:rFonts w:hint="eastAsia" w:ascii="宋体"/>
          <w:color w:val="auto"/>
          <w:sz w:val="24"/>
          <w:szCs w:val="24"/>
          <w:lang w:val="en-US" w:eastAsia="zh-CN"/>
        </w:rPr>
      </w:pPr>
      <w:r>
        <w:rPr>
          <w:rFonts w:hint="eastAsia" w:ascii="宋体"/>
          <w:color w:val="auto"/>
          <w:sz w:val="24"/>
          <w:szCs w:val="24"/>
          <w:lang w:val="en-US" w:eastAsia="zh-CN"/>
        </w:rPr>
        <w:t>13、不得向互联网存储空间（代码托管空间）上传甲方及南方电网公司相关项目源代码及配置文件。</w:t>
      </w:r>
    </w:p>
    <w:p>
      <w:pPr>
        <w:spacing w:line="360" w:lineRule="auto"/>
        <w:ind w:firstLine="480" w:firstLineChars="200"/>
        <w:rPr>
          <w:rFonts w:hint="eastAsia" w:ascii="宋体"/>
          <w:color w:val="auto"/>
          <w:sz w:val="24"/>
          <w:szCs w:val="24"/>
          <w:highlight w:val="none"/>
          <w:lang w:val="en-US" w:eastAsia="zh-CN"/>
        </w:rPr>
      </w:pPr>
      <w:r>
        <w:rPr>
          <w:rFonts w:hint="eastAsia" w:ascii="宋体"/>
          <w:color w:val="auto"/>
          <w:sz w:val="24"/>
          <w:szCs w:val="24"/>
          <w:highlight w:val="none"/>
          <w:lang w:val="en-US" w:eastAsia="zh-CN"/>
        </w:rPr>
        <w:t>14、不得在提供的软硬件产品中含有恶意代码或者后门；交付的定制开发类信息系统必须经过具有相应安全资质的第三方机构出具的安全测评报告，否则不予验收。</w:t>
      </w:r>
    </w:p>
    <w:p>
      <w:pPr>
        <w:spacing w:line="360" w:lineRule="auto"/>
        <w:ind w:firstLine="480" w:firstLineChars="200"/>
        <w:rPr>
          <w:rFonts w:hint="eastAsia" w:ascii="宋体"/>
          <w:color w:val="auto"/>
          <w:sz w:val="24"/>
          <w:szCs w:val="24"/>
          <w:lang w:val="en-US" w:eastAsia="zh-CN"/>
        </w:rPr>
      </w:pPr>
      <w:r>
        <w:rPr>
          <w:rFonts w:hint="eastAsia" w:ascii="宋体"/>
          <w:color w:val="auto"/>
          <w:sz w:val="24"/>
          <w:szCs w:val="24"/>
          <w:highlight w:val="none"/>
          <w:lang w:val="en-US" w:eastAsia="zh-CN"/>
        </w:rPr>
        <w:t>1</w:t>
      </w:r>
      <w:r>
        <w:rPr>
          <w:rFonts w:hint="eastAsia" w:ascii="宋体"/>
          <w:color w:val="auto"/>
          <w:sz w:val="24"/>
          <w:szCs w:val="24"/>
          <w:lang w:val="en-US" w:eastAsia="zh-CN"/>
        </w:rPr>
        <w:t>5、不得在交付的产品中使用非正版组件。</w:t>
      </w:r>
    </w:p>
    <w:p>
      <w:pPr>
        <w:spacing w:line="360" w:lineRule="auto"/>
        <w:ind w:firstLine="480" w:firstLineChars="200"/>
        <w:rPr>
          <w:rFonts w:hint="default" w:ascii="宋体"/>
          <w:color w:val="auto"/>
          <w:sz w:val="24"/>
          <w:szCs w:val="24"/>
          <w:lang w:val="en-US" w:eastAsia="zh-CN"/>
        </w:rPr>
      </w:pPr>
      <w:r>
        <w:rPr>
          <w:rFonts w:hint="eastAsia" w:ascii="宋体"/>
          <w:color w:val="auto"/>
          <w:sz w:val="24"/>
          <w:szCs w:val="24"/>
          <w:lang w:val="en-US" w:eastAsia="zh-CN"/>
        </w:rPr>
        <w:t>16、应在离场时返还全部信息系统账号、权限、出入证、资料数据，按照要求移交所有项目材料，并及时做好人员清场工作。</w:t>
      </w:r>
    </w:p>
    <w:p>
      <w:pPr>
        <w:spacing w:line="360" w:lineRule="auto"/>
        <w:ind w:firstLine="482" w:firstLineChars="200"/>
        <w:rPr>
          <w:rFonts w:hint="eastAsia" w:ascii="宋体"/>
          <w:color w:val="auto"/>
          <w:sz w:val="24"/>
          <w:szCs w:val="24"/>
        </w:rPr>
      </w:pPr>
      <w:r>
        <w:rPr>
          <w:rFonts w:hint="eastAsia" w:ascii="宋体"/>
          <w:b/>
          <w:bCs w:val="0"/>
          <w:color w:val="auto"/>
          <w:sz w:val="24"/>
          <w:szCs w:val="24"/>
          <w:lang w:eastAsia="zh-CN"/>
        </w:rPr>
        <w:t>三</w:t>
      </w:r>
      <w:r>
        <w:rPr>
          <w:rFonts w:hint="eastAsia" w:ascii="宋体"/>
          <w:b/>
          <w:bCs w:val="0"/>
          <w:color w:val="auto"/>
          <w:sz w:val="24"/>
          <w:szCs w:val="24"/>
        </w:rPr>
        <w:t xml:space="preserve">、 </w:t>
      </w:r>
      <w:r>
        <w:rPr>
          <w:rFonts w:hint="eastAsia" w:ascii="宋体"/>
          <w:color w:val="auto"/>
          <w:sz w:val="24"/>
          <w:szCs w:val="24"/>
        </w:rPr>
        <w:t>凡因乙方责任造成的</w:t>
      </w:r>
      <w:r>
        <w:rPr>
          <w:rFonts w:hint="eastAsia" w:ascii="宋体"/>
          <w:color w:val="auto"/>
          <w:sz w:val="24"/>
          <w:szCs w:val="24"/>
          <w:lang w:eastAsia="zh-CN"/>
        </w:rPr>
        <w:t>网络安全事件、事故</w:t>
      </w:r>
      <w:r>
        <w:rPr>
          <w:rFonts w:hint="eastAsia" w:ascii="宋体"/>
          <w:color w:val="auto"/>
          <w:sz w:val="24"/>
          <w:szCs w:val="24"/>
        </w:rPr>
        <w:t>，乙方</w:t>
      </w:r>
      <w:r>
        <w:rPr>
          <w:rFonts w:hint="eastAsia" w:ascii="宋体"/>
          <w:color w:val="auto"/>
          <w:sz w:val="24"/>
          <w:szCs w:val="24"/>
          <w:lang w:eastAsia="zh-CN"/>
        </w:rPr>
        <w:t>应</w:t>
      </w:r>
      <w:r>
        <w:rPr>
          <w:rFonts w:hint="eastAsia" w:ascii="宋体"/>
          <w:color w:val="auto"/>
          <w:sz w:val="24"/>
          <w:szCs w:val="24"/>
        </w:rPr>
        <w:t>承担全部责任</w:t>
      </w:r>
      <w:r>
        <w:rPr>
          <w:rFonts w:hint="eastAsia" w:ascii="宋体"/>
          <w:color w:val="auto"/>
          <w:sz w:val="24"/>
          <w:szCs w:val="24"/>
          <w:lang w:eastAsia="zh-CN"/>
        </w:rPr>
        <w:t>及由此对甲方造成的损失</w:t>
      </w:r>
      <w:r>
        <w:rPr>
          <w:rFonts w:hint="eastAsia" w:ascii="宋体"/>
          <w:color w:val="auto"/>
          <w:sz w:val="24"/>
          <w:szCs w:val="24"/>
        </w:rPr>
        <w:t>。</w:t>
      </w:r>
    </w:p>
    <w:p>
      <w:pPr>
        <w:spacing w:line="360" w:lineRule="auto"/>
        <w:ind w:firstLine="482" w:firstLineChars="200"/>
        <w:rPr>
          <w:rFonts w:hint="eastAsia" w:ascii="宋体" w:eastAsia="宋体"/>
          <w:color w:val="auto"/>
          <w:sz w:val="24"/>
          <w:szCs w:val="24"/>
          <w:lang w:val="en-US" w:eastAsia="zh-CN"/>
        </w:rPr>
      </w:pPr>
      <w:r>
        <w:rPr>
          <w:rFonts w:hint="eastAsia" w:ascii="宋体"/>
          <w:b/>
          <w:color w:val="auto"/>
          <w:sz w:val="24"/>
          <w:szCs w:val="24"/>
          <w:lang w:eastAsia="zh-CN"/>
        </w:rPr>
        <w:t>四</w:t>
      </w:r>
      <w:r>
        <w:rPr>
          <w:rFonts w:hint="eastAsia" w:ascii="宋体"/>
          <w:b/>
          <w:color w:val="auto"/>
          <w:sz w:val="24"/>
          <w:szCs w:val="24"/>
        </w:rPr>
        <w:t>、</w:t>
      </w:r>
      <w:r>
        <w:rPr>
          <w:rFonts w:hint="eastAsia" w:ascii="宋体"/>
          <w:color w:val="auto"/>
          <w:sz w:val="24"/>
          <w:szCs w:val="24"/>
        </w:rPr>
        <w:t xml:space="preserve"> 乙方</w:t>
      </w:r>
      <w:r>
        <w:rPr>
          <w:rFonts w:hint="eastAsia" w:ascii="宋体"/>
          <w:color w:val="auto"/>
          <w:sz w:val="24"/>
          <w:szCs w:val="24"/>
          <w:lang w:eastAsia="zh-CN"/>
        </w:rPr>
        <w:t>如有违反网络安全防护管理相关</w:t>
      </w:r>
      <w:r>
        <w:rPr>
          <w:rFonts w:hint="eastAsia" w:ascii="宋体"/>
          <w:color w:val="auto"/>
          <w:sz w:val="24"/>
          <w:szCs w:val="24"/>
        </w:rPr>
        <w:t>规程、制度、标准，</w:t>
      </w:r>
      <w:r>
        <w:rPr>
          <w:rFonts w:hint="eastAsia" w:ascii="宋体"/>
          <w:color w:val="auto"/>
          <w:sz w:val="24"/>
          <w:szCs w:val="24"/>
          <w:lang w:eastAsia="zh-CN"/>
        </w:rPr>
        <w:t>出现</w:t>
      </w:r>
      <w:r>
        <w:rPr>
          <w:rFonts w:hint="eastAsia" w:ascii="宋体"/>
          <w:color w:val="auto"/>
          <w:sz w:val="24"/>
          <w:szCs w:val="24"/>
        </w:rPr>
        <w:t>严重</w:t>
      </w:r>
      <w:r>
        <w:rPr>
          <w:rFonts w:hint="eastAsia" w:ascii="宋体"/>
          <w:color w:val="auto"/>
          <w:sz w:val="24"/>
          <w:szCs w:val="24"/>
          <w:lang w:eastAsia="zh-CN"/>
        </w:rPr>
        <w:t>违规</w:t>
      </w:r>
      <w:r>
        <w:rPr>
          <w:rFonts w:hint="eastAsia" w:ascii="宋体"/>
          <w:color w:val="auto"/>
          <w:sz w:val="24"/>
          <w:szCs w:val="24"/>
        </w:rPr>
        <w:t>作业、管理混乱、</w:t>
      </w:r>
      <w:r>
        <w:rPr>
          <w:rFonts w:hint="eastAsia" w:ascii="宋体"/>
          <w:color w:val="auto"/>
          <w:sz w:val="24"/>
          <w:szCs w:val="24"/>
          <w:lang w:eastAsia="zh-CN"/>
        </w:rPr>
        <w:t>网络安全事件</w:t>
      </w:r>
      <w:r>
        <w:rPr>
          <w:rFonts w:hint="eastAsia" w:ascii="宋体"/>
          <w:color w:val="auto"/>
          <w:sz w:val="24"/>
          <w:szCs w:val="24"/>
        </w:rPr>
        <w:t>事故</w:t>
      </w:r>
      <w:r>
        <w:rPr>
          <w:rFonts w:hint="eastAsia" w:ascii="宋体"/>
          <w:color w:val="auto"/>
          <w:sz w:val="24"/>
          <w:szCs w:val="24"/>
          <w:lang w:eastAsia="zh-CN"/>
        </w:rPr>
        <w:t>等现象的，乙方应向甲方支付违约金：合同总金额的</w:t>
      </w:r>
      <w:r>
        <w:rPr>
          <w:rFonts w:hint="eastAsia" w:ascii="宋体"/>
          <w:b/>
          <w:bCs/>
          <w:color w:val="auto"/>
          <w:sz w:val="24"/>
          <w:szCs w:val="24"/>
          <w:lang w:eastAsia="zh-CN"/>
        </w:rPr>
        <w:t>【</w:t>
      </w:r>
      <w:r>
        <w:rPr>
          <w:rFonts w:hint="eastAsia" w:ascii="宋体"/>
          <w:b/>
          <w:bCs/>
          <w:color w:val="auto"/>
          <w:sz w:val="24"/>
          <w:szCs w:val="24"/>
          <w:u w:val="none"/>
          <w:lang w:val="en-US" w:eastAsia="zh-CN"/>
        </w:rPr>
        <w:t>10 %</w:t>
      </w:r>
      <w:r>
        <w:rPr>
          <w:rFonts w:hint="eastAsia" w:ascii="宋体"/>
          <w:b/>
          <w:bCs/>
          <w:color w:val="auto"/>
          <w:sz w:val="24"/>
          <w:szCs w:val="24"/>
          <w:lang w:eastAsia="zh-CN"/>
        </w:rPr>
        <w:t>】</w:t>
      </w:r>
      <w:r>
        <w:rPr>
          <w:rFonts w:hint="eastAsia" w:ascii="宋体"/>
          <w:color w:val="auto"/>
          <w:sz w:val="24"/>
          <w:szCs w:val="24"/>
          <w:u w:val="none"/>
          <w:lang w:val="en-US" w:eastAsia="zh-CN"/>
        </w:rPr>
        <w:t>，甲方</w:t>
      </w:r>
      <w:r>
        <w:rPr>
          <w:rFonts w:hint="eastAsia" w:ascii="宋体" w:hAnsi="Calibri" w:eastAsia="宋体" w:cs="Times New Roman"/>
          <w:color w:val="auto"/>
          <w:sz w:val="24"/>
          <w:szCs w:val="24"/>
        </w:rPr>
        <w:t>有权从任何一笔</w:t>
      </w:r>
      <w:r>
        <w:rPr>
          <w:rFonts w:hint="eastAsia" w:ascii="宋体" w:cs="Times New Roman"/>
          <w:color w:val="auto"/>
          <w:sz w:val="24"/>
          <w:szCs w:val="24"/>
          <w:lang w:eastAsia="zh-CN"/>
        </w:rPr>
        <w:t>合同</w:t>
      </w:r>
      <w:r>
        <w:rPr>
          <w:rFonts w:hint="eastAsia" w:ascii="宋体" w:hAnsi="Calibri" w:eastAsia="宋体" w:cs="Times New Roman"/>
          <w:color w:val="auto"/>
          <w:sz w:val="24"/>
          <w:szCs w:val="24"/>
        </w:rPr>
        <w:t>应付款中予以直接扣除</w:t>
      </w:r>
      <w:r>
        <w:rPr>
          <w:rFonts w:hint="eastAsia" w:ascii="宋体" w:cs="Times New Roman"/>
          <w:color w:val="auto"/>
          <w:sz w:val="24"/>
          <w:szCs w:val="24"/>
          <w:lang w:eastAsia="zh-CN"/>
        </w:rPr>
        <w:t>，且</w:t>
      </w:r>
      <w:r>
        <w:rPr>
          <w:rFonts w:hint="eastAsia" w:ascii="宋体"/>
          <w:color w:val="auto"/>
          <w:sz w:val="24"/>
          <w:szCs w:val="24"/>
        </w:rPr>
        <w:t>甲方</w:t>
      </w:r>
      <w:r>
        <w:rPr>
          <w:rFonts w:hint="eastAsia" w:ascii="宋体"/>
          <w:color w:val="auto"/>
          <w:sz w:val="24"/>
          <w:szCs w:val="24"/>
          <w:lang w:eastAsia="zh-CN"/>
        </w:rPr>
        <w:t>有权</w:t>
      </w:r>
      <w:r>
        <w:rPr>
          <w:rFonts w:hint="eastAsia" w:ascii="宋体"/>
          <w:color w:val="auto"/>
          <w:sz w:val="24"/>
          <w:szCs w:val="24"/>
        </w:rPr>
        <w:t>立即</w:t>
      </w:r>
      <w:r>
        <w:rPr>
          <w:rFonts w:hint="eastAsia" w:ascii="宋体"/>
          <w:color w:val="auto"/>
          <w:sz w:val="24"/>
          <w:szCs w:val="24"/>
          <w:lang w:eastAsia="zh-CN"/>
        </w:rPr>
        <w:t>暂停相关项目，视乙方整改情况继续履行或</w:t>
      </w:r>
      <w:r>
        <w:rPr>
          <w:rFonts w:hint="eastAsia" w:ascii="宋体"/>
          <w:color w:val="auto"/>
          <w:sz w:val="24"/>
          <w:szCs w:val="24"/>
        </w:rPr>
        <w:t>终止合</w:t>
      </w:r>
      <w:r>
        <w:rPr>
          <w:rFonts w:hint="eastAsia" w:ascii="宋体"/>
          <w:color w:val="auto"/>
          <w:sz w:val="24"/>
          <w:szCs w:val="24"/>
          <w:highlight w:val="none"/>
        </w:rPr>
        <w:t>同，期间所引起的全部经济损失（包括直接损失和间接损失），均由乙方承担</w:t>
      </w:r>
      <w:r>
        <w:rPr>
          <w:rFonts w:hint="eastAsia" w:ascii="宋体"/>
          <w:color w:val="auto"/>
          <w:sz w:val="24"/>
          <w:szCs w:val="24"/>
          <w:highlight w:val="none"/>
          <w:lang w:eastAsia="zh-CN"/>
        </w:rPr>
        <w:t>。此外，甲方</w:t>
      </w:r>
      <w:r>
        <w:rPr>
          <w:rFonts w:hint="eastAsia" w:ascii="宋体"/>
          <w:color w:val="auto"/>
          <w:sz w:val="24"/>
          <w:szCs w:val="24"/>
          <w:highlight w:val="none"/>
        </w:rPr>
        <w:t>有权</w:t>
      </w:r>
      <w:r>
        <w:rPr>
          <w:rFonts w:hint="eastAsia" w:ascii="宋体"/>
          <w:color w:val="auto"/>
          <w:sz w:val="24"/>
          <w:szCs w:val="24"/>
          <w:highlight w:val="none"/>
          <w:lang w:eastAsia="zh-CN"/>
        </w:rPr>
        <w:t>进一步限制乙方</w:t>
      </w:r>
      <w:r>
        <w:rPr>
          <w:rFonts w:hint="eastAsia" w:ascii="宋体"/>
          <w:color w:val="auto"/>
          <w:sz w:val="24"/>
          <w:szCs w:val="24"/>
          <w:highlight w:val="none"/>
        </w:rPr>
        <w:t>在</w:t>
      </w:r>
      <w:r>
        <w:rPr>
          <w:rFonts w:hint="eastAsia" w:ascii="宋体"/>
          <w:color w:val="auto"/>
          <w:sz w:val="24"/>
          <w:szCs w:val="24"/>
          <w:highlight w:val="none"/>
          <w:lang w:eastAsia="zh-CN"/>
        </w:rPr>
        <w:t>一定</w:t>
      </w:r>
      <w:r>
        <w:rPr>
          <w:rFonts w:hint="eastAsia" w:ascii="宋体"/>
          <w:color w:val="auto"/>
          <w:sz w:val="24"/>
          <w:szCs w:val="24"/>
          <w:highlight w:val="none"/>
        </w:rPr>
        <w:t>的期限内不得</w:t>
      </w:r>
      <w:r>
        <w:rPr>
          <w:rFonts w:hint="eastAsia" w:ascii="宋体"/>
          <w:color w:val="auto"/>
          <w:sz w:val="24"/>
          <w:szCs w:val="24"/>
          <w:highlight w:val="none"/>
          <w:lang w:eastAsia="zh-CN"/>
        </w:rPr>
        <w:t>参与甲方任何涉及网络安全防护工作内容的项目</w:t>
      </w:r>
      <w:r>
        <w:rPr>
          <w:rFonts w:hint="eastAsia" w:ascii="宋体"/>
          <w:color w:val="auto"/>
          <w:sz w:val="24"/>
          <w:szCs w:val="24"/>
          <w:highlight w:val="none"/>
        </w:rPr>
        <w:t>。</w:t>
      </w:r>
    </w:p>
    <w:p>
      <w:pPr>
        <w:widowControl w:val="0"/>
        <w:numPr>
          <w:ilvl w:val="0"/>
          <w:numId w:val="0"/>
        </w:numPr>
        <w:spacing w:line="360" w:lineRule="auto"/>
        <w:ind w:firstLine="482" w:firstLineChars="200"/>
        <w:jc w:val="both"/>
        <w:rPr>
          <w:rFonts w:hint="eastAsia" w:ascii="Arial" w:hAnsi="Arial" w:eastAsia="宋体" w:cs="Arial"/>
          <w:color w:val="auto"/>
          <w:sz w:val="24"/>
          <w:szCs w:val="24"/>
          <w:highlight w:val="green"/>
          <w:lang w:val="en-US" w:eastAsia="zh-CN"/>
        </w:rPr>
      </w:pPr>
      <w:r>
        <w:rPr>
          <w:rFonts w:hint="eastAsia" w:ascii="Arial" w:hAnsi="Arial" w:cs="Arial"/>
          <w:b/>
          <w:bCs/>
          <w:color w:val="auto"/>
          <w:sz w:val="24"/>
          <w:szCs w:val="24"/>
          <w:lang w:val="en-US" w:eastAsia="zh-CN"/>
        </w:rPr>
        <w:t>五、</w:t>
      </w:r>
      <w:r>
        <w:rPr>
          <w:rFonts w:ascii="Arial" w:hAnsi="Arial" w:cs="Arial"/>
          <w:color w:val="auto"/>
          <w:sz w:val="24"/>
          <w:szCs w:val="24"/>
        </w:rPr>
        <w:t>本</w:t>
      </w:r>
      <w:r>
        <w:rPr>
          <w:rFonts w:hAnsi="宋体" w:cs="Arial"/>
          <w:color w:val="auto"/>
          <w:sz w:val="24"/>
          <w:szCs w:val="24"/>
        </w:rPr>
        <w:t>协议</w:t>
      </w:r>
      <w:r>
        <w:rPr>
          <w:rFonts w:ascii="Arial" w:hAnsi="Arial" w:cs="Arial"/>
          <w:color w:val="auto"/>
          <w:sz w:val="24"/>
          <w:szCs w:val="24"/>
        </w:rPr>
        <w:t>书</w:t>
      </w:r>
      <w:r>
        <w:rPr>
          <w:rFonts w:hint="eastAsia" w:ascii="Arial" w:hAnsi="Arial" w:cs="Arial"/>
          <w:color w:val="auto"/>
          <w:sz w:val="24"/>
          <w:szCs w:val="24"/>
          <w:lang w:eastAsia="zh-CN"/>
        </w:rPr>
        <w:t>与主合同份数相同</w:t>
      </w:r>
      <w:r>
        <w:rPr>
          <w:rFonts w:ascii="Arial" w:hAnsi="Arial" w:cs="Arial"/>
          <w:color w:val="auto"/>
          <w:sz w:val="24"/>
          <w:szCs w:val="24"/>
        </w:rPr>
        <w:t>，</w:t>
      </w:r>
      <w:r>
        <w:rPr>
          <w:rFonts w:hint="eastAsia" w:ascii="Arial" w:hAnsi="Arial" w:cs="Arial"/>
          <w:color w:val="auto"/>
          <w:sz w:val="24"/>
          <w:szCs w:val="24"/>
          <w:lang w:eastAsia="zh-CN"/>
        </w:rPr>
        <w:t>乙方承担的网络安全责任不</w:t>
      </w:r>
      <w:r>
        <w:rPr>
          <w:rFonts w:hint="eastAsia" w:ascii="Arial" w:hAnsi="Arial" w:cs="Arial"/>
          <w:color w:val="auto"/>
          <w:sz w:val="24"/>
          <w:szCs w:val="24"/>
          <w:lang w:val="en-US" w:eastAsia="zh-CN"/>
        </w:rPr>
        <w:t>因</w:t>
      </w:r>
      <w:r>
        <w:rPr>
          <w:rFonts w:hint="eastAsia" w:ascii="Arial" w:hAnsi="Arial" w:cs="Arial"/>
          <w:color w:val="auto"/>
          <w:sz w:val="24"/>
          <w:szCs w:val="24"/>
          <w:lang w:eastAsia="zh-CN"/>
        </w:rPr>
        <w:t>该合同的结束而终止。</w:t>
      </w:r>
    </w:p>
    <w:p>
      <w:pPr>
        <w:keepNext w:val="0"/>
        <w:keepLines w:val="0"/>
        <w:pageBreakBefore w:val="0"/>
        <w:widowControl w:val="0"/>
        <w:kinsoku/>
        <w:wordWrap/>
        <w:overflowPunct/>
        <w:topLinePunct w:val="0"/>
        <w:bidi w:val="0"/>
        <w:adjustRightInd/>
        <w:snapToGrid/>
        <w:spacing w:line="360" w:lineRule="auto"/>
        <w:ind w:left="0" w:leftChars="0" w:right="0" w:rightChars="0" w:firstLine="455" w:firstLineChars="189"/>
        <w:textAlignment w:val="auto"/>
        <w:rPr>
          <w:rFonts w:hint="eastAsia" w:asciiTheme="minorEastAsia" w:hAnsiTheme="minorEastAsia" w:eastAsiaTheme="minorEastAsia" w:cstheme="minorEastAsia"/>
          <w:color w:val="auto"/>
          <w:sz w:val="28"/>
          <w:szCs w:val="28"/>
        </w:rPr>
      </w:pPr>
      <w:r>
        <w:rPr>
          <w:rFonts w:hint="eastAsia" w:ascii="宋体"/>
          <w:b/>
          <w:color w:val="auto"/>
          <w:sz w:val="24"/>
          <w:szCs w:val="24"/>
        </w:rPr>
        <w:t>（以下无正文）</w:t>
      </w:r>
    </w:p>
    <w:permEnd w:id="161"/>
    <w:p>
      <w:pPr>
        <w:pStyle w:val="15"/>
        <w:adjustRightInd w:val="0"/>
        <w:snapToGrid w:val="0"/>
        <w:spacing w:line="360" w:lineRule="auto"/>
        <w:jc w:val="both"/>
        <w:rPr>
          <w:rFonts w:hint="eastAsia"/>
          <w:lang w:val="en-US" w:eastAsia="zh-CN"/>
        </w:rPr>
      </w:pPr>
    </w:p>
    <w:sectPr>
      <w:footerReference r:id="rId5"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26AB346-CD80-4D51-B623-8B6B20F980E6}"/>
  </w:font>
  <w:font w:name="Arial">
    <w:panose1 w:val="020B0604020202020204"/>
    <w:charset w:val="01"/>
    <w:family w:val="swiss"/>
    <w:pitch w:val="default"/>
    <w:sig w:usb0="E0002EFF" w:usb1="C000785B" w:usb2="00000009" w:usb3="00000000" w:csb0="400001FF" w:csb1="FFFF0000"/>
    <w:embedRegular r:id="rId2" w:fontKey="{7D28C7E9-D2C3-4731-9F14-AAD2C595B896}"/>
  </w:font>
  <w:font w:name="黑体">
    <w:panose1 w:val="02010609060101010101"/>
    <w:charset w:val="86"/>
    <w:family w:val="auto"/>
    <w:pitch w:val="default"/>
    <w:sig w:usb0="800002BF" w:usb1="38CF7CFA" w:usb2="00000016" w:usb3="00000000" w:csb0="00040001" w:csb1="00000000"/>
    <w:embedRegular r:id="rId3" w:fontKey="{44C48820-4DBA-4F01-93B4-72A78E1EF4E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F6F85242-9A7A-416F-82C3-A1FE90453154}"/>
  </w:font>
  <w:font w:name="Wingdings 2">
    <w:panose1 w:val="05020102010507070707"/>
    <w:charset w:val="00"/>
    <w:family w:val="auto"/>
    <w:pitch w:val="default"/>
    <w:sig w:usb0="00000000" w:usb1="00000000" w:usb2="00000000" w:usb3="00000000" w:csb0="80000000" w:csb1="00000000"/>
    <w:embedRegular r:id="rId5" w:fontKey="{E1CB59C5-B425-4A3E-A3E5-807A220BC7A6}"/>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79B815"/>
    <w:multiLevelType w:val="singleLevel"/>
    <w:tmpl w:val="AA79B815"/>
    <w:lvl w:ilvl="0" w:tentative="0">
      <w:start w:val="1"/>
      <w:numFmt w:val="decimal"/>
      <w:suff w:val="nothing"/>
      <w:lvlText w:val="（%1）"/>
      <w:lvlJc w:val="left"/>
    </w:lvl>
  </w:abstractNum>
  <w:abstractNum w:abstractNumId="1">
    <w:nsid w:val="6274F917"/>
    <w:multiLevelType w:val="multilevel"/>
    <w:tmpl w:val="6274F917"/>
    <w:lvl w:ilvl="0" w:tentative="0">
      <w:start w:val="1"/>
      <w:numFmt w:val="decimal"/>
      <w:lvlText w:val="(%1)"/>
      <w:lvlJc w:val="left"/>
      <w:pPr>
        <w:tabs>
          <w:tab w:val="left" w:pos="0"/>
        </w:tabs>
        <w:ind w:left="425" w:hanging="425"/>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jMDA1ZDk4Y2U1ZWIyMWJkZjNjZDVlNDg5YjIifQ=="/>
  </w:docVars>
  <w:rsids>
    <w:rsidRoot w:val="00000000"/>
    <w:rsid w:val="01746AF4"/>
    <w:rsid w:val="017D1068"/>
    <w:rsid w:val="02285C10"/>
    <w:rsid w:val="02D36F59"/>
    <w:rsid w:val="03881344"/>
    <w:rsid w:val="043B03BE"/>
    <w:rsid w:val="043D1681"/>
    <w:rsid w:val="04C52D1A"/>
    <w:rsid w:val="0598773A"/>
    <w:rsid w:val="05AC3C50"/>
    <w:rsid w:val="06725C69"/>
    <w:rsid w:val="06CB22DF"/>
    <w:rsid w:val="07055236"/>
    <w:rsid w:val="082A09FA"/>
    <w:rsid w:val="083A2AA9"/>
    <w:rsid w:val="087F1AC4"/>
    <w:rsid w:val="08B3111A"/>
    <w:rsid w:val="08DF2C99"/>
    <w:rsid w:val="09F97537"/>
    <w:rsid w:val="0A7D07A4"/>
    <w:rsid w:val="0AE627AF"/>
    <w:rsid w:val="0BEF7DA3"/>
    <w:rsid w:val="0C7A3806"/>
    <w:rsid w:val="0CFB142B"/>
    <w:rsid w:val="0D7B4C16"/>
    <w:rsid w:val="0E901F82"/>
    <w:rsid w:val="0ED97A64"/>
    <w:rsid w:val="0F8F3DCD"/>
    <w:rsid w:val="0F923C8E"/>
    <w:rsid w:val="0F950FBC"/>
    <w:rsid w:val="0FBD2C84"/>
    <w:rsid w:val="0FCC40A4"/>
    <w:rsid w:val="10642314"/>
    <w:rsid w:val="10970897"/>
    <w:rsid w:val="10E36B91"/>
    <w:rsid w:val="11804680"/>
    <w:rsid w:val="11883E53"/>
    <w:rsid w:val="11A160AE"/>
    <w:rsid w:val="11D502DE"/>
    <w:rsid w:val="12204A51"/>
    <w:rsid w:val="13657903"/>
    <w:rsid w:val="136D6B5F"/>
    <w:rsid w:val="13802051"/>
    <w:rsid w:val="14272489"/>
    <w:rsid w:val="143523CE"/>
    <w:rsid w:val="14777618"/>
    <w:rsid w:val="14F46E69"/>
    <w:rsid w:val="166C24F2"/>
    <w:rsid w:val="16A23C00"/>
    <w:rsid w:val="16AE1A95"/>
    <w:rsid w:val="16BF55BE"/>
    <w:rsid w:val="16F33800"/>
    <w:rsid w:val="17016363"/>
    <w:rsid w:val="170C5B58"/>
    <w:rsid w:val="17646E4D"/>
    <w:rsid w:val="18133C2B"/>
    <w:rsid w:val="1923643C"/>
    <w:rsid w:val="19374A5D"/>
    <w:rsid w:val="1A627C56"/>
    <w:rsid w:val="1A9264FA"/>
    <w:rsid w:val="1AEB3553"/>
    <w:rsid w:val="1B2D6A1C"/>
    <w:rsid w:val="1B471651"/>
    <w:rsid w:val="1CF22D31"/>
    <w:rsid w:val="1D082BB8"/>
    <w:rsid w:val="1E3B6520"/>
    <w:rsid w:val="1EBE2EDE"/>
    <w:rsid w:val="1F047083"/>
    <w:rsid w:val="1F286A0B"/>
    <w:rsid w:val="1F4A7846"/>
    <w:rsid w:val="1F7262C2"/>
    <w:rsid w:val="20016901"/>
    <w:rsid w:val="20296629"/>
    <w:rsid w:val="20F22265"/>
    <w:rsid w:val="2101581D"/>
    <w:rsid w:val="21050555"/>
    <w:rsid w:val="213374BA"/>
    <w:rsid w:val="214102F9"/>
    <w:rsid w:val="21E87CA5"/>
    <w:rsid w:val="21EE2855"/>
    <w:rsid w:val="2286599E"/>
    <w:rsid w:val="22971AE5"/>
    <w:rsid w:val="23862F19"/>
    <w:rsid w:val="23A02050"/>
    <w:rsid w:val="24616968"/>
    <w:rsid w:val="24FF6594"/>
    <w:rsid w:val="2550549E"/>
    <w:rsid w:val="256B620D"/>
    <w:rsid w:val="25A86146"/>
    <w:rsid w:val="25C96F0A"/>
    <w:rsid w:val="25CC4280"/>
    <w:rsid w:val="26D24406"/>
    <w:rsid w:val="26DC6612"/>
    <w:rsid w:val="27541DED"/>
    <w:rsid w:val="27731D9B"/>
    <w:rsid w:val="27A21FE5"/>
    <w:rsid w:val="27CE2038"/>
    <w:rsid w:val="27E47135"/>
    <w:rsid w:val="281756DB"/>
    <w:rsid w:val="28302479"/>
    <w:rsid w:val="290F3C2F"/>
    <w:rsid w:val="292F338E"/>
    <w:rsid w:val="29D9142B"/>
    <w:rsid w:val="2A212884"/>
    <w:rsid w:val="2ADF4C3A"/>
    <w:rsid w:val="2B3605AF"/>
    <w:rsid w:val="2BAF5A37"/>
    <w:rsid w:val="2BE9736C"/>
    <w:rsid w:val="2CB974EE"/>
    <w:rsid w:val="2D12134A"/>
    <w:rsid w:val="2D136237"/>
    <w:rsid w:val="2E223C70"/>
    <w:rsid w:val="2E896E19"/>
    <w:rsid w:val="2EB93771"/>
    <w:rsid w:val="2F1123FA"/>
    <w:rsid w:val="2FCB2B1F"/>
    <w:rsid w:val="2FE32C3F"/>
    <w:rsid w:val="300F32EC"/>
    <w:rsid w:val="30734B91"/>
    <w:rsid w:val="308341A0"/>
    <w:rsid w:val="30890F47"/>
    <w:rsid w:val="30A0278D"/>
    <w:rsid w:val="31163EDE"/>
    <w:rsid w:val="31636135"/>
    <w:rsid w:val="316A0EB1"/>
    <w:rsid w:val="3185240A"/>
    <w:rsid w:val="31921928"/>
    <w:rsid w:val="328748D0"/>
    <w:rsid w:val="336464BC"/>
    <w:rsid w:val="34483E14"/>
    <w:rsid w:val="34D12E07"/>
    <w:rsid w:val="34F2709C"/>
    <w:rsid w:val="35251EF9"/>
    <w:rsid w:val="35EA37F1"/>
    <w:rsid w:val="36A41BE8"/>
    <w:rsid w:val="36A56302"/>
    <w:rsid w:val="36B6581E"/>
    <w:rsid w:val="37126418"/>
    <w:rsid w:val="37F7636C"/>
    <w:rsid w:val="38784692"/>
    <w:rsid w:val="38AF48F6"/>
    <w:rsid w:val="39E9692C"/>
    <w:rsid w:val="3A866D2B"/>
    <w:rsid w:val="3AAB3B1E"/>
    <w:rsid w:val="3C1E272D"/>
    <w:rsid w:val="3C2E05A3"/>
    <w:rsid w:val="3C7004D3"/>
    <w:rsid w:val="3DBE3697"/>
    <w:rsid w:val="3DE87289"/>
    <w:rsid w:val="401A30F6"/>
    <w:rsid w:val="40F90229"/>
    <w:rsid w:val="4116665A"/>
    <w:rsid w:val="4132387B"/>
    <w:rsid w:val="420D5D8D"/>
    <w:rsid w:val="42556ADB"/>
    <w:rsid w:val="42846737"/>
    <w:rsid w:val="4355557E"/>
    <w:rsid w:val="436C547D"/>
    <w:rsid w:val="44116C17"/>
    <w:rsid w:val="44780BD4"/>
    <w:rsid w:val="44864917"/>
    <w:rsid w:val="44CB3DD3"/>
    <w:rsid w:val="467352CA"/>
    <w:rsid w:val="46E925F6"/>
    <w:rsid w:val="470D0939"/>
    <w:rsid w:val="48B4507C"/>
    <w:rsid w:val="49905449"/>
    <w:rsid w:val="49B64AC9"/>
    <w:rsid w:val="49CA1370"/>
    <w:rsid w:val="4A0446AF"/>
    <w:rsid w:val="4BFF2DF4"/>
    <w:rsid w:val="4C130DA3"/>
    <w:rsid w:val="4C22564A"/>
    <w:rsid w:val="4C531DD4"/>
    <w:rsid w:val="4C83676C"/>
    <w:rsid w:val="4D193749"/>
    <w:rsid w:val="4DF66979"/>
    <w:rsid w:val="4E330A49"/>
    <w:rsid w:val="4E81775A"/>
    <w:rsid w:val="4EE21EBB"/>
    <w:rsid w:val="4FBB1A9D"/>
    <w:rsid w:val="500F18CE"/>
    <w:rsid w:val="501F066D"/>
    <w:rsid w:val="50222952"/>
    <w:rsid w:val="50250AA3"/>
    <w:rsid w:val="503229C4"/>
    <w:rsid w:val="50943ACA"/>
    <w:rsid w:val="50B66670"/>
    <w:rsid w:val="51387E59"/>
    <w:rsid w:val="51533610"/>
    <w:rsid w:val="522F43B2"/>
    <w:rsid w:val="535D3114"/>
    <w:rsid w:val="54665E79"/>
    <w:rsid w:val="55125425"/>
    <w:rsid w:val="55657AA0"/>
    <w:rsid w:val="564F2CB4"/>
    <w:rsid w:val="56515A89"/>
    <w:rsid w:val="565B4429"/>
    <w:rsid w:val="56823EEB"/>
    <w:rsid w:val="570F6929"/>
    <w:rsid w:val="58A70F8E"/>
    <w:rsid w:val="58BC5FBA"/>
    <w:rsid w:val="5A6852B1"/>
    <w:rsid w:val="5ACA36EA"/>
    <w:rsid w:val="5AD3266C"/>
    <w:rsid w:val="5C9B3961"/>
    <w:rsid w:val="5CC170F1"/>
    <w:rsid w:val="5D3671C6"/>
    <w:rsid w:val="5D72201C"/>
    <w:rsid w:val="5DAC0C7A"/>
    <w:rsid w:val="5EE752A7"/>
    <w:rsid w:val="5FEFA92F"/>
    <w:rsid w:val="602F47E9"/>
    <w:rsid w:val="60E76E69"/>
    <w:rsid w:val="60E80E81"/>
    <w:rsid w:val="61123928"/>
    <w:rsid w:val="616A0DB7"/>
    <w:rsid w:val="61DD7AE5"/>
    <w:rsid w:val="620D3E17"/>
    <w:rsid w:val="623D1021"/>
    <w:rsid w:val="624E4808"/>
    <w:rsid w:val="62CA07F9"/>
    <w:rsid w:val="633D1EE9"/>
    <w:rsid w:val="634405AB"/>
    <w:rsid w:val="63817BE4"/>
    <w:rsid w:val="63827CD4"/>
    <w:rsid w:val="63A25537"/>
    <w:rsid w:val="642D5412"/>
    <w:rsid w:val="64D42DBD"/>
    <w:rsid w:val="64ED6E6A"/>
    <w:rsid w:val="64FE5F31"/>
    <w:rsid w:val="656C2BC7"/>
    <w:rsid w:val="65733C50"/>
    <w:rsid w:val="657763E2"/>
    <w:rsid w:val="66142056"/>
    <w:rsid w:val="66502742"/>
    <w:rsid w:val="665C20B0"/>
    <w:rsid w:val="666902A6"/>
    <w:rsid w:val="67156D4B"/>
    <w:rsid w:val="672E0C71"/>
    <w:rsid w:val="676F0F89"/>
    <w:rsid w:val="6854734C"/>
    <w:rsid w:val="69430708"/>
    <w:rsid w:val="694F2063"/>
    <w:rsid w:val="694F5ED5"/>
    <w:rsid w:val="699336C1"/>
    <w:rsid w:val="699D23D7"/>
    <w:rsid w:val="69D973FD"/>
    <w:rsid w:val="69DC0241"/>
    <w:rsid w:val="6A2C6BE1"/>
    <w:rsid w:val="6A461240"/>
    <w:rsid w:val="6B63200B"/>
    <w:rsid w:val="6BB356CD"/>
    <w:rsid w:val="6BDD10A1"/>
    <w:rsid w:val="6CC129D4"/>
    <w:rsid w:val="6D132154"/>
    <w:rsid w:val="6D1957E3"/>
    <w:rsid w:val="6D305390"/>
    <w:rsid w:val="6DB812DE"/>
    <w:rsid w:val="6E8A62D8"/>
    <w:rsid w:val="6F370FC4"/>
    <w:rsid w:val="6F70460D"/>
    <w:rsid w:val="6F7C2185"/>
    <w:rsid w:val="6FDDDC4D"/>
    <w:rsid w:val="70255A16"/>
    <w:rsid w:val="704A240B"/>
    <w:rsid w:val="70AF1414"/>
    <w:rsid w:val="70B95C12"/>
    <w:rsid w:val="7175165A"/>
    <w:rsid w:val="71CE6CAE"/>
    <w:rsid w:val="722001A9"/>
    <w:rsid w:val="74E2462E"/>
    <w:rsid w:val="7516167C"/>
    <w:rsid w:val="75A533E4"/>
    <w:rsid w:val="767E3793"/>
    <w:rsid w:val="76C850BF"/>
    <w:rsid w:val="78715547"/>
    <w:rsid w:val="78835EAA"/>
    <w:rsid w:val="78A06D25"/>
    <w:rsid w:val="78C40E10"/>
    <w:rsid w:val="791F1AE7"/>
    <w:rsid w:val="79777231"/>
    <w:rsid w:val="7A0205B7"/>
    <w:rsid w:val="7A030102"/>
    <w:rsid w:val="7A1D25A6"/>
    <w:rsid w:val="7B3B5716"/>
    <w:rsid w:val="7B516F48"/>
    <w:rsid w:val="7B7F954A"/>
    <w:rsid w:val="7B914152"/>
    <w:rsid w:val="7BAB6FC6"/>
    <w:rsid w:val="7C6F35D6"/>
    <w:rsid w:val="7CE27066"/>
    <w:rsid w:val="7E005E7F"/>
    <w:rsid w:val="7E884188"/>
    <w:rsid w:val="7FB76AA1"/>
    <w:rsid w:val="7FFB051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3"/>
    <w:next w:val="3"/>
    <w:link w:val="14"/>
    <w:qFormat/>
    <w:uiPriority w:val="0"/>
    <w:pPr>
      <w:spacing w:after="120" w:afterLines="0" w:afterAutospacing="0"/>
    </w:pPr>
  </w:style>
  <w:style w:type="paragraph" w:styleId="3">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5">
    <w:name w:val="annotation text"/>
    <w:basedOn w:val="1"/>
    <w:qFormat/>
    <w:uiPriority w:val="0"/>
    <w:pPr>
      <w:jc w:val="left"/>
    </w:pPr>
  </w:style>
  <w:style w:type="paragraph" w:styleId="6">
    <w:name w:val="Body Text Indent"/>
    <w:basedOn w:val="1"/>
    <w:qFormat/>
    <w:uiPriority w:val="0"/>
    <w:pPr>
      <w:spacing w:after="120" w:afterLines="0"/>
      <w:ind w:left="420" w:leftChars="200"/>
    </w:pPr>
    <w:rPr>
      <w:rFonts w:ascii="Times New Roman" w:hAnsi="Times New Roman"/>
      <w:kern w:val="0"/>
      <w:sz w:val="20"/>
    </w:rPr>
  </w:style>
  <w:style w:type="paragraph" w:styleId="7">
    <w:name w:val="Plain Text"/>
    <w:basedOn w:val="1"/>
    <w:qFormat/>
    <w:uiPriority w:val="0"/>
    <w:rPr>
      <w:rFonts w:ascii="宋体" w:hAnsi="Courier New"/>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Body Text First Indent 2"/>
    <w:basedOn w:val="6"/>
    <w:unhideWhenUsed/>
    <w:qFormat/>
    <w:uiPriority w:val="99"/>
    <w:pPr>
      <w:autoSpaceDE/>
      <w:autoSpaceDN/>
      <w:adjustRightInd/>
      <w:spacing w:line="240" w:lineRule="auto"/>
      <w:ind w:firstLine="420" w:firstLineChars="200"/>
      <w:jc w:val="both"/>
    </w:pPr>
    <w:rPr>
      <w:kern w:val="2"/>
      <w:szCs w:val="24"/>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
    <w:name w:val="正文文本 Char"/>
    <w:link w:val="2"/>
    <w:qFormat/>
    <w:uiPriority w:val="0"/>
  </w:style>
  <w:style w:type="paragraph" w:customStyle="1" w:styleId="15">
    <w:name w:val="表格标题粗体_制度头表格"/>
    <w:qFormat/>
    <w:uiPriority w:val="0"/>
    <w:pPr>
      <w:jc w:val="center"/>
    </w:pPr>
    <w:rPr>
      <w:rFonts w:ascii="Calibri" w:hAnsi="Calibri" w:eastAsia="宋体" w:cs="Times New Roman"/>
      <w:b/>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glossaryDocument" Target="glossary/document.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01f828a-4922-4dc5-8264-4a047000ba21}"/>
        <w:style w:val=""/>
        <w:category>
          <w:name w:val="常规"/>
          <w:gallery w:val="placeholder"/>
        </w:category>
        <w:types>
          <w:type w:val="bbPlcHdr"/>
        </w:types>
        <w:behaviors>
          <w:behavior w:val="content"/>
        </w:behaviors>
        <w:description w:val=""/>
        <w:guid w:val="{301f828a-4922-4dc5-8264-4a047000ba21}"/>
      </w:docPartPr>
      <w:docPartBody>
        <w:p>
          <w:r>
            <w:rPr>
              <w:color w:val="808080"/>
            </w:rPr>
            <w:t>单击此处输入文字。</w:t>
          </w:r>
        </w:p>
      </w:docPartBody>
    </w:docPart>
    <w:docPart>
      <w:docPartPr>
        <w:name w:val="{cfaadc4c-48b9-42ab-9e7b-e1aee8317489}"/>
        <w:style w:val=""/>
        <w:category>
          <w:name w:val="常规"/>
          <w:gallery w:val="placeholder"/>
        </w:category>
        <w:types>
          <w:type w:val="bbPlcHdr"/>
        </w:types>
        <w:behaviors>
          <w:behavior w:val="content"/>
        </w:behaviors>
        <w:description w:val=""/>
        <w:guid w:val="{cfaadc4c-48b9-42ab-9e7b-e1aee8317489}"/>
      </w:docPartPr>
      <w:docPartBody>
        <w:p>
          <w:r>
            <w:rPr>
              <w:color w:val="808080"/>
            </w:rPr>
            <w:t>单击此处输入文字。</w:t>
          </w:r>
        </w:p>
      </w:docPartBody>
    </w:docPart>
    <w:docPart>
      <w:docPartPr>
        <w:name w:val="{12ca19f3-a767-4dc9-85c0-49f86e41d1a6}"/>
        <w:style w:val=""/>
        <w:category>
          <w:name w:val="常规"/>
          <w:gallery w:val="placeholder"/>
        </w:category>
        <w:types>
          <w:type w:val="bbPlcHdr"/>
        </w:types>
        <w:behaviors>
          <w:behavior w:val="content"/>
        </w:behaviors>
        <w:description w:val=""/>
        <w:guid w:val="{12ca19f3-a767-4dc9-85c0-49f86e41d1a6}"/>
      </w:docPartPr>
      <w:docPartBody>
        <w:p>
          <w:r>
            <w:rPr>
              <w:color w:val="808080"/>
            </w:rPr>
            <w:t>单击此处输入文字。</w:t>
          </w:r>
        </w:p>
      </w:docPartBody>
    </w:docPart>
    <w:docPart>
      <w:docPartPr>
        <w:name w:val="{569d30a1-928e-4865-a8bb-6b694b10581d}"/>
        <w:style w:val=""/>
        <w:category>
          <w:name w:val="常规"/>
          <w:gallery w:val="placeholder"/>
        </w:category>
        <w:types>
          <w:type w:val="bbPlcHdr"/>
        </w:types>
        <w:behaviors>
          <w:behavior w:val="content"/>
        </w:behaviors>
        <w:description w:val=""/>
        <w:guid w:val="{569d30a1-928e-4865-a8bb-6b694b10581d}"/>
      </w:docPartPr>
      <w:docPartBody>
        <w:p>
          <w:r>
            <w:rPr>
              <w:color w:val="808080"/>
            </w:rPr>
            <w:t>单击此处输入文字。</w:t>
          </w:r>
        </w:p>
      </w:docPartBody>
    </w:docPart>
    <w:docPart>
      <w:docPartPr>
        <w:name w:val="{6f9d48e9-e0cb-4591-bcb2-64dff860cf54}"/>
        <w:style w:val=""/>
        <w:category>
          <w:name w:val="常规"/>
          <w:gallery w:val="placeholder"/>
        </w:category>
        <w:types>
          <w:type w:val="bbPlcHdr"/>
        </w:types>
        <w:behaviors>
          <w:behavior w:val="content"/>
        </w:behaviors>
        <w:description w:val=""/>
        <w:guid w:val="{6f9d48e9-e0cb-4591-bcb2-64dff860cf54}"/>
      </w:docPartPr>
      <w:docPartBody>
        <w:p>
          <w:r>
            <w:rPr>
              <w:color w:val="808080"/>
            </w:rPr>
            <w:t>单击此处输入文字。</w:t>
          </w:r>
        </w:p>
      </w:docPartBody>
    </w:docPart>
    <w:docPart>
      <w:docPartPr>
        <w:name w:val="{af9806c8-b19d-46fa-b6a3-23bf24c8af80}"/>
        <w:style w:val=""/>
        <w:category>
          <w:name w:val="常规"/>
          <w:gallery w:val="placeholder"/>
        </w:category>
        <w:types>
          <w:type w:val="bbPlcHdr"/>
        </w:types>
        <w:behaviors>
          <w:behavior w:val="content"/>
        </w:behaviors>
        <w:description w:val=""/>
        <w:guid w:val="{af9806c8-b19d-46fa-b6a3-23bf24c8af80}"/>
      </w:docPartPr>
      <w:docPartBody>
        <w:p>
          <w:r>
            <w:rPr>
              <w:color w:val="808080"/>
            </w:rPr>
            <w:t>单击此处输入文字。</w:t>
          </w:r>
        </w:p>
      </w:docPartBody>
    </w:docPart>
    <w:docPart>
      <w:docPartPr>
        <w:name w:val="{4b215f0b-ac78-4285-abe6-4eaf00bb591b}"/>
        <w:style w:val=""/>
        <w:category>
          <w:name w:val="常规"/>
          <w:gallery w:val="placeholder"/>
        </w:category>
        <w:types>
          <w:type w:val="bbPlcHdr"/>
        </w:types>
        <w:behaviors>
          <w:behavior w:val="content"/>
        </w:behaviors>
        <w:description w:val=""/>
        <w:guid w:val="{4b215f0b-ac78-4285-abe6-4eaf00bb591b}"/>
      </w:docPartPr>
      <w:docPartBody>
        <w:p>
          <w:r>
            <w:rPr>
              <w:color w:val="808080"/>
            </w:rPr>
            <w:t>单击此处输入文字。</w:t>
          </w:r>
        </w:p>
      </w:docPartBody>
    </w:docPart>
    <w:docPart>
      <w:docPartPr>
        <w:name w:val="{12ce6495-478b-45f9-a42d-a2852072a932}"/>
        <w:style w:val=""/>
        <w:category>
          <w:name w:val="常规"/>
          <w:gallery w:val="placeholder"/>
        </w:category>
        <w:types>
          <w:type w:val="bbPlcHdr"/>
        </w:types>
        <w:behaviors>
          <w:behavior w:val="content"/>
        </w:behaviors>
        <w:description w:val=""/>
        <w:guid w:val="{12ce6495-478b-45f9-a42d-a2852072a932}"/>
      </w:docPartPr>
      <w:docPartBody>
        <w:p>
          <w:r>
            <w:rPr>
              <w:color w:val="808080"/>
            </w:rPr>
            <w:t>单击此处输入文字。</w:t>
          </w:r>
        </w:p>
      </w:docPartBody>
    </w:docPart>
    <w:docPart>
      <w:docPartPr>
        <w:name w:val="{e672e0e5-fbaa-48b3-8379-ad8668a1a9b7}"/>
        <w:style w:val=""/>
        <w:category>
          <w:name w:val="常规"/>
          <w:gallery w:val="placeholder"/>
        </w:category>
        <w:types>
          <w:type w:val="bbPlcHdr"/>
        </w:types>
        <w:behaviors>
          <w:behavior w:val="content"/>
        </w:behaviors>
        <w:description w:val=""/>
        <w:guid w:val="{e672e0e5-fbaa-48b3-8379-ad8668a1a9b7}"/>
      </w:docPartPr>
      <w:docPartBody>
        <w:p>
          <w:r>
            <w:rPr>
              <w:color w:val="808080"/>
            </w:rPr>
            <w:t>单击此处输入文字。</w:t>
          </w:r>
        </w:p>
      </w:docPartBody>
    </w:docPart>
    <w:docPart>
      <w:docPartPr>
        <w:name w:val="{5a6c3f3e-5ac6-4051-bbdb-1fa8207d4648}"/>
        <w:style w:val=""/>
        <w:category>
          <w:name w:val="常规"/>
          <w:gallery w:val="placeholder"/>
        </w:category>
        <w:types>
          <w:type w:val="bbPlcHdr"/>
        </w:types>
        <w:behaviors>
          <w:behavior w:val="content"/>
        </w:behaviors>
        <w:description w:val=""/>
        <w:guid w:val="{5a6c3f3e-5ac6-4051-bbdb-1fa8207d4648}"/>
      </w:docPartPr>
      <w:docPartBody>
        <w:p>
          <w:r>
            <w:rPr>
              <w:color w:val="808080"/>
            </w:rPr>
            <w:t>单击此处输入文字。</w:t>
          </w:r>
        </w:p>
      </w:docPartBody>
    </w:docPart>
    <w:docPart>
      <w:docPartPr>
        <w:name w:val="{9a120a12-7eae-48f3-84eb-bfcfd4c9f238}"/>
        <w:style w:val=""/>
        <w:category>
          <w:name w:val="常规"/>
          <w:gallery w:val="placeholder"/>
        </w:category>
        <w:types>
          <w:type w:val="bbPlcHdr"/>
        </w:types>
        <w:behaviors>
          <w:behavior w:val="content"/>
        </w:behaviors>
        <w:description w:val=""/>
        <w:guid w:val="{9a120a12-7eae-48f3-84eb-bfcfd4c9f238}"/>
      </w:docPartPr>
      <w:docPartBody>
        <w:p>
          <w:r>
            <w:rPr>
              <w:color w:val="808080"/>
            </w:rPr>
            <w:t>单击此处输入文字。</w:t>
          </w:r>
        </w:p>
      </w:docPartBody>
    </w:docPart>
    <w:docPart>
      <w:docPartPr>
        <w:name w:val="{bf8c29e6-f9ff-4137-8f0e-cb7b8c81a8cb}"/>
        <w:style w:val=""/>
        <w:category>
          <w:name w:val="常规"/>
          <w:gallery w:val="placeholder"/>
        </w:category>
        <w:types>
          <w:type w:val="bbPlcHdr"/>
        </w:types>
        <w:behaviors>
          <w:behavior w:val="content"/>
        </w:behaviors>
        <w:description w:val=""/>
        <w:guid w:val="{bf8c29e6-f9ff-4137-8f0e-cb7b8c81a8cb}"/>
      </w:docPartPr>
      <w:docPartBody>
        <w:p>
          <w:r>
            <w:rPr>
              <w:color w:val="808080"/>
            </w:rPr>
            <w:t>单击此处输入文字。</w:t>
          </w:r>
        </w:p>
      </w:docPartBody>
    </w:docPart>
    <w:docPart>
      <w:docPartPr>
        <w:name w:val="{963f8331-a5e0-4cb2-a1e1-07ed7e8d0e51}"/>
        <w:style w:val=""/>
        <w:category>
          <w:name w:val="常规"/>
          <w:gallery w:val="placeholder"/>
        </w:category>
        <w:types>
          <w:type w:val="bbPlcHdr"/>
        </w:types>
        <w:behaviors>
          <w:behavior w:val="content"/>
        </w:behaviors>
        <w:description w:val=""/>
        <w:guid w:val="{963f8331-a5e0-4cb2-a1e1-07ed7e8d0e51}"/>
      </w:docPartPr>
      <w:docPartBody>
        <w:p>
          <w:r>
            <w:rPr>
              <w:color w:val="808080"/>
            </w:rPr>
            <w:t>单击此处输入文字。</w:t>
          </w:r>
        </w:p>
      </w:docPartBody>
    </w:docPart>
    <w:docPart>
      <w:docPartPr>
        <w:name w:val="{bf5409a5-d95b-45c8-bb56-e0ec6f360578}"/>
        <w:style w:val=""/>
        <w:category>
          <w:name w:val="常规"/>
          <w:gallery w:val="placeholder"/>
        </w:category>
        <w:types>
          <w:type w:val="bbPlcHdr"/>
        </w:types>
        <w:behaviors>
          <w:behavior w:val="content"/>
        </w:behaviors>
        <w:description w:val=""/>
        <w:guid w:val="{bf5409a5-d95b-45c8-bb56-e0ec6f360578}"/>
      </w:docPartPr>
      <w:docPartBody>
        <w:p>
          <w:r>
            <w:rPr>
              <w:color w:val="808080"/>
            </w:rPr>
            <w:t>单击此处输入文字。</w:t>
          </w:r>
        </w:p>
      </w:docPartBody>
    </w:docPart>
    <w:docPart>
      <w:docPartPr>
        <w:name w:val="{f2b35edf-7f6f-4486-bc44-d774bcc7da02}"/>
        <w:style w:val=""/>
        <w:category>
          <w:name w:val="常规"/>
          <w:gallery w:val="placeholder"/>
        </w:category>
        <w:types>
          <w:type w:val="bbPlcHdr"/>
        </w:types>
        <w:behaviors>
          <w:behavior w:val="content"/>
        </w:behaviors>
        <w:description w:val=""/>
        <w:guid w:val="{f2b35edf-7f6f-4486-bc44-d774bcc7da02}"/>
      </w:docPartPr>
      <w:docPartBody>
        <w:p>
          <w:r>
            <w:rPr>
              <w:color w:val="808080"/>
            </w:rPr>
            <w:t>单击此处输入文字。</w:t>
          </w:r>
        </w:p>
      </w:docPartBody>
    </w:docPart>
    <w:docPart>
      <w:docPartPr>
        <w:name w:val="{fd5b8700-a475-44cd-a65c-5488b5b66f56}"/>
        <w:style w:val=""/>
        <w:category>
          <w:name w:val="常规"/>
          <w:gallery w:val="placeholder"/>
        </w:category>
        <w:types>
          <w:type w:val="bbPlcHdr"/>
        </w:types>
        <w:behaviors>
          <w:behavior w:val="content"/>
        </w:behaviors>
        <w:description w:val=""/>
        <w:guid w:val="{fd5b8700-a475-44cd-a65c-5488b5b66f56}"/>
      </w:docPartPr>
      <w:docPartBody>
        <w:p>
          <w:r>
            <w:rPr>
              <w:color w:val="808080"/>
            </w:rPr>
            <w:t>单击此处输入文字。</w:t>
          </w:r>
        </w:p>
      </w:docPartBody>
    </w:docPart>
    <w:docPart>
      <w:docPartPr>
        <w:name w:val="{491227f8-221d-4296-91a8-3cf1d03f6a31}"/>
        <w:style w:val=""/>
        <w:category>
          <w:name w:val="常规"/>
          <w:gallery w:val="placeholder"/>
        </w:category>
        <w:types>
          <w:type w:val="bbPlcHdr"/>
        </w:types>
        <w:behaviors>
          <w:behavior w:val="content"/>
        </w:behaviors>
        <w:description w:val=""/>
        <w:guid w:val="{491227f8-221d-4296-91a8-3cf1d03f6a31}"/>
      </w:docPartPr>
      <w:docPartBody>
        <w:p>
          <w:r>
            <w:rPr>
              <w:color w:val="808080"/>
            </w:rPr>
            <w:t>单击此处输入文字。</w:t>
          </w:r>
        </w:p>
      </w:docPartBody>
    </w:docPart>
    <w:docPart>
      <w:docPartPr>
        <w:name w:val="{32b25b9a-d525-459c-8939-d25beaeea679}"/>
        <w:style w:val=""/>
        <w:category>
          <w:name w:val="常规"/>
          <w:gallery w:val="placeholder"/>
        </w:category>
        <w:types>
          <w:type w:val="bbPlcHdr"/>
        </w:types>
        <w:behaviors>
          <w:behavior w:val="content"/>
        </w:behaviors>
        <w:description w:val=""/>
        <w:guid w:val="{32b25b9a-d525-459c-8939-d25beaeea679}"/>
      </w:docPartPr>
      <w:docPartBody>
        <w:p>
          <w:r>
            <w:rPr>
              <w:color w:val="808080"/>
            </w:rPr>
            <w:t>单击此处输入文字。</w:t>
          </w:r>
        </w:p>
      </w:docPartBody>
    </w:docPart>
    <w:docPart>
      <w:docPartPr>
        <w:name w:val="{37cf215c-4e32-4a72-9eea-2bf9d20d7ff5}"/>
        <w:style w:val=""/>
        <w:category>
          <w:name w:val="常规"/>
          <w:gallery w:val="placeholder"/>
        </w:category>
        <w:types>
          <w:type w:val="bbPlcHdr"/>
        </w:types>
        <w:behaviors>
          <w:behavior w:val="content"/>
        </w:behaviors>
        <w:description w:val=""/>
        <w:guid w:val="{37cf215c-4e32-4a72-9eea-2bf9d20d7ff5}"/>
      </w:docPartPr>
      <w:docPartBody>
        <w:p>
          <w:r>
            <w:rPr>
              <w:color w:val="808080"/>
            </w:rPr>
            <w:t>单击此处输入文字。</w:t>
          </w:r>
        </w:p>
      </w:docPartBody>
    </w:docPart>
    <w:docPart>
      <w:docPartPr>
        <w:name w:val="{41922ac2-5098-4e5d-a709-a84712d75912}"/>
        <w:style w:val=""/>
        <w:category>
          <w:name w:val="常规"/>
          <w:gallery w:val="placeholder"/>
        </w:category>
        <w:types>
          <w:type w:val="bbPlcHdr"/>
        </w:types>
        <w:behaviors>
          <w:behavior w:val="content"/>
        </w:behaviors>
        <w:description w:val=""/>
        <w:guid w:val="{41922ac2-5098-4e5d-a709-a84712d75912}"/>
      </w:docPartPr>
      <w:docPartBody>
        <w:p>
          <w:r>
            <w:rPr>
              <w:color w:val="808080"/>
            </w:rPr>
            <w:t>单击此处输入文字。</w:t>
          </w:r>
        </w:p>
      </w:docPartBody>
    </w:docPart>
    <w:docPart>
      <w:docPartPr>
        <w:name w:val="{2f3bcf22-627d-4498-ad2d-53380f9bf3c4}"/>
        <w:style w:val=""/>
        <w:category>
          <w:name w:val="常规"/>
          <w:gallery w:val="placeholder"/>
        </w:category>
        <w:types>
          <w:type w:val="bbPlcHdr"/>
        </w:types>
        <w:behaviors>
          <w:behavior w:val="content"/>
        </w:behaviors>
        <w:description w:val=""/>
        <w:guid w:val="{2f3bcf22-627d-4498-ad2d-53380f9bf3c4}"/>
      </w:docPartPr>
      <w:docPartBody>
        <w:p>
          <w:r>
            <w:rPr>
              <w:color w:val="808080"/>
            </w:rPr>
            <w:t>单击此处输入文字。</w:t>
          </w:r>
        </w:p>
      </w:docPartBody>
    </w:docPart>
    <w:docPart>
      <w:docPartPr>
        <w:name w:val="{c2b2f937-b020-4df2-947f-53bcbf2eb55c}"/>
        <w:style w:val=""/>
        <w:category>
          <w:name w:val="常规"/>
          <w:gallery w:val="placeholder"/>
        </w:category>
        <w:types>
          <w:type w:val="bbPlcHdr"/>
        </w:types>
        <w:behaviors>
          <w:behavior w:val="content"/>
        </w:behaviors>
        <w:description w:val=""/>
        <w:guid w:val="{c2b2f937-b020-4df2-947f-53bcbf2eb55c}"/>
      </w:docPartPr>
      <w:docPartBody>
        <w:p>
          <w:r>
            <w:rPr>
              <w:color w:val="808080"/>
            </w:rPr>
            <w:t>单击此处输入文字。</w:t>
          </w:r>
        </w:p>
      </w:docPartBody>
    </w:docPart>
    <w:docPart>
      <w:docPartPr>
        <w:name w:val="{406f2944-6a45-4d85-81c6-d6381bacabab}"/>
        <w:style w:val=""/>
        <w:category>
          <w:name w:val="常规"/>
          <w:gallery w:val="placeholder"/>
        </w:category>
        <w:types>
          <w:type w:val="bbPlcHdr"/>
        </w:types>
        <w:behaviors>
          <w:behavior w:val="content"/>
        </w:behaviors>
        <w:description w:val=""/>
        <w:guid w:val="{406f2944-6a45-4d85-81c6-d6381bacabab}"/>
      </w:docPartPr>
      <w:docPartBody>
        <w:p>
          <w:r>
            <w:rPr>
              <w:color w:val="808080"/>
            </w:rPr>
            <w:t>单击此处输入文字。</w:t>
          </w:r>
        </w:p>
      </w:docPartBody>
    </w:docPart>
    <w:docPart>
      <w:docPartPr>
        <w:name w:val="{6e0a222c-8bd6-486c-bf9a-af5cd6e38c64}"/>
        <w:style w:val=""/>
        <w:category>
          <w:name w:val="常规"/>
          <w:gallery w:val="placeholder"/>
        </w:category>
        <w:types>
          <w:type w:val="bbPlcHdr"/>
        </w:types>
        <w:behaviors>
          <w:behavior w:val="content"/>
        </w:behaviors>
        <w:description w:val=""/>
        <w:guid w:val="{6e0a222c-8bd6-486c-bf9a-af5cd6e38c64}"/>
      </w:docPartPr>
      <w:docPartBody>
        <w:p>
          <w:r>
            <w:rPr>
              <w:color w:val="808080"/>
            </w:rPr>
            <w:t>单击此处输入文字。</w:t>
          </w:r>
        </w:p>
      </w:docPartBody>
    </w:docPart>
    <w:docPart>
      <w:docPartPr>
        <w:name w:val="{46f4c19b-d760-474a-81ab-dab77602e38a}"/>
        <w:style w:val=""/>
        <w:category>
          <w:name w:val="常规"/>
          <w:gallery w:val="placeholder"/>
        </w:category>
        <w:types>
          <w:type w:val="bbPlcHdr"/>
        </w:types>
        <w:behaviors>
          <w:behavior w:val="content"/>
        </w:behaviors>
        <w:description w:val=""/>
        <w:guid w:val="{46f4c19b-d760-474a-81ab-dab77602e38a}"/>
      </w:docPartPr>
      <w:docPartBody>
        <w:p>
          <w:r>
            <w:rPr>
              <w:color w:val="808080"/>
            </w:rPr>
            <w:t>单击此处输入文字。</w:t>
          </w:r>
        </w:p>
      </w:docPartBody>
    </w:docPart>
    <w:docPart>
      <w:docPartPr>
        <w:name w:val="{01b93015-31c2-4480-9de5-b458562f35ac}"/>
        <w:style w:val=""/>
        <w:category>
          <w:name w:val="常规"/>
          <w:gallery w:val="placeholder"/>
        </w:category>
        <w:types>
          <w:type w:val="bbPlcHdr"/>
        </w:types>
        <w:behaviors>
          <w:behavior w:val="content"/>
        </w:behaviors>
        <w:description w:val=""/>
        <w:guid w:val="{01b93015-31c2-4480-9de5-b458562f35ac}"/>
      </w:docPartPr>
      <w:docPartBody>
        <w:p>
          <w:r>
            <w:rPr>
              <w:color w:val="808080"/>
            </w:rPr>
            <w:t>单击此处输入文字。</w:t>
          </w:r>
        </w:p>
      </w:docPartBody>
    </w:docPart>
    <w:docPart>
      <w:docPartPr>
        <w:name w:val="{bcea73a7-dfc9-4e07-9024-55a074d00022}"/>
        <w:style w:val=""/>
        <w:category>
          <w:name w:val="常规"/>
          <w:gallery w:val="placeholder"/>
        </w:category>
        <w:types>
          <w:type w:val="bbPlcHdr"/>
        </w:types>
        <w:behaviors>
          <w:behavior w:val="content"/>
        </w:behaviors>
        <w:description w:val=""/>
        <w:guid w:val="{bcea73a7-dfc9-4e07-9024-55a074d00022}"/>
      </w:docPartPr>
      <w:docPartBody>
        <w:p>
          <w:r>
            <w:rPr>
              <w:color w:val="808080"/>
            </w:rPr>
            <w:t>单击此处输入文字。</w:t>
          </w:r>
        </w:p>
      </w:docPartBody>
    </w:docPart>
    <w:docPart>
      <w:docPartPr>
        <w:name w:val="{4598e4ce-a1d8-4702-b9b0-feb223488e44}"/>
        <w:style w:val=""/>
        <w:category>
          <w:name w:val="常规"/>
          <w:gallery w:val="placeholder"/>
        </w:category>
        <w:types>
          <w:type w:val="bbPlcHdr"/>
        </w:types>
        <w:behaviors>
          <w:behavior w:val="content"/>
        </w:behaviors>
        <w:description w:val=""/>
        <w:guid w:val="{4598e4ce-a1d8-4702-b9b0-feb223488e44}"/>
      </w:docPartPr>
      <w:docPartBody>
        <w:p>
          <w:r>
            <w:rPr>
              <w:color w:val="808080"/>
            </w:rPr>
            <w:t>单击此处输入文字。</w:t>
          </w:r>
        </w:p>
      </w:docPartBody>
    </w:docPart>
    <w:docPart>
      <w:docPartPr>
        <w:name w:val="{2ba536ec-17d1-44c4-8f41-5f34126c5fd7}"/>
        <w:style w:val=""/>
        <w:category>
          <w:name w:val="常规"/>
          <w:gallery w:val="placeholder"/>
        </w:category>
        <w:types>
          <w:type w:val="bbPlcHdr"/>
        </w:types>
        <w:behaviors>
          <w:behavior w:val="content"/>
        </w:behaviors>
        <w:description w:val=""/>
        <w:guid w:val="{2ba536ec-17d1-44c4-8f41-5f34126c5fd7}"/>
      </w:docPartPr>
      <w:docPartBody>
        <w:p>
          <w:r>
            <w:rPr>
              <w:color w:val="808080"/>
            </w:rPr>
            <w:t>单击此处输入文字。</w:t>
          </w:r>
        </w:p>
      </w:docPartBody>
    </w:docPart>
    <w:docPart>
      <w:docPartPr>
        <w:name w:val="{051fb457-75e6-4eef-8c4f-939fb0beacf0}"/>
        <w:style w:val=""/>
        <w:category>
          <w:name w:val="常规"/>
          <w:gallery w:val="placeholder"/>
        </w:category>
        <w:types>
          <w:type w:val="bbPlcHdr"/>
        </w:types>
        <w:behaviors>
          <w:behavior w:val="content"/>
        </w:behaviors>
        <w:description w:val=""/>
        <w:guid w:val="{051fb457-75e6-4eef-8c4f-939fb0beacf0}"/>
      </w:docPartPr>
      <w:docPartBody>
        <w:p>
          <w:r>
            <w:rPr>
              <w:color w:val="808080"/>
            </w:rPr>
            <w:t>单击此处输入文字。</w:t>
          </w:r>
        </w:p>
      </w:docPartBody>
    </w:docPart>
    <w:docPart>
      <w:docPartPr>
        <w:name w:val="{13ece256-12e8-41ac-a0cd-cccca50be698}"/>
        <w:style w:val=""/>
        <w:category>
          <w:name w:val="常规"/>
          <w:gallery w:val="placeholder"/>
        </w:category>
        <w:types>
          <w:type w:val="bbPlcHdr"/>
        </w:types>
        <w:behaviors>
          <w:behavior w:val="content"/>
        </w:behaviors>
        <w:description w:val=""/>
        <w:guid w:val="{13ece256-12e8-41ac-a0cd-cccca50be698}"/>
      </w:docPartPr>
      <w:docPartBody>
        <w:p>
          <w:r>
            <w:rPr>
              <w:color w:val="808080"/>
            </w:rPr>
            <w:t>选择一项。</w:t>
          </w:r>
        </w:p>
      </w:docPartBody>
    </w:docPart>
    <w:docPart>
      <w:docPartPr>
        <w:name w:val="{e1813c38-daba-4237-b5bd-ab5950ed52d6}"/>
        <w:style w:val=""/>
        <w:category>
          <w:name w:val="常规"/>
          <w:gallery w:val="placeholder"/>
        </w:category>
        <w:types>
          <w:type w:val="bbPlcHdr"/>
        </w:types>
        <w:behaviors>
          <w:behavior w:val="content"/>
        </w:behaviors>
        <w:description w:val=""/>
        <w:guid w:val="{e1813c38-daba-4237-b5bd-ab5950ed52d6}"/>
      </w:docPartPr>
      <w:docPartBody>
        <w:p>
          <w:r>
            <w:rPr>
              <w:color w:val="808080"/>
            </w:rPr>
            <w:t>选择一项。</w:t>
          </w:r>
        </w:p>
      </w:docPartBody>
    </w:docPart>
    <w:docPart>
      <w:docPartPr>
        <w:name w:val="{62d53be1-439a-4892-9a1b-a6937e8415aa}"/>
        <w:style w:val=""/>
        <w:category>
          <w:name w:val="常规"/>
          <w:gallery w:val="placeholder"/>
        </w:category>
        <w:types>
          <w:type w:val="bbPlcHdr"/>
        </w:types>
        <w:behaviors>
          <w:behavior w:val="content"/>
        </w:behaviors>
        <w:description w:val=""/>
        <w:guid w:val="{62d53be1-439a-4892-9a1b-a6937e8415aa}"/>
      </w:docPartPr>
      <w:docPartBody>
        <w:p>
          <w:r>
            <w:rPr>
              <w:color w:val="808080"/>
            </w:rPr>
            <w:t>选择一项。</w:t>
          </w:r>
        </w:p>
      </w:docPartBody>
    </w:docPart>
    <w:docPart>
      <w:docPartPr>
        <w:name w:val="{c7e28071-d144-4ec0-89a8-2ff6ff142ad8}"/>
        <w:style w:val=""/>
        <w:category>
          <w:name w:val="常规"/>
          <w:gallery w:val="placeholder"/>
        </w:category>
        <w:types>
          <w:type w:val="bbPlcHdr"/>
        </w:types>
        <w:behaviors>
          <w:behavior w:val="content"/>
        </w:behaviors>
        <w:description w:val=""/>
        <w:guid w:val="{c7e28071-d144-4ec0-89a8-2ff6ff142ad8}"/>
      </w:docPartPr>
      <w:docPartBody>
        <w:p>
          <w:r>
            <w:rPr>
              <w:color w:val="808080"/>
            </w:rPr>
            <w:t>选择一项。</w:t>
          </w:r>
        </w:p>
      </w:docPartBody>
    </w:docPart>
    <w:docPart>
      <w:docPartPr>
        <w:name w:val="{442f6cf8-d720-4982-8a49-4079ea2c6d93}"/>
        <w:style w:val=""/>
        <w:category>
          <w:name w:val="常规"/>
          <w:gallery w:val="placeholder"/>
        </w:category>
        <w:types>
          <w:type w:val="bbPlcHdr"/>
        </w:types>
        <w:behaviors>
          <w:behavior w:val="content"/>
        </w:behaviors>
        <w:description w:val=""/>
        <w:guid w:val="{442f6cf8-d720-4982-8a49-4079ea2c6d93}"/>
      </w:docPartPr>
      <w:docPartBody>
        <w:p>
          <w:r>
            <w:rPr>
              <w:color w:val="808080"/>
            </w:rPr>
            <w:t>单击此处输入文字。</w:t>
          </w:r>
        </w:p>
      </w:docPartBody>
    </w:docPart>
    <w:docPart>
      <w:docPartPr>
        <w:name w:val="{3b72944f-6ce6-4814-a91c-b6f816cbc5a9}"/>
        <w:style w:val=""/>
        <w:category>
          <w:name w:val="常规"/>
          <w:gallery w:val="placeholder"/>
        </w:category>
        <w:types>
          <w:type w:val="bbPlcHdr"/>
        </w:types>
        <w:behaviors>
          <w:behavior w:val="content"/>
        </w:behaviors>
        <w:description w:val=""/>
        <w:guid w:val="{3b72944f-6ce6-4814-a91c-b6f816cbc5a9}"/>
      </w:docPartPr>
      <w:docPartBody>
        <w:p>
          <w:r>
            <w:rPr>
              <w:color w:val="808080"/>
            </w:rPr>
            <w:t>单击此处输入文字。</w:t>
          </w:r>
        </w:p>
      </w:docPartBody>
    </w:docPart>
    <w:docPart>
      <w:docPartPr>
        <w:name w:val="{644824f8-ffbf-4dd3-b949-ce4c2ed25479}"/>
        <w:style w:val=""/>
        <w:category>
          <w:name w:val="常规"/>
          <w:gallery w:val="placeholder"/>
        </w:category>
        <w:types>
          <w:type w:val="bbPlcHdr"/>
        </w:types>
        <w:behaviors>
          <w:behavior w:val="content"/>
        </w:behaviors>
        <w:description w:val=""/>
        <w:guid w:val="{644824f8-ffbf-4dd3-b949-ce4c2ed25479}"/>
      </w:docPartPr>
      <w:docPartBody>
        <w:p>
          <w:r>
            <w:rPr>
              <w:color w:val="808080"/>
            </w:rPr>
            <w:t>单击此处输入文字。</w:t>
          </w:r>
        </w:p>
      </w:docPartBody>
    </w:docPart>
    <w:docPart>
      <w:docPartPr>
        <w:name w:val="{30988a0d-23b9-4bf7-ab75-3f9cff48b311}"/>
        <w:style w:val=""/>
        <w:category>
          <w:name w:val="常规"/>
          <w:gallery w:val="placeholder"/>
        </w:category>
        <w:types>
          <w:type w:val="bbPlcHdr"/>
        </w:types>
        <w:behaviors>
          <w:behavior w:val="content"/>
        </w:behaviors>
        <w:description w:val=""/>
        <w:guid w:val="{30988a0d-23b9-4bf7-ab75-3f9cff48b311}"/>
      </w:docPartPr>
      <w:docPartBody>
        <w:p>
          <w:r>
            <w:rPr>
              <w:color w:val="808080"/>
            </w:rPr>
            <w:t>单击此处输入文字。</w:t>
          </w:r>
        </w:p>
      </w:docPartBody>
    </w:docPart>
    <w:docPart>
      <w:docPartPr>
        <w:name w:val="{fa4b24a0-5740-46ff-9dcb-361d32a67bc7}"/>
        <w:style w:val=""/>
        <w:category>
          <w:name w:val="常规"/>
          <w:gallery w:val="placeholder"/>
        </w:category>
        <w:types>
          <w:type w:val="bbPlcHdr"/>
        </w:types>
        <w:behaviors>
          <w:behavior w:val="content"/>
        </w:behaviors>
        <w:description w:val=""/>
        <w:guid w:val="{fa4b24a0-5740-46ff-9dcb-361d32a67bc7}"/>
      </w:docPartPr>
      <w:docPartBody>
        <w:p>
          <w:r>
            <w:rPr>
              <w:color w:val="808080"/>
            </w:rPr>
            <w:t>单击此处输入日期。</w:t>
          </w:r>
        </w:p>
      </w:docPartBody>
    </w:docPart>
    <w:docPart>
      <w:docPartPr>
        <w:name w:val="{a42f5088-46a3-4d61-89e6-b112f7cf7c48}"/>
        <w:style w:val=""/>
        <w:category>
          <w:name w:val="常规"/>
          <w:gallery w:val="placeholder"/>
        </w:category>
        <w:types>
          <w:type w:val="bbPlcHdr"/>
        </w:types>
        <w:behaviors>
          <w:behavior w:val="content"/>
        </w:behaviors>
        <w:description w:val=""/>
        <w:guid w:val="{a42f5088-46a3-4d61-89e6-b112f7cf7c48}"/>
      </w:docPartPr>
      <w:docPartBody>
        <w:p>
          <w:r>
            <w:rPr>
              <w:color w:val="808080"/>
            </w:rPr>
            <w:t>单击此处输入日期。</w:t>
          </w:r>
        </w:p>
      </w:docPartBody>
    </w:docPart>
    <w:docPart>
      <w:docPartPr>
        <w:name w:val="{f1f70f78-6f1f-470c-8ac7-1ccc1af4cf66}"/>
        <w:style w:val=""/>
        <w:category>
          <w:name w:val="常规"/>
          <w:gallery w:val="placeholder"/>
        </w:category>
        <w:types>
          <w:type w:val="bbPlcHdr"/>
        </w:types>
        <w:behaviors>
          <w:behavior w:val="content"/>
        </w:behaviors>
        <w:description w:val=""/>
        <w:guid w:val="{f1f70f78-6f1f-470c-8ac7-1ccc1af4cf66}"/>
      </w:docPartPr>
      <w:docPartBody>
        <w:p>
          <w:r>
            <w:rPr>
              <w:color w:val="808080"/>
            </w:rPr>
            <w:t>单击此处输入文字。</w:t>
          </w:r>
        </w:p>
      </w:docPartBody>
    </w:docPart>
    <w:docPart>
      <w:docPartPr>
        <w:name w:val="{a26c6060-0eb0-47cb-95d1-430d4e5adf2e}"/>
        <w:style w:val=""/>
        <w:category>
          <w:name w:val="常规"/>
          <w:gallery w:val="placeholder"/>
        </w:category>
        <w:types>
          <w:type w:val="bbPlcHdr"/>
        </w:types>
        <w:behaviors>
          <w:behavior w:val="content"/>
        </w:behaviors>
        <w:description w:val=""/>
        <w:guid w:val="{a26c6060-0eb0-47cb-95d1-430d4e5adf2e}"/>
      </w:docPartPr>
      <w:docPartBody>
        <w:p>
          <w:r>
            <w:rPr>
              <w:color w:val="808080"/>
            </w:rPr>
            <w:t>单击此处输入文字。</w:t>
          </w:r>
        </w:p>
      </w:docPartBody>
    </w:docPart>
    <w:docPart>
      <w:docPartPr>
        <w:name w:val="{cf417765-2436-42f6-8498-3e2468949db1}"/>
        <w:style w:val=""/>
        <w:category>
          <w:name w:val="常规"/>
          <w:gallery w:val="placeholder"/>
        </w:category>
        <w:types>
          <w:type w:val="bbPlcHdr"/>
        </w:types>
        <w:behaviors>
          <w:behavior w:val="content"/>
        </w:behaviors>
        <w:description w:val=""/>
        <w:guid w:val="{cf417765-2436-42f6-8498-3e2468949db1}"/>
      </w:docPartPr>
      <w:docPartBody>
        <w:p>
          <w:r>
            <w:rPr>
              <w:color w:val="808080"/>
            </w:rPr>
            <w:t>单击此处输入文字。</w:t>
          </w:r>
        </w:p>
      </w:docPartBody>
    </w:docPart>
    <w:docPart>
      <w:docPartPr>
        <w:name w:val="{59ddddbb-4014-4942-934b-d6ebc5c2638d}"/>
        <w:style w:val=""/>
        <w:category>
          <w:name w:val="常规"/>
          <w:gallery w:val="placeholder"/>
        </w:category>
        <w:types>
          <w:type w:val="bbPlcHdr"/>
        </w:types>
        <w:behaviors>
          <w:behavior w:val="content"/>
        </w:behaviors>
        <w:description w:val=""/>
        <w:guid w:val="{59ddddbb-4014-4942-934b-d6ebc5c2638d}"/>
      </w:docPartPr>
      <w:docPartBody>
        <w:p>
          <w:r>
            <w:rPr>
              <w:color w:val="808080"/>
            </w:rPr>
            <w:t>单击此处输入文字。</w:t>
          </w:r>
        </w:p>
      </w:docPartBody>
    </w:docPart>
    <w:docPart>
      <w:docPartPr>
        <w:name w:val="{ef3ae8ef-bb63-45a9-be4d-2fdd784e6c6a}"/>
        <w:style w:val=""/>
        <w:category>
          <w:name w:val="常规"/>
          <w:gallery w:val="placeholder"/>
        </w:category>
        <w:types>
          <w:type w:val="bbPlcHdr"/>
        </w:types>
        <w:behaviors>
          <w:behavior w:val="content"/>
        </w:behaviors>
        <w:description w:val=""/>
        <w:guid w:val="{ef3ae8ef-bb63-45a9-be4d-2fdd784e6c6a}"/>
      </w:docPartPr>
      <w:docPartBody>
        <w:p>
          <w:r>
            <w:rPr>
              <w:color w:val="808080"/>
            </w:rPr>
            <w:t>单击此处输入文字。</w:t>
          </w:r>
        </w:p>
      </w:docPartBody>
    </w:docPart>
    <w:docPart>
      <w:docPartPr>
        <w:name w:val="{d45af79b-5d7a-41bf-8455-34a19261a377}"/>
        <w:style w:val=""/>
        <w:category>
          <w:name w:val="常规"/>
          <w:gallery w:val="placeholder"/>
        </w:category>
        <w:types>
          <w:type w:val="bbPlcHdr"/>
        </w:types>
        <w:behaviors>
          <w:behavior w:val="content"/>
        </w:behaviors>
        <w:description w:val=""/>
        <w:guid w:val="{d45af79b-5d7a-41bf-8455-34a19261a377}"/>
      </w:docPartPr>
      <w:docPartBody>
        <w:p>
          <w:r>
            <w:rPr>
              <w:color w:val="808080"/>
            </w:rPr>
            <w:t>单击此处输入文字。</w:t>
          </w:r>
        </w:p>
      </w:docPartBody>
    </w:docPart>
    <w:docPart>
      <w:docPartPr>
        <w:name w:val="{6341cddb-fa70-4a1a-95eb-33cc33da4303}"/>
        <w:style w:val=""/>
        <w:category>
          <w:name w:val="常规"/>
          <w:gallery w:val="placeholder"/>
        </w:category>
        <w:types>
          <w:type w:val="bbPlcHdr"/>
        </w:types>
        <w:behaviors>
          <w:behavior w:val="content"/>
        </w:behaviors>
        <w:description w:val=""/>
        <w:guid w:val="{6341cddb-fa70-4a1a-95eb-33cc33da4303}"/>
      </w:docPartPr>
      <w:docPartBody>
        <w:p>
          <w:r>
            <w:rPr>
              <w:color w:val="808080"/>
            </w:rPr>
            <w:t>单击此处输入文字。</w:t>
          </w:r>
        </w:p>
      </w:docPartBody>
    </w:docPart>
    <w:docPart>
      <w:docPartPr>
        <w:name w:val="{d866409f-e7e3-476c-b602-79f834bb1c3e}"/>
        <w:style w:val=""/>
        <w:category>
          <w:name w:val="常规"/>
          <w:gallery w:val="placeholder"/>
        </w:category>
        <w:types>
          <w:type w:val="bbPlcHdr"/>
        </w:types>
        <w:behaviors>
          <w:behavior w:val="content"/>
        </w:behaviors>
        <w:description w:val=""/>
        <w:guid w:val="{d866409f-e7e3-476c-b602-79f834bb1c3e}"/>
      </w:docPartPr>
      <w:docPartBody>
        <w:p>
          <w:r>
            <w:rPr>
              <w:color w:val="808080"/>
            </w:rPr>
            <w:t>单击此处输入文字。</w:t>
          </w:r>
        </w:p>
      </w:docPartBody>
    </w:docPart>
    <w:docPart>
      <w:docPartPr>
        <w:name w:val="{31a57a18-ee5d-4fbc-8cd8-180c056494d8}"/>
        <w:style w:val=""/>
        <w:category>
          <w:name w:val="常规"/>
          <w:gallery w:val="placeholder"/>
        </w:category>
        <w:types>
          <w:type w:val="bbPlcHdr"/>
        </w:types>
        <w:behaviors>
          <w:behavior w:val="content"/>
        </w:behaviors>
        <w:description w:val=""/>
        <w:guid w:val="{31a57a18-ee5d-4fbc-8cd8-180c056494d8}"/>
      </w:docPartPr>
      <w:docPartBody>
        <w:p>
          <w:r>
            <w:rPr>
              <w:color w:val="808080"/>
            </w:rPr>
            <w:t>单击此处输入文字。</w:t>
          </w:r>
        </w:p>
      </w:docPartBody>
    </w:docPart>
    <w:docPart>
      <w:docPartPr>
        <w:name w:val="{580599b0-39d5-4532-bf9f-8dfc886e4518}"/>
        <w:style w:val=""/>
        <w:category>
          <w:name w:val="常规"/>
          <w:gallery w:val="placeholder"/>
        </w:category>
        <w:types>
          <w:type w:val="bbPlcHdr"/>
        </w:types>
        <w:behaviors>
          <w:behavior w:val="content"/>
        </w:behaviors>
        <w:description w:val=""/>
        <w:guid w:val="{580599b0-39d5-4532-bf9f-8dfc886e4518}"/>
      </w:docPartPr>
      <w:docPartBody>
        <w:p>
          <w:r>
            <w:rPr>
              <w:color w:val="808080"/>
            </w:rPr>
            <w:t>单击此处输入文字。</w:t>
          </w:r>
        </w:p>
      </w:docPartBody>
    </w:docPart>
    <w:docPart>
      <w:docPartPr>
        <w:name w:val="{f175ec19-cae4-48d1-a40d-1e5fc71b6d3f}"/>
        <w:style w:val=""/>
        <w:category>
          <w:name w:val="常规"/>
          <w:gallery w:val="placeholder"/>
        </w:category>
        <w:types>
          <w:type w:val="bbPlcHdr"/>
        </w:types>
        <w:behaviors>
          <w:behavior w:val="content"/>
        </w:behaviors>
        <w:description w:val=""/>
        <w:guid w:val="{f175ec19-cae4-48d1-a40d-1e5fc71b6d3f}"/>
      </w:docPartPr>
      <w:docPartBody>
        <w:p>
          <w:r>
            <w:rPr>
              <w:color w:val="808080"/>
            </w:rPr>
            <w:t>单击此处输入文字。</w:t>
          </w:r>
        </w:p>
      </w:docPartBody>
    </w:docPart>
    <w:docPart>
      <w:docPartPr>
        <w:name w:val="{952b0204-eb2e-49a4-82c3-56a4b3103c1f}"/>
        <w:style w:val=""/>
        <w:category>
          <w:name w:val="常规"/>
          <w:gallery w:val="placeholder"/>
        </w:category>
        <w:types>
          <w:type w:val="bbPlcHdr"/>
        </w:types>
        <w:behaviors>
          <w:behavior w:val="content"/>
        </w:behaviors>
        <w:description w:val=""/>
        <w:guid w:val="{952b0204-eb2e-49a4-82c3-56a4b3103c1f}"/>
      </w:docPartPr>
      <w:docPartBody>
        <w:p>
          <w:r>
            <w:rPr>
              <w:color w:val="808080"/>
            </w:rPr>
            <w:t>单击此处输入文字。</w:t>
          </w:r>
        </w:p>
      </w:docPartBody>
    </w:docPart>
    <w:docPart>
      <w:docPartPr>
        <w:name w:val="{b558c02a-d882-46f5-808f-2efa4116fb59}"/>
        <w:style w:val=""/>
        <w:category>
          <w:name w:val="常规"/>
          <w:gallery w:val="placeholder"/>
        </w:category>
        <w:types>
          <w:type w:val="bbPlcHdr"/>
        </w:types>
        <w:behaviors>
          <w:behavior w:val="content"/>
        </w:behaviors>
        <w:description w:val=""/>
        <w:guid w:val="{b558c02a-d882-46f5-808f-2efa4116fb59}"/>
      </w:docPartPr>
      <w:docPartBody>
        <w:p>
          <w:r>
            <w:rPr>
              <w:color w:val="808080"/>
            </w:rPr>
            <w:t>单击此处输入文字。</w:t>
          </w:r>
        </w:p>
      </w:docPartBody>
    </w:docPart>
    <w:docPart>
      <w:docPartPr>
        <w:name w:val="{78b42fcf-0739-4de5-b229-8e4e15e3ad51}"/>
        <w:style w:val=""/>
        <w:category>
          <w:name w:val="常规"/>
          <w:gallery w:val="placeholder"/>
        </w:category>
        <w:types>
          <w:type w:val="bbPlcHdr"/>
        </w:types>
        <w:behaviors>
          <w:behavior w:val="content"/>
        </w:behaviors>
        <w:description w:val=""/>
        <w:guid w:val="{78b42fcf-0739-4de5-b229-8e4e15e3ad51}"/>
      </w:docPartPr>
      <w:docPartBody>
        <w:p>
          <w:r>
            <w:rPr>
              <w:color w:val="808080"/>
            </w:rPr>
            <w:t>单击此处输入文字。</w:t>
          </w:r>
        </w:p>
      </w:docPartBody>
    </w:docPart>
    <w:docPart>
      <w:docPartPr>
        <w:name w:val="{e5b253f6-f8d7-4267-9743-e0950a4bc28c}"/>
        <w:style w:val=""/>
        <w:category>
          <w:name w:val="常规"/>
          <w:gallery w:val="placeholder"/>
        </w:category>
        <w:types>
          <w:type w:val="bbPlcHdr"/>
        </w:types>
        <w:behaviors>
          <w:behavior w:val="content"/>
        </w:behaviors>
        <w:description w:val=""/>
        <w:guid w:val="{e5b253f6-f8d7-4267-9743-e0950a4bc28c}"/>
      </w:docPartPr>
      <w:docPartBody>
        <w:p>
          <w:r>
            <w:rPr>
              <w:color w:val="808080"/>
            </w:rPr>
            <w:t>单击此处输入文字。</w:t>
          </w:r>
        </w:p>
      </w:docPartBody>
    </w:docPart>
    <w:docPart>
      <w:docPartPr>
        <w:name w:val="{26a52c31-5b7f-4725-b0d2-0fe7cf21387f}"/>
        <w:style w:val=""/>
        <w:category>
          <w:name w:val="常规"/>
          <w:gallery w:val="placeholder"/>
        </w:category>
        <w:types>
          <w:type w:val="bbPlcHdr"/>
        </w:types>
        <w:behaviors>
          <w:behavior w:val="content"/>
        </w:behaviors>
        <w:description w:val=""/>
        <w:guid w:val="{26a52c31-5b7f-4725-b0d2-0fe7cf21387f}"/>
      </w:docPartPr>
      <w:docPartBody>
        <w:p>
          <w:r>
            <w:rPr>
              <w:color w:val="808080"/>
            </w:rPr>
            <w:t>单击此处输入文字。</w:t>
          </w:r>
        </w:p>
      </w:docPartBody>
    </w:docPart>
    <w:docPart>
      <w:docPartPr>
        <w:name w:val="{43ae4f65-db46-41dc-a8ae-dfc9e84d0ba1}"/>
        <w:style w:val=""/>
        <w:category>
          <w:name w:val="常规"/>
          <w:gallery w:val="placeholder"/>
        </w:category>
        <w:types>
          <w:type w:val="bbPlcHdr"/>
        </w:types>
        <w:behaviors>
          <w:behavior w:val="content"/>
        </w:behaviors>
        <w:description w:val=""/>
        <w:guid w:val="{43ae4f65-db46-41dc-a8ae-dfc9e84d0ba1}"/>
      </w:docPartPr>
      <w:docPartBody>
        <w:p>
          <w:r>
            <w:rPr>
              <w:color w:val="808080"/>
            </w:rPr>
            <w:t>单击此处输入文字。</w:t>
          </w:r>
        </w:p>
      </w:docPartBody>
    </w:docPart>
    <w:docPart>
      <w:docPartPr>
        <w:name w:val="{d9f1e679-7ae3-4057-8292-4e1feda70f97}"/>
        <w:style w:val=""/>
        <w:category>
          <w:name w:val="常规"/>
          <w:gallery w:val="placeholder"/>
        </w:category>
        <w:types>
          <w:type w:val="bbPlcHdr"/>
        </w:types>
        <w:behaviors>
          <w:behavior w:val="content"/>
        </w:behaviors>
        <w:description w:val=""/>
        <w:guid w:val="{d9f1e679-7ae3-4057-8292-4e1feda70f97}"/>
      </w:docPartPr>
      <w:docPartBody>
        <w:p>
          <w:r>
            <w:rPr>
              <w:color w:val="808080"/>
            </w:rPr>
            <w:t>单击此处输入文字。</w:t>
          </w:r>
        </w:p>
      </w:docPartBody>
    </w:docPart>
    <w:docPart>
      <w:docPartPr>
        <w:name w:val="{98181fa1-d4d5-4dbd-bf15-cf653382bcd8}"/>
        <w:style w:val=""/>
        <w:category>
          <w:name w:val="常规"/>
          <w:gallery w:val="placeholder"/>
        </w:category>
        <w:types>
          <w:type w:val="bbPlcHdr"/>
        </w:types>
        <w:behaviors>
          <w:behavior w:val="content"/>
        </w:behaviors>
        <w:description w:val=""/>
        <w:guid w:val="{98181fa1-d4d5-4dbd-bf15-cf653382bcd8}"/>
      </w:docPartPr>
      <w:docPartBody>
        <w:p>
          <w:r>
            <w:rPr>
              <w:color w:val="808080"/>
            </w:rPr>
            <w:t>单击此处输入文字。</w:t>
          </w:r>
        </w:p>
      </w:docPartBody>
    </w:docPart>
    <w:docPart>
      <w:docPartPr>
        <w:name w:val="{56d47c36-d589-46ee-be6b-b6957e75b776}"/>
        <w:style w:val=""/>
        <w:category>
          <w:name w:val="常规"/>
          <w:gallery w:val="placeholder"/>
        </w:category>
        <w:types>
          <w:type w:val="bbPlcHdr"/>
        </w:types>
        <w:behaviors>
          <w:behavior w:val="content"/>
        </w:behaviors>
        <w:description w:val=""/>
        <w:guid w:val="{56d47c36-d589-46ee-be6b-b6957e75b776}"/>
      </w:docPartPr>
      <w:docPartBody>
        <w:p>
          <w:r>
            <w:rPr>
              <w:color w:val="808080"/>
            </w:rPr>
            <w:t>选择一项。</w:t>
          </w:r>
        </w:p>
      </w:docPartBody>
    </w:docPart>
    <w:docPart>
      <w:docPartPr>
        <w:name w:val="{fcab3250-5512-4aa0-82ed-4bfba185d5df}"/>
        <w:style w:val=""/>
        <w:category>
          <w:name w:val="常规"/>
          <w:gallery w:val="placeholder"/>
        </w:category>
        <w:types>
          <w:type w:val="bbPlcHdr"/>
        </w:types>
        <w:behaviors>
          <w:behavior w:val="content"/>
        </w:behaviors>
        <w:description w:val=""/>
        <w:guid w:val="{fcab3250-5512-4aa0-82ed-4bfba185d5df}"/>
      </w:docPartPr>
      <w:docPartBody>
        <w:p>
          <w:r>
            <w:rPr>
              <w:color w:val="808080"/>
            </w:rPr>
            <w:t>单击此处输入文字。</w:t>
          </w:r>
        </w:p>
      </w:docPartBody>
    </w:docPart>
    <w:docPart>
      <w:docPartPr>
        <w:name w:val="{2eca6cfb-277a-475b-b44b-b845017f1320}"/>
        <w:style w:val=""/>
        <w:category>
          <w:name w:val="常规"/>
          <w:gallery w:val="placeholder"/>
        </w:category>
        <w:types>
          <w:type w:val="bbPlcHdr"/>
        </w:types>
        <w:behaviors>
          <w:behavior w:val="content"/>
        </w:behaviors>
        <w:description w:val=""/>
        <w:guid w:val="{2eca6cfb-277a-475b-b44b-b845017f1320}"/>
      </w:docPartPr>
      <w:docPartBody>
        <w:p>
          <w:r>
            <w:rPr>
              <w:color w:val="808080"/>
            </w:rPr>
            <w:t>单击此处输入文字。</w:t>
          </w:r>
        </w:p>
      </w:docPartBody>
    </w:docPart>
    <w:docPart>
      <w:docPartPr>
        <w:name w:val="{48c9cc53-2a0e-40f6-a57b-12bb4900cc7c}"/>
        <w:style w:val=""/>
        <w:category>
          <w:name w:val="常规"/>
          <w:gallery w:val="placeholder"/>
        </w:category>
        <w:types>
          <w:type w:val="bbPlcHdr"/>
        </w:types>
        <w:behaviors>
          <w:behavior w:val="content"/>
        </w:behaviors>
        <w:description w:val=""/>
        <w:guid w:val="{48c9cc53-2a0e-40f6-a57b-12bb4900cc7c}"/>
      </w:docPartPr>
      <w:docPartBody>
        <w:p>
          <w:r>
            <w:rPr>
              <w:color w:val="808080"/>
            </w:rPr>
            <w:t>单击此处输入文字。</w:t>
          </w:r>
        </w:p>
      </w:docPartBody>
    </w:docPart>
    <w:docPart>
      <w:docPartPr>
        <w:name w:val="{df9fa161-2ab1-439c-9996-0438b815b9b8}"/>
        <w:style w:val=""/>
        <w:category>
          <w:name w:val="常规"/>
          <w:gallery w:val="placeholder"/>
        </w:category>
        <w:types>
          <w:type w:val="bbPlcHdr"/>
        </w:types>
        <w:behaviors>
          <w:behavior w:val="content"/>
        </w:behaviors>
        <w:description w:val=""/>
        <w:guid w:val="{df9fa161-2ab1-439c-9996-0438b815b9b8}"/>
      </w:docPartPr>
      <w:docPartBody>
        <w:p>
          <w:r>
            <w:rPr>
              <w:color w:val="808080"/>
            </w:rPr>
            <w:t>单击此处输入文字。</w:t>
          </w:r>
        </w:p>
      </w:docPartBody>
    </w:docPart>
    <w:docPart>
      <w:docPartPr>
        <w:name w:val="{dd9ef25f-720b-42b6-97e4-b7ab8d845652}"/>
        <w:style w:val=""/>
        <w:category>
          <w:name w:val="常规"/>
          <w:gallery w:val="placeholder"/>
        </w:category>
        <w:types>
          <w:type w:val="bbPlcHdr"/>
        </w:types>
        <w:behaviors>
          <w:behavior w:val="content"/>
        </w:behaviors>
        <w:description w:val=""/>
        <w:guid w:val="{dd9ef25f-720b-42b6-97e4-b7ab8d845652}"/>
      </w:docPartPr>
      <w:docPartBody>
        <w:p>
          <w:r>
            <w:rPr>
              <w:color w:val="808080"/>
            </w:rPr>
            <w:t>选择一项。</w:t>
          </w:r>
        </w:p>
      </w:docPartBody>
    </w:docPart>
    <w:docPart>
      <w:docPartPr>
        <w:name w:val="{e1dd258c-890e-4a97-a453-c343d9a18291}"/>
        <w:style w:val=""/>
        <w:category>
          <w:name w:val="常规"/>
          <w:gallery w:val="placeholder"/>
        </w:category>
        <w:types>
          <w:type w:val="bbPlcHdr"/>
        </w:types>
        <w:behaviors>
          <w:behavior w:val="content"/>
        </w:behaviors>
        <w:description w:val=""/>
        <w:guid w:val="{e1dd258c-890e-4a97-a453-c343d9a18291}"/>
      </w:docPartPr>
      <w:docPartBody>
        <w:p>
          <w:r>
            <w:rPr>
              <w:color w:val="808080"/>
            </w:rPr>
            <w:t>单击此处输入日期。</w:t>
          </w:r>
        </w:p>
      </w:docPartBody>
    </w:docPart>
    <w:docPart>
      <w:docPartPr>
        <w:name w:val="{3bccb941-feb8-41be-9f14-8abcdbd4c13e}"/>
        <w:style w:val=""/>
        <w:category>
          <w:name w:val="常规"/>
          <w:gallery w:val="placeholder"/>
        </w:category>
        <w:types>
          <w:type w:val="bbPlcHdr"/>
        </w:types>
        <w:behaviors>
          <w:behavior w:val="content"/>
        </w:behaviors>
        <w:description w:val=""/>
        <w:guid w:val="{3bccb941-feb8-41be-9f14-8abcdbd4c13e}"/>
      </w:docPartPr>
      <w:docPartBody>
        <w:p>
          <w:r>
            <w:rPr>
              <w:color w:val="808080"/>
            </w:rPr>
            <w:t>单击此处输入日期。</w:t>
          </w:r>
        </w:p>
      </w:docPartBody>
    </w:docPart>
    <w:docPart>
      <w:docPartPr>
        <w:name w:val="{818d6018-ef53-4f29-bf02-499faf2fde59}"/>
        <w:style w:val=""/>
        <w:category>
          <w:name w:val="常规"/>
          <w:gallery w:val="placeholder"/>
        </w:category>
        <w:types>
          <w:type w:val="bbPlcHdr"/>
        </w:types>
        <w:behaviors>
          <w:behavior w:val="content"/>
        </w:behaviors>
        <w:description w:val=""/>
        <w:guid w:val="{818d6018-ef53-4f29-bf02-499faf2fde59}"/>
      </w:docPartPr>
      <w:docPartBody>
        <w:p>
          <w:r>
            <w:rPr>
              <w:color w:val="808080"/>
            </w:rPr>
            <w:t>单击此处输入文字。</w:t>
          </w:r>
        </w:p>
      </w:docPartBody>
    </w:docPart>
    <w:docPart>
      <w:docPartPr>
        <w:name w:val="{90bfa539-4916-439c-876e-6cb490867cc2}"/>
        <w:style w:val=""/>
        <w:category>
          <w:name w:val="常规"/>
          <w:gallery w:val="placeholder"/>
        </w:category>
        <w:types>
          <w:type w:val="bbPlcHdr"/>
        </w:types>
        <w:behaviors>
          <w:behavior w:val="content"/>
        </w:behaviors>
        <w:description w:val=""/>
        <w:guid w:val="{90bfa539-4916-439c-876e-6cb490867cc2}"/>
      </w:docPartPr>
      <w:docPartBody>
        <w:p>
          <w:r>
            <w:rPr>
              <w:color w:val="808080"/>
            </w:rPr>
            <w:t>单击此处输入文字。</w:t>
          </w:r>
        </w:p>
      </w:docPartBody>
    </w:docPart>
    <w:docPart>
      <w:docPartPr>
        <w:name w:val="{6d3b32fe-e318-4ff1-aa8b-ad2873083408}"/>
        <w:style w:val=""/>
        <w:category>
          <w:name w:val="常规"/>
          <w:gallery w:val="placeholder"/>
        </w:category>
        <w:types>
          <w:type w:val="bbPlcHdr"/>
        </w:types>
        <w:behaviors>
          <w:behavior w:val="content"/>
        </w:behaviors>
        <w:description w:val=""/>
        <w:guid w:val="{6d3b32fe-e318-4ff1-aa8b-ad2873083408}"/>
      </w:docPartPr>
      <w:docPartBody>
        <w:p>
          <w:r>
            <w:rPr>
              <w:color w:val="808080"/>
            </w:rPr>
            <w:t>单击此处输入文字。</w:t>
          </w:r>
        </w:p>
      </w:docPartBody>
    </w:docPart>
    <w:docPart>
      <w:docPartPr>
        <w:name w:val="{95f21aea-4560-45a8-8489-a915f2799f27}"/>
        <w:style w:val=""/>
        <w:category>
          <w:name w:val="常规"/>
          <w:gallery w:val="placeholder"/>
        </w:category>
        <w:types>
          <w:type w:val="bbPlcHdr"/>
        </w:types>
        <w:behaviors>
          <w:behavior w:val="content"/>
        </w:behaviors>
        <w:description w:val=""/>
        <w:guid w:val="{95f21aea-4560-45a8-8489-a915f2799f27}"/>
      </w:docPartPr>
      <w:docPartBody>
        <w:p>
          <w:r>
            <w:rPr>
              <w:color w:val="808080"/>
            </w:rPr>
            <w:t>选择一项。</w:t>
          </w:r>
        </w:p>
      </w:docPartBody>
    </w:docPart>
    <w:docPart>
      <w:docPartPr>
        <w:name w:val="{3434942b-fd6a-4e7b-9273-c307d97f69ee}"/>
        <w:style w:val=""/>
        <w:category>
          <w:name w:val="常规"/>
          <w:gallery w:val="placeholder"/>
        </w:category>
        <w:types>
          <w:type w:val="bbPlcHdr"/>
        </w:types>
        <w:behaviors>
          <w:behavior w:val="content"/>
        </w:behaviors>
        <w:description w:val=""/>
        <w:guid w:val="{3434942b-fd6a-4e7b-9273-c307d97f69ee}"/>
      </w:docPartPr>
      <w:docPartBody>
        <w:p>
          <w:r>
            <w:rPr>
              <w:color w:val="808080"/>
            </w:rPr>
            <w:t>选择一项。</w:t>
          </w:r>
        </w:p>
      </w:docPartBody>
    </w:docPart>
    <w:docPart>
      <w:docPartPr>
        <w:name w:val="{b8ec4471-02d6-4fb0-b842-b6d6dfcb2183}"/>
        <w:style w:val=""/>
        <w:category>
          <w:name w:val="常规"/>
          <w:gallery w:val="placeholder"/>
        </w:category>
        <w:types>
          <w:type w:val="bbPlcHdr"/>
        </w:types>
        <w:behaviors>
          <w:behavior w:val="content"/>
        </w:behaviors>
        <w:description w:val=""/>
        <w:guid w:val="{b8ec4471-02d6-4fb0-b842-b6d6dfcb2183}"/>
      </w:docPartPr>
      <w:docPartBody>
        <w:p>
          <w:r>
            <w:rPr>
              <w:color w:val="808080"/>
            </w:rPr>
            <w:t>单击此处输入文字。</w:t>
          </w:r>
        </w:p>
      </w:docPartBody>
    </w:docPart>
    <w:docPart>
      <w:docPartPr>
        <w:name w:val="{8f6eb5cd-a3d8-459d-b009-402a4eeb6a92}"/>
        <w:style w:val=""/>
        <w:category>
          <w:name w:val="常规"/>
          <w:gallery w:val="placeholder"/>
        </w:category>
        <w:types>
          <w:type w:val="bbPlcHdr"/>
        </w:types>
        <w:behaviors>
          <w:behavior w:val="content"/>
        </w:behaviors>
        <w:description w:val=""/>
        <w:guid w:val="{8f6eb5cd-a3d8-459d-b009-402a4eeb6a92}"/>
      </w:docPartPr>
      <w:docPartBody>
        <w:p>
          <w:r>
            <w:rPr>
              <w:color w:val="808080"/>
            </w:rPr>
            <w:t>单击此处输入文字。</w:t>
          </w:r>
        </w:p>
      </w:docPartBody>
    </w:docPart>
    <w:docPart>
      <w:docPartPr>
        <w:name w:val="{1db2dd83-f53b-4b06-b899-0975933c0ebe}"/>
        <w:style w:val=""/>
        <w:category>
          <w:name w:val="常规"/>
          <w:gallery w:val="placeholder"/>
        </w:category>
        <w:types>
          <w:type w:val="bbPlcHdr"/>
        </w:types>
        <w:behaviors>
          <w:behavior w:val="content"/>
        </w:behaviors>
        <w:description w:val=""/>
        <w:guid w:val="{1db2dd83-f53b-4b06-b899-0975933c0ebe}"/>
      </w:docPartPr>
      <w:docPartBody>
        <w:p>
          <w:r>
            <w:rPr>
              <w:color w:val="808080"/>
            </w:rPr>
            <w:t>单击此处输入文字。</w:t>
          </w:r>
        </w:p>
      </w:docPartBody>
    </w:docPart>
    <w:docPart>
      <w:docPartPr>
        <w:name w:val="{02631fba-afa4-4ba0-9a6b-b7e18091f5e6}"/>
        <w:style w:val=""/>
        <w:category>
          <w:name w:val="常规"/>
          <w:gallery w:val="placeholder"/>
        </w:category>
        <w:types>
          <w:type w:val="bbPlcHdr"/>
        </w:types>
        <w:behaviors>
          <w:behavior w:val="content"/>
        </w:behaviors>
        <w:description w:val=""/>
        <w:guid w:val="{02631fba-afa4-4ba0-9a6b-b7e18091f5e6}"/>
      </w:docPartPr>
      <w:docPartBody>
        <w:p>
          <w:r>
            <w:rPr>
              <w:color w:val="808080"/>
            </w:rPr>
            <w:t>单击此处输入文字。</w:t>
          </w:r>
        </w:p>
      </w:docPartBody>
    </w:docPart>
    <w:docPart>
      <w:docPartPr>
        <w:name w:val="{5c1d056e-22d0-47ba-ab9c-26afc80de536}"/>
        <w:style w:val=""/>
        <w:category>
          <w:name w:val="常规"/>
          <w:gallery w:val="placeholder"/>
        </w:category>
        <w:types>
          <w:type w:val="bbPlcHdr"/>
        </w:types>
        <w:behaviors>
          <w:behavior w:val="content"/>
        </w:behaviors>
        <w:description w:val=""/>
        <w:guid w:val="{5c1d056e-22d0-47ba-ab9c-26afc80de536}"/>
      </w:docPartPr>
      <w:docPartBody>
        <w:p>
          <w:r>
            <w:rPr>
              <w:color w:val="808080"/>
            </w:rPr>
            <w:t>单击此处输入文字。</w:t>
          </w:r>
        </w:p>
      </w:docPartBody>
    </w:docPart>
    <w:docPart>
      <w:docPartPr>
        <w:name w:val="{538e6391-05c6-4325-9c0b-81ad947bcc5b}"/>
        <w:style w:val=""/>
        <w:category>
          <w:name w:val="常规"/>
          <w:gallery w:val="placeholder"/>
        </w:category>
        <w:types>
          <w:type w:val="bbPlcHdr"/>
        </w:types>
        <w:behaviors>
          <w:behavior w:val="content"/>
        </w:behaviors>
        <w:description w:val=""/>
        <w:guid w:val="{538e6391-05c6-4325-9c0b-81ad947bcc5b}"/>
      </w:docPartPr>
      <w:docPartBody>
        <w:p>
          <w:r>
            <w:rPr>
              <w:color w:val="808080"/>
            </w:rPr>
            <w:t>单击此处输入文字。</w:t>
          </w:r>
        </w:p>
      </w:docPartBody>
    </w:docPart>
    <w:docPart>
      <w:docPartPr>
        <w:name w:val="{3a57eeef-24e3-482c-94aa-bca9328914ed}"/>
        <w:style w:val=""/>
        <w:category>
          <w:name w:val="常规"/>
          <w:gallery w:val="placeholder"/>
        </w:category>
        <w:types>
          <w:type w:val="bbPlcHdr"/>
        </w:types>
        <w:behaviors>
          <w:behavior w:val="content"/>
        </w:behaviors>
        <w:description w:val=""/>
        <w:guid w:val="{3a57eeef-24e3-482c-94aa-bca9328914ed}"/>
      </w:docPartPr>
      <w:docPartBody>
        <w:p>
          <w:r>
            <w:rPr>
              <w:color w:val="808080"/>
            </w:rPr>
            <w:t>单击此处输入文字。</w:t>
          </w:r>
        </w:p>
      </w:docPartBody>
    </w:docPart>
    <w:docPart>
      <w:docPartPr>
        <w:name w:val="{5946c592-3ed8-4136-a192-57c1bfc66a11}"/>
        <w:style w:val=""/>
        <w:category>
          <w:name w:val="常规"/>
          <w:gallery w:val="placeholder"/>
        </w:category>
        <w:types>
          <w:type w:val="bbPlcHdr"/>
        </w:types>
        <w:behaviors>
          <w:behavior w:val="content"/>
        </w:behaviors>
        <w:description w:val=""/>
        <w:guid w:val="{5946c592-3ed8-4136-a192-57c1bfc66a11}"/>
      </w:docPartPr>
      <w:docPartBody>
        <w:p>
          <w:r>
            <w:rPr>
              <w:color w:val="808080"/>
            </w:rPr>
            <w:t>单击此处输入文字。</w:t>
          </w:r>
        </w:p>
      </w:docPartBody>
    </w:docPart>
    <w:docPart>
      <w:docPartPr>
        <w:name w:val="{bdb53f6f-537f-46d9-81c4-8157250f3a07}"/>
        <w:style w:val=""/>
        <w:category>
          <w:name w:val="常规"/>
          <w:gallery w:val="placeholder"/>
        </w:category>
        <w:types>
          <w:type w:val="bbPlcHdr"/>
        </w:types>
        <w:behaviors>
          <w:behavior w:val="content"/>
        </w:behaviors>
        <w:description w:val=""/>
        <w:guid w:val="{bdb53f6f-537f-46d9-81c4-8157250f3a07}"/>
      </w:docPartPr>
      <w:docPartBody>
        <w:p>
          <w:r>
            <w:rPr>
              <w:color w:val="808080"/>
            </w:rPr>
            <w:t>单击此处输入文字。</w:t>
          </w:r>
        </w:p>
      </w:docPartBody>
    </w:docPart>
    <w:docPart>
      <w:docPartPr>
        <w:name w:val="{dffd4edf-8396-40fb-88bf-b95d778f6a4b}"/>
        <w:style w:val=""/>
        <w:category>
          <w:name w:val="常规"/>
          <w:gallery w:val="placeholder"/>
        </w:category>
        <w:types>
          <w:type w:val="bbPlcHdr"/>
        </w:types>
        <w:behaviors>
          <w:behavior w:val="content"/>
        </w:behaviors>
        <w:description w:val=""/>
        <w:guid w:val="{dffd4edf-8396-40fb-88bf-b95d778f6a4b}"/>
      </w:docPartPr>
      <w:docPartBody>
        <w:p>
          <w:r>
            <w:rPr>
              <w:color w:val="808080"/>
            </w:rPr>
            <w:t>单击此处输入文字。</w:t>
          </w:r>
        </w:p>
      </w:docPartBody>
    </w:docPart>
    <w:docPart>
      <w:docPartPr>
        <w:name w:val="{50bc87cf-e285-46ef-818d-04f0d59824a4}"/>
        <w:style w:val=""/>
        <w:category>
          <w:name w:val="常规"/>
          <w:gallery w:val="placeholder"/>
        </w:category>
        <w:types>
          <w:type w:val="bbPlcHdr"/>
        </w:types>
        <w:behaviors>
          <w:behavior w:val="content"/>
        </w:behaviors>
        <w:description w:val=""/>
        <w:guid w:val="{50bc87cf-e285-46ef-818d-04f0d59824a4}"/>
      </w:docPartPr>
      <w:docPartBody>
        <w:p>
          <w:r>
            <w:rPr>
              <w:color w:val="808080"/>
            </w:rPr>
            <w:t>单击此处输入文字。</w:t>
          </w:r>
        </w:p>
      </w:docPartBody>
    </w:docPart>
    <w:docPart>
      <w:docPartPr>
        <w:name w:val="{0b8414da-8a42-4989-bb3b-fa29569d9294}"/>
        <w:style w:val=""/>
        <w:category>
          <w:name w:val="常规"/>
          <w:gallery w:val="placeholder"/>
        </w:category>
        <w:types>
          <w:type w:val="bbPlcHdr"/>
        </w:types>
        <w:behaviors>
          <w:behavior w:val="content"/>
        </w:behaviors>
        <w:description w:val=""/>
        <w:guid w:val="{0b8414da-8a42-4989-bb3b-fa29569d9294}"/>
      </w:docPartPr>
      <w:docPartBody>
        <w:p>
          <w:r>
            <w:rPr>
              <w:color w:val="808080"/>
            </w:rPr>
            <w:t>单击此处输入文字。</w:t>
          </w:r>
        </w:p>
      </w:docPartBody>
    </w:docPart>
    <w:docPart>
      <w:docPartPr>
        <w:name w:val="{0a5a5712-4c06-491a-9a10-09d6a7124b91}"/>
        <w:style w:val=""/>
        <w:category>
          <w:name w:val="常规"/>
          <w:gallery w:val="placeholder"/>
        </w:category>
        <w:types>
          <w:type w:val="bbPlcHdr"/>
        </w:types>
        <w:behaviors>
          <w:behavior w:val="content"/>
        </w:behaviors>
        <w:description w:val=""/>
        <w:guid w:val="{0a5a5712-4c06-491a-9a10-09d6a7124b91}"/>
      </w:docPartPr>
      <w:docPartBody>
        <w:p>
          <w:r>
            <w:rPr>
              <w:color w:val="808080"/>
            </w:rPr>
            <w:t>单击此处输入文字。</w:t>
          </w:r>
        </w:p>
      </w:docPartBody>
    </w:docPart>
    <w:docPart>
      <w:docPartPr>
        <w:name w:val="{8c457b6f-74e0-4638-b376-4fdca829c0d6}"/>
        <w:style w:val=""/>
        <w:category>
          <w:name w:val="常规"/>
          <w:gallery w:val="placeholder"/>
        </w:category>
        <w:types>
          <w:type w:val="bbPlcHdr"/>
        </w:types>
        <w:behaviors>
          <w:behavior w:val="content"/>
        </w:behaviors>
        <w:description w:val=""/>
        <w:guid w:val="{8c457b6f-74e0-4638-b376-4fdca829c0d6}"/>
      </w:docPartPr>
      <w:docPartBody>
        <w:p>
          <w:r>
            <w:rPr>
              <w:color w:val="808080"/>
            </w:rPr>
            <w:t>单击此处输入文字。</w:t>
          </w:r>
        </w:p>
      </w:docPartBody>
    </w:docPart>
    <w:docPart>
      <w:docPartPr>
        <w:name w:val="{aa8c4f20-bf2b-4651-b336-866060515bba}"/>
        <w:style w:val=""/>
        <w:category>
          <w:name w:val="常规"/>
          <w:gallery w:val="placeholder"/>
        </w:category>
        <w:types>
          <w:type w:val="bbPlcHdr"/>
        </w:types>
        <w:behaviors>
          <w:behavior w:val="content"/>
        </w:behaviors>
        <w:description w:val=""/>
        <w:guid w:val="{aa8c4f20-bf2b-4651-b336-866060515bba}"/>
      </w:docPartPr>
      <w:docPartBody>
        <w:p>
          <w:r>
            <w:rPr>
              <w:color w:val="808080"/>
            </w:rPr>
            <w:t>单击此处输入文字。</w:t>
          </w:r>
        </w:p>
      </w:docPartBody>
    </w:docPart>
    <w:docPart>
      <w:docPartPr>
        <w:name w:val="{6ce2a5eb-006a-4d4f-8cdb-d387dd3886a9}"/>
        <w:style w:val=""/>
        <w:category>
          <w:name w:val="常规"/>
          <w:gallery w:val="placeholder"/>
        </w:category>
        <w:types>
          <w:type w:val="bbPlcHdr"/>
        </w:types>
        <w:behaviors>
          <w:behavior w:val="content"/>
        </w:behaviors>
        <w:description w:val=""/>
        <w:guid w:val="{6ce2a5eb-006a-4d4f-8cdb-d387dd3886a9}"/>
      </w:docPartPr>
      <w:docPartBody>
        <w:p>
          <w:r>
            <w:rPr>
              <w:color w:val="808080"/>
            </w:rPr>
            <w:t>单击此处输入文字。</w:t>
          </w:r>
        </w:p>
      </w:docPartBody>
    </w:docPart>
    <w:docPart>
      <w:docPartPr>
        <w:name w:val="{ac761e68-c386-4254-bc1b-02eab05e0d98}"/>
        <w:style w:val=""/>
        <w:category>
          <w:name w:val="常规"/>
          <w:gallery w:val="placeholder"/>
        </w:category>
        <w:types>
          <w:type w:val="bbPlcHdr"/>
        </w:types>
        <w:behaviors>
          <w:behavior w:val="content"/>
        </w:behaviors>
        <w:description w:val=""/>
        <w:guid w:val="{ac761e68-c386-4254-bc1b-02eab05e0d98}"/>
      </w:docPartPr>
      <w:docPartBody>
        <w:p>
          <w:r>
            <w:rPr>
              <w:color w:val="808080"/>
            </w:rPr>
            <w:t>单击此处输入文字。</w:t>
          </w:r>
        </w:p>
      </w:docPartBody>
    </w:docPart>
    <w:docPart>
      <w:docPartPr>
        <w:name w:val="{392c05b4-668a-4f54-aeb8-972281c04af6}"/>
        <w:style w:val=""/>
        <w:category>
          <w:name w:val="常规"/>
          <w:gallery w:val="placeholder"/>
        </w:category>
        <w:types>
          <w:type w:val="bbPlcHdr"/>
        </w:types>
        <w:behaviors>
          <w:behavior w:val="content"/>
        </w:behaviors>
        <w:description w:val=""/>
        <w:guid w:val="{392c05b4-668a-4f54-aeb8-972281c04af6}"/>
      </w:docPartPr>
      <w:docPartBody>
        <w:p>
          <w:r>
            <w:rPr>
              <w:color w:val="808080"/>
            </w:rPr>
            <w:t>单击此处输入文字。</w:t>
          </w:r>
        </w:p>
      </w:docPartBody>
    </w:docPart>
    <w:docPart>
      <w:docPartPr>
        <w:name w:val="{beb9e9be-68fe-463a-b9f9-222cec87635d}"/>
        <w:style w:val=""/>
        <w:category>
          <w:name w:val="常规"/>
          <w:gallery w:val="placeholder"/>
        </w:category>
        <w:types>
          <w:type w:val="bbPlcHdr"/>
        </w:types>
        <w:behaviors>
          <w:behavior w:val="content"/>
        </w:behaviors>
        <w:description w:val=""/>
        <w:guid w:val="{beb9e9be-68fe-463a-b9f9-222cec87635d}"/>
      </w:docPartPr>
      <w:docPartBody>
        <w:p>
          <w:r>
            <w:rPr>
              <w:color w:val="808080"/>
            </w:rPr>
            <w:t>单击此处输入文字。</w:t>
          </w:r>
        </w:p>
      </w:docPartBody>
    </w:docPart>
    <w:docPart>
      <w:docPartPr>
        <w:name w:val="{6d7e3258-cf6f-449c-a984-11d65802faf2}"/>
        <w:style w:val=""/>
        <w:category>
          <w:name w:val="常规"/>
          <w:gallery w:val="placeholder"/>
        </w:category>
        <w:types>
          <w:type w:val="bbPlcHdr"/>
        </w:types>
        <w:behaviors>
          <w:behavior w:val="content"/>
        </w:behaviors>
        <w:description w:val=""/>
        <w:guid w:val="{6d7e3258-cf6f-449c-a984-11d65802faf2}"/>
      </w:docPartPr>
      <w:docPartBody>
        <w:p>
          <w:r>
            <w:rPr>
              <w:color w:val="808080"/>
            </w:rPr>
            <w:t>选择一项。</w:t>
          </w:r>
        </w:p>
      </w:docPartBody>
    </w:docPart>
    <w:docPart>
      <w:docPartPr>
        <w:name w:val="{da580ac2-9aa4-4d55-b30a-d9139d677bb0}"/>
        <w:style w:val=""/>
        <w:category>
          <w:name w:val="常规"/>
          <w:gallery w:val="placeholder"/>
        </w:category>
        <w:types>
          <w:type w:val="bbPlcHdr"/>
        </w:types>
        <w:behaviors>
          <w:behavior w:val="content"/>
        </w:behaviors>
        <w:description w:val=""/>
        <w:guid w:val="{da580ac2-9aa4-4d55-b30a-d9139d677bb0}"/>
      </w:docPartPr>
      <w:docPartBody>
        <w:p>
          <w:r>
            <w:rPr>
              <w:color w:val="808080"/>
            </w:rPr>
            <w:t>单击此处输入文字。</w:t>
          </w:r>
        </w:p>
      </w:docPartBody>
    </w:docPart>
    <w:docPart>
      <w:docPartPr>
        <w:name w:val="{b1d6a703-86eb-48ed-845c-7918bd2714ea}"/>
        <w:style w:val=""/>
        <w:category>
          <w:name w:val="常规"/>
          <w:gallery w:val="placeholder"/>
        </w:category>
        <w:types>
          <w:type w:val="bbPlcHdr"/>
        </w:types>
        <w:behaviors>
          <w:behavior w:val="content"/>
        </w:behaviors>
        <w:description w:val=""/>
        <w:guid w:val="{b1d6a703-86eb-48ed-845c-7918bd2714ea}"/>
      </w:docPartPr>
      <w:docPartBody>
        <w:p>
          <w:r>
            <w:rPr>
              <w:color w:val="808080"/>
            </w:rPr>
            <w:t>单击此处输入文字。</w:t>
          </w:r>
        </w:p>
      </w:docPartBody>
    </w:docPart>
    <w:docPart>
      <w:docPartPr>
        <w:name w:val="{2fdc0f3a-e53f-4c49-8470-d9ba2b08e9cd}"/>
        <w:style w:val=""/>
        <w:category>
          <w:name w:val="常规"/>
          <w:gallery w:val="placeholder"/>
        </w:category>
        <w:types>
          <w:type w:val="bbPlcHdr"/>
        </w:types>
        <w:behaviors>
          <w:behavior w:val="content"/>
        </w:behaviors>
        <w:description w:val=""/>
        <w:guid w:val="{2fdc0f3a-e53f-4c49-8470-d9ba2b08e9cd}"/>
      </w:docPartPr>
      <w:docPartBody>
        <w:p>
          <w:r>
            <w:rPr>
              <w:color w:val="808080"/>
            </w:rPr>
            <w:t>单击此处输入文字。</w:t>
          </w:r>
        </w:p>
      </w:docPartBody>
    </w:docPart>
    <w:docPart>
      <w:docPartPr>
        <w:name w:val="{757eeb20-04fa-45eb-8581-d6c6dc51c525}"/>
        <w:style w:val=""/>
        <w:category>
          <w:name w:val="常规"/>
          <w:gallery w:val="placeholder"/>
        </w:category>
        <w:types>
          <w:type w:val="bbPlcHdr"/>
        </w:types>
        <w:behaviors>
          <w:behavior w:val="content"/>
        </w:behaviors>
        <w:description w:val=""/>
        <w:guid w:val="{757eeb20-04fa-45eb-8581-d6c6dc51c525}"/>
      </w:docPartPr>
      <w:docPartBody>
        <w:p>
          <w:r>
            <w:rPr>
              <w:color w:val="808080"/>
            </w:rPr>
            <w:t>单击此处输入文字。</w:t>
          </w:r>
        </w:p>
      </w:docPartBody>
    </w:docPart>
    <w:docPart>
      <w:docPartPr>
        <w:name w:val="{9c89c0f9-38df-425f-bb5e-86d94154671c}"/>
        <w:style w:val=""/>
        <w:category>
          <w:name w:val="常规"/>
          <w:gallery w:val="placeholder"/>
        </w:category>
        <w:types>
          <w:type w:val="bbPlcHdr"/>
        </w:types>
        <w:behaviors>
          <w:behavior w:val="content"/>
        </w:behaviors>
        <w:description w:val=""/>
        <w:guid w:val="{9c89c0f9-38df-425f-bb5e-86d94154671c}"/>
      </w:docPartPr>
      <w:docPartBody>
        <w:p>
          <w:r>
            <w:rPr>
              <w:color w:val="808080"/>
            </w:rPr>
            <w:t>单击此处输入文字。</w:t>
          </w:r>
        </w:p>
      </w:docPartBody>
    </w:docPart>
    <w:docPart>
      <w:docPartPr>
        <w:name w:val="{d6f40780-75fb-441b-a691-87ada18a596b}"/>
        <w:style w:val=""/>
        <w:category>
          <w:name w:val="常规"/>
          <w:gallery w:val="placeholder"/>
        </w:category>
        <w:types>
          <w:type w:val="bbPlcHdr"/>
        </w:types>
        <w:behaviors>
          <w:behavior w:val="content"/>
        </w:behaviors>
        <w:description w:val=""/>
        <w:guid w:val="{d6f40780-75fb-441b-a691-87ada18a596b}"/>
      </w:docPartPr>
      <w:docPartBody>
        <w:p>
          <w:r>
            <w:rPr>
              <w:color w:val="808080"/>
            </w:rPr>
            <w:t>单击此处输入文字。</w:t>
          </w:r>
        </w:p>
      </w:docPartBody>
    </w:docPart>
    <w:docPart>
      <w:docPartPr>
        <w:name w:val="{2fa293cb-6b18-4a39-97c7-e0398b5cceeb}"/>
        <w:style w:val=""/>
        <w:category>
          <w:name w:val="常规"/>
          <w:gallery w:val="placeholder"/>
        </w:category>
        <w:types>
          <w:type w:val="bbPlcHdr"/>
        </w:types>
        <w:behaviors>
          <w:behavior w:val="content"/>
        </w:behaviors>
        <w:description w:val=""/>
        <w:guid w:val="{2fa293cb-6b18-4a39-97c7-e0398b5cceeb}"/>
      </w:docPartPr>
      <w:docPartBody>
        <w:p>
          <w:r>
            <w:rPr>
              <w:color w:val="808080"/>
            </w:rPr>
            <w:t>单击此处输入文字。</w:t>
          </w:r>
        </w:p>
      </w:docPartBody>
    </w:docPart>
    <w:docPart>
      <w:docPartPr>
        <w:name w:val="{64bd7e51-2f11-4bd0-8f77-7f424ee5a930}"/>
        <w:style w:val=""/>
        <w:category>
          <w:name w:val="常规"/>
          <w:gallery w:val="placeholder"/>
        </w:category>
        <w:types>
          <w:type w:val="bbPlcHdr"/>
        </w:types>
        <w:behaviors>
          <w:behavior w:val="content"/>
        </w:behaviors>
        <w:description w:val=""/>
        <w:guid w:val="{64bd7e51-2f11-4bd0-8f77-7f424ee5a930}"/>
      </w:docPartPr>
      <w:docPartBody>
        <w:p>
          <w:r>
            <w:rPr>
              <w:color w:val="808080"/>
            </w:rPr>
            <w:t>单击此处输入文字。</w:t>
          </w:r>
        </w:p>
      </w:docPartBody>
    </w:docPart>
    <w:docPart>
      <w:docPartPr>
        <w:name w:val="{c019d97f-2471-4a72-ac71-1aa056e479eb}"/>
        <w:style w:val=""/>
        <w:category>
          <w:name w:val="常规"/>
          <w:gallery w:val="placeholder"/>
        </w:category>
        <w:types>
          <w:type w:val="bbPlcHdr"/>
        </w:types>
        <w:behaviors>
          <w:behavior w:val="content"/>
        </w:behaviors>
        <w:description w:val=""/>
        <w:guid w:val="{c019d97f-2471-4a72-ac71-1aa056e479eb}"/>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34</Pages>
  <Words>14230</Words>
  <Characters>14912</Characters>
  <Lines>0</Lines>
  <Paragraphs>0</Paragraphs>
  <TotalTime>31</TotalTime>
  <ScaleCrop>false</ScaleCrop>
  <LinksUpToDate>false</LinksUpToDate>
  <CharactersWithSpaces>16348</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2014-10-30T12:08:00Z</dcterms:created>
  <dc:creator>pederson</dc:creator>
  <cp:lastModifiedBy>846EBE62021D49E5876117DE5A43F87D</cp:lastModifiedBy>
  <dcterms:modified xsi:type="dcterms:W3CDTF">2026-06-17T07:58:37Z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5DBE261D21AD4754A551588FA5649781</vt:lpwstr>
  </property>
  <property fmtid="{D5CDD505-2E9C-101B-9397-08002B2CF9AE}" pid="4" name="KSOTemplateDocerSaveRecord">
    <vt:lpwstr>eyJoZGlkIjoiNTFkN2RhMTBjZjk5ZWUwNDcxMmY4NjQxMGE2YmFhYzkiLCJ1c2VySWQiOiIyNDE5MjkwNzYifQ==</vt:lpwstr>
  </property>
</Properties>
</file>