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办供应〔2026〕22号附件1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广东电网有限责任公司揭阳供电局2026年度属地化采购计划安排（第一批）</w:t>
      </w:r>
    </w:p>
    <w:tbl>
      <w:tblPr>
        <w:tblStyle w:val="6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4867"/>
        <w:gridCol w:w="3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48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采购批次</w:t>
            </w:r>
          </w:p>
        </w:tc>
        <w:tc>
          <w:tcPr>
            <w:tcW w:w="3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预计公告发布时间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486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广东电网有限责任公司揭阳供电局2027年培评后勤辅助业务外委、委托培训取证项目公开招标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486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广东电网有限责任公司揭阳供电局2026年职工技术创新项目技术服务框架公开招标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486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广东电网有限责任公司揭阳供电局2026年科技创新项目研发外委与设备试制服务公开招标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486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广东电网有限责任公司揭阳供电局2027-2028年生产工器具、仪器仪表、特种设备维保维修及检测服务框架公开招标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486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广东电网有限责任公司揭阳供电局2027-2028年基建工程施工图审图咨询框架公开招标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486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广东电网有限责任公司揭阳供电局2026-2027年窗帘定制安装服务公开招标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486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广东电网有限责任公司揭阳供电局2027-2028年班站所职工食堂食材供应公开招标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486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广东电网有限责任公司揭阳供电局2027-2028年汽车驾驶服务、电梯维保公开招标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486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广东电网有限责任公司揭阳供电局2026年办公场所、员工宿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舍租赁服务直接采购</w:t>
            </w:r>
          </w:p>
        </w:tc>
        <w:tc>
          <w:tcPr>
            <w:tcW w:w="30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913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备注：各采购计划批次将根据实施进度进行整合，具体以发布公告为准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center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366A9"/>
    <w:rsid w:val="02556A5C"/>
    <w:rsid w:val="07F74ED6"/>
    <w:rsid w:val="0B532A36"/>
    <w:rsid w:val="0DCA046C"/>
    <w:rsid w:val="0EC45B1A"/>
    <w:rsid w:val="187F7A2A"/>
    <w:rsid w:val="196A1DD0"/>
    <w:rsid w:val="1B5E2AD0"/>
    <w:rsid w:val="1E0126E3"/>
    <w:rsid w:val="24CE19EA"/>
    <w:rsid w:val="26611EB0"/>
    <w:rsid w:val="290103B3"/>
    <w:rsid w:val="2A2B7398"/>
    <w:rsid w:val="2E2A66C2"/>
    <w:rsid w:val="35907BBE"/>
    <w:rsid w:val="3B2A09B8"/>
    <w:rsid w:val="3B3C38E9"/>
    <w:rsid w:val="3BC542EB"/>
    <w:rsid w:val="3EDD242E"/>
    <w:rsid w:val="41EF1A15"/>
    <w:rsid w:val="440960FF"/>
    <w:rsid w:val="449973E5"/>
    <w:rsid w:val="49E64A3A"/>
    <w:rsid w:val="4C8D5960"/>
    <w:rsid w:val="511706B2"/>
    <w:rsid w:val="521545C8"/>
    <w:rsid w:val="556A3FFA"/>
    <w:rsid w:val="594C0D2C"/>
    <w:rsid w:val="5B434F0B"/>
    <w:rsid w:val="5BBB0DB0"/>
    <w:rsid w:val="60372BDA"/>
    <w:rsid w:val="65CD2F0D"/>
    <w:rsid w:val="662F61F3"/>
    <w:rsid w:val="6C3530FC"/>
    <w:rsid w:val="6D457C30"/>
    <w:rsid w:val="6F771092"/>
    <w:rsid w:val="6FD65541"/>
    <w:rsid w:val="7B60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 w:val="0"/>
      <w:spacing w:after="120"/>
      <w:jc w:val="both"/>
    </w:pPr>
    <w:rPr>
      <w:kern w:val="2"/>
      <w:sz w:val="21"/>
      <w:lang w:val="en-US"/>
    </w:rPr>
  </w:style>
  <w:style w:type="paragraph" w:styleId="3">
    <w:name w:val="Title"/>
    <w:basedOn w:val="1"/>
    <w:next w:val="1"/>
    <w:qFormat/>
    <w:uiPriority w:val="10"/>
    <w:pPr>
      <w:spacing w:beforeAutospacing="0" w:afterAutospacing="0"/>
      <w:ind w:firstLine="0" w:firstLineChars="0"/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2023-07-31T00:08:00Z</dcterms:created>
  <dc:creator>huangwenhui0927</dc:creator>
  <cp:lastModifiedBy>周峰</cp:lastModifiedBy>
  <dcterms:modified xsi:type="dcterms:W3CDTF">2026-08-20T01:21:23Z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5402DBDB4ED3428790BD918805F2C65B</vt:lpwstr>
  </property>
</Properties>
</file>