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1996D"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color w:val="auto"/>
          <w:sz w:val="28"/>
          <w:szCs w:val="28"/>
        </w:rPr>
      </w:pPr>
      <w:r>
        <w:rPr>
          <w:rFonts w:hint="eastAsia" w:ascii="Calibri" w:hAnsi="宋体" w:cs="宋体"/>
          <w:b/>
          <w:bCs/>
          <w:color w:val="auto"/>
          <w:sz w:val="28"/>
          <w:szCs w:val="28"/>
          <w:lang w:eastAsia="zh-CN"/>
        </w:rPr>
        <w:t>项目参与</w:t>
      </w:r>
      <w:r>
        <w:rPr>
          <w:rFonts w:hint="eastAsia" w:ascii="Calibri" w:hAnsi="宋体" w:cs="宋体"/>
          <w:b/>
          <w:bCs/>
          <w:color w:val="auto"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color w:val="auto"/>
          <w:sz w:val="28"/>
          <w:szCs w:val="28"/>
        </w:rPr>
        <w:t>函</w:t>
      </w:r>
      <w:bookmarkStart w:id="0" w:name="_GoBack"/>
      <w:bookmarkEnd w:id="0"/>
    </w:p>
    <w:p w14:paraId="194F11FF">
      <w:pPr>
        <w:snapToGrid w:val="0"/>
        <w:spacing w:line="360" w:lineRule="auto"/>
        <w:jc w:val="center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 w14:paraId="72A48854">
      <w:pPr>
        <w:adjustRightInd w:val="0"/>
        <w:snapToGrid w:val="0"/>
        <w:spacing w:line="440" w:lineRule="exact"/>
        <w:jc w:val="left"/>
        <w:rPr>
          <w:rFonts w:ascii="Calibri" w:hAnsi="Calibri" w:cs="Calibri"/>
          <w:color w:val="auto"/>
          <w:sz w:val="24"/>
          <w:szCs w:val="24"/>
          <w:highlight w:val="none"/>
        </w:rPr>
      </w:pP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致广东电网有限责任公司：</w:t>
      </w:r>
    </w:p>
    <w:p w14:paraId="02CAAD0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我方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eastAsia="zh-CN"/>
        </w:rPr>
        <w:t>设备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制造企业名称）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是按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（国家名称）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法律成立的一家公司，主要营业地址设在_____________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提供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的___________产品产地为__________。</w:t>
      </w:r>
    </w:p>
    <w:p w14:paraId="7C83C006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我方将唯一授权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（被授权方）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是按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国家名称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法律成立的一家公司，主要营业地址设在_____________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，全权代表我方依法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参与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广东电网有限责任公司2026-2027年变电设备（一次设备）原厂零配件及技术服务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报价、投标、签订技术协议、商务合同、结算货款，处理相关事宜。</w:t>
      </w:r>
    </w:p>
    <w:p w14:paraId="5C1E6A4F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同时，我方授权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（被授权方）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在广东电网有限责任公司区域内作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为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唯一的设备维护/维修服务合作方，可销售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eastAsia="zh-CN"/>
        </w:rPr>
        <w:t>提供的技术服务和备品备件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49F1471D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作为制造商，我方保证所提供的产品出厂是合格产品并保证产品质量，在产品质量出现问题时，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享有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（设备制商）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产品服务的质量保证和服务承诺，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承担起相关质量保障职责。在质量保证期内，有任何问题，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由我方无条件提供相关的技术支持、指导义务。     </w:t>
      </w:r>
    </w:p>
    <w:p w14:paraId="6027BDE7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设备制造方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52FB58D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（电话及Email）：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。</w:t>
      </w:r>
    </w:p>
    <w:p w14:paraId="2FFD70F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被授权方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05C47C70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（电话及Email）：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。</w:t>
      </w:r>
    </w:p>
    <w:p w14:paraId="76433628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4D8EFE3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附件1：项目授权书</w:t>
      </w:r>
    </w:p>
    <w:p w14:paraId="668ED48A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附件2：制造方营业执照</w:t>
      </w:r>
    </w:p>
    <w:p w14:paraId="38846086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附件3：被授权方营业执照</w:t>
      </w:r>
    </w:p>
    <w:p w14:paraId="1260A23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 w14:paraId="2D37AB89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2AD010F7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color w:val="auto"/>
          <w:sz w:val="24"/>
          <w:szCs w:val="24"/>
          <w:highlight w:val="none"/>
        </w:rPr>
      </w:pPr>
      <w:r>
        <w:rPr>
          <w:rFonts w:ascii="Calibri" w:hAnsi="Calibri" w:cs="Calibri"/>
          <w:color w:val="auto"/>
          <w:sz w:val="24"/>
          <w:szCs w:val="24"/>
          <w:highlight w:val="none"/>
        </w:rPr>
        <w:t> 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      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制造商名称（公章）</w:t>
      </w:r>
    </w:p>
    <w:p w14:paraId="70090930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color w:val="auto"/>
          <w:sz w:val="24"/>
          <w:szCs w:val="24"/>
          <w:highlight w:val="none"/>
          <w:u w:val="singl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      </w:t>
      </w:r>
      <w:r>
        <w:rPr>
          <w:rFonts w:ascii="Calibri" w:hAnsi="宋体" w:cs="Calibri"/>
          <w:color w:val="auto"/>
          <w:sz w:val="24"/>
          <w:szCs w:val="24"/>
          <w:highlight w:val="none"/>
          <w:u w:val="single"/>
        </w:rPr>
        <w:t xml:space="preserve">                 </w:t>
      </w:r>
    </w:p>
    <w:p w14:paraId="60251770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color w:val="auto"/>
          <w:sz w:val="24"/>
          <w:szCs w:val="24"/>
          <w:highlight w:val="non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签字人代表：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</w:t>
      </w:r>
    </w:p>
    <w:p w14:paraId="5898224C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color w:val="auto"/>
          <w:sz w:val="24"/>
          <w:szCs w:val="24"/>
          <w:highlight w:val="non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日期：</w:t>
      </w:r>
    </w:p>
    <w:sectPr>
      <w:footerReference r:id="rId3" w:type="default"/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C601D">
    <w:pPr>
      <w:pStyle w:val="2"/>
      <w:rPr>
        <w:rFonts w:hint="eastAsia" w:eastAsia="宋体"/>
        <w:lang w:eastAsia="zh-CN"/>
      </w:rPr>
    </w:pPr>
    <w:r>
      <w:rPr>
        <w:rFonts w:hint="eastAsia"/>
        <w:lang w:eastAsia="zh-CN"/>
      </w:rPr>
      <w:t>注：本函</w:t>
    </w:r>
    <w:r>
      <w:rPr>
        <w:rFonts w:hint="eastAsia"/>
        <w:lang w:val="en-US" w:eastAsia="zh-CN"/>
      </w:rPr>
      <w:t>件</w:t>
    </w:r>
    <w:r>
      <w:rPr>
        <w:rFonts w:hint="eastAsia"/>
        <w:lang w:eastAsia="zh-CN"/>
      </w:rPr>
      <w:t>不能当作项目授权书使用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001E7827"/>
    <w:rsid w:val="05F57FC5"/>
    <w:rsid w:val="0BFF2574"/>
    <w:rsid w:val="0DF62D07"/>
    <w:rsid w:val="1210064E"/>
    <w:rsid w:val="126209FA"/>
    <w:rsid w:val="174A1330"/>
    <w:rsid w:val="1A6A6DF4"/>
    <w:rsid w:val="1F171126"/>
    <w:rsid w:val="227150CE"/>
    <w:rsid w:val="2458414E"/>
    <w:rsid w:val="27233601"/>
    <w:rsid w:val="29987F10"/>
    <w:rsid w:val="2ED11793"/>
    <w:rsid w:val="343805C2"/>
    <w:rsid w:val="39517F50"/>
    <w:rsid w:val="39ED4CD4"/>
    <w:rsid w:val="422819EE"/>
    <w:rsid w:val="46B82FE9"/>
    <w:rsid w:val="481608EC"/>
    <w:rsid w:val="544C2359"/>
    <w:rsid w:val="560A5808"/>
    <w:rsid w:val="58197AAC"/>
    <w:rsid w:val="58315115"/>
    <w:rsid w:val="5E402DCE"/>
    <w:rsid w:val="5EEF7B99"/>
    <w:rsid w:val="64ED4A1D"/>
    <w:rsid w:val="6BBD5A2B"/>
    <w:rsid w:val="70194202"/>
    <w:rsid w:val="752335EA"/>
    <w:rsid w:val="797B024A"/>
    <w:rsid w:val="7FD644A7"/>
    <w:rsid w:val="CBD4E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Office_12.1.26026.26026_F1E327BC-269C-435d-A152-05C5408002CA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2019-08-22T00:05:00Z</dcterms:created>
  <dc:creator>李根</dc:creator>
  <cp:lastModifiedBy>A.G</cp:lastModifiedBy>
  <cp:lastPrinted>2023-11-14T18:21:00Z</cp:lastPrinted>
  <dcterms:modified xsi:type="dcterms:W3CDTF">2026-08-01T01:03:44Z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2052-12.1.26026.26026</vt:lpwstr>
  </property>
  <property fmtid="{D5CDD505-2E9C-101B-9397-08002B2CF9AE}" pid="3" name="ICV">
    <vt:lpwstr>5C7FA55174CF4FB180BB0BD2453E9C15</vt:lpwstr>
  </property>
</Properties>
</file>