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ascii="宋体" w:hAnsi="宋体" w:eastAsia="宋体" w:cs="宋体"/>
          <w:lang w:val="en-US" w:eastAsia="zh-CN"/>
        </w:rPr>
      </w:pPr>
      <w:r>
        <w:rPr>
          <w:rFonts w:hint="eastAsia" w:ascii="宋体" w:hAnsi="宋体" w:eastAsia="宋体" w:cs="宋体"/>
          <w:lang w:val="en-US" w:eastAsia="zh-CN"/>
        </w:rPr>
        <w:t>响应文件格式及其相关附件</w:t>
      </w:r>
    </w:p>
    <w:p>
      <w:pPr>
        <w:spacing w:line="360" w:lineRule="auto"/>
        <w:rPr>
          <w:rFonts w:hint="eastAsia" w:ascii="宋体" w:hAnsi="宋体" w:eastAsia="宋体" w:cs="宋体"/>
          <w:b/>
          <w:bCs/>
          <w:sz w:val="24"/>
          <w:szCs w:val="24"/>
          <w:lang w:eastAsia="zh-CN"/>
        </w:rPr>
      </w:pPr>
      <w:r>
        <w:rPr>
          <w:rFonts w:hint="eastAsia" w:ascii="宋体" w:hAnsi="宋体" w:eastAsia="宋体" w:cs="宋体"/>
          <w:b/>
          <w:bCs/>
          <w:color w:val="FF0000"/>
          <w:sz w:val="24"/>
          <w:szCs w:val="24"/>
          <w:lang w:eastAsia="zh-CN"/>
        </w:rPr>
        <w:t>（寻源响应文件由制造商提供，制造商</w:t>
      </w:r>
      <w:r>
        <w:rPr>
          <w:rFonts w:hint="eastAsia" w:ascii="宋体" w:hAnsi="宋体" w:eastAsia="宋体" w:cs="宋体"/>
          <w:b/>
          <w:bCs/>
          <w:color w:val="FF0000"/>
          <w:sz w:val="24"/>
          <w:szCs w:val="24"/>
          <w:lang w:val="en-US" w:eastAsia="zh-CN"/>
        </w:rPr>
        <w:t>需按照以下顺序和格式提供响应文件，当我公司发生实质性需求时，如中选方需在本项目后续的签约和履行阶段需委托其经销商实施的，必须在寻源响应阶段提供相关经销商授权文件，说明授权事项</w:t>
      </w:r>
      <w:r>
        <w:rPr>
          <w:rFonts w:hint="eastAsia" w:ascii="宋体" w:hAnsi="宋体" w:eastAsia="宋体" w:cs="宋体"/>
          <w:b/>
          <w:bCs/>
          <w:color w:val="FF0000"/>
          <w:kern w:val="2"/>
          <w:sz w:val="24"/>
          <w:szCs w:val="24"/>
          <w:lang w:val="en-US" w:eastAsia="zh-CN" w:bidi="ar-SA"/>
        </w:rPr>
        <w:t>。</w:t>
      </w:r>
      <w:r>
        <w:rPr>
          <w:rFonts w:hint="eastAsia" w:ascii="宋体" w:hAnsi="宋体" w:eastAsia="宋体" w:cs="宋体"/>
          <w:b/>
          <w:bCs/>
          <w:color w:val="FF0000"/>
          <w:sz w:val="24"/>
          <w:szCs w:val="24"/>
          <w:lang w:eastAsia="zh-CN"/>
        </w:rPr>
        <w:t>）</w:t>
      </w:r>
    </w:p>
    <w:p>
      <w:pPr>
        <w:numPr>
          <w:ilvl w:val="0"/>
          <w:numId w:val="2"/>
        </w:numPr>
        <w:spacing w:line="360" w:lineRule="auto"/>
        <w:ind w:left="0" w:leftChars="0" w:firstLine="0" w:firstLineChars="0"/>
        <w:outlineLvl w:val="1"/>
        <w:rPr>
          <w:rFonts w:hint="eastAsia" w:ascii="宋体" w:hAnsi="宋体" w:eastAsia="宋体" w:cs="宋体"/>
          <w:b/>
          <w:bCs/>
          <w:sz w:val="24"/>
          <w:szCs w:val="24"/>
        </w:rPr>
      </w:pPr>
      <w:r>
        <w:rPr>
          <w:rFonts w:hint="eastAsia" w:ascii="宋体" w:hAnsi="宋体" w:eastAsia="宋体" w:cs="宋体"/>
          <w:b/>
          <w:bCs/>
          <w:sz w:val="24"/>
          <w:szCs w:val="24"/>
          <w:lang w:val="en-US" w:eastAsia="zh-CN"/>
        </w:rPr>
        <w:t>企业简介和基本情况</w:t>
      </w:r>
    </w:p>
    <w:p>
      <w:pPr>
        <w:numPr>
          <w:ilvl w:val="0"/>
          <w:numId w:val="0"/>
        </w:numPr>
        <w:spacing w:line="360" w:lineRule="auto"/>
        <w:ind w:leftChars="0"/>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1.1</w:t>
      </w:r>
      <w:r>
        <w:rPr>
          <w:rFonts w:hint="eastAsia" w:ascii="宋体" w:hAnsi="宋体" w:eastAsia="宋体" w:cs="宋体"/>
          <w:b/>
          <w:bCs/>
          <w:sz w:val="24"/>
          <w:szCs w:val="24"/>
        </w:rPr>
        <w:t>制造商</w:t>
      </w:r>
      <w:r>
        <w:rPr>
          <w:rFonts w:hint="eastAsia" w:ascii="宋体" w:hAnsi="宋体" w:eastAsia="宋体" w:cs="宋体"/>
          <w:b/>
          <w:bCs/>
          <w:sz w:val="24"/>
          <w:szCs w:val="24"/>
          <w:lang w:val="en-US" w:eastAsia="zh-CN"/>
        </w:rPr>
        <w:t>简介和基本情况</w:t>
      </w:r>
    </w:p>
    <w:p>
      <w:pPr>
        <w:numPr>
          <w:ilvl w:val="0"/>
          <w:numId w:val="0"/>
        </w:numPr>
        <w:spacing w:line="360" w:lineRule="auto"/>
        <w:outlineLvl w:val="3"/>
        <w:rPr>
          <w:rFonts w:hint="eastAsia" w:ascii="宋体" w:hAnsi="宋体" w:eastAsia="宋体" w:cs="宋体"/>
          <w:b/>
          <w:bCs/>
          <w:sz w:val="24"/>
          <w:szCs w:val="24"/>
        </w:rPr>
      </w:pPr>
      <w:r>
        <w:rPr>
          <w:rFonts w:hint="eastAsia" w:ascii="宋体" w:hAnsi="宋体" w:eastAsia="宋体" w:cs="宋体"/>
          <w:b/>
          <w:bCs/>
          <w:sz w:val="24"/>
          <w:szCs w:val="24"/>
          <w:lang w:val="en-US" w:eastAsia="zh-CN"/>
        </w:rPr>
        <w:t>1.1.1企业</w:t>
      </w:r>
      <w:r>
        <w:rPr>
          <w:rFonts w:hint="eastAsia" w:ascii="宋体" w:hAnsi="宋体" w:eastAsia="宋体" w:cs="宋体"/>
          <w:b/>
          <w:bCs/>
          <w:sz w:val="24"/>
          <w:szCs w:val="24"/>
        </w:rPr>
        <w:t>简介</w:t>
      </w:r>
    </w:p>
    <w:p>
      <w:pPr>
        <w:keepNext w:val="0"/>
        <w:keepLines w:val="0"/>
        <w:widowControl/>
        <w:suppressLineNumbers w:val="0"/>
        <w:spacing w:line="360" w:lineRule="auto"/>
        <w:jc w:val="left"/>
        <w:rPr>
          <w:rFonts w:hint="eastAsia" w:ascii="宋体" w:hAnsi="宋体" w:eastAsia="宋体" w:cs="宋体"/>
          <w:u w:val="single"/>
        </w:rPr>
      </w:pPr>
      <w:r>
        <w:rPr>
          <w:rFonts w:hint="eastAsia" w:ascii="宋体" w:hAnsi="宋体" w:eastAsia="宋体" w:cs="宋体"/>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rFonts w:hint="eastAsia" w:ascii="宋体" w:hAnsi="宋体" w:eastAsia="宋体" w:cs="宋体"/>
          <w:i/>
          <w:iCs/>
          <w:sz w:val="24"/>
          <w:szCs w:val="24"/>
          <w:u w:val="single"/>
          <w:lang w:eastAsia="zh-CN"/>
        </w:rPr>
      </w:pPr>
      <w:r>
        <w:rPr>
          <w:rFonts w:hint="eastAsia" w:ascii="宋体" w:hAnsi="宋体" w:eastAsia="宋体" w:cs="宋体"/>
          <w:i/>
          <w:iCs/>
          <w:color w:val="0000FF"/>
          <w:kern w:val="0"/>
          <w:sz w:val="24"/>
          <w:szCs w:val="24"/>
          <w:u w:val="single"/>
          <w:lang w:val="en-US" w:eastAsia="zh-CN" w:bidi="ar"/>
        </w:rPr>
        <w:t>荣誉、获奖情况等。）</w:t>
      </w:r>
    </w:p>
    <w:p>
      <w:pPr>
        <w:pStyle w:val="7"/>
        <w:numPr>
          <w:ilvl w:val="1"/>
          <w:numId w:val="0"/>
        </w:numPr>
        <w:bidi w:val="0"/>
        <w:spacing w:line="360" w:lineRule="auto"/>
        <w:ind w:leftChars="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1.1.2</w:t>
      </w:r>
      <w:r>
        <w:rPr>
          <w:rFonts w:hint="eastAsia" w:ascii="宋体" w:hAnsi="宋体" w:eastAsia="宋体" w:cs="宋体"/>
          <w:b/>
          <w:bCs/>
          <w:sz w:val="24"/>
          <w:szCs w:val="24"/>
        </w:rPr>
        <w:t>制造商</w:t>
      </w:r>
      <w:r>
        <w:rPr>
          <w:rFonts w:hint="eastAsia" w:ascii="宋体" w:hAnsi="宋体" w:eastAsia="宋体" w:cs="宋体"/>
          <w:b/>
          <w:bCs/>
          <w:sz w:val="24"/>
          <w:szCs w:val="24"/>
          <w:lang w:val="en-US" w:eastAsia="zh-CN"/>
        </w:rPr>
        <w:t>营业执照</w:t>
      </w:r>
      <w:r>
        <w:rPr>
          <w:rFonts w:hint="eastAsia" w:ascii="宋体" w:hAnsi="宋体" w:eastAsia="宋体" w:cs="宋体"/>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1.1.3</w:t>
      </w:r>
      <w:r>
        <w:rPr>
          <w:rFonts w:hint="eastAsia" w:ascii="宋体" w:hAnsi="宋体" w:eastAsia="宋体" w:cs="宋体"/>
          <w:b/>
          <w:bCs/>
          <w:sz w:val="24"/>
          <w:szCs w:val="24"/>
        </w:rPr>
        <w:t>制造商基本信息表</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格式一</w:t>
      </w:r>
      <w:r>
        <w:rPr>
          <w:rFonts w:hint="eastAsia" w:ascii="宋体" w:hAnsi="宋体" w:eastAsia="宋体" w:cs="宋体"/>
          <w:b/>
          <w:bCs/>
          <w:sz w:val="24"/>
          <w:szCs w:val="24"/>
          <w:lang w:eastAsia="zh-CN"/>
        </w:rPr>
        <w:t>）</w:t>
      </w:r>
    </w:p>
    <w:p>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i/>
          <w:iCs/>
          <w:color w:val="0000FF"/>
          <w:kern w:val="0"/>
          <w:sz w:val="24"/>
          <w:szCs w:val="24"/>
          <w:u w:val="single"/>
          <w:lang w:val="en-US" w:eastAsia="zh-CN" w:bidi="ar"/>
        </w:rPr>
        <w:t>（说明：制造商提供，并加盖制造商公章；）</w:t>
      </w:r>
    </w:p>
    <w:p>
      <w:pPr>
        <w:pStyle w:val="21"/>
        <w:spacing w:line="360" w:lineRule="auto"/>
        <w:ind w:left="0" w:leftChars="0" w:firstLine="0" w:firstLineChars="0"/>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napToGrid w:val="0"/>
                <w:color w:val="000000"/>
                <w:kern w:val="24"/>
                <w:sz w:val="24"/>
                <w:szCs w:val="24"/>
                <w:lang w:val="en-US" w:eastAsia="zh-CN" w:bidi="ar-SA"/>
              </w:rPr>
            </w:pPr>
          </w:p>
          <w:p>
            <w:pPr>
              <w:spacing w:line="360" w:lineRule="auto"/>
              <w:rPr>
                <w:rFonts w:hint="eastAsia" w:ascii="宋体" w:hAnsi="宋体" w:eastAsia="宋体" w:cs="宋体"/>
                <w:snapToGrid w:val="0"/>
                <w:color w:val="000000"/>
                <w:kern w:val="24"/>
                <w:sz w:val="24"/>
                <w:szCs w:val="24"/>
                <w:lang w:val="en-US" w:eastAsia="zh-CN" w:bidi="ar-SA"/>
              </w:rPr>
            </w:pPr>
          </w:p>
          <w:p>
            <w:pPr>
              <w:spacing w:line="360" w:lineRule="auto"/>
              <w:rPr>
                <w:rFonts w:hint="eastAsia" w:ascii="宋体" w:hAnsi="宋体" w:eastAsia="宋体" w:cs="宋体"/>
                <w:snapToGrid w:val="0"/>
                <w:color w:val="000000"/>
                <w:kern w:val="24"/>
                <w:sz w:val="24"/>
                <w:szCs w:val="24"/>
                <w:lang w:val="en-US" w:eastAsia="zh-CN" w:bidi="ar-SA"/>
              </w:rPr>
            </w:pPr>
          </w:p>
          <w:p>
            <w:pPr>
              <w:spacing w:line="360" w:lineRule="auto"/>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napToGrid w:val="0"/>
                <w:color w:val="000000"/>
                <w:kern w:val="24"/>
                <w:sz w:val="24"/>
                <w:szCs w:val="24"/>
                <w:lang w:val="en-US" w:eastAsia="zh-CN" w:bidi="ar-SA"/>
              </w:rPr>
            </w:pPr>
          </w:p>
        </w:tc>
      </w:tr>
    </w:tbl>
    <w:p>
      <w:pPr>
        <w:spacing w:line="360" w:lineRule="auto"/>
        <w:rPr>
          <w:rFonts w:hint="eastAsia" w:ascii="宋体" w:hAnsi="宋体" w:eastAsia="宋体" w:cs="宋体"/>
          <w:i/>
          <w:iCs/>
          <w:color w:val="0000FF"/>
          <w:kern w:val="0"/>
          <w:sz w:val="24"/>
          <w:szCs w:val="24"/>
          <w:u w:val="single"/>
          <w:lang w:val="en-US" w:eastAsia="zh-CN" w:bidi="ar"/>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1.1.4制造商授权和质保期内原厂售后服务承诺函（格式二）</w:t>
      </w:r>
    </w:p>
    <w:p>
      <w:pPr>
        <w:spacing w:line="360" w:lineRule="auto"/>
        <w:rPr>
          <w:rFonts w:hint="eastAsia" w:ascii="宋体" w:hAnsi="宋体" w:eastAsia="宋体" w:cs="宋体"/>
          <w:highlight w:val="none"/>
          <w:lang w:val="en-US" w:eastAsia="zh-CN"/>
        </w:rPr>
      </w:pPr>
    </w:p>
    <w:p>
      <w:pPr>
        <w:keepNext w:val="0"/>
        <w:keepLines w:val="0"/>
        <w:widowControl/>
        <w:suppressLineNumbers w:val="0"/>
        <w:spacing w:line="360" w:lineRule="auto"/>
        <w:jc w:val="left"/>
        <w:rPr>
          <w:rFonts w:hint="eastAsia" w:ascii="宋体" w:hAnsi="宋体" w:eastAsia="宋体" w:cs="宋体"/>
          <w:highlight w:val="none"/>
          <w:lang w:val="en-US" w:eastAsia="zh-CN"/>
        </w:rPr>
      </w:pPr>
      <w:r>
        <w:rPr>
          <w:rFonts w:hint="eastAsia" w:ascii="宋体" w:hAnsi="宋体" w:eastAsia="宋体" w:cs="宋体"/>
          <w:i/>
          <w:iCs/>
          <w:color w:val="0000FF"/>
          <w:kern w:val="0"/>
          <w:sz w:val="24"/>
          <w:szCs w:val="24"/>
          <w:highlight w:val="none"/>
          <w:u w:val="single"/>
          <w:lang w:val="en-US" w:eastAsia="zh-CN" w:bidi="ar"/>
        </w:rPr>
        <w:t>（说明：制造商提供，并加盖制造商公章；）</w:t>
      </w:r>
    </w:p>
    <w:p>
      <w:pPr>
        <w:spacing w:line="360" w:lineRule="auto"/>
        <w:rPr>
          <w:rFonts w:hint="eastAsia" w:ascii="宋体" w:hAnsi="宋体" w:eastAsia="宋体" w:cs="宋体"/>
          <w:highlight w:val="none"/>
          <w:lang w:val="en-US" w:eastAsia="zh-CN"/>
        </w:rPr>
      </w:pPr>
    </w:p>
    <w:p>
      <w:pPr>
        <w:spacing w:line="360" w:lineRule="auto"/>
        <w:jc w:val="center"/>
        <w:rPr>
          <w:rFonts w:hint="eastAsia" w:ascii="宋体" w:hAnsi="宋体" w:eastAsia="宋体" w:cs="宋体"/>
          <w:highlight w:val="none"/>
          <w:lang w:val="en-US" w:eastAsia="zh-CN"/>
        </w:rPr>
      </w:pPr>
      <w:r>
        <w:rPr>
          <w:rFonts w:hint="eastAsia" w:ascii="宋体" w:hAnsi="宋体" w:eastAsia="宋体" w:cs="宋体"/>
          <w:b/>
          <w:bCs/>
          <w:color w:val="000000"/>
          <w:sz w:val="24"/>
          <w:szCs w:val="24"/>
          <w:highlight w:val="none"/>
          <w:lang w:val="en-US" w:eastAsia="zh-CN"/>
        </w:rPr>
        <w:t>制造商授权和质保期内原厂售后服务承诺函</w:t>
      </w:r>
    </w:p>
    <w:p>
      <w:pPr>
        <w:spacing w:line="360" w:lineRule="auto"/>
        <w:jc w:val="left"/>
        <w:rPr>
          <w:rFonts w:hint="eastAsia" w:ascii="宋体" w:hAnsi="宋体" w:eastAsia="宋体" w:cs="宋体"/>
          <w:b w:val="0"/>
          <w:bCs w:val="0"/>
          <w:color w:val="000000"/>
          <w:sz w:val="24"/>
          <w:szCs w:val="24"/>
          <w:u w:val="single"/>
          <w:lang w:val="en-US" w:eastAsia="zh-CN"/>
        </w:rPr>
      </w:pPr>
      <w:r>
        <w:rPr>
          <w:rFonts w:hint="eastAsia" w:ascii="宋体" w:hAnsi="宋体" w:eastAsia="宋体" w:cs="宋体"/>
          <w:b w:val="0"/>
          <w:bCs w:val="0"/>
          <w:color w:val="000000"/>
          <w:sz w:val="24"/>
          <w:szCs w:val="24"/>
          <w:highlight w:val="none"/>
          <w:lang w:val="en-US" w:eastAsia="zh-CN"/>
        </w:rPr>
        <w:t xml:space="preserve">致： </w:t>
      </w:r>
      <w:r>
        <w:rPr>
          <w:rFonts w:hint="eastAsia" w:ascii="宋体" w:hAnsi="宋体" w:eastAsia="宋体" w:cs="宋体"/>
          <w:b w:val="0"/>
          <w:bCs w:val="0"/>
          <w:color w:val="000000"/>
          <w:sz w:val="24"/>
          <w:szCs w:val="24"/>
          <w:u w:val="single"/>
          <w:lang w:val="en-US" w:eastAsia="zh-CN"/>
        </w:rPr>
        <w:t>南方电网数字电网集团（海南）有限公司</w:t>
      </w:r>
    </w:p>
    <w:p>
      <w:pPr>
        <w:spacing w:line="360" w:lineRule="auto"/>
        <w:jc w:val="left"/>
        <w:rPr>
          <w:rFonts w:hint="eastAsia" w:ascii="宋体" w:hAnsi="宋体" w:eastAsia="宋体" w:cs="宋体"/>
          <w:b w:val="0"/>
          <w:bCs w:val="0"/>
          <w:color w:val="000000"/>
          <w:sz w:val="24"/>
          <w:szCs w:val="24"/>
          <w:highlight w:val="none"/>
          <w:u w:val="single"/>
          <w:lang w:val="en-US" w:eastAsia="zh-CN"/>
        </w:rPr>
      </w:pPr>
    </w:p>
    <w:p>
      <w:pPr>
        <w:spacing w:line="360" w:lineRule="auto"/>
        <w:ind w:firstLine="42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我司承诺</w:t>
      </w:r>
      <w:r>
        <w:rPr>
          <w:rFonts w:hint="eastAsia" w:ascii="宋体" w:hAnsi="宋体" w:eastAsia="宋体" w:cs="宋体"/>
          <w:b/>
          <w:bCs/>
          <w:color w:val="auto"/>
          <w:sz w:val="24"/>
          <w:szCs w:val="24"/>
          <w:highlight w:val="none"/>
          <w:u w:val="single"/>
          <w:lang w:val="en-US" w:eastAsia="zh-CN"/>
        </w:rPr>
        <w:t>南方电网数字电网集团（海南）有限公司2026年网络安全软硬件等设备寻源项目</w:t>
      </w:r>
      <w:r>
        <w:rPr>
          <w:rFonts w:hint="eastAsia" w:ascii="宋体" w:hAnsi="宋体" w:eastAsia="宋体" w:cs="宋体"/>
          <w:sz w:val="24"/>
          <w:szCs w:val="24"/>
          <w:highlight w:val="none"/>
          <w:lang w:val="en-US" w:eastAsia="zh-CN"/>
        </w:rPr>
        <w:t>中选后，需全力配合贵司开展投标准备工作，并提供针对满足“</w:t>
      </w:r>
      <w:r>
        <w:rPr>
          <w:rFonts w:hint="eastAsia" w:ascii="宋体" w:hAnsi="宋体" w:eastAsia="宋体" w:cs="宋体"/>
          <w:b/>
          <w:bCs/>
          <w:color w:val="auto"/>
          <w:sz w:val="24"/>
          <w:szCs w:val="24"/>
          <w:highlight w:val="none"/>
          <w:u w:val="single"/>
          <w:lang w:val="en-US" w:eastAsia="zh-CN"/>
        </w:rPr>
        <w:t xml:space="preserve"> 海南电网有限责任公司2026年第三批数字化货物类专项公开招标项目（招标编号：CG0700022002364888）标包13-1 2026年非云平台安全软硬件采购项目-网页防纂改系统购置 </w:t>
      </w:r>
      <w:r>
        <w:rPr>
          <w:rFonts w:hint="eastAsia" w:ascii="宋体" w:hAnsi="宋体" w:eastAsia="宋体" w:cs="宋体"/>
          <w:sz w:val="24"/>
          <w:szCs w:val="24"/>
          <w:highlight w:val="none"/>
          <w:lang w:val="en-US" w:eastAsia="zh-CN"/>
        </w:rPr>
        <w:t>”要求的设备制造商授权函和质保期内原厂售后服务承诺函。</w:t>
      </w:r>
    </w:p>
    <w:p>
      <w:pPr>
        <w:pStyle w:val="2"/>
        <w:outlineLvl w:val="9"/>
        <w:rPr>
          <w:rFonts w:hint="eastAsia" w:ascii="宋体" w:hAnsi="宋体" w:eastAsia="宋体" w:cs="宋体"/>
          <w:highlight w:val="none"/>
        </w:rPr>
      </w:pPr>
    </w:p>
    <w:p>
      <w:pPr>
        <w:spacing w:line="360" w:lineRule="auto"/>
        <w:jc w:val="right"/>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制造商名称：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（公章或电子签章）</w:t>
      </w:r>
    </w:p>
    <w:p>
      <w:pPr>
        <w:spacing w:line="360" w:lineRule="auto"/>
        <w:jc w:val="righ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       日   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pPr>
        <w:pStyle w:val="2"/>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（说明：制造商提供，并加盖制造商公章；）</w:t>
      </w:r>
    </w:p>
    <w:p>
      <w:pPr>
        <w:pStyle w:val="2"/>
        <w:spacing w:line="360" w:lineRule="auto"/>
        <w:rPr>
          <w:rFonts w:hint="eastAsia" w:ascii="宋体" w:hAnsi="宋体" w:eastAsia="宋体" w:cs="宋体"/>
          <w:lang w:val="en-US" w:eastAsia="zh-CN"/>
        </w:rPr>
      </w:pP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未使用美光公司产品（包括含有美光芯片的产品）的承诺函</w:t>
      </w:r>
    </w:p>
    <w:p>
      <w:pPr>
        <w:pStyle w:val="2"/>
        <w:spacing w:line="360" w:lineRule="auto"/>
        <w:rPr>
          <w:rFonts w:hint="eastAsia" w:ascii="宋体" w:hAnsi="宋体" w:eastAsia="宋体" w:cs="宋体"/>
          <w:lang w:val="en-US" w:eastAsia="zh-CN"/>
        </w:rPr>
      </w:pPr>
    </w:p>
    <w:p>
      <w:pPr>
        <w:spacing w:line="360" w:lineRule="auto"/>
        <w:jc w:val="left"/>
        <w:rPr>
          <w:rFonts w:hint="eastAsia" w:ascii="宋体" w:hAnsi="宋体" w:eastAsia="宋体" w:cs="宋体"/>
          <w:b w:val="0"/>
          <w:bCs w:val="0"/>
          <w:color w:val="000000"/>
          <w:sz w:val="24"/>
          <w:szCs w:val="24"/>
          <w:u w:val="single"/>
          <w:lang w:val="en-US" w:eastAsia="zh-CN"/>
        </w:rPr>
      </w:pPr>
      <w:r>
        <w:rPr>
          <w:rFonts w:hint="eastAsia" w:ascii="宋体" w:hAnsi="宋体" w:eastAsia="宋体" w:cs="宋体"/>
          <w:b w:val="0"/>
          <w:bCs w:val="0"/>
          <w:color w:val="000000"/>
          <w:sz w:val="24"/>
          <w:szCs w:val="24"/>
          <w:lang w:val="en-US" w:eastAsia="zh-CN"/>
        </w:rPr>
        <w:t xml:space="preserve">致： </w:t>
      </w:r>
      <w:r>
        <w:rPr>
          <w:rFonts w:hint="eastAsia" w:ascii="宋体" w:hAnsi="宋体" w:eastAsia="宋体" w:cs="宋体"/>
          <w:b w:val="0"/>
          <w:bCs w:val="0"/>
          <w:color w:val="000000"/>
          <w:sz w:val="24"/>
          <w:szCs w:val="24"/>
          <w:u w:val="single"/>
          <w:lang w:val="en-US" w:eastAsia="zh-CN"/>
        </w:rPr>
        <w:t>南方电网数字电网集团（海南）有限公司</w:t>
      </w:r>
    </w:p>
    <w:p>
      <w:pPr>
        <w:pStyle w:val="2"/>
        <w:spacing w:line="360" w:lineRule="auto"/>
        <w:rPr>
          <w:rFonts w:hint="eastAsia" w:ascii="宋体" w:hAnsi="宋体" w:eastAsia="宋体" w:cs="宋体"/>
          <w:kern w:val="2"/>
          <w:sz w:val="24"/>
          <w:szCs w:val="24"/>
          <w:lang w:val="en-US" w:eastAsia="zh-CN" w:bidi="ar-SA"/>
        </w:rPr>
      </w:pPr>
    </w:p>
    <w:p>
      <w:pPr>
        <w:numPr>
          <w:ilvl w:val="0"/>
          <w:numId w:val="0"/>
        </w:numPr>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我公司</w:t>
      </w:r>
      <w:r>
        <w:rPr>
          <w:rFonts w:hint="eastAsia" w:ascii="宋体" w:hAnsi="宋体" w:eastAsia="宋体" w:cs="宋体"/>
          <w:color w:val="auto"/>
          <w:kern w:val="2"/>
          <w:sz w:val="24"/>
          <w:szCs w:val="24"/>
          <w:lang w:val="en-US" w:eastAsia="zh-CN" w:bidi="ar-SA"/>
        </w:rPr>
        <w:t>参与</w:t>
      </w:r>
      <w:bookmarkStart w:id="0" w:name="TXT_846D509D7E344B68A14761C1EDDA504E_1"/>
      <w:r>
        <w:rPr>
          <w:rFonts w:hint="eastAsia" w:ascii="宋体" w:hAnsi="宋体" w:eastAsia="宋体" w:cs="宋体"/>
          <w:color w:val="auto"/>
          <w:kern w:val="2"/>
          <w:sz w:val="24"/>
          <w:szCs w:val="24"/>
          <w:lang w:val="en-US" w:eastAsia="zh-CN" w:bidi="ar-SA"/>
        </w:rPr>
        <w:t>寻源方</w:t>
      </w:r>
      <w:bookmarkEnd w:id="0"/>
      <w:r>
        <w:rPr>
          <w:rFonts w:hint="eastAsia" w:ascii="宋体" w:hAnsi="宋体" w:eastAsia="宋体" w:cs="宋体"/>
          <w:b/>
          <w:bCs/>
          <w:color w:val="auto"/>
          <w:sz w:val="24"/>
          <w:szCs w:val="24"/>
          <w:highlight w:val="none"/>
          <w:u w:val="single"/>
          <w:lang w:val="en-US" w:eastAsia="zh-CN"/>
        </w:rPr>
        <w:t>南方电网数字电网集团（海南）有限公司2026年网页防纂改系统寻源项目</w:t>
      </w:r>
      <w:r>
        <w:rPr>
          <w:rFonts w:hint="eastAsia" w:ascii="宋体" w:hAnsi="宋体" w:eastAsia="宋体" w:cs="宋体"/>
          <w:color w:val="auto"/>
          <w:kern w:val="2"/>
          <w:sz w:val="24"/>
          <w:szCs w:val="24"/>
          <w:lang w:val="en-US" w:eastAsia="zh-CN" w:bidi="ar-SA"/>
        </w:rPr>
        <w:t>相关工</w:t>
      </w:r>
      <w:r>
        <w:rPr>
          <w:rFonts w:hint="eastAsia" w:ascii="宋体" w:hAnsi="宋体" w:eastAsia="宋体" w:cs="宋体"/>
          <w:kern w:val="2"/>
          <w:sz w:val="24"/>
          <w:szCs w:val="24"/>
          <w:lang w:val="en-US" w:eastAsia="zh-CN" w:bidi="ar-SA"/>
        </w:rPr>
        <w:t xml:space="preserve">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特此承诺！</w:t>
      </w:r>
    </w:p>
    <w:p>
      <w:pPr>
        <w:spacing w:line="360" w:lineRule="auto"/>
        <w:ind w:firstLine="840" w:firstLineChars="300"/>
        <w:jc w:val="both"/>
        <w:rPr>
          <w:rFonts w:hint="eastAsia" w:ascii="宋体" w:hAnsi="宋体" w:eastAsia="宋体" w:cs="宋体"/>
          <w:sz w:val="28"/>
          <w:szCs w:val="28"/>
        </w:rPr>
      </w:pP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color w:val="auto"/>
          <w:sz w:val="24"/>
          <w:szCs w:val="24"/>
          <w:lang w:val="en-US" w:eastAsia="zh-CN"/>
        </w:rPr>
        <w:t>制造商名称：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 xml:space="preserve">       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spacing w:line="360" w:lineRule="auto"/>
        <w:jc w:val="right"/>
        <w:rPr>
          <w:rFonts w:hint="eastAsia" w:ascii="宋体" w:hAnsi="宋体" w:eastAsia="宋体" w:cs="宋体"/>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1.1.6承诺函（格式四）</w:t>
      </w:r>
    </w:p>
    <w:p>
      <w:pPr>
        <w:keepNext w:val="0"/>
        <w:keepLines w:val="0"/>
        <w:widowControl/>
        <w:suppressLineNumbers w:val="0"/>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（说明：制造商填写。）</w:t>
      </w: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承 诺 函</w:t>
      </w:r>
    </w:p>
    <w:p>
      <w:pPr>
        <w:pStyle w:val="21"/>
        <w:spacing w:line="360" w:lineRule="auto"/>
        <w:rPr>
          <w:rFonts w:hint="eastAsia" w:ascii="宋体" w:hAnsi="宋体" w:eastAsia="宋体" w:cs="宋体"/>
          <w:sz w:val="24"/>
          <w:szCs w:val="24"/>
          <w:lang w:val="en-US" w:eastAsia="zh-CN"/>
        </w:rPr>
      </w:pPr>
    </w:p>
    <w:p>
      <w:pPr>
        <w:pStyle w:val="16"/>
        <w:shd w:val="clear" w:color="auto" w:fill="auto"/>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000000"/>
          <w:kern w:val="0"/>
          <w:sz w:val="24"/>
          <w:szCs w:val="24"/>
          <w:lang w:val="en-US" w:eastAsia="zh-CN" w:bidi="ar-SA"/>
        </w:rPr>
        <w:t>致：</w:t>
      </w:r>
      <w:r>
        <w:rPr>
          <w:rFonts w:hint="eastAsia" w:ascii="宋体" w:hAnsi="宋体" w:eastAsia="宋体" w:cs="宋体"/>
          <w:color w:val="auto"/>
          <w:sz w:val="24"/>
          <w:szCs w:val="24"/>
          <w:u w:val="single"/>
          <w:lang w:val="en-US" w:eastAsia="zh-CN"/>
        </w:rPr>
        <w:t xml:space="preserve"> 南方电网数字电网集团（海南）有限公司</w:t>
      </w: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若我公司所提供的交付物侵害第三方的合法权益，南方电网数字电网集团（海南）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sz w:val="24"/>
          <w:szCs w:val="24"/>
          <w:lang w:val="en-US" w:eastAsia="zh-CN"/>
        </w:rPr>
        <w:t>制造商</w:t>
      </w:r>
      <w:r>
        <w:rPr>
          <w:rFonts w:hint="eastAsia" w:ascii="宋体" w:hAnsi="宋体" w:eastAsia="宋体" w:cs="宋体"/>
          <w:b w:val="0"/>
          <w:bCs w:val="0"/>
          <w:color w:val="auto"/>
          <w:sz w:val="24"/>
          <w:szCs w:val="24"/>
          <w:lang w:val="en-US" w:eastAsia="zh-CN"/>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1.1.7其他(如有）</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（说明：如有其他内容，填写在此处，需提供盖章版文件。）</w:t>
      </w:r>
    </w:p>
    <w:p>
      <w:pPr>
        <w:spacing w:line="360" w:lineRule="auto"/>
        <w:rPr>
          <w:rFonts w:hint="eastAsia" w:ascii="宋体" w:hAnsi="宋体" w:eastAsia="宋体" w:cs="宋体"/>
          <w:b w:val="0"/>
          <w:bCs w:val="0"/>
          <w:color w:val="000000"/>
          <w:sz w:val="24"/>
          <w:szCs w:val="24"/>
          <w:lang w:val="en-US" w:eastAsia="zh-CN"/>
        </w:rPr>
      </w:pPr>
    </w:p>
    <w:p>
      <w:pPr>
        <w:pStyle w:val="2"/>
        <w:spacing w:line="360" w:lineRule="auto"/>
        <w:rPr>
          <w:rFonts w:hint="eastAsia" w:ascii="宋体" w:hAnsi="宋体" w:eastAsia="宋体" w:cs="宋体"/>
          <w:lang w:val="en-US" w:eastAsia="zh-CN"/>
        </w:rPr>
      </w:pPr>
    </w:p>
    <w:p>
      <w:pPr>
        <w:rPr>
          <w:rFonts w:hint="eastAsia" w:ascii="宋体" w:hAnsi="宋体" w:eastAsia="宋体" w:cs="宋体"/>
          <w:lang w:val="en-US" w:eastAsia="zh-CN"/>
        </w:rPr>
      </w:pPr>
    </w:p>
    <w:p>
      <w:pPr>
        <w:pStyle w:val="2"/>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1.1.8经销商授权委托书</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格式五</w:t>
      </w:r>
      <w:r>
        <w:rPr>
          <w:rFonts w:hint="eastAsia" w:ascii="宋体" w:hAnsi="宋体" w:eastAsia="宋体" w:cs="宋体"/>
          <w:b/>
          <w:bCs/>
          <w:sz w:val="24"/>
          <w:szCs w:val="24"/>
          <w:lang w:eastAsia="zh-CN"/>
        </w:rPr>
        <w:t>）</w:t>
      </w:r>
    </w:p>
    <w:p>
      <w:pPr>
        <w:keepNext w:val="0"/>
        <w:keepLines w:val="0"/>
        <w:widowControl/>
        <w:suppressLineNumbers w:val="0"/>
        <w:spacing w:line="36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（说明：若是制造商负责作为后续合同签订、供货等事宜的，则无需提供。）</w:t>
      </w:r>
    </w:p>
    <w:p>
      <w:pPr>
        <w:spacing w:line="360" w:lineRule="auto"/>
        <w:jc w:val="center"/>
        <w:rPr>
          <w:rFonts w:hint="eastAsia" w:ascii="宋体" w:hAnsi="宋体" w:eastAsia="宋体" w:cs="宋体"/>
          <w:b/>
          <w:bCs/>
          <w:color w:val="000000"/>
          <w:sz w:val="24"/>
          <w:szCs w:val="24"/>
          <w:lang w:val="en-US" w:eastAsia="zh-CN"/>
        </w:rPr>
      </w:pP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经销商授权委托书</w:t>
      </w:r>
    </w:p>
    <w:p>
      <w:pPr>
        <w:spacing w:line="360" w:lineRule="auto"/>
        <w:jc w:val="center"/>
        <w:rPr>
          <w:rFonts w:hint="eastAsia" w:ascii="宋体" w:hAnsi="宋体" w:eastAsia="宋体" w:cs="宋体"/>
          <w:b/>
          <w:bCs/>
          <w:color w:val="000000"/>
          <w:sz w:val="24"/>
          <w:szCs w:val="24"/>
          <w:lang w:val="en-US" w:eastAsia="zh-CN"/>
        </w:rPr>
      </w:pPr>
    </w:p>
    <w:p>
      <w:pPr>
        <w:pStyle w:val="2"/>
        <w:spacing w:before="91" w:line="360" w:lineRule="auto"/>
        <w:ind w:left="25"/>
        <w:rPr>
          <w:rFonts w:hint="eastAsia" w:ascii="宋体" w:hAnsi="宋体" w:eastAsia="宋体" w:cs="宋体"/>
          <w:color w:val="auto"/>
          <w:sz w:val="24"/>
          <w:szCs w:val="24"/>
          <w:u w:val="single"/>
          <w:lang w:val="en-US" w:eastAsia="zh-CN"/>
        </w:rPr>
      </w:pPr>
      <w:r>
        <w:rPr>
          <w:rFonts w:hint="eastAsia" w:ascii="宋体" w:hAnsi="宋体" w:eastAsia="宋体" w:cs="宋体"/>
          <w:color w:val="auto"/>
          <w:spacing w:val="-1"/>
          <w:sz w:val="24"/>
          <w:szCs w:val="24"/>
        </w:rPr>
        <w:t>致：</w:t>
      </w:r>
      <w:r>
        <w:rPr>
          <w:rFonts w:hint="eastAsia" w:ascii="宋体" w:hAnsi="宋体" w:eastAsia="宋体" w:cs="宋体"/>
          <w:color w:val="auto"/>
          <w:sz w:val="24"/>
          <w:szCs w:val="24"/>
          <w:u w:val="single"/>
          <w:lang w:val="en-US" w:eastAsia="zh-CN"/>
        </w:rPr>
        <w:t xml:space="preserve"> 南方电网数字电网集团（海南）有限公司  </w:t>
      </w:r>
    </w:p>
    <w:p>
      <w:pPr>
        <w:pStyle w:val="2"/>
        <w:spacing w:before="91" w:line="360" w:lineRule="auto"/>
        <w:ind w:left="25" w:firstLine="420"/>
        <w:rPr>
          <w:rFonts w:hint="eastAsia" w:ascii="宋体" w:hAnsi="宋体" w:eastAsia="宋体" w:cs="宋体"/>
          <w:sz w:val="24"/>
        </w:rPr>
      </w:pPr>
      <w:r>
        <w:rPr>
          <w:rFonts w:hint="eastAsia" w:ascii="宋体" w:hAnsi="宋体" w:eastAsia="宋体" w:cs="宋体"/>
          <w:color w:val="auto"/>
          <w:sz w:val="24"/>
          <w:szCs w:val="24"/>
          <w:u w:val="none"/>
          <w:lang w:val="en-US" w:eastAsia="zh-CN"/>
        </w:rPr>
        <w:t>兹授权</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（经销商名称）</w:t>
      </w:r>
      <w:r>
        <w:rPr>
          <w:rFonts w:hint="eastAsia" w:ascii="宋体" w:hAnsi="宋体" w:eastAsia="宋体" w:cs="宋体"/>
          <w:sz w:val="24"/>
          <w:lang w:val="en-US" w:eastAsia="zh-CN"/>
        </w:rPr>
        <w:t>使用</w:t>
      </w:r>
      <w:r>
        <w:rPr>
          <w:rFonts w:hint="eastAsia" w:ascii="宋体" w:hAnsi="宋体" w:eastAsia="宋体" w:cs="宋体"/>
          <w:sz w:val="24"/>
        </w:rPr>
        <w:t>本公司</w:t>
      </w:r>
      <w:r>
        <w:rPr>
          <w:rFonts w:hint="eastAsia" w:ascii="宋体" w:hAnsi="宋体" w:eastAsia="宋体" w:cs="宋体"/>
          <w:sz w:val="24"/>
          <w:lang w:val="en-US" w:eastAsia="zh-CN"/>
        </w:rPr>
        <w:t>产品</w:t>
      </w:r>
      <w:r>
        <w:rPr>
          <w:rFonts w:hint="eastAsia" w:ascii="宋体" w:hAnsi="宋体" w:eastAsia="宋体" w:cs="宋体"/>
          <w:sz w:val="24"/>
        </w:rPr>
        <w:t>参与</w:t>
      </w:r>
      <w:r>
        <w:rPr>
          <w:rFonts w:hint="eastAsia" w:ascii="宋体" w:hAnsi="宋体" w:eastAsia="宋体" w:cs="宋体"/>
          <w:b/>
          <w:bCs/>
          <w:color w:val="auto"/>
          <w:sz w:val="24"/>
          <w:szCs w:val="24"/>
          <w:highlight w:val="none"/>
          <w:u w:val="single"/>
          <w:lang w:val="en-US" w:eastAsia="zh-CN"/>
        </w:rPr>
        <w:t>南方电网数字电网集团（海南）有限公司2026年网页防纂改系统寻源项目</w:t>
      </w:r>
      <w:r>
        <w:rPr>
          <w:rFonts w:hint="eastAsia" w:ascii="宋体" w:hAnsi="宋体" w:eastAsia="宋体" w:cs="宋体"/>
          <w:color w:val="auto"/>
          <w:sz w:val="24"/>
          <w:szCs w:val="24"/>
          <w:u w:val="none"/>
          <w:lang w:val="en-US" w:eastAsia="zh-CN"/>
        </w:rPr>
        <w:t>中</w:t>
      </w:r>
      <w:r>
        <w:rPr>
          <w:rFonts w:hint="eastAsia" w:ascii="宋体" w:hAnsi="宋体" w:eastAsia="宋体" w:cs="宋体"/>
          <w:b/>
          <w:bCs/>
          <w:color w:val="auto"/>
          <w:sz w:val="24"/>
          <w:szCs w:val="24"/>
          <w:u w:val="single"/>
          <w:lang w:val="en-US" w:eastAsia="zh-CN"/>
        </w:rPr>
        <w:t xml:space="preserve"> 网页防纂改系统 </w:t>
      </w:r>
      <w:r>
        <w:rPr>
          <w:rFonts w:hint="eastAsia" w:ascii="宋体" w:hAnsi="宋体" w:eastAsia="宋体" w:cs="宋体"/>
          <w:color w:val="auto"/>
          <w:sz w:val="24"/>
          <w:szCs w:val="24"/>
          <w:u w:val="none"/>
          <w:lang w:val="en-US" w:eastAsia="zh-CN"/>
        </w:rPr>
        <w:t>产品销售相关业务，</w:t>
      </w:r>
      <w:r>
        <w:rPr>
          <w:rFonts w:hint="eastAsia" w:ascii="宋体" w:hAnsi="宋体" w:eastAsia="宋体" w:cs="宋体"/>
          <w:color w:val="auto"/>
          <w:sz w:val="24"/>
          <w:lang w:val="en-US" w:eastAsia="zh-CN"/>
        </w:rPr>
        <w:t>有权采用我公司产品进行</w:t>
      </w:r>
      <w:r>
        <w:rPr>
          <w:rFonts w:hint="eastAsia" w:ascii="宋体" w:hAnsi="宋体" w:eastAsia="宋体" w:cs="宋体"/>
          <w:color w:val="auto"/>
          <w:sz w:val="24"/>
        </w:rPr>
        <w:t>销售过程中的商务谈判、合同签订</w:t>
      </w:r>
      <w:r>
        <w:rPr>
          <w:rFonts w:hint="eastAsia" w:ascii="宋体" w:hAnsi="宋体" w:eastAsia="宋体" w:cs="宋体"/>
          <w:sz w:val="24"/>
        </w:rPr>
        <w:t>等事宜。</w:t>
      </w:r>
    </w:p>
    <w:p>
      <w:pPr>
        <w:spacing w:line="360" w:lineRule="auto"/>
        <w:ind w:firstLine="420" w:firstLineChars="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注：</w:t>
      </w:r>
    </w:p>
    <w:p>
      <w:pPr>
        <w:spacing w:line="360" w:lineRule="auto"/>
        <w:ind w:firstLine="420" w:firstLineChars="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1、授权期间：自本授权书自我司签字盖章之日起效，直至本项目招标活动结束或终止。</w:t>
      </w:r>
    </w:p>
    <w:p>
      <w:pPr>
        <w:pStyle w:val="2"/>
        <w:ind w:firstLine="482" w:firstLineChars="200"/>
        <w:rPr>
          <w:rFonts w:hint="eastAsia" w:ascii="宋体" w:hAnsi="宋体" w:eastAsia="宋体" w:cs="宋体"/>
          <w:b/>
          <w:bCs/>
          <w:lang w:val="en-US" w:eastAsia="zh-CN"/>
        </w:rPr>
      </w:pPr>
      <w:r>
        <w:rPr>
          <w:rFonts w:hint="eastAsia" w:ascii="宋体" w:hAnsi="宋体" w:eastAsia="宋体" w:cs="宋体"/>
          <w:b/>
          <w:bCs/>
          <w:color w:val="auto"/>
          <w:sz w:val="24"/>
          <w:szCs w:val="24"/>
          <w:u w:val="none"/>
          <w:lang w:val="en-US" w:eastAsia="zh-CN"/>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宋体" w:hAnsi="宋体" w:eastAsia="宋体" w:cs="宋体"/>
          <w:color w:val="auto"/>
          <w:sz w:val="24"/>
          <w:szCs w:val="24"/>
          <w:u w:val="none"/>
          <w:lang w:val="en-US" w:eastAsia="zh-CN"/>
        </w:rPr>
      </w:pPr>
    </w:p>
    <w:p>
      <w:pPr>
        <w:spacing w:line="360" w:lineRule="auto"/>
        <w:ind w:firstLine="4800" w:firstLineChars="2000"/>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制造商名称</w:t>
      </w:r>
      <w:r>
        <w:rPr>
          <w:rFonts w:hint="eastAsia" w:ascii="宋体" w:hAnsi="宋体" w:eastAsia="宋体" w:cs="宋体"/>
          <w:sz w:val="24"/>
          <w:szCs w:val="24"/>
          <w:lang w:val="en-US" w:eastAsia="zh-CN"/>
        </w:rPr>
        <w:t>：</w:t>
      </w:r>
      <w:r>
        <w:rPr>
          <w:rFonts w:hint="eastAsia" w:ascii="宋体" w:hAnsi="宋体" w:eastAsia="宋体" w:cs="宋体"/>
          <w:sz w:val="24"/>
          <w:szCs w:val="24"/>
        </w:rPr>
        <w:t>（公章或电子签章）</w:t>
      </w:r>
      <w:r>
        <w:rPr>
          <w:rFonts w:hint="eastAsia" w:ascii="宋体" w:hAnsi="宋体" w:eastAsia="宋体" w:cs="宋体"/>
          <w:sz w:val="24"/>
          <w:szCs w:val="24"/>
          <w:lang w:val="en-US" w:eastAsia="zh-CN"/>
        </w:rPr>
        <w:t xml:space="preserve"> </w:t>
      </w:r>
    </w:p>
    <w:p>
      <w:pPr>
        <w:spacing w:line="360" w:lineRule="auto"/>
        <w:ind w:leftChars="1900" w:firstLine="720" w:firstLineChars="300"/>
        <w:rPr>
          <w:rFonts w:hint="eastAsia" w:ascii="宋体" w:hAnsi="宋体" w:eastAsia="宋体" w:cs="宋体"/>
          <w:sz w:val="24"/>
          <w:szCs w:val="24"/>
        </w:rPr>
      </w:pPr>
      <w:r>
        <w:rPr>
          <w:rFonts w:hint="eastAsia" w:ascii="宋体" w:hAnsi="宋体" w:eastAsia="宋体" w:cs="宋体"/>
          <w:sz w:val="24"/>
          <w:szCs w:val="24"/>
        </w:rPr>
        <w:t>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1.1.8.1</w:t>
      </w:r>
      <w:r>
        <w:rPr>
          <w:rFonts w:hint="eastAsia" w:ascii="宋体" w:hAnsi="宋体" w:eastAsia="宋体" w:cs="宋体"/>
          <w:b/>
          <w:bCs/>
          <w:kern w:val="2"/>
          <w:sz w:val="24"/>
          <w:szCs w:val="24"/>
          <w:lang w:val="en-US" w:eastAsia="zh-CN" w:bidi="ar-SA"/>
        </w:rPr>
        <w:t>原厂指定代理商（经销商）需与原厂为长期代理合作关系（提供本次寻源前已签订且处于有效期的一年及以上代理/授权仪式、或为原厂指定对外公示期处于有效合作期的指定代理商合作伙伴）证明材料</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格式五附件</w:t>
      </w:r>
      <w:r>
        <w:rPr>
          <w:rFonts w:hint="eastAsia" w:ascii="宋体" w:hAnsi="宋体" w:eastAsia="宋体" w:cs="宋体"/>
          <w:b/>
          <w:bCs/>
          <w:sz w:val="24"/>
          <w:szCs w:val="24"/>
          <w:lang w:eastAsia="zh-CN"/>
        </w:rPr>
        <w:t>）</w:t>
      </w:r>
    </w:p>
    <w:p>
      <w:pPr>
        <w:spacing w:line="360" w:lineRule="auto"/>
        <w:rPr>
          <w:rFonts w:hint="eastAsia" w:ascii="宋体" w:hAnsi="宋体" w:eastAsia="宋体" w:cs="宋体"/>
          <w:b/>
          <w:bCs/>
          <w:kern w:val="2"/>
          <w:sz w:val="24"/>
          <w:szCs w:val="24"/>
          <w:lang w:val="en-US" w:eastAsia="zh-CN" w:bidi="ar-SA"/>
        </w:rPr>
      </w:pPr>
    </w:p>
    <w:p>
      <w:pPr>
        <w:keepNext w:val="0"/>
        <w:keepLines w:val="0"/>
        <w:widowControl/>
        <w:suppressLineNumbers w:val="0"/>
        <w:spacing w:line="36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（说明：制造商提供，并加盖公章；若是制造商负责后续合同签订、供货等事宜的，则无需提供。）</w:t>
      </w:r>
    </w:p>
    <w:p>
      <w:pPr>
        <w:pStyle w:val="2"/>
        <w:rPr>
          <w:rFonts w:hint="eastAsia" w:ascii="宋体" w:hAnsi="宋体" w:eastAsia="宋体" w:cs="宋体"/>
          <w:lang w:val="en-US" w:eastAsia="zh-CN"/>
        </w:rPr>
      </w:pPr>
    </w:p>
    <w:p>
      <w:pPr>
        <w:pStyle w:val="2"/>
        <w:spacing w:line="360" w:lineRule="auto"/>
        <w:rPr>
          <w:rFonts w:hint="eastAsia" w:ascii="宋体" w:hAnsi="宋体" w:eastAsia="宋体" w:cs="宋体"/>
          <w:lang w:eastAsia="zh-CN"/>
        </w:rPr>
      </w:pPr>
    </w:p>
    <w:p>
      <w:pPr>
        <w:rPr>
          <w:rFonts w:hint="eastAsia" w:ascii="宋体" w:hAnsi="宋体" w:eastAsia="宋体" w:cs="宋体"/>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1.1.9法定代表人授权书（格式六）</w:t>
      </w:r>
    </w:p>
    <w:p>
      <w:pPr>
        <w:spacing w:line="360" w:lineRule="auto"/>
        <w:rPr>
          <w:rFonts w:hint="eastAsia" w:ascii="宋体" w:hAnsi="宋体" w:eastAsia="宋体" w:cs="宋体"/>
          <w:lang w:val="en-US"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说明：若是授权的经销商负责后续合同签订、供货等事宜的，则由授权经销商填写法定代表人授权书。若是制造商负责后续合同签订、供货等事宜的，则制造商填写法定代表人授权书。</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t>法定代表人授权书</w:t>
      </w:r>
    </w:p>
    <w:p>
      <w:pPr>
        <w:autoSpaceDE w:val="0"/>
        <w:autoSpaceDN w:val="0"/>
        <w:adjustRightInd w:val="0"/>
        <w:spacing w:line="360" w:lineRule="auto"/>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致：</w:t>
      </w:r>
      <w:r>
        <w:rPr>
          <w:rFonts w:hint="eastAsia" w:ascii="宋体" w:hAnsi="宋体" w:eastAsia="宋体" w:cs="宋体"/>
          <w:color w:val="000000"/>
          <w:sz w:val="18"/>
          <w:szCs w:val="18"/>
          <w:u w:val="single"/>
          <w:lang w:val="en-US" w:eastAsia="zh-CN"/>
        </w:rPr>
        <w:t xml:space="preserve"> 南方电网数字电网集团（海南）有限公司</w:t>
      </w:r>
    </w:p>
    <w:p>
      <w:pPr>
        <w:spacing w:line="360" w:lineRule="auto"/>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（投标人名称），中华人民共和国合法企业，法定地址：</w:t>
      </w: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 xml:space="preserve"> 。</w:t>
      </w:r>
    </w:p>
    <w:p>
      <w:pPr>
        <w:spacing w:before="156" w:beforeLines="50" w:line="360" w:lineRule="auto"/>
        <w:jc w:val="both"/>
        <w:rPr>
          <w:rFonts w:hint="eastAsia" w:ascii="宋体" w:hAnsi="宋体" w:eastAsia="宋体" w:cs="宋体"/>
          <w:color w:val="000000"/>
          <w:sz w:val="18"/>
          <w:szCs w:val="18"/>
          <w:lang w:val="en-US" w:eastAsia="zh-CN"/>
        </w:rPr>
      </w:pP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lang w:val="en-US" w:eastAsia="zh-CN"/>
        </w:rPr>
        <w:t>（营业执照法定代表人）特授权</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lang w:val="en-US" w:eastAsia="zh-CN"/>
        </w:rPr>
        <w:t>代表我公司全权办理</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b/>
          <w:bCs/>
          <w:color w:val="auto"/>
          <w:sz w:val="18"/>
          <w:szCs w:val="18"/>
          <w:u w:val="single"/>
          <w:lang w:val="en-US" w:eastAsia="zh-CN"/>
        </w:rPr>
        <w:t>南方电网数字电网集团（海南）有限公司2026年网页防纂改系统寻源项目</w:t>
      </w:r>
      <w:r>
        <w:rPr>
          <w:rFonts w:hint="eastAsia" w:ascii="宋体" w:hAnsi="宋体" w:eastAsia="宋体" w:cs="宋体"/>
          <w:color w:val="auto"/>
          <w:sz w:val="18"/>
          <w:szCs w:val="18"/>
          <w:lang w:val="en-US" w:eastAsia="zh-CN"/>
        </w:rPr>
        <w:t>的投标</w:t>
      </w:r>
      <w:r>
        <w:rPr>
          <w:rFonts w:hint="eastAsia" w:ascii="宋体" w:hAnsi="宋体" w:eastAsia="宋体" w:cs="宋体"/>
          <w:color w:val="000000"/>
          <w:sz w:val="18"/>
          <w:szCs w:val="18"/>
          <w:lang w:val="en-US" w:eastAsia="zh-CN"/>
        </w:rPr>
        <w:t>、谈判、签约、执行等具体工作，并签署全部有关的文件、协议及合同。</w:t>
      </w:r>
    </w:p>
    <w:p>
      <w:pPr>
        <w:spacing w:before="156" w:beforeLines="50"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我公司对被授权人签署的所有文件、协议及合同负全部责任。</w:t>
      </w:r>
    </w:p>
    <w:p>
      <w:pPr>
        <w:spacing w:before="156" w:beforeLines="50"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被授权人不得转授权。</w:t>
      </w:r>
    </w:p>
    <w:p>
      <w:pPr>
        <w:spacing w:before="156" w:beforeLines="50" w:line="360" w:lineRule="auto"/>
        <w:jc w:val="both"/>
        <w:rPr>
          <w:rFonts w:hint="default" w:ascii="宋体" w:hAnsi="宋体" w:eastAsia="宋体" w:cs="宋体"/>
          <w:color w:val="000000"/>
          <w:sz w:val="18"/>
          <w:szCs w:val="18"/>
          <w:u w:val="single"/>
          <w:lang w:val="en-US" w:eastAsia="zh-CN"/>
        </w:rPr>
      </w:pPr>
      <w:r>
        <w:rPr>
          <w:rFonts w:hint="eastAsia" w:ascii="宋体" w:hAnsi="宋体" w:eastAsia="宋体" w:cs="宋体"/>
          <w:color w:val="000000"/>
          <w:sz w:val="18"/>
          <w:szCs w:val="18"/>
          <w:lang w:val="en-US" w:eastAsia="zh-CN"/>
        </w:rPr>
        <w:t>授权人（法定代表人）签名（或签章）：</w:t>
      </w: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 xml:space="preserve">   被授权人签名（或签章）：</w:t>
      </w:r>
      <w:r>
        <w:rPr>
          <w:rFonts w:hint="eastAsia" w:ascii="宋体" w:hAnsi="宋体" w:eastAsia="宋体" w:cs="宋体"/>
          <w:color w:val="000000"/>
          <w:sz w:val="18"/>
          <w:szCs w:val="18"/>
          <w:u w:val="single"/>
          <w:lang w:val="en-US" w:eastAsia="zh-CN"/>
        </w:rPr>
        <w:t xml:space="preserve">          </w:t>
      </w:r>
    </w:p>
    <w:p>
      <w:pPr>
        <w:spacing w:line="360" w:lineRule="auto"/>
        <w:jc w:val="both"/>
        <w:rPr>
          <w:rFonts w:hint="default" w:ascii="宋体" w:hAnsi="宋体" w:eastAsia="宋体" w:cs="宋体"/>
          <w:color w:val="000000"/>
          <w:sz w:val="18"/>
          <w:szCs w:val="18"/>
          <w:u w:val="single"/>
          <w:lang w:val="en-US" w:eastAsia="zh-CN"/>
        </w:rPr>
      </w:pPr>
      <w:r>
        <w:rPr>
          <w:rFonts w:hint="eastAsia" w:ascii="宋体" w:hAnsi="宋体" w:eastAsia="宋体" w:cs="宋体"/>
          <w:color w:val="000000"/>
          <w:sz w:val="18"/>
          <w:szCs w:val="18"/>
          <w:lang w:val="en-US" w:eastAsia="zh-CN"/>
        </w:rPr>
        <w:t>职       务：</w:t>
      </w: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 xml:space="preserve">                       职          务：</w:t>
      </w:r>
      <w:r>
        <w:rPr>
          <w:rFonts w:hint="eastAsia" w:ascii="宋体" w:hAnsi="宋体" w:eastAsia="宋体" w:cs="宋体"/>
          <w:color w:val="000000"/>
          <w:sz w:val="18"/>
          <w:szCs w:val="18"/>
          <w:u w:val="single"/>
          <w:lang w:val="en-US" w:eastAsia="zh-CN"/>
        </w:rPr>
        <w:t xml:space="preserve">           </w:t>
      </w:r>
    </w:p>
    <w:p>
      <w:pPr>
        <w:pStyle w:val="2"/>
        <w:tabs>
          <w:tab w:val="left" w:pos="5145"/>
        </w:tabs>
        <w:ind w:firstLine="4140" w:firstLineChars="2300"/>
        <w:rPr>
          <w:rFonts w:hint="eastAsia" w:ascii="宋体" w:hAnsi="宋体" w:eastAsia="宋体" w:cs="宋体"/>
          <w:sz w:val="18"/>
          <w:szCs w:val="18"/>
          <w:u w:val="single"/>
          <w:lang w:val="en-US" w:eastAsia="zh-CN"/>
        </w:rPr>
      </w:pPr>
      <w:r>
        <w:rPr>
          <w:rFonts w:hint="eastAsia" w:ascii="宋体" w:hAnsi="宋体" w:eastAsia="宋体" w:cs="宋体"/>
          <w:sz w:val="18"/>
          <w:szCs w:val="18"/>
          <w:lang w:val="en-US" w:eastAsia="zh-CN"/>
        </w:rPr>
        <w:t>联  系  方  式</w:t>
      </w:r>
      <w:r>
        <w:rPr>
          <w:rFonts w:hint="eastAsia" w:ascii="宋体" w:hAnsi="宋体" w:eastAsia="宋体" w:cs="宋体"/>
          <w:color w:val="000000"/>
          <w:sz w:val="18"/>
          <w:szCs w:val="18"/>
          <w:lang w:val="en-US" w:eastAsia="zh-CN"/>
        </w:rPr>
        <w:t>：</w:t>
      </w:r>
      <w:r>
        <w:rPr>
          <w:rFonts w:hint="eastAsia" w:ascii="宋体" w:hAnsi="宋体" w:eastAsia="宋体" w:cs="宋体"/>
          <w:color w:val="000000"/>
          <w:sz w:val="18"/>
          <w:szCs w:val="18"/>
          <w:u w:val="single"/>
          <w:lang w:val="en-US" w:eastAsia="zh-CN"/>
        </w:rPr>
        <w:t xml:space="preserve">           </w:t>
      </w:r>
    </w:p>
    <w:p>
      <w:pPr>
        <w:autoSpaceDE w:val="0"/>
        <w:autoSpaceDN w:val="0"/>
        <w:adjustRightInd w:val="0"/>
        <w:spacing w:before="156" w:beforeLines="50" w:line="360" w:lineRule="auto"/>
        <w:ind w:right="27"/>
        <w:jc w:val="right"/>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                   </w:t>
      </w:r>
    </w:p>
    <w:p>
      <w:pPr>
        <w:spacing w:line="360" w:lineRule="auto"/>
        <w:jc w:val="right"/>
        <w:rPr>
          <w:rFonts w:hint="eastAsia" w:ascii="宋体" w:hAnsi="宋体" w:eastAsia="宋体" w:cs="宋体"/>
          <w:sz w:val="18"/>
          <w:szCs w:val="18"/>
          <w:lang w:val="en-US" w:eastAsia="zh-CN"/>
        </w:rPr>
      </w:pPr>
      <w:r>
        <w:rPr>
          <w:rFonts w:hint="eastAsia" w:ascii="宋体" w:hAnsi="宋体" w:eastAsia="宋体" w:cs="宋体"/>
          <w:b w:val="0"/>
          <w:bCs w:val="0"/>
          <w:color w:val="auto"/>
          <w:sz w:val="18"/>
          <w:szCs w:val="18"/>
          <w:lang w:val="en-US" w:eastAsia="zh-CN"/>
        </w:rPr>
        <w:t>供应商名称：</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lang w:val="en-US" w:eastAsia="zh-CN"/>
        </w:rPr>
        <w:t>（公章或电子签章）</w:t>
      </w:r>
    </w:p>
    <w:p>
      <w:pPr>
        <w:spacing w:line="360" w:lineRule="auto"/>
        <w:jc w:val="right"/>
        <w:rPr>
          <w:rFonts w:hint="eastAsia" w:ascii="宋体" w:hAnsi="宋体" w:eastAsia="宋体" w:cs="宋体"/>
          <w:color w:val="auto"/>
          <w:sz w:val="18"/>
          <w:szCs w:val="18"/>
          <w:u w:val="none"/>
          <w:lang w:val="en-US" w:eastAsia="zh-CN"/>
        </w:rPr>
      </w:pPr>
      <w:r>
        <w:rPr>
          <w:rFonts w:hint="eastAsia" w:ascii="宋体" w:hAnsi="宋体" w:eastAsia="宋体" w:cs="宋体"/>
          <w:color w:val="auto"/>
          <w:sz w:val="18"/>
          <w:szCs w:val="18"/>
          <w:lang w:val="en-US" w:eastAsia="zh-CN"/>
        </w:rPr>
        <w:t>日   期：</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none"/>
          <w:lang w:val="en-US" w:eastAsia="zh-CN"/>
        </w:rPr>
        <w:t>年</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none"/>
          <w:lang w:val="en-US" w:eastAsia="zh-CN"/>
        </w:rPr>
        <w:t>月</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none"/>
          <w:lang w:val="en-US" w:eastAsia="zh-CN"/>
        </w:rPr>
        <w:t>日</w:t>
      </w:r>
    </w:p>
    <w:p>
      <w:pPr>
        <w:numPr>
          <w:ilvl w:val="0"/>
          <w:numId w:val="0"/>
        </w:numPr>
        <w:spacing w:line="360" w:lineRule="auto"/>
        <w:ind w:leftChars="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注：（1）本授权书必须由授权人（法定代表人）本人签名(或签章）。</w:t>
      </w:r>
    </w:p>
    <w:p>
      <w:pPr>
        <w:numPr>
          <w:ilvl w:val="0"/>
          <w:numId w:val="0"/>
        </w:numPr>
        <w:shd w:val="clear" w:color="auto" w:fill="auto"/>
        <w:spacing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（3）“授权人（法定代表人）签名（或签章）”和“被授权人签名（或签章）”需打印本页“法定代表人授权书”后签字并盖公章扫描上传，否则将视为无效响应。</w:t>
      </w:r>
    </w:p>
    <w:p>
      <w:pPr>
        <w:pStyle w:val="2"/>
        <w:rPr>
          <w:rFonts w:hint="eastAsia" w:ascii="宋体" w:hAnsi="宋体" w:eastAsia="宋体" w:cs="宋体"/>
          <w:color w:val="000000"/>
          <w:sz w:val="18"/>
          <w:szCs w:val="18"/>
          <w:lang w:val="en-US" w:eastAsia="zh-CN"/>
        </w:rPr>
      </w:pPr>
    </w:p>
    <w:p>
      <w:pPr>
        <w:pStyle w:val="3"/>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1.1.10被授权人身份证明（格式七）</w:t>
      </w:r>
    </w:p>
    <w:p>
      <w:pPr>
        <w:spacing w:line="360" w:lineRule="auto"/>
        <w:rPr>
          <w:rFonts w:hint="eastAsia" w:ascii="宋体" w:hAnsi="宋体" w:eastAsia="宋体" w:cs="宋体"/>
          <w:i/>
          <w:iCs/>
          <w:color w:val="0000FF"/>
          <w:sz w:val="24"/>
          <w:szCs w:val="24"/>
          <w:u w:val="single"/>
          <w:lang w:val="en-US"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说明：若是授权的经销商负责后续合同签订、供货等事宜的，则由授权经销商填写被授权人身份证明。若是制造商负责后续合同签订、供货等事宜的，则由制造商填写法定代表人授权书被授权人身份证明。</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b/>
          <w:bCs/>
          <w:color w:val="000000"/>
          <w:sz w:val="24"/>
          <w:szCs w:val="24"/>
          <w:lang w:val="en-US" w:eastAsia="zh-CN"/>
        </w:rPr>
      </w:pP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被授权人身份证明</w:t>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南方电网数字电网集团（海南）有限公司</w:t>
      </w:r>
      <w:r>
        <w:rPr>
          <w:rFonts w:hint="eastAsia" w:ascii="宋体" w:hAnsi="宋体" w:eastAsia="宋体" w:cs="宋体"/>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lang w:val="en-US" w:eastAsia="zh-CN"/>
        </w:rPr>
        <w:t>兹</w:t>
      </w:r>
      <w:r>
        <w:rPr>
          <w:rFonts w:hint="eastAsia" w:ascii="宋体" w:hAnsi="宋体" w:eastAsia="宋体" w:cs="宋体"/>
          <w:color w:val="auto"/>
          <w:sz w:val="24"/>
          <w:szCs w:val="24"/>
          <w:lang w:val="en-US" w:eastAsia="zh-CN"/>
        </w:rPr>
        <w:t>委托授权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（被授权人姓名及联系电话）前来</w:t>
      </w:r>
      <w:r>
        <w:rPr>
          <w:rFonts w:hint="eastAsia" w:ascii="宋体" w:hAnsi="宋体" w:eastAsia="宋体" w:cs="宋体"/>
          <w:color w:val="auto"/>
          <w:sz w:val="24"/>
          <w:szCs w:val="24"/>
          <w:u w:val="none"/>
          <w:lang w:val="en-US" w:eastAsia="zh-CN"/>
        </w:rPr>
        <w:t>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
          <w:bCs/>
          <w:color w:val="auto"/>
          <w:sz w:val="24"/>
          <w:szCs w:val="24"/>
          <w:highlight w:val="none"/>
          <w:u w:val="single"/>
          <w:lang w:val="en-US" w:eastAsia="zh-CN"/>
        </w:rPr>
        <w:t>南方电网数字电网集团（海南）有限公司2026年网页防纂改系统寻源项目</w:t>
      </w:r>
      <w:r>
        <w:rPr>
          <w:rFonts w:hint="eastAsia" w:ascii="宋体" w:hAnsi="宋体" w:eastAsia="宋体" w:cs="宋体"/>
          <w:color w:val="auto"/>
          <w:sz w:val="24"/>
          <w:szCs w:val="24"/>
          <w:lang w:val="en-US" w:eastAsia="zh-CN"/>
        </w:rPr>
        <w:t>的投标、谈判、签约、执行等具体工作。</w:t>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特此证明！</w:t>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附：</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被授权人身份证复印件背面</w:t>
            </w:r>
          </w:p>
        </w:tc>
      </w:tr>
    </w:tbl>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p>
    <w:p>
      <w:pPr>
        <w:spacing w:line="360" w:lineRule="auto"/>
        <w:rPr>
          <w:rFonts w:hint="eastAsia" w:ascii="宋体" w:hAnsi="宋体" w:eastAsia="宋体" w:cs="宋体"/>
          <w:snapToGrid w:val="0"/>
          <w:kern w:val="24"/>
          <w:sz w:val="24"/>
          <w:szCs w:val="24"/>
        </w:rPr>
      </w:pPr>
      <w:r>
        <w:rPr>
          <w:rFonts w:hint="eastAsia" w:ascii="宋体" w:hAnsi="宋体" w:eastAsia="宋体" w:cs="宋体"/>
          <w:color w:val="000000"/>
          <w:sz w:val="24"/>
          <w:szCs w:val="24"/>
          <w:lang w:val="en-US" w:eastAsia="zh-CN"/>
        </w:rPr>
        <w:t xml:space="preserve"> </w:t>
      </w: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color w:val="auto"/>
          <w:sz w:val="24"/>
          <w:szCs w:val="24"/>
          <w:lang w:val="en-US" w:eastAsia="zh-CN"/>
        </w:rPr>
        <w:t>供应商名称</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1.1.11法定代表人身份证明（格式八）</w:t>
      </w:r>
    </w:p>
    <w:p>
      <w:pPr>
        <w:spacing w:line="360" w:lineRule="auto"/>
        <w:rPr>
          <w:rFonts w:hint="eastAsia" w:ascii="宋体" w:hAnsi="宋体" w:eastAsia="宋体" w:cs="宋体"/>
          <w:i/>
          <w:iCs/>
          <w:color w:val="0000FF"/>
          <w:sz w:val="24"/>
          <w:szCs w:val="24"/>
          <w:u w:val="single"/>
          <w:lang w:val="en-US"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说明：若是授权的经销商负责后续合同签订、供货等事宜的，则由授权经销商填写法定代表人身份证明。若是制造商负责后续合同签订、供货等事宜的，则由制造商填写法定代表人身份证明</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snapToGrid w:val="0"/>
          <w:color w:val="000000"/>
          <w:kern w:val="24"/>
          <w:sz w:val="24"/>
          <w:szCs w:val="24"/>
          <w:lang w:val="en-US" w:eastAsia="en-US" w:bidi="ar-SA"/>
        </w:rPr>
      </w:pPr>
    </w:p>
    <w:p>
      <w:pPr>
        <w:spacing w:line="360" w:lineRule="auto"/>
        <w:jc w:val="center"/>
        <w:rPr>
          <w:rFonts w:hint="eastAsia" w:ascii="宋体" w:hAnsi="宋体" w:eastAsia="宋体" w:cs="宋体"/>
          <w:b/>
          <w:bCs/>
          <w:snapToGrid w:val="0"/>
          <w:color w:val="000000"/>
          <w:kern w:val="24"/>
          <w:sz w:val="24"/>
          <w:szCs w:val="24"/>
          <w:lang w:val="en-US" w:eastAsia="en-US" w:bidi="ar-SA"/>
        </w:rPr>
      </w:pPr>
      <w:r>
        <w:rPr>
          <w:rFonts w:hint="eastAsia" w:ascii="宋体" w:hAnsi="宋体" w:eastAsia="宋体" w:cs="宋体"/>
          <w:b/>
          <w:bCs/>
          <w:snapToGrid w:val="0"/>
          <w:color w:val="000000"/>
          <w:kern w:val="24"/>
          <w:sz w:val="24"/>
          <w:szCs w:val="24"/>
          <w:lang w:val="en-US" w:eastAsia="en-US" w:bidi="ar-SA"/>
        </w:rPr>
        <w:t>法定代表人身份证明</w:t>
      </w:r>
    </w:p>
    <w:p>
      <w:pPr>
        <w:pStyle w:val="21"/>
        <w:spacing w:line="360" w:lineRule="auto"/>
        <w:rPr>
          <w:rFonts w:hint="eastAsia" w:ascii="宋体" w:hAnsi="宋体" w:eastAsia="宋体" w:cs="宋体"/>
          <w:sz w:val="24"/>
          <w:szCs w:val="24"/>
          <w:lang w:val="en-US" w:eastAsia="en-US"/>
        </w:rPr>
      </w:pP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单位名称：_________________</w:t>
      </w: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地</w:t>
      </w:r>
      <w:r>
        <w:rPr>
          <w:rFonts w:hint="eastAsia" w:ascii="宋体" w:hAnsi="宋体" w:eastAsia="宋体" w:cs="宋体"/>
          <w:snapToGrid w:val="0"/>
          <w:kern w:val="24"/>
          <w:sz w:val="24"/>
          <w:szCs w:val="24"/>
          <w:lang w:val="en-US" w:eastAsia="zh-CN"/>
        </w:rPr>
        <w:t xml:space="preserve">    </w:t>
      </w:r>
      <w:r>
        <w:rPr>
          <w:rFonts w:hint="eastAsia" w:ascii="宋体" w:hAnsi="宋体" w:eastAsia="宋体" w:cs="宋体"/>
          <w:snapToGrid w:val="0"/>
          <w:kern w:val="24"/>
          <w:sz w:val="24"/>
          <w:szCs w:val="24"/>
        </w:rPr>
        <w:t>址：________________</w:t>
      </w: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姓名：______，性别：______，年龄：______，职务：______</w:t>
      </w: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是______________（单位名称）的法定代表人。</w:t>
      </w:r>
    </w:p>
    <w:p>
      <w:pPr>
        <w:pStyle w:val="27"/>
        <w:spacing w:line="360" w:lineRule="auto"/>
        <w:rPr>
          <w:rFonts w:hint="eastAsia" w:ascii="宋体" w:hAnsi="宋体" w:eastAsia="宋体" w:cs="宋体"/>
          <w:snapToGrid w:val="0"/>
          <w:kern w:val="24"/>
          <w:sz w:val="24"/>
          <w:szCs w:val="24"/>
        </w:rPr>
      </w:pPr>
    </w:p>
    <w:p>
      <w:pPr>
        <w:pStyle w:val="27"/>
        <w:spacing w:line="360" w:lineRule="auto"/>
        <w:rPr>
          <w:rFonts w:hint="eastAsia" w:ascii="宋体" w:hAnsi="宋体" w:eastAsia="宋体" w:cs="宋体"/>
          <w:snapToGrid w:val="0"/>
          <w:kern w:val="24"/>
          <w:sz w:val="24"/>
          <w:szCs w:val="24"/>
        </w:rPr>
      </w:pP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color w:val="auto"/>
          <w:sz w:val="24"/>
          <w:szCs w:val="24"/>
          <w:lang w:val="en-US" w:eastAsia="zh-CN"/>
        </w:rPr>
        <w:t>供应商名称</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rFonts w:hint="eastAsia" w:ascii="宋体" w:hAnsi="宋体" w:eastAsia="宋体" w:cs="宋体"/>
                <w:lang w:val="en-US" w:eastAsia="zh-CN"/>
              </w:rPr>
            </w:pPr>
            <w:r>
              <w:rPr>
                <w:rFonts w:hint="eastAsia" w:ascii="宋体" w:hAnsi="宋体" w:eastAsia="宋体" w:cs="宋体"/>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rFonts w:hint="eastAsia" w:ascii="宋体" w:hAnsi="宋体" w:eastAsia="宋体" w:cs="宋体"/>
                <w:lang w:val="en-US" w:eastAsia="zh-CN"/>
              </w:rPr>
            </w:pPr>
            <w:r>
              <w:rPr>
                <w:rFonts w:hint="eastAsia" w:ascii="宋体" w:hAnsi="宋体" w:eastAsia="宋体" w:cs="宋体"/>
                <w:kern w:val="2"/>
                <w:sz w:val="24"/>
                <w:szCs w:val="24"/>
                <w:lang w:val="en-US" w:eastAsia="zh-CN" w:bidi="ar-SA"/>
              </w:rPr>
              <w:t>法定代表人身份证复印件背面</w:t>
            </w:r>
          </w:p>
        </w:tc>
      </w:tr>
    </w:tbl>
    <w:p>
      <w:pPr>
        <w:spacing w:line="360" w:lineRule="auto"/>
        <w:rPr>
          <w:rFonts w:hint="eastAsia" w:ascii="宋体" w:hAnsi="宋体" w:eastAsia="宋体" w:cs="宋体"/>
          <w:sz w:val="24"/>
          <w:szCs w:val="24"/>
        </w:rPr>
      </w:pPr>
    </w:p>
    <w:p>
      <w:pPr>
        <w:pStyle w:val="2"/>
        <w:spacing w:line="360" w:lineRule="auto"/>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1.1.12自主可控承诺函（格式九）</w:t>
      </w:r>
    </w:p>
    <w:p>
      <w:pPr>
        <w:keepNext w:val="0"/>
        <w:keepLines w:val="0"/>
        <w:widowControl/>
        <w:suppressLineNumbers w:val="0"/>
        <w:spacing w:line="360" w:lineRule="auto"/>
        <w:jc w:val="left"/>
        <w:rPr>
          <w:rFonts w:hint="eastAsia" w:ascii="宋体" w:hAnsi="宋体" w:eastAsia="宋体" w:cs="宋体"/>
          <w:i/>
          <w:iCs/>
          <w:color w:val="0000FF"/>
          <w:kern w:val="0"/>
          <w:sz w:val="24"/>
          <w:szCs w:val="24"/>
          <w:highlight w:val="none"/>
          <w:u w:val="single"/>
          <w:lang w:val="en-US" w:eastAsia="zh-CN" w:bidi="ar"/>
        </w:rPr>
      </w:pPr>
      <w:r>
        <w:rPr>
          <w:rFonts w:hint="eastAsia" w:ascii="宋体" w:hAnsi="宋体" w:eastAsia="宋体" w:cs="宋体"/>
          <w:i/>
          <w:iCs/>
          <w:color w:val="0000FF"/>
          <w:kern w:val="0"/>
          <w:sz w:val="24"/>
          <w:szCs w:val="24"/>
          <w:highlight w:val="none"/>
          <w:u w:val="single"/>
          <w:lang w:val="en-US" w:eastAsia="zh-CN" w:bidi="ar"/>
        </w:rPr>
        <w:t>（说明：制造商提供，并加盖制造商公章；）</w:t>
      </w:r>
    </w:p>
    <w:p>
      <w:pPr>
        <w:pStyle w:val="13"/>
        <w:ind w:left="0" w:leftChars="0" w:firstLine="0" w:firstLineChars="0"/>
        <w:rPr>
          <w:rFonts w:hint="eastAsia" w:ascii="宋体" w:hAnsi="宋体" w:eastAsia="宋体" w:cs="宋体"/>
          <w:color w:val="auto"/>
          <w:sz w:val="24"/>
          <w:szCs w:val="24"/>
          <w:highlight w:val="none"/>
          <w:u w:val="none"/>
          <w:lang w:val="en-US" w:eastAsia="zh-CN"/>
        </w:rPr>
      </w:pPr>
    </w:p>
    <w:p>
      <w:pPr>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sz w:val="24"/>
          <w:szCs w:val="24"/>
          <w:highlight w:val="none"/>
          <w:lang w:val="en-US" w:eastAsia="zh-CN"/>
        </w:rPr>
        <w:t>自主可控</w:t>
      </w:r>
      <w:r>
        <w:rPr>
          <w:rFonts w:hint="eastAsia" w:ascii="宋体" w:hAnsi="宋体" w:eastAsia="宋体" w:cs="宋体"/>
          <w:b/>
          <w:bCs/>
          <w:color w:val="000000"/>
          <w:sz w:val="24"/>
          <w:szCs w:val="24"/>
          <w:highlight w:val="none"/>
          <w:lang w:val="en-US" w:eastAsia="zh-CN"/>
        </w:rPr>
        <w:t>承诺函</w:t>
      </w:r>
    </w:p>
    <w:p>
      <w:pPr>
        <w:pStyle w:val="2"/>
        <w:spacing w:line="360" w:lineRule="auto"/>
        <w:outlineLvl w:val="9"/>
        <w:rPr>
          <w:rFonts w:hint="eastAsia" w:ascii="宋体" w:hAnsi="宋体" w:eastAsia="宋体" w:cs="宋体"/>
          <w:highlight w:val="none"/>
          <w:lang w:val="en-US" w:eastAsia="zh-CN"/>
        </w:rPr>
      </w:pPr>
    </w:p>
    <w:p>
      <w:pPr>
        <w:spacing w:line="360" w:lineRule="auto"/>
        <w:jc w:val="left"/>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lang w:val="en-US" w:eastAsia="zh-CN"/>
        </w:rPr>
        <w:t xml:space="preserve">致： </w:t>
      </w:r>
      <w:r>
        <w:rPr>
          <w:rFonts w:hint="eastAsia" w:ascii="宋体" w:hAnsi="宋体" w:eastAsia="宋体" w:cs="宋体"/>
          <w:color w:val="000000"/>
          <w:sz w:val="24"/>
          <w:szCs w:val="24"/>
          <w:u w:val="single"/>
          <w:lang w:val="en-US" w:eastAsia="zh-CN"/>
        </w:rPr>
        <w:t>南方电网数字电网集团（海南）有限公司</w:t>
      </w:r>
    </w:p>
    <w:p>
      <w:pPr>
        <w:spacing w:line="360" w:lineRule="auto"/>
        <w:jc w:val="center"/>
        <w:rPr>
          <w:rFonts w:hint="eastAsia" w:ascii="宋体" w:hAnsi="宋体" w:eastAsia="宋体" w:cs="宋体"/>
          <w:b/>
          <w:bCs/>
          <w:color w:val="auto"/>
          <w:sz w:val="24"/>
          <w:szCs w:val="24"/>
          <w:highlight w:val="none"/>
          <w:lang w:val="en-US" w:eastAsia="en-US"/>
        </w:rPr>
      </w:pP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我司承诺</w:t>
      </w:r>
      <w:r>
        <w:rPr>
          <w:rFonts w:hint="eastAsia" w:ascii="宋体" w:hAnsi="宋体" w:eastAsia="宋体" w:cs="宋体"/>
          <w:b/>
          <w:bCs/>
          <w:color w:val="auto"/>
          <w:sz w:val="24"/>
          <w:szCs w:val="24"/>
          <w:highlight w:val="none"/>
          <w:u w:val="single"/>
          <w:lang w:val="en-US" w:eastAsia="zh-CN"/>
        </w:rPr>
        <w:t>南方电网数字电网集团（海南）有限公司2026年网页防纂改系统寻源项目</w:t>
      </w:r>
      <w:bookmarkStart w:id="1" w:name="_GoBack"/>
      <w:bookmarkEnd w:id="1"/>
      <w:r>
        <w:rPr>
          <w:rFonts w:hint="eastAsia" w:ascii="宋体" w:hAnsi="宋体" w:eastAsia="宋体" w:cs="宋体"/>
          <w:sz w:val="24"/>
          <w:szCs w:val="24"/>
          <w:highlight w:val="none"/>
          <w:lang w:val="en-US" w:eastAsia="zh-CN"/>
        </w:rPr>
        <w:t>中，本项目所提供产品满足自主可控的要求，符合南方电网相关的数据安全标准和法规，切实保护招标方的隐私和数据安全。</w:t>
      </w:r>
    </w:p>
    <w:p>
      <w:pPr>
        <w:pStyle w:val="2"/>
        <w:spacing w:line="360" w:lineRule="auto"/>
        <w:outlineLvl w:val="9"/>
        <w:rPr>
          <w:rFonts w:hint="eastAsia" w:ascii="宋体" w:hAnsi="宋体" w:eastAsia="宋体" w:cs="宋体"/>
          <w:highlight w:val="none"/>
        </w:rPr>
      </w:pPr>
    </w:p>
    <w:p>
      <w:pPr>
        <w:spacing w:line="360" w:lineRule="auto"/>
        <w:jc w:val="right"/>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rPr>
        <w:t xml:space="preserve"> 制造商</w:t>
      </w:r>
      <w:r>
        <w:rPr>
          <w:rFonts w:hint="eastAsia" w:ascii="宋体" w:hAnsi="宋体" w:eastAsia="宋体" w:cs="宋体"/>
          <w:b w:val="0"/>
          <w:bCs w:val="0"/>
          <w:color w:val="auto"/>
          <w:sz w:val="24"/>
          <w:szCs w:val="24"/>
          <w:highlight w:val="none"/>
          <w:lang w:val="en-US" w:eastAsia="zh-CN"/>
        </w:rPr>
        <w:t>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（公章或电子签章）</w:t>
      </w:r>
    </w:p>
    <w:p>
      <w:pPr>
        <w:spacing w:line="360" w:lineRule="auto"/>
        <w:jc w:val="righ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       日   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pPr>
        <w:pStyle w:val="3"/>
        <w:jc w:val="both"/>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企业资质</w:t>
      </w:r>
    </w:p>
    <w:p>
      <w:pPr>
        <w:pStyle w:val="6"/>
        <w:numPr>
          <w:ilvl w:val="1"/>
          <w:numId w:val="0"/>
        </w:numPr>
        <w:bidi w:val="0"/>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w:t>
      </w:r>
      <w:r>
        <w:rPr>
          <w:rFonts w:hint="eastAsia" w:ascii="宋体" w:hAnsi="宋体" w:eastAsia="宋体" w:cs="宋体"/>
          <w:sz w:val="24"/>
          <w:szCs w:val="24"/>
        </w:rPr>
        <w:t>制造商</w:t>
      </w:r>
      <w:r>
        <w:rPr>
          <w:rFonts w:hint="eastAsia" w:ascii="宋体" w:hAnsi="宋体" w:eastAsia="宋体" w:cs="宋体"/>
          <w:sz w:val="24"/>
          <w:szCs w:val="24"/>
          <w:lang w:val="en-US" w:eastAsia="zh-CN"/>
        </w:rPr>
        <w:t>企业资质</w:t>
      </w:r>
    </w:p>
    <w:p>
      <w:pPr>
        <w:numPr>
          <w:ilvl w:val="0"/>
          <w:numId w:val="0"/>
        </w:numPr>
        <w:spacing w:line="360" w:lineRule="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3.1.1质量管理体系认证等有效证明文件</w:t>
      </w:r>
    </w:p>
    <w:p>
      <w:pPr>
        <w:spacing w:line="360" w:lineRule="auto"/>
        <w:rPr>
          <w:rFonts w:hint="eastAsia" w:ascii="宋体" w:hAnsi="宋体" w:eastAsia="宋体" w:cs="宋体"/>
          <w:i/>
          <w:iCs/>
          <w:color w:val="0000FF"/>
          <w:kern w:val="0"/>
          <w:sz w:val="24"/>
          <w:szCs w:val="24"/>
          <w:u w:val="single"/>
          <w:lang w:val="en-US" w:eastAsia="zh-CN" w:bidi="ar"/>
        </w:rPr>
      </w:pPr>
      <w:r>
        <w:rPr>
          <w:rFonts w:hint="eastAsia" w:ascii="宋体" w:hAnsi="宋体" w:eastAsia="宋体" w:cs="宋体"/>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numPr>
          <w:ilvl w:val="0"/>
          <w:numId w:val="0"/>
        </w:numPr>
        <w:spacing w:line="360" w:lineRule="auto"/>
        <w:outlineLvl w:val="3"/>
        <w:rPr>
          <w:rFonts w:hint="eastAsia" w:ascii="宋体" w:hAnsi="宋体" w:eastAsia="宋体" w:cs="宋体"/>
          <w:sz w:val="24"/>
          <w:szCs w:val="24"/>
        </w:rPr>
      </w:pPr>
      <w:r>
        <w:rPr>
          <w:rFonts w:hint="eastAsia" w:ascii="宋体" w:hAnsi="宋体" w:eastAsia="宋体" w:cs="宋体"/>
          <w:b/>
          <w:bCs/>
          <w:sz w:val="24"/>
          <w:szCs w:val="24"/>
          <w:lang w:val="en-US" w:eastAsia="zh-CN"/>
        </w:rPr>
        <w:t>3.1.2</w:t>
      </w:r>
      <w:r>
        <w:rPr>
          <w:rFonts w:hint="eastAsia" w:ascii="宋体" w:hAnsi="宋体" w:eastAsia="宋体" w:cs="宋体"/>
          <w:b/>
          <w:bCs/>
          <w:color w:val="000000"/>
          <w:sz w:val="24"/>
          <w:szCs w:val="24"/>
          <w:lang w:val="en-US" w:eastAsia="zh-CN"/>
        </w:rPr>
        <w:t>其他</w:t>
      </w:r>
      <w:r>
        <w:rPr>
          <w:rFonts w:hint="eastAsia" w:ascii="宋体" w:hAnsi="宋体" w:eastAsia="宋体" w:cs="宋体"/>
          <w:b/>
          <w:bCs/>
          <w:color w:val="000000"/>
          <w:sz w:val="24"/>
          <w:szCs w:val="24"/>
        </w:rPr>
        <w:t>相关</w:t>
      </w:r>
      <w:r>
        <w:rPr>
          <w:rFonts w:hint="eastAsia" w:ascii="宋体" w:hAnsi="宋体" w:eastAsia="宋体" w:cs="宋体"/>
          <w:b/>
          <w:bCs/>
          <w:color w:val="000000"/>
          <w:sz w:val="24"/>
          <w:szCs w:val="24"/>
          <w:lang w:val="en-US" w:eastAsia="zh-CN"/>
        </w:rPr>
        <w:t>资质等（如有）</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（说明：需提供盖章版文件。）</w:t>
      </w:r>
    </w:p>
    <w:p>
      <w:pPr>
        <w:pStyle w:val="2"/>
        <w:spacing w:line="360" w:lineRule="auto"/>
        <w:rPr>
          <w:rFonts w:hint="eastAsia" w:ascii="宋体" w:hAnsi="宋体" w:eastAsia="宋体" w:cs="宋体"/>
        </w:rPr>
      </w:pPr>
    </w:p>
    <w:p>
      <w:pPr>
        <w:pStyle w:val="2"/>
        <w:spacing w:line="360" w:lineRule="auto"/>
        <w:rPr>
          <w:rFonts w:hint="eastAsia" w:ascii="宋体" w:hAnsi="宋体" w:eastAsia="宋体" w:cs="宋体"/>
        </w:rPr>
      </w:pPr>
    </w:p>
    <w:p>
      <w:pPr>
        <w:widowControl w:val="0"/>
        <w:numPr>
          <w:ilvl w:val="0"/>
          <w:numId w:val="0"/>
        </w:numPr>
        <w:tabs>
          <w:tab w:val="left" w:pos="420"/>
        </w:tabs>
        <w:spacing w:line="360" w:lineRule="auto"/>
        <w:jc w:val="both"/>
        <w:rPr>
          <w:rFonts w:hint="eastAsia" w:ascii="宋体" w:hAnsi="宋体" w:eastAsia="宋体" w:cs="宋体"/>
          <w:b/>
          <w:bCs/>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产品技术资料</w:t>
      </w:r>
    </w:p>
    <w:p>
      <w:pPr>
        <w:spacing w:line="360" w:lineRule="auto"/>
        <w:rPr>
          <w:rFonts w:hint="eastAsia" w:ascii="宋体" w:hAnsi="宋体" w:eastAsia="宋体" w:cs="宋体"/>
          <w:i/>
          <w:iCs/>
          <w:color w:val="0000FF"/>
          <w:kern w:val="0"/>
          <w:sz w:val="24"/>
          <w:szCs w:val="24"/>
          <w:u w:val="single"/>
          <w:lang w:val="en-US" w:eastAsia="zh-CN" w:bidi="ar"/>
        </w:rPr>
      </w:pPr>
      <w:r>
        <w:rPr>
          <w:rFonts w:hint="eastAsia" w:ascii="宋体" w:hAnsi="宋体" w:eastAsia="宋体" w:cs="宋体"/>
          <w:i/>
          <w:iCs/>
          <w:color w:val="0000FF"/>
          <w:kern w:val="0"/>
          <w:sz w:val="24"/>
          <w:szCs w:val="24"/>
          <w:u w:val="single"/>
          <w:lang w:val="en-US" w:eastAsia="zh-CN" w:bidi="ar"/>
        </w:rPr>
        <w:t>（说明：根据寻源公告内容及要求，提供寻源产品技术资料，包括但不限于产品型号、第三方测试报告、产品相关资质证书等。）</w:t>
      </w:r>
    </w:p>
    <w:p>
      <w:pPr>
        <w:numPr>
          <w:ilvl w:val="0"/>
          <w:numId w:val="0"/>
        </w:numPr>
        <w:spacing w:line="360" w:lineRule="auto"/>
        <w:ind w:leftChars="0"/>
        <w:rPr>
          <w:rFonts w:hint="eastAsia" w:ascii="宋体" w:hAnsi="宋体" w:eastAsia="宋体" w:cs="宋体"/>
          <w:b/>
          <w:bCs/>
          <w:sz w:val="24"/>
          <w:szCs w:val="24"/>
        </w:rPr>
      </w:pPr>
    </w:p>
    <w:p>
      <w:pPr>
        <w:pStyle w:val="6"/>
        <w:numPr>
          <w:ilvl w:val="1"/>
          <w:numId w:val="0"/>
        </w:numPr>
        <w:bidi w:val="0"/>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4.1产品相关资质证书</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（说明：提供寻源产品的相关资质证书。）</w:t>
      </w:r>
    </w:p>
    <w:p>
      <w:pPr>
        <w:spacing w:line="360" w:lineRule="auto"/>
        <w:rPr>
          <w:rFonts w:hint="eastAsia" w:ascii="宋体" w:hAnsi="宋体" w:eastAsia="宋体" w:cs="宋体"/>
          <w:lang w:eastAsia="zh-CN"/>
        </w:rPr>
      </w:pPr>
    </w:p>
    <w:p>
      <w:pPr>
        <w:numPr>
          <w:ilvl w:val="0"/>
          <w:numId w:val="0"/>
        </w:numPr>
        <w:spacing w:line="360" w:lineRule="auto"/>
        <w:ind w:leftChars="0"/>
        <w:rPr>
          <w:rFonts w:hint="eastAsia" w:ascii="宋体" w:hAnsi="宋体" w:eastAsia="宋体" w:cs="宋体"/>
          <w:b/>
          <w:bCs/>
          <w:sz w:val="24"/>
          <w:szCs w:val="24"/>
        </w:rPr>
      </w:pPr>
    </w:p>
    <w:p>
      <w:pPr>
        <w:spacing w:line="360" w:lineRule="auto"/>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pStyle w:val="6"/>
        <w:numPr>
          <w:ilvl w:val="1"/>
          <w:numId w:val="0"/>
        </w:numPr>
        <w:bidi w:val="0"/>
        <w:spacing w:line="360" w:lineRule="auto"/>
        <w:ind w:leftChars="0"/>
        <w:rPr>
          <w:rFonts w:hint="eastAsia" w:ascii="宋体" w:hAnsi="宋体" w:eastAsia="宋体" w:cs="宋体"/>
          <w:sz w:val="24"/>
          <w:szCs w:val="24"/>
          <w:lang w:eastAsia="zh-CN"/>
        </w:rPr>
      </w:pPr>
      <w:r>
        <w:rPr>
          <w:rFonts w:hint="eastAsia" w:ascii="宋体" w:hAnsi="宋体" w:eastAsia="宋体" w:cs="宋体"/>
          <w:sz w:val="24"/>
          <w:szCs w:val="24"/>
          <w:lang w:val="en-US" w:eastAsia="zh-CN"/>
        </w:rPr>
        <w:t>4.2其他</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如有</w:t>
      </w:r>
      <w:r>
        <w:rPr>
          <w:rFonts w:hint="eastAsia" w:ascii="宋体" w:hAnsi="宋体" w:eastAsia="宋体" w:cs="宋体"/>
          <w:sz w:val="24"/>
          <w:szCs w:val="24"/>
          <w:lang w:eastAsia="zh-CN"/>
        </w:rPr>
        <w:t>）</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（说明：如有其他内容，填写在此处，需提供盖章版文件。）</w:t>
      </w:r>
    </w:p>
    <w:p>
      <w:pPr>
        <w:spacing w:line="360" w:lineRule="auto"/>
        <w:rPr>
          <w:rFonts w:hint="eastAsia" w:ascii="宋体" w:hAnsi="宋体" w:eastAsia="宋体" w:cs="宋体"/>
          <w:sz w:val="24"/>
          <w:szCs w:val="24"/>
        </w:rPr>
      </w:pPr>
    </w:p>
    <w:p>
      <w:pPr>
        <w:numPr>
          <w:ilvl w:val="0"/>
          <w:numId w:val="0"/>
        </w:numPr>
        <w:spacing w:line="360" w:lineRule="auto"/>
        <w:ind w:leftChars="0"/>
        <w:rPr>
          <w:rFonts w:hint="eastAsia" w:ascii="宋体" w:hAnsi="宋体" w:eastAsia="宋体" w:cs="宋体"/>
          <w:b/>
          <w:bCs/>
          <w:sz w:val="24"/>
          <w:szCs w:val="24"/>
        </w:rPr>
      </w:pPr>
    </w:p>
    <w:p>
      <w:pPr>
        <w:numPr>
          <w:ilvl w:val="0"/>
          <w:numId w:val="0"/>
        </w:numPr>
        <w:spacing w:line="360" w:lineRule="auto"/>
        <w:ind w:leftChars="0"/>
        <w:rPr>
          <w:rFonts w:hint="eastAsia" w:ascii="宋体" w:hAnsi="宋体" w:eastAsia="宋体" w:cs="宋体"/>
          <w:b/>
          <w:bCs/>
          <w:sz w:val="24"/>
          <w:szCs w:val="24"/>
        </w:rPr>
      </w:pPr>
    </w:p>
    <w:p>
      <w:pPr>
        <w:numPr>
          <w:ilvl w:val="0"/>
          <w:numId w:val="0"/>
        </w:numPr>
        <w:spacing w:line="360" w:lineRule="auto"/>
        <w:ind w:leftChars="0"/>
        <w:rPr>
          <w:rFonts w:hint="eastAsia" w:ascii="宋体" w:hAnsi="宋体" w:eastAsia="宋体" w:cs="宋体"/>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同类型项目业绩</w:t>
      </w:r>
    </w:p>
    <w:p>
      <w:pPr>
        <w:spacing w:line="360" w:lineRule="auto"/>
        <w:rPr>
          <w:rFonts w:hint="eastAsia" w:ascii="宋体" w:hAnsi="宋体" w:eastAsia="宋体" w:cs="宋体"/>
          <w:i/>
          <w:iCs/>
          <w:color w:val="0000FF"/>
          <w:kern w:val="0"/>
          <w:sz w:val="24"/>
          <w:szCs w:val="24"/>
          <w:u w:val="single"/>
          <w:lang w:val="en-US" w:eastAsia="zh-CN" w:bidi="ar"/>
        </w:rPr>
      </w:pPr>
      <w:r>
        <w:rPr>
          <w:rFonts w:hint="eastAsia" w:ascii="宋体" w:hAnsi="宋体" w:eastAsia="宋体" w:cs="宋体"/>
          <w:i/>
          <w:iCs/>
          <w:color w:val="0000FF"/>
          <w:kern w:val="0"/>
          <w:sz w:val="24"/>
          <w:szCs w:val="24"/>
          <w:u w:val="single"/>
          <w:lang w:val="en-US" w:eastAsia="zh-CN" w:bidi="ar"/>
        </w:rPr>
        <w:t>（说明：制造商（原厂）提供。（包含合同、金额、发票等有效证明材料，合同须包含封面、合同金额页、合同签字盖章页））</w:t>
      </w:r>
    </w:p>
    <w:p>
      <w:pPr>
        <w:spacing w:line="360" w:lineRule="auto"/>
        <w:rPr>
          <w:rFonts w:hint="eastAsia" w:ascii="宋体" w:hAnsi="宋体" w:eastAsia="宋体" w:cs="宋体"/>
          <w:sz w:val="24"/>
          <w:szCs w:val="24"/>
          <w:lang w:eastAsia="zh-CN"/>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21"/>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21"/>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21"/>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pStyle w:val="2"/>
        <w:rPr>
          <w:rFonts w:hint="eastAsia" w:ascii="宋体" w:hAnsi="宋体" w:eastAsia="宋体" w:cs="宋体"/>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报价文件</w:t>
      </w:r>
    </w:p>
    <w:p>
      <w:pPr>
        <w:spacing w:line="360" w:lineRule="auto"/>
        <w:rPr>
          <w:rFonts w:hint="eastAsia" w:ascii="宋体" w:hAnsi="宋体" w:eastAsia="宋体" w:cs="宋体"/>
          <w:i/>
          <w:iCs/>
          <w:color w:val="0000FF"/>
          <w:sz w:val="24"/>
          <w:szCs w:val="24"/>
          <w:u w:val="single"/>
          <w:lang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说明：制造商填写</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b/>
          <w:bCs/>
          <w:snapToGrid w:val="0"/>
          <w:kern w:val="24"/>
          <w:sz w:val="24"/>
          <w:szCs w:val="24"/>
          <w:lang w:val="en-US" w:eastAsia="zh-CN"/>
        </w:rPr>
      </w:pPr>
      <w:r>
        <w:rPr>
          <w:rFonts w:hint="eastAsia" w:ascii="宋体" w:hAnsi="宋体" w:eastAsia="宋体" w:cs="宋体"/>
          <w:b/>
          <w:bCs/>
          <w:snapToGrid w:val="0"/>
          <w:kern w:val="24"/>
          <w:sz w:val="24"/>
          <w:szCs w:val="24"/>
          <w:lang w:val="en-US" w:eastAsia="zh-CN"/>
        </w:rPr>
        <w:t>分项报价表</w:t>
      </w:r>
    </w:p>
    <w:p>
      <w:pPr>
        <w:spacing w:line="360" w:lineRule="auto"/>
        <w:jc w:val="righ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65"/>
        <w:gridCol w:w="1234"/>
        <w:gridCol w:w="1085"/>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单</w:t>
            </w:r>
          </w:p>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数</w:t>
            </w:r>
          </w:p>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量</w:t>
            </w:r>
          </w:p>
        </w:tc>
        <w:tc>
          <w:tcPr>
            <w:tcW w:w="9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生产厂家</w:t>
            </w:r>
          </w:p>
        </w:tc>
        <w:tc>
          <w:tcPr>
            <w:tcW w:w="123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单项限价</w:t>
            </w:r>
          </w:p>
        </w:tc>
        <w:tc>
          <w:tcPr>
            <w:tcW w:w="108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响应单价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响应单项报价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网页防纂改系统</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b/>
                <w:bCs/>
                <w:color w:val="auto"/>
                <w:kern w:val="2"/>
                <w:sz w:val="21"/>
                <w:szCs w:val="21"/>
                <w:lang w:val="en-US" w:eastAsia="zh-CN" w:bidi="ar-SA"/>
              </w:rPr>
            </w:pP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3</w:t>
            </w:r>
          </w:p>
        </w:tc>
        <w:tc>
          <w:tcPr>
            <w:tcW w:w="9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color w:val="auto"/>
                <w:kern w:val="2"/>
                <w:sz w:val="21"/>
                <w:szCs w:val="21"/>
                <w:lang w:val="en-US" w:eastAsia="zh-CN" w:bidi="ar-SA"/>
              </w:rPr>
            </w:pPr>
          </w:p>
        </w:tc>
        <w:tc>
          <w:tcPr>
            <w:tcW w:w="1234" w:type="dxa"/>
            <w:tcBorders>
              <w:top w:val="single" w:color="auto" w:sz="4" w:space="0"/>
              <w:left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b/>
                <w:bCs/>
                <w:color w:val="000000"/>
                <w:kern w:val="0"/>
                <w:sz w:val="21"/>
                <w:szCs w:val="21"/>
                <w:highlight w:val="none"/>
                <w:lang w:val="en-US" w:eastAsia="zh-CN" w:bidi="ar"/>
              </w:rPr>
            </w:pPr>
            <w:r>
              <w:rPr>
                <w:rFonts w:hint="default" w:ascii="宋体" w:hAnsi="宋体" w:eastAsia="宋体" w:cs="宋体"/>
                <w:b/>
                <w:bCs/>
                <w:color w:val="000000"/>
                <w:kern w:val="0"/>
                <w:sz w:val="21"/>
                <w:szCs w:val="21"/>
                <w:highlight w:val="none"/>
                <w:lang w:val="en-US" w:eastAsia="zh-CN" w:bidi="ar"/>
              </w:rPr>
              <w:t>90</w:t>
            </w:r>
          </w:p>
        </w:tc>
        <w:tc>
          <w:tcPr>
            <w:tcW w:w="1085" w:type="dxa"/>
            <w:tcBorders>
              <w:top w:val="single" w:color="auto" w:sz="4" w:space="0"/>
              <w:left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bCs/>
                <w:color w:val="auto"/>
                <w:sz w:val="21"/>
                <w:szCs w:val="21"/>
                <w:highlight w:val="yellow"/>
                <w:lang w:val="en-US" w:eastAsia="zh-CN"/>
              </w:rPr>
            </w:pPr>
          </w:p>
        </w:tc>
        <w:tc>
          <w:tcPr>
            <w:tcW w:w="1372" w:type="dxa"/>
            <w:tcBorders>
              <w:top w:val="single" w:color="auto" w:sz="4" w:space="0"/>
              <w:left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bCs/>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bCs/>
                <w:sz w:val="18"/>
                <w:szCs w:val="18"/>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color w:val="auto"/>
                <w:sz w:val="18"/>
                <w:szCs w:val="18"/>
                <w:lang w:val="en-US" w:eastAsia="zh-CN"/>
              </w:rPr>
            </w:pPr>
            <w:r>
              <w:rPr>
                <w:rFonts w:hint="eastAsia" w:ascii="宋体" w:hAnsi="宋体" w:eastAsia="宋体" w:cs="宋体"/>
                <w:sz w:val="18"/>
                <w:szCs w:val="18"/>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sz w:val="18"/>
                <w:szCs w:val="18"/>
              </w:rPr>
            </w:pPr>
            <w:r>
              <w:rPr>
                <w:rFonts w:hint="eastAsia" w:ascii="宋体" w:hAnsi="宋体" w:eastAsia="宋体" w:cs="宋体"/>
                <w:b/>
                <w:bCs/>
                <w:sz w:val="18"/>
                <w:szCs w:val="18"/>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left"/>
              <w:rPr>
                <w:rFonts w:hint="eastAsia" w:ascii="宋体" w:hAnsi="宋体" w:eastAsia="宋体" w:cs="宋体"/>
                <w:color w:val="auto"/>
                <w:sz w:val="18"/>
                <w:szCs w:val="18"/>
                <w:lang w:val="en-US" w:eastAsia="zh-CN"/>
              </w:rPr>
            </w:pPr>
            <w:r>
              <w:rPr>
                <w:rFonts w:hint="eastAsia" w:ascii="宋体" w:hAnsi="宋体" w:eastAsia="宋体" w:cs="宋体"/>
                <w:sz w:val="18"/>
                <w:szCs w:val="18"/>
                <w:lang w:val="en-US" w:eastAsia="zh-CN"/>
              </w:rPr>
              <w:t>小写：</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u w:val="none"/>
                <w:lang w:val="en-US" w:eastAsia="zh-CN"/>
              </w:rPr>
              <w:t>（万元）</w:t>
            </w:r>
            <w:r>
              <w:rPr>
                <w:rFonts w:hint="eastAsia" w:ascii="宋体" w:hAnsi="宋体" w:eastAsia="宋体" w:cs="宋体"/>
                <w:sz w:val="18"/>
                <w:szCs w:val="18"/>
                <w:u w:val="none"/>
                <w:lang w:val="en-US" w:eastAsia="zh-CN"/>
              </w:rPr>
              <w:t xml:space="preserve"> </w:t>
            </w:r>
            <w:r>
              <w:rPr>
                <w:rFonts w:hint="eastAsia" w:ascii="宋体" w:hAnsi="宋体" w:eastAsia="宋体" w:cs="宋体"/>
                <w:sz w:val="18"/>
                <w:szCs w:val="18"/>
                <w:lang w:val="en-US" w:eastAsia="zh-CN"/>
              </w:rPr>
              <w:t xml:space="preserve">   大写：</w:t>
            </w:r>
            <w:r>
              <w:rPr>
                <w:rFonts w:hint="eastAsia" w:ascii="宋体" w:hAnsi="宋体" w:eastAsia="宋体" w:cs="宋体"/>
                <w:sz w:val="18"/>
                <w:szCs w:val="18"/>
                <w:u w:val="single"/>
                <w:lang w:val="en-US" w:eastAsia="zh-CN"/>
              </w:rPr>
              <w:t xml:space="preserve">                        </w:t>
            </w:r>
          </w:p>
        </w:tc>
      </w:tr>
    </w:tbl>
    <w:p>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制造商名称：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（盖章）</w:t>
      </w:r>
    </w:p>
    <w:p>
      <w:pPr>
        <w:pStyle w:val="2"/>
        <w:rPr>
          <w:rFonts w:hint="eastAsia" w:ascii="宋体" w:hAnsi="宋体" w:eastAsia="宋体" w:cs="宋体"/>
          <w:color w:val="auto"/>
          <w:sz w:val="24"/>
          <w:szCs w:val="24"/>
          <w:lang w:val="en-US" w:eastAsia="zh-CN"/>
        </w:rPr>
      </w:pPr>
    </w:p>
    <w:p>
      <w:pPr>
        <w:spacing w:line="360" w:lineRule="auto"/>
        <w:ind w:leftChars="1400" w:firstLine="960" w:firstLineChars="4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rPr>
          <w:rFonts w:hint="eastAsia" w:ascii="宋体" w:hAnsi="宋体" w:eastAsia="宋体" w:cs="宋体"/>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0F16928"/>
    <w:rsid w:val="011465C2"/>
    <w:rsid w:val="011D1716"/>
    <w:rsid w:val="014A7E1C"/>
    <w:rsid w:val="01565C22"/>
    <w:rsid w:val="01916771"/>
    <w:rsid w:val="01A27F47"/>
    <w:rsid w:val="01D27561"/>
    <w:rsid w:val="023B31B5"/>
    <w:rsid w:val="024910FD"/>
    <w:rsid w:val="024D3921"/>
    <w:rsid w:val="026305F6"/>
    <w:rsid w:val="03245696"/>
    <w:rsid w:val="032706C8"/>
    <w:rsid w:val="03853EF6"/>
    <w:rsid w:val="039C1FCF"/>
    <w:rsid w:val="040A1147"/>
    <w:rsid w:val="04303CA7"/>
    <w:rsid w:val="04581AC3"/>
    <w:rsid w:val="04651CD8"/>
    <w:rsid w:val="04863DF8"/>
    <w:rsid w:val="049532F8"/>
    <w:rsid w:val="04A15406"/>
    <w:rsid w:val="04C6774C"/>
    <w:rsid w:val="04D73D92"/>
    <w:rsid w:val="05012BA9"/>
    <w:rsid w:val="052B53BF"/>
    <w:rsid w:val="057E5E92"/>
    <w:rsid w:val="05B1344A"/>
    <w:rsid w:val="05CD222A"/>
    <w:rsid w:val="05D754E1"/>
    <w:rsid w:val="05F23BC2"/>
    <w:rsid w:val="06280796"/>
    <w:rsid w:val="066B6A19"/>
    <w:rsid w:val="06B855CD"/>
    <w:rsid w:val="07A174CB"/>
    <w:rsid w:val="07EA0E72"/>
    <w:rsid w:val="080A3B2A"/>
    <w:rsid w:val="087234E3"/>
    <w:rsid w:val="08760957"/>
    <w:rsid w:val="08B60D54"/>
    <w:rsid w:val="08D12FC0"/>
    <w:rsid w:val="08E965ED"/>
    <w:rsid w:val="09137A03"/>
    <w:rsid w:val="0954227F"/>
    <w:rsid w:val="098E125F"/>
    <w:rsid w:val="09BF22CB"/>
    <w:rsid w:val="09F27EC2"/>
    <w:rsid w:val="0A155B81"/>
    <w:rsid w:val="0A676ABF"/>
    <w:rsid w:val="0A8D3055"/>
    <w:rsid w:val="0A8E1F88"/>
    <w:rsid w:val="0A917A7B"/>
    <w:rsid w:val="0AA55977"/>
    <w:rsid w:val="0AC550EB"/>
    <w:rsid w:val="0AE918B4"/>
    <w:rsid w:val="0B0667F2"/>
    <w:rsid w:val="0B0C348B"/>
    <w:rsid w:val="0B5C2086"/>
    <w:rsid w:val="0B8F6344"/>
    <w:rsid w:val="0BB01515"/>
    <w:rsid w:val="0BF16C73"/>
    <w:rsid w:val="0BF20216"/>
    <w:rsid w:val="0CA2430D"/>
    <w:rsid w:val="0D1F336B"/>
    <w:rsid w:val="0D5144BB"/>
    <w:rsid w:val="0D904269"/>
    <w:rsid w:val="0DBA12E6"/>
    <w:rsid w:val="0E6F20D1"/>
    <w:rsid w:val="0E896B03"/>
    <w:rsid w:val="0FA364D6"/>
    <w:rsid w:val="0FC70711"/>
    <w:rsid w:val="0FEA5585"/>
    <w:rsid w:val="105F18A4"/>
    <w:rsid w:val="10A67900"/>
    <w:rsid w:val="1109296B"/>
    <w:rsid w:val="111A6DCA"/>
    <w:rsid w:val="115F642C"/>
    <w:rsid w:val="11872D38"/>
    <w:rsid w:val="11B6769A"/>
    <w:rsid w:val="11D7509D"/>
    <w:rsid w:val="11E179DF"/>
    <w:rsid w:val="12154D3D"/>
    <w:rsid w:val="12706417"/>
    <w:rsid w:val="12F26E2C"/>
    <w:rsid w:val="12FC7CAB"/>
    <w:rsid w:val="13B41075"/>
    <w:rsid w:val="13C44C6D"/>
    <w:rsid w:val="143811B7"/>
    <w:rsid w:val="14465682"/>
    <w:rsid w:val="145002AE"/>
    <w:rsid w:val="146B333A"/>
    <w:rsid w:val="149C1746"/>
    <w:rsid w:val="14AC0625"/>
    <w:rsid w:val="14AD74AF"/>
    <w:rsid w:val="14DA589A"/>
    <w:rsid w:val="14FE7450"/>
    <w:rsid w:val="15155054"/>
    <w:rsid w:val="15491CD1"/>
    <w:rsid w:val="1554352B"/>
    <w:rsid w:val="15771888"/>
    <w:rsid w:val="15872B45"/>
    <w:rsid w:val="15AE31F5"/>
    <w:rsid w:val="15B557D0"/>
    <w:rsid w:val="15E45152"/>
    <w:rsid w:val="16007AB2"/>
    <w:rsid w:val="16A553E7"/>
    <w:rsid w:val="16BD6733"/>
    <w:rsid w:val="16D26743"/>
    <w:rsid w:val="16D44AE5"/>
    <w:rsid w:val="16E65167"/>
    <w:rsid w:val="16E8374B"/>
    <w:rsid w:val="16FC4AC0"/>
    <w:rsid w:val="173B6FF4"/>
    <w:rsid w:val="173F2D66"/>
    <w:rsid w:val="17BE19D3"/>
    <w:rsid w:val="17CD1C16"/>
    <w:rsid w:val="17D411F6"/>
    <w:rsid w:val="181276B9"/>
    <w:rsid w:val="18743FAF"/>
    <w:rsid w:val="18860743"/>
    <w:rsid w:val="18C82B09"/>
    <w:rsid w:val="18E37943"/>
    <w:rsid w:val="18E457DC"/>
    <w:rsid w:val="18FF4051"/>
    <w:rsid w:val="193A152D"/>
    <w:rsid w:val="19636CD6"/>
    <w:rsid w:val="19A83B63"/>
    <w:rsid w:val="1A375D90"/>
    <w:rsid w:val="1A46462D"/>
    <w:rsid w:val="1A504ADA"/>
    <w:rsid w:val="1A5125B3"/>
    <w:rsid w:val="1AAA1F45"/>
    <w:rsid w:val="1AAB7EC8"/>
    <w:rsid w:val="1ABC61D4"/>
    <w:rsid w:val="1AC27A2C"/>
    <w:rsid w:val="1AE856E5"/>
    <w:rsid w:val="1B216501"/>
    <w:rsid w:val="1B276664"/>
    <w:rsid w:val="1B2D0F23"/>
    <w:rsid w:val="1C406E5A"/>
    <w:rsid w:val="1C632B49"/>
    <w:rsid w:val="1C6F14EE"/>
    <w:rsid w:val="1CEF0DD8"/>
    <w:rsid w:val="1D110939"/>
    <w:rsid w:val="1D13456F"/>
    <w:rsid w:val="1D24052A"/>
    <w:rsid w:val="1D29242A"/>
    <w:rsid w:val="1D306ECF"/>
    <w:rsid w:val="1D440485"/>
    <w:rsid w:val="1D8A4831"/>
    <w:rsid w:val="1DA476B9"/>
    <w:rsid w:val="1DD404D0"/>
    <w:rsid w:val="1E967206"/>
    <w:rsid w:val="1EBD5268"/>
    <w:rsid w:val="1ED32208"/>
    <w:rsid w:val="1F072D24"/>
    <w:rsid w:val="1F4A5FC5"/>
    <w:rsid w:val="1F574BE7"/>
    <w:rsid w:val="1F5E276B"/>
    <w:rsid w:val="1F901EA7"/>
    <w:rsid w:val="1F9359C9"/>
    <w:rsid w:val="1FD85EB4"/>
    <w:rsid w:val="202D09E2"/>
    <w:rsid w:val="20544108"/>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2F202BD"/>
    <w:rsid w:val="231057D9"/>
    <w:rsid w:val="23A07B3C"/>
    <w:rsid w:val="23BB54C2"/>
    <w:rsid w:val="23C20FAF"/>
    <w:rsid w:val="23C245F9"/>
    <w:rsid w:val="23C465C3"/>
    <w:rsid w:val="23C91E2B"/>
    <w:rsid w:val="23E02E70"/>
    <w:rsid w:val="240A0463"/>
    <w:rsid w:val="2446522A"/>
    <w:rsid w:val="244A6AC8"/>
    <w:rsid w:val="24D40A88"/>
    <w:rsid w:val="24E46F1D"/>
    <w:rsid w:val="24E94533"/>
    <w:rsid w:val="254C6870"/>
    <w:rsid w:val="25A42208"/>
    <w:rsid w:val="25D56865"/>
    <w:rsid w:val="25DC4098"/>
    <w:rsid w:val="26264967"/>
    <w:rsid w:val="263F0DEF"/>
    <w:rsid w:val="268312DA"/>
    <w:rsid w:val="26AB4CBF"/>
    <w:rsid w:val="26EC6D72"/>
    <w:rsid w:val="274176DD"/>
    <w:rsid w:val="274D3E81"/>
    <w:rsid w:val="277B4476"/>
    <w:rsid w:val="27FA6F96"/>
    <w:rsid w:val="282E58E6"/>
    <w:rsid w:val="28B33449"/>
    <w:rsid w:val="292F0661"/>
    <w:rsid w:val="293C5506"/>
    <w:rsid w:val="294A08D7"/>
    <w:rsid w:val="29924E63"/>
    <w:rsid w:val="29E74DB9"/>
    <w:rsid w:val="2A314286"/>
    <w:rsid w:val="2A522B7B"/>
    <w:rsid w:val="2A570191"/>
    <w:rsid w:val="2A9E191C"/>
    <w:rsid w:val="2ADB0FD2"/>
    <w:rsid w:val="2B3A34A2"/>
    <w:rsid w:val="2B4D3342"/>
    <w:rsid w:val="2B65794F"/>
    <w:rsid w:val="2C320FD7"/>
    <w:rsid w:val="2CBF201D"/>
    <w:rsid w:val="2CF134CA"/>
    <w:rsid w:val="2D2C76B3"/>
    <w:rsid w:val="2D480265"/>
    <w:rsid w:val="2DA44F15"/>
    <w:rsid w:val="2DB256DE"/>
    <w:rsid w:val="2DE53FC1"/>
    <w:rsid w:val="2DF61A6F"/>
    <w:rsid w:val="2E277E7A"/>
    <w:rsid w:val="2E3E6240"/>
    <w:rsid w:val="2E4A3E2D"/>
    <w:rsid w:val="2EE2477F"/>
    <w:rsid w:val="2F1D06C4"/>
    <w:rsid w:val="2F7C41F6"/>
    <w:rsid w:val="2FA25B68"/>
    <w:rsid w:val="2FA92266"/>
    <w:rsid w:val="30896BCA"/>
    <w:rsid w:val="30C97C19"/>
    <w:rsid w:val="312B1A2F"/>
    <w:rsid w:val="321E274A"/>
    <w:rsid w:val="32425283"/>
    <w:rsid w:val="32456B21"/>
    <w:rsid w:val="324A05DB"/>
    <w:rsid w:val="328E3BC4"/>
    <w:rsid w:val="32917FB8"/>
    <w:rsid w:val="32DB75FB"/>
    <w:rsid w:val="3340163E"/>
    <w:rsid w:val="335039CF"/>
    <w:rsid w:val="33B63723"/>
    <w:rsid w:val="33CF7CBE"/>
    <w:rsid w:val="33DE6A1A"/>
    <w:rsid w:val="33EE4D3A"/>
    <w:rsid w:val="33FE78CF"/>
    <w:rsid w:val="34764B24"/>
    <w:rsid w:val="34B561E0"/>
    <w:rsid w:val="34FD1C7B"/>
    <w:rsid w:val="354B3A06"/>
    <w:rsid w:val="35A61FCC"/>
    <w:rsid w:val="35B23E5C"/>
    <w:rsid w:val="35D70AF0"/>
    <w:rsid w:val="36405F7D"/>
    <w:rsid w:val="3660664C"/>
    <w:rsid w:val="3699661F"/>
    <w:rsid w:val="36D52B69"/>
    <w:rsid w:val="36DB3EF8"/>
    <w:rsid w:val="36DB793C"/>
    <w:rsid w:val="370E6710"/>
    <w:rsid w:val="371A1C12"/>
    <w:rsid w:val="37476E97"/>
    <w:rsid w:val="376161AB"/>
    <w:rsid w:val="379540A7"/>
    <w:rsid w:val="37965C77"/>
    <w:rsid w:val="37C44F81"/>
    <w:rsid w:val="37D87A19"/>
    <w:rsid w:val="38EC5F48"/>
    <w:rsid w:val="3922196A"/>
    <w:rsid w:val="3925145A"/>
    <w:rsid w:val="39382F3B"/>
    <w:rsid w:val="39785A2E"/>
    <w:rsid w:val="398E5251"/>
    <w:rsid w:val="39C240B8"/>
    <w:rsid w:val="39C40EF1"/>
    <w:rsid w:val="39CC0C76"/>
    <w:rsid w:val="3A45454A"/>
    <w:rsid w:val="3A4E5ED7"/>
    <w:rsid w:val="3AC86541"/>
    <w:rsid w:val="3AD268EA"/>
    <w:rsid w:val="3AF36399"/>
    <w:rsid w:val="3B4E6A46"/>
    <w:rsid w:val="3B8C57C0"/>
    <w:rsid w:val="3B985F13"/>
    <w:rsid w:val="3BE13381"/>
    <w:rsid w:val="3BE13D5E"/>
    <w:rsid w:val="3C055CF8"/>
    <w:rsid w:val="3C0C519E"/>
    <w:rsid w:val="3C403D36"/>
    <w:rsid w:val="3C750F2E"/>
    <w:rsid w:val="3C79518D"/>
    <w:rsid w:val="3C9D5708"/>
    <w:rsid w:val="3D3D6D72"/>
    <w:rsid w:val="3D820C29"/>
    <w:rsid w:val="3E0419F9"/>
    <w:rsid w:val="3E2B152F"/>
    <w:rsid w:val="3E9C21BE"/>
    <w:rsid w:val="3EAA48DB"/>
    <w:rsid w:val="3EC7548D"/>
    <w:rsid w:val="3EFE4C27"/>
    <w:rsid w:val="3F020E1D"/>
    <w:rsid w:val="3F6A324D"/>
    <w:rsid w:val="3F75714B"/>
    <w:rsid w:val="3F784273"/>
    <w:rsid w:val="3F7D40ED"/>
    <w:rsid w:val="3FAE412E"/>
    <w:rsid w:val="40095632"/>
    <w:rsid w:val="401F713E"/>
    <w:rsid w:val="40BB2DD0"/>
    <w:rsid w:val="40DF6356"/>
    <w:rsid w:val="40F87666"/>
    <w:rsid w:val="41893952"/>
    <w:rsid w:val="41BF069E"/>
    <w:rsid w:val="41C04416"/>
    <w:rsid w:val="41E1201A"/>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110F59"/>
    <w:rsid w:val="4415276D"/>
    <w:rsid w:val="441C31FD"/>
    <w:rsid w:val="44336579"/>
    <w:rsid w:val="445C6678"/>
    <w:rsid w:val="446A2417"/>
    <w:rsid w:val="44781CBC"/>
    <w:rsid w:val="44B23950"/>
    <w:rsid w:val="44C62FEB"/>
    <w:rsid w:val="44DC50C3"/>
    <w:rsid w:val="44F80C4B"/>
    <w:rsid w:val="450D7972"/>
    <w:rsid w:val="453D3605"/>
    <w:rsid w:val="45563563"/>
    <w:rsid w:val="45570BED"/>
    <w:rsid w:val="45B54E7A"/>
    <w:rsid w:val="45E11139"/>
    <w:rsid w:val="462008E0"/>
    <w:rsid w:val="463F7FFF"/>
    <w:rsid w:val="4668391F"/>
    <w:rsid w:val="469C2E0B"/>
    <w:rsid w:val="46BA2CDD"/>
    <w:rsid w:val="46F506BE"/>
    <w:rsid w:val="475950F1"/>
    <w:rsid w:val="47841A42"/>
    <w:rsid w:val="47AB7859"/>
    <w:rsid w:val="481F60CE"/>
    <w:rsid w:val="48223734"/>
    <w:rsid w:val="48624C7F"/>
    <w:rsid w:val="487A531F"/>
    <w:rsid w:val="48E362E2"/>
    <w:rsid w:val="48E44E8E"/>
    <w:rsid w:val="48EA2F86"/>
    <w:rsid w:val="48F475D7"/>
    <w:rsid w:val="49836455"/>
    <w:rsid w:val="49BD30FA"/>
    <w:rsid w:val="49F53858"/>
    <w:rsid w:val="4A071323"/>
    <w:rsid w:val="4A140F17"/>
    <w:rsid w:val="4A236ED5"/>
    <w:rsid w:val="4A65539B"/>
    <w:rsid w:val="4AB4556F"/>
    <w:rsid w:val="4AD45CF1"/>
    <w:rsid w:val="4C4D68A6"/>
    <w:rsid w:val="4C8C526A"/>
    <w:rsid w:val="4C9C6DE9"/>
    <w:rsid w:val="4CDB65A8"/>
    <w:rsid w:val="4CFB4A12"/>
    <w:rsid w:val="4D09474F"/>
    <w:rsid w:val="4D2B07D6"/>
    <w:rsid w:val="4D3524E4"/>
    <w:rsid w:val="4D552378"/>
    <w:rsid w:val="4D5C3245"/>
    <w:rsid w:val="4D6D5452"/>
    <w:rsid w:val="4E47547C"/>
    <w:rsid w:val="4E4F4B57"/>
    <w:rsid w:val="4EB956A7"/>
    <w:rsid w:val="4EE130C3"/>
    <w:rsid w:val="4EE15203"/>
    <w:rsid w:val="4EF92D15"/>
    <w:rsid w:val="4F2064F4"/>
    <w:rsid w:val="4F46432B"/>
    <w:rsid w:val="4F6748F3"/>
    <w:rsid w:val="4F6B434D"/>
    <w:rsid w:val="4F6E3703"/>
    <w:rsid w:val="4F8E7901"/>
    <w:rsid w:val="4FDC0F05"/>
    <w:rsid w:val="50197233"/>
    <w:rsid w:val="50A458F7"/>
    <w:rsid w:val="51385D77"/>
    <w:rsid w:val="51511CBE"/>
    <w:rsid w:val="517B5C63"/>
    <w:rsid w:val="51AB479B"/>
    <w:rsid w:val="51E333FD"/>
    <w:rsid w:val="52634497"/>
    <w:rsid w:val="52635075"/>
    <w:rsid w:val="527D69BB"/>
    <w:rsid w:val="52BC3B41"/>
    <w:rsid w:val="52BF281F"/>
    <w:rsid w:val="52F87F70"/>
    <w:rsid w:val="531620E8"/>
    <w:rsid w:val="537B1F4B"/>
    <w:rsid w:val="539D6365"/>
    <w:rsid w:val="53A00470"/>
    <w:rsid w:val="53A21BCD"/>
    <w:rsid w:val="53AF7E46"/>
    <w:rsid w:val="53B57BBD"/>
    <w:rsid w:val="540957A8"/>
    <w:rsid w:val="54297BF9"/>
    <w:rsid w:val="54353EFA"/>
    <w:rsid w:val="54373AB8"/>
    <w:rsid w:val="548A17D5"/>
    <w:rsid w:val="548F1F48"/>
    <w:rsid w:val="54A651D7"/>
    <w:rsid w:val="54BF230B"/>
    <w:rsid w:val="552705DC"/>
    <w:rsid w:val="55A63A05"/>
    <w:rsid w:val="55CA76DF"/>
    <w:rsid w:val="55F2496C"/>
    <w:rsid w:val="566F1681"/>
    <w:rsid w:val="56B57E6A"/>
    <w:rsid w:val="56EF6DF2"/>
    <w:rsid w:val="572B7505"/>
    <w:rsid w:val="575E6C7E"/>
    <w:rsid w:val="5794521A"/>
    <w:rsid w:val="57B83706"/>
    <w:rsid w:val="580531F2"/>
    <w:rsid w:val="584D3E3E"/>
    <w:rsid w:val="58584F50"/>
    <w:rsid w:val="58CB44FD"/>
    <w:rsid w:val="59060509"/>
    <w:rsid w:val="59092CF6"/>
    <w:rsid w:val="5911563C"/>
    <w:rsid w:val="597D3A4F"/>
    <w:rsid w:val="5980475F"/>
    <w:rsid w:val="59837DAB"/>
    <w:rsid w:val="59A23C51"/>
    <w:rsid w:val="59A57D21"/>
    <w:rsid w:val="59AE4278"/>
    <w:rsid w:val="59E00D5A"/>
    <w:rsid w:val="5A0667C2"/>
    <w:rsid w:val="5A081F96"/>
    <w:rsid w:val="5A1A070F"/>
    <w:rsid w:val="5A6574B1"/>
    <w:rsid w:val="5A7A12B0"/>
    <w:rsid w:val="5A971D60"/>
    <w:rsid w:val="5B4E6197"/>
    <w:rsid w:val="5B527A35"/>
    <w:rsid w:val="5BA3470D"/>
    <w:rsid w:val="5BA4374C"/>
    <w:rsid w:val="5C3942F1"/>
    <w:rsid w:val="5C81334F"/>
    <w:rsid w:val="5C826E66"/>
    <w:rsid w:val="5C8400C2"/>
    <w:rsid w:val="5C8A31FF"/>
    <w:rsid w:val="5C8C51C9"/>
    <w:rsid w:val="5D0905C7"/>
    <w:rsid w:val="5D5932D1"/>
    <w:rsid w:val="5D845EA0"/>
    <w:rsid w:val="5DA07D5A"/>
    <w:rsid w:val="5DB1394D"/>
    <w:rsid w:val="5E826883"/>
    <w:rsid w:val="5EAF73F9"/>
    <w:rsid w:val="5EB809CA"/>
    <w:rsid w:val="5EC450EE"/>
    <w:rsid w:val="5EEE74C7"/>
    <w:rsid w:val="5F0D31FB"/>
    <w:rsid w:val="5F9C1BC7"/>
    <w:rsid w:val="603911C4"/>
    <w:rsid w:val="6040464A"/>
    <w:rsid w:val="608F405C"/>
    <w:rsid w:val="60A51279"/>
    <w:rsid w:val="60C97425"/>
    <w:rsid w:val="60EE1FAE"/>
    <w:rsid w:val="6108329D"/>
    <w:rsid w:val="611556AE"/>
    <w:rsid w:val="61331F98"/>
    <w:rsid w:val="614624FC"/>
    <w:rsid w:val="61985A8C"/>
    <w:rsid w:val="619967BD"/>
    <w:rsid w:val="61D75138"/>
    <w:rsid w:val="61E15FB7"/>
    <w:rsid w:val="62E278F0"/>
    <w:rsid w:val="6310234E"/>
    <w:rsid w:val="635B58F5"/>
    <w:rsid w:val="63777811"/>
    <w:rsid w:val="63867E92"/>
    <w:rsid w:val="63B27C28"/>
    <w:rsid w:val="64AC6D1C"/>
    <w:rsid w:val="651C6069"/>
    <w:rsid w:val="653E102A"/>
    <w:rsid w:val="655B398A"/>
    <w:rsid w:val="656947A4"/>
    <w:rsid w:val="657F3D1A"/>
    <w:rsid w:val="65921346"/>
    <w:rsid w:val="65931376"/>
    <w:rsid w:val="65D35C16"/>
    <w:rsid w:val="66173356"/>
    <w:rsid w:val="662D40FC"/>
    <w:rsid w:val="6673430D"/>
    <w:rsid w:val="667A5E00"/>
    <w:rsid w:val="66AA700F"/>
    <w:rsid w:val="673873EB"/>
    <w:rsid w:val="67717495"/>
    <w:rsid w:val="677D5E3A"/>
    <w:rsid w:val="67BA0E3C"/>
    <w:rsid w:val="67E10ABE"/>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1854C0"/>
    <w:rsid w:val="6BB12E01"/>
    <w:rsid w:val="6BD34BC2"/>
    <w:rsid w:val="6C5F0204"/>
    <w:rsid w:val="6CAE2F39"/>
    <w:rsid w:val="6CBC4563"/>
    <w:rsid w:val="6CDF3F86"/>
    <w:rsid w:val="6CE07597"/>
    <w:rsid w:val="6CF8654C"/>
    <w:rsid w:val="6D351F98"/>
    <w:rsid w:val="6D981C1F"/>
    <w:rsid w:val="6D9E3567"/>
    <w:rsid w:val="6DFD7C82"/>
    <w:rsid w:val="6E0D5CD2"/>
    <w:rsid w:val="6E26547D"/>
    <w:rsid w:val="6EAA25F1"/>
    <w:rsid w:val="6EAC5256"/>
    <w:rsid w:val="6EE83DD3"/>
    <w:rsid w:val="6EF908E0"/>
    <w:rsid w:val="6F1B2E85"/>
    <w:rsid w:val="6F2F600D"/>
    <w:rsid w:val="6F360CBA"/>
    <w:rsid w:val="6F59081C"/>
    <w:rsid w:val="6FB35F6F"/>
    <w:rsid w:val="6FC35E69"/>
    <w:rsid w:val="6FCC03A0"/>
    <w:rsid w:val="6FD827A7"/>
    <w:rsid w:val="6FDC1B6B"/>
    <w:rsid w:val="6FEE4ABE"/>
    <w:rsid w:val="703D45C4"/>
    <w:rsid w:val="707A3A78"/>
    <w:rsid w:val="70A97AE6"/>
    <w:rsid w:val="70CF08F5"/>
    <w:rsid w:val="713F6856"/>
    <w:rsid w:val="71476A4D"/>
    <w:rsid w:val="71C2165B"/>
    <w:rsid w:val="71EB0B34"/>
    <w:rsid w:val="723143F0"/>
    <w:rsid w:val="724C37F3"/>
    <w:rsid w:val="726C626F"/>
    <w:rsid w:val="72882FCA"/>
    <w:rsid w:val="72DB435C"/>
    <w:rsid w:val="73036137"/>
    <w:rsid w:val="73623B25"/>
    <w:rsid w:val="736519BD"/>
    <w:rsid w:val="736D1458"/>
    <w:rsid w:val="73905147"/>
    <w:rsid w:val="73A45BAA"/>
    <w:rsid w:val="73CB49E0"/>
    <w:rsid w:val="73CF5B6F"/>
    <w:rsid w:val="743D52CE"/>
    <w:rsid w:val="745035B4"/>
    <w:rsid w:val="74630C9A"/>
    <w:rsid w:val="746745E8"/>
    <w:rsid w:val="74822CE1"/>
    <w:rsid w:val="74AE7F7A"/>
    <w:rsid w:val="74BD640F"/>
    <w:rsid w:val="74FF4332"/>
    <w:rsid w:val="75530B22"/>
    <w:rsid w:val="757108D4"/>
    <w:rsid w:val="75816130"/>
    <w:rsid w:val="75F60207"/>
    <w:rsid w:val="76111057"/>
    <w:rsid w:val="76366479"/>
    <w:rsid w:val="76AD7DBE"/>
    <w:rsid w:val="76EC2FDC"/>
    <w:rsid w:val="770420D4"/>
    <w:rsid w:val="77487F68"/>
    <w:rsid w:val="7772528F"/>
    <w:rsid w:val="77CD4BBB"/>
    <w:rsid w:val="78A376CA"/>
    <w:rsid w:val="78BD69DE"/>
    <w:rsid w:val="78C31B1A"/>
    <w:rsid w:val="78CC777C"/>
    <w:rsid w:val="78D94CCE"/>
    <w:rsid w:val="79556C16"/>
    <w:rsid w:val="797572B9"/>
    <w:rsid w:val="79817E76"/>
    <w:rsid w:val="79847A03"/>
    <w:rsid w:val="79CB512B"/>
    <w:rsid w:val="7A2F391C"/>
    <w:rsid w:val="7AFD7566"/>
    <w:rsid w:val="7B230428"/>
    <w:rsid w:val="7B3B62E0"/>
    <w:rsid w:val="7B544624"/>
    <w:rsid w:val="7B63439E"/>
    <w:rsid w:val="7B677839"/>
    <w:rsid w:val="7B9D2AF7"/>
    <w:rsid w:val="7BD67FD0"/>
    <w:rsid w:val="7BE91898"/>
    <w:rsid w:val="7C042B76"/>
    <w:rsid w:val="7C1868E6"/>
    <w:rsid w:val="7C615E04"/>
    <w:rsid w:val="7CA27BC4"/>
    <w:rsid w:val="7CB50EE6"/>
    <w:rsid w:val="7CFC55FB"/>
    <w:rsid w:val="7D0970B0"/>
    <w:rsid w:val="7D2B1642"/>
    <w:rsid w:val="7DB84B82"/>
    <w:rsid w:val="7E2B263C"/>
    <w:rsid w:val="7E9B797F"/>
    <w:rsid w:val="7F030EC3"/>
    <w:rsid w:val="7F171FAF"/>
    <w:rsid w:val="7F4A64A2"/>
    <w:rsid w:val="7F4C0ABC"/>
    <w:rsid w:val="7F5F07EF"/>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3744</Words>
  <Characters>4025</Characters>
  <Lines>0</Lines>
  <Paragraphs>0</Paragraphs>
  <TotalTime>0</TotalTime>
  <ScaleCrop>false</ScaleCrop>
  <LinksUpToDate>false</LinksUpToDate>
  <CharactersWithSpaces>4723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BF0E351406917633E055000000000001</cp:lastModifiedBy>
  <dcterms:modified xsi:type="dcterms:W3CDTF">2026-09-11T10:11:01Z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C54212064A4E45B3AC32BC8B09C96DBF</vt:lpwstr>
  </property>
  <property fmtid="{D5CDD505-2E9C-101B-9397-08002B2CF9AE}" pid="4" name="KSOTemplateDocerSaveRecord">
    <vt:lpwstr>eyJoZGlkIjoiZjFmZWIzNDg2MmIzZjExOTIzMmViNTBmYTMwYTk0ZWYiLCJ1c2VySWQiOiI2NDM4MTIxNzkifQ==</vt:lpwstr>
  </property>
</Properties>
</file>