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C988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儋州供电局西联供电服务中心2026年低压配电运维二班租赁公开零星采购报价表</w:t>
      </w:r>
    </w:p>
    <w:p w14:paraId="6EC2516C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12641E16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739DCC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 w14:paraId="6C858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26A82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1D8C098D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2230E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452E3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867CE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 w14:paraId="7575A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B7F8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 w14:paraId="41916D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 w14:paraId="5AD524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 w14:paraId="73194C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 w14:paraId="20475A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 w14:paraId="7EABB8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 w14:paraId="6E0BB7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 w14:paraId="2F6D7E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2BD256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 w14:paraId="7E65FB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66BEF4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4EE2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 w14:paraId="173100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 w14:paraId="15F8BE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儋州供电局西联供电服务中心2026年低压配电运维二班租赁公开零星采购</w:t>
            </w:r>
          </w:p>
        </w:tc>
        <w:tc>
          <w:tcPr>
            <w:tcW w:w="1808" w:type="dxa"/>
            <w:noWrap w:val="0"/>
            <w:vAlign w:val="center"/>
          </w:tcPr>
          <w:p w14:paraId="2BAE6E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 w14:paraId="0EE3A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04288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房屋相关证明材料、房屋产权所有者身份证复印件（正反两面）、房间照片（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 w14:paraId="4FF6E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 w14:paraId="35F1461C"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 w14:paraId="6BA6F8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 w14:paraId="3B1908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 w14:paraId="1EE5AD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 w14:paraId="1D7CD6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 w14:paraId="6CC48C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 w14:paraId="52D6FD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0B22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30208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 w14:paraId="553D13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 w14:paraId="0EE6E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 w14:paraId="67266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1、房屋面积：130-150平米。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2、租期12个月，内外墙面需做简单批荡。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3、距离儋州市西流大道3公里范围内。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 w14:paraId="643133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 w14:paraId="090352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 w14:paraId="571140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 w14:paraId="654C7C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 w14:paraId="1BE091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 w14:paraId="6358DD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 w14:paraId="13648F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 w14:paraId="2250D9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2473E6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B12E2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43BAFC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6704B8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6EE4CE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 w14:paraId="33219B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667499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720923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5A6071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0812D3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0C8C9B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5B9A9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2D1FA42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31AB49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D6C5C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 w14:paraId="1D49C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0C2A6E98">
      <w:pPr>
        <w:pStyle w:val="2"/>
        <w:rPr>
          <w:rFonts w:hint="eastAsia"/>
          <w:lang w:val="en-US" w:eastAsia="zh-CN"/>
        </w:rPr>
      </w:pPr>
    </w:p>
    <w:p w14:paraId="216C946F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0879F3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910814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12C09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B2239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644C3"/>
    <w:rsid w:val="1F394A1A"/>
    <w:rsid w:val="1F4C7B7C"/>
    <w:rsid w:val="1F5D1205"/>
    <w:rsid w:val="1F9B28EC"/>
    <w:rsid w:val="1FE447FC"/>
    <w:rsid w:val="2020227F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9F6213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57971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011B6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66A9A"/>
    <w:rsid w:val="4619214D"/>
    <w:rsid w:val="46372D24"/>
    <w:rsid w:val="465763C5"/>
    <w:rsid w:val="46B82BB3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4A174C"/>
    <w:rsid w:val="494B4C4F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0B6D51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68656B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0646EF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B71127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30BBA"/>
    <w:rsid w:val="64AA310F"/>
    <w:rsid w:val="64B2314C"/>
    <w:rsid w:val="64C86861"/>
    <w:rsid w:val="64E20D10"/>
    <w:rsid w:val="6518046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DD3ED2"/>
    <w:rsid w:val="66F47A75"/>
    <w:rsid w:val="67240821"/>
    <w:rsid w:val="67265308"/>
    <w:rsid w:val="672F7722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AF9048F"/>
    <w:rsid w:val="6B103298"/>
    <w:rsid w:val="6B17564A"/>
    <w:rsid w:val="6B715BAF"/>
    <w:rsid w:val="6B8B3DF7"/>
    <w:rsid w:val="6BF27B47"/>
    <w:rsid w:val="6C110E17"/>
    <w:rsid w:val="6C112F6C"/>
    <w:rsid w:val="6C2708F2"/>
    <w:rsid w:val="6C2A660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256583"/>
    <w:rsid w:val="7E7E4AA2"/>
    <w:rsid w:val="7E80479B"/>
    <w:rsid w:val="7E9C4A70"/>
    <w:rsid w:val="7EC07239"/>
    <w:rsid w:val="7EFC5AEF"/>
    <w:rsid w:val="7F042CA5"/>
    <w:rsid w:val="7F066EF6"/>
    <w:rsid w:val="7F4A021E"/>
    <w:rsid w:val="7FAD6879"/>
    <w:rsid w:val="7FE177E2"/>
    <w:rsid w:val="7FEC44A9"/>
    <w:rsid w:val="7F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2026-09-11T01:11:38Z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F3036FAB3A7A408EA4771DF8A7848791</vt:lpwstr>
  </property>
</Properties>
</file>