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1026"/>
        <w:gridCol w:w="4002"/>
        <w:gridCol w:w="1104"/>
        <w:gridCol w:w="13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  <w:jc w:val="center"/>
        </w:trPr>
        <w:tc>
          <w:tcPr>
            <w:tcW w:w="658" w:type="dxa"/>
            <w:shd w:val="clear" w:color="auto" w:fill="DEEBF6" w:themeFill="accent1" w:themeFillTint="32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一、</w:t>
            </w:r>
          </w:p>
        </w:tc>
        <w:tc>
          <w:tcPr>
            <w:tcW w:w="7448" w:type="dxa"/>
            <w:gridSpan w:val="4"/>
            <w:shd w:val="clear" w:color="auto" w:fill="DEEBF6" w:themeFill="accent1" w:themeFillTint="32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工程类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65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02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采购品类</w:t>
            </w:r>
          </w:p>
        </w:tc>
        <w:tc>
          <w:tcPr>
            <w:tcW w:w="400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项目概况</w:t>
            </w:r>
          </w:p>
        </w:tc>
        <w:tc>
          <w:tcPr>
            <w:tcW w:w="11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预计公告发布时间</w:t>
            </w:r>
          </w:p>
        </w:tc>
        <w:tc>
          <w:tcPr>
            <w:tcW w:w="131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预估发包金额（万元）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220kV清水海变至500kV龙海变第二回线路工程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1、220kV清水海变扩建间隔工程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2、500kV龙海变扩建220kV间隔工程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1、220kV清水海变至500kV龙海变第二回线路工程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※通信部分: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1、配套通信设备工程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2、220kV清水海变至500kV龙海变第二回线路配套光缆工程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昆发改能源〔2025〕号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建设地点：云南省昆明市寻甸县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4726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110kV让田输变电工程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1、110kV让田变电站工程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对侧220kV三岔变110kV出线间隔扩建工程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1、110kV三岔-轿子山线路π接入让田变线路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2、110kV三岔-轿子山线路改造工程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3、10kV让田Ⅰ回线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4、10kV让田Ⅱ回线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5、10kV让田Ⅲ回线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6、10kV让田Ⅳ回线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7、10kV环湖Ⅰ回线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8、10kV东光Ⅰ回线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9、10kV东光Ⅱ回线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10、10kV鸡头村Ⅰ回线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11、10kV 鸡头村Ⅱ回线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※通信部分: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1、配套通信设备工程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2、110kV三岔-轿子山线路π接入让田变线路配套光缆工程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3、10kV三岔-轿子山线路改造段配套光缆工程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核准信息：曲发改基础〔2025〕53号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建设地点：云南省曲靖市陆良县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2892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110kV坪地输变电工程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1、110kV坪地变电站工程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2、220kV西衙门变间隔工程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3、110kV乐居变间隔工程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4、35kV新街变间隔工程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5、35kV水磨变间隔工程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6、35kV梭山变间隔工程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1、西衙门～坪地110kV线路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2、乐居～坪地110kV线路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3、35kV乐凉线T接水磨变线路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4、茂水新与乐水梭线搭接35kV线路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5、乐居～凉水35kV线路π接至坪地变线路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6、鲁甸～苏家院35kV线路π接入坪地变线路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7、鲁甸～新民35kV线路改接至坪地变线路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8、鲁小线与苏鲁线搭接35kV线路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9、乐旧线与乐凉线搭接35kV线路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10、梭山光伏升压站π接35kV乐水梭线路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11、10kV月亮湾线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12、坪地变T接田合支线10kV线路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13、坪地变T接工业园区10kV线路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14、坪地变T接茨院10kV线路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※通信部分: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1、配套通信设备工程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2、110kV乐居变至110kV坪地变线路光缆工程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3、220kV西衙门变至110kV坪地变线路光缆工程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4、35kV乐凉线T接水磨变线路光缆工程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5、乐居～凉水35kV线路π接至坪地变线路光缆工程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6、梭山光伏升压站π接35kV乐水梭线路光缆工程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7、梭山光伏升压站π接35kV乐水梭线路光缆工程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核准信息：昭市发改审批〔2025〕86号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建设地点：云南省昭通市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8759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0" w:hRule="atLeast"/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500kV江城变220kV接入系统工程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1.500kV江城变加巡维中心工程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2.500kV江城变通信改造工程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1.墨江变～戈兰滩电站Ⅰ回220kV线路“π”接入江城变220kV线路（墨江变侧）工程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2.墨江变～戈兰滩电站Ⅰ回220kV线路“π”接入江城变220kV线路（戈兰滩电站侧）工程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3.墨江变～文武光伏电站220kV线路（文武光伏电站侧）改接至墨江变～戈兰滩电站Ⅰ回220kV线路至500kV江城变线路工程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核准信息：普发改电力〔2025〕575号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建设地点：云南省普洱市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/>
                <w:highlight w:val="none"/>
              </w:rPr>
              <w:t>3095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500kV幸福变220kV接入系统工程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1.变电工程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（1）220kV凤山变220kV间隔扩建工程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220kV配电装置现为双母线接线，本期维持。原规划远期3变4线，前期已建2变4线。本工程调整远期规模为3变6线。前期采用户外悬吊管母分相中型瓷柱式断路器单列布置。本期利用220kV配电装置东侧围墙外场地扩建2回出线间隔，采用户内GIS设备单列布置。本期采用扩建场地上自南向北第一个间隔接至幸福变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（2）220kV新云变间隔改造工程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220kV配电装置现状采用单母线分段接线，户外普通软母线断路器单列布置，本期维持不变。本期将原接至爱华光伏电站间隔更名为至幸福变Ⅰ回；利用原至临沧变间隔改接至漫湾电站，原至漫湾电站间隔改接至幸福变Ⅱ回。本期更换原至临沧变间隔内电流互感器，更换原至爱华光伏电站、原至漫湾电站间隔内导线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（3）220kV临沧变间隔改造工程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本期更换临沧变第二套220kV备自投装置，配置1套光路子系统及相应光板。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2.线路工程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（1）幸福变～凤山变220kV线路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新建线路长约2×1.2+37.8km，单、双回路混合架设，500kV幸福变、220kV凤山变出线通道拥挤，双回路单边挂线预留远期出线通道。导线采用2×JL/LB20A-400/50铝包钢芯铝绞线。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（2）新云变～临沧变220kV线路“π”接入幸福变220kV线路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新建线路长约2×1.3（220kV新云变侧）+8.2（220kV新云变侧）+2×1.2（220kV临沧变侧）+8.3（220kV临沧变侧）km，单、双回路混合架设，500kV幸福变出线通道拥挤，双回路单边挂线预留远期出线通道。导线采用2×JL/LB20A-400/50铝包钢芯铝绞线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（3）爱华光伏电站～新云变220kV线路“π”接入幸福变220kV线路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新建线路长约2×21.5+0.2（爱华光伏电站侧）+0.3（220kV新云变侧）km，单、双回路混合架设。导线采用2×JL/LB20A-400/50铝包钢芯铝绞线（220kV新云变侧）和2×JL/LB20A-300/40铝包钢芯铝绞线（爱华光伏电站侧）。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线路工程按5mm覆冰，25m/s基本风速设计。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3.光纤通信工程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随新建幸福变～凤山变220kV线路双回路段架设两根48芯OPGW光缆（其中一根预留），单回路段架设一根48芯OPGW光缆，光缆路径长约2×1.2+37.8km，形成500kV幸福变至220kV凤山变一回48芯光纤通道。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随新建新云变～临沧变220kV线路“π”接入幸福变220kV线路双回路段架设两根48芯OPGW光缆，单回路段各架设两根24芯OPGW光缆至“π”接点，光缆路径长约2×9.5（220kV新云变侧）+2×9.5（220kV临沧变侧）km，分别更换“π”接点至220kV新云变、220kV临沧变单回路段两根普通地线为两根24芯OPGW光缆，双回路段一根普通地线为一根48芯OPGW光缆，光缆路径分别长约2×18.5+3.137km、2×56.5+2.071km，形成500kV幸福变至220kV新云变、220kV临沧变各一回48芯光纤通道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随新建爱华光伏电站～新云变220kV线路“π”接入幸福变220kV线路双回路段架设两根48芯OPGW光缆，单回路段各架设两根24芯OPGW光缆，“π”接点与原线路两根24芯OPGW光缆分别进行熔接，光缆路径长约2×21.5+2×0.2（爱华光伏电站侧）+2×0.3（220kV新云变侧）km，形成500kV幸福变至爱华光伏电站、220kV新云变各两回24芯光纤通道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核准信息：临发改复〔2026〕61 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建设地点：云南省临沧市云县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9182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220kV龙潭开关站扩建主变及网架加强工程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1、220kV 龙潭开关站扩主变工程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2、对侧工程：500kV 柳井变新增间隔1个、110kV 东山变改造、35kV 合掌变扩建至龙潭变 35kV 出线间隔 1 个，新增内桥间隔 1 个。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1、500kV柳井变至220kV龙潭变线路工程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2、220kV龙潭变改接110kV路东江线工程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3、220kV龙潭变改接110kV东土线工程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4、220kV 龙潭变π接 110kV听洒Ⅱ回线工程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5、220kV龙潭变至35kV合掌变线路工程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※通信部分: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1、220kV龙潭变至500kV柳井变220kV线路配套光缆工程。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2、110kV东山变至土库房变 110kV 线路改接点至龙潭变新建线路配套光缆工程。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3、110kV路东江线改接点—龙潭变 110kV 新建线路配套光缆工程。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4、220kV龙潭变π接听湖—胡广山变 2 回 110kV 线路配套光缆工程。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5、220kV龙潭变—35kV 合掌变 35kV 新建线路配套光缆工程。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核准信息：文发改基础〔2026〕121号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建设地点：云南省文山市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8079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220kV宁蒗输变电工程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1、220kV宁蒗变电站工程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2、220kV宁蒗输变电对侧间隔工程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1、德茂变～宁蒗变220kV线路工程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2、220kV万凤线“π”接入宁蒗变220kV线路（凤鸣变侧）工程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3、220kV万凤线“π”接入宁蒗变220kV线路（万格梁子升压站侧）工程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4、110kV牦清线“T”接入宁蒗变110kV线路工程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5、110kV清永线“π”接入宁蒗变110kV线路（110kV清泉变侧）工程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6、110kV清永线“π”接入宁蒗变110kV线路（110kV永宁变侧）工程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7、35kV新烂线“π”接入宁蒗变35kV线路（新营盘变侧）工程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8、35kV新烂线“π”接入宁蒗变35kV线路（烂泥箐变侧）工程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※通信部分: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随线路工程建设。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核准信息：丽发改核准〔2026〕4 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建设地点：云南省丽江市宁蒗县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18445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220kV范家寨（镇安）输变电工程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 220kV范家寨（镇安）变电站工程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2、500kV兰城变220kV间隔扩建工程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3、对侧220kV黄龙变电站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※线路部分: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1、兰城变～范家寨（镇安）变220kV线路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2、220kV兰黄线“π”接入范家寨（镇安）变220kV线路（500kV兰城变侧）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3、220kV兰黄线“π”接入范家寨（镇安）变220kV线路（220kV黄龙变侧）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核准信息：保发改基础〔2025〕368号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建设地点：云南省保山市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11306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220kV得胜（南涧）输变电工程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bookmarkStart w:id="0" w:name="OLE_LINK2"/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1、220kV得胜（南涧）变电站工程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2、220kV丁家庄扩建间隔工程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1、220kV得胜（南涧）变~丁家庄变220kV线路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2、220kV凤下Ⅰ回线“π”接入得胜（南涧）变220kV线路（凤山侧）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3、220kV凤下Ⅰ回线“π”接入得胜（南涧）变220kV线路（下关侧）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4、110kV凤南六线“π”接入得胜（南涧）变110kV线路（110kV南涧变侧）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5、110kV凤南六线“π”接入得胜（南涧）变110kV线路（110kV六五谷牵侧）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6、110kV凤南六线（110kV凤岭变侧）改接入得胜（南涧）变110kV线路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7、220kV得胜（南涧）变电站工程10kV线路工程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核准信息：/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建设地点：云南省大理州南涧县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  <w:bookmarkEnd w:id="0"/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12250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昆明北部网架加强工程</w:t>
            </w:r>
          </w:p>
          <w:p>
            <w:pPr>
              <w:widowControl/>
              <w:jc w:val="left"/>
              <w:rPr>
                <w:rFonts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t>※变电部分：</w:t>
            </w:r>
          </w:p>
          <w:p>
            <w:pPr>
              <w:widowControl/>
              <w:jc w:val="left"/>
              <w:rPr>
                <w:rFonts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t>1、220kV三朵开关站扩建工程</w:t>
            </w:r>
          </w:p>
          <w:p>
            <w:pPr>
              <w:widowControl/>
              <w:jc w:val="left"/>
              <w:rPr>
                <w:rFonts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t>2、对侧500kV厂口变工程</w:t>
            </w:r>
          </w:p>
          <w:p>
            <w:pPr>
              <w:widowControl/>
              <w:jc w:val="left"/>
              <w:rPr>
                <w:rFonts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t>3、对侧220kV新村变工程</w:t>
            </w:r>
          </w:p>
          <w:p>
            <w:pPr>
              <w:widowControl/>
              <w:jc w:val="left"/>
              <w:rPr>
                <w:rFonts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t>※架空线路部分:</w:t>
            </w:r>
          </w:p>
          <w:p>
            <w:pPr>
              <w:widowControl/>
              <w:jc w:val="left"/>
              <w:rPr>
                <w:rFonts w:asciiTheme="minorEastAsia" w:hAnsiTheme="minorEastAsia" w:cstheme="minor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</w:rPr>
              <w:t>1、A回：500kV厂口变～220kV三朵开关站Ⅲ回220kV线路（220kV厂朵Ⅲ回线）线路工程</w:t>
            </w:r>
          </w:p>
          <w:p>
            <w:pPr>
              <w:widowControl/>
              <w:jc w:val="left"/>
              <w:rPr>
                <w:rFonts w:asciiTheme="minorEastAsia" w:hAnsiTheme="minorEastAsia" w:cstheme="minor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</w:rPr>
              <w:t>2、B回：220kV三朵开关站～220kV龙华光伏220kV线路改造（220kV朵华线）线路工程</w:t>
            </w:r>
          </w:p>
          <w:p>
            <w:pPr>
              <w:widowControl/>
              <w:jc w:val="left"/>
              <w:rPr>
                <w:rFonts w:asciiTheme="minorEastAsia" w:hAnsiTheme="minorEastAsia" w:cstheme="minor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</w:rPr>
              <w:t>3、C回：220kV三朵开关站～220kV新村变220kV线路改造（220kV朵新线）线路工程</w:t>
            </w:r>
          </w:p>
          <w:p>
            <w:pPr>
              <w:widowControl/>
              <w:jc w:val="left"/>
              <w:rPr>
                <w:rFonts w:asciiTheme="minorEastAsia" w:hAnsiTheme="minorEastAsia" w:cstheme="minor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</w:rPr>
              <w:t>4、D回：500kV厂口变～220kV三朵开关站Ⅱ回220kV线路改造（220kV厂朵Ⅱ回线）线路工程</w:t>
            </w:r>
          </w:p>
          <w:p>
            <w:pPr>
              <w:widowControl/>
              <w:jc w:val="left"/>
              <w:rPr>
                <w:rFonts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t>※通信部分:</w:t>
            </w:r>
          </w:p>
          <w:p>
            <w:pPr>
              <w:widowControl/>
              <w:jc w:val="left"/>
              <w:rPr>
                <w:rFonts w:asciiTheme="minorEastAsia" w:hAnsiTheme="minorEastAsia" w:cstheme="minor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</w:rPr>
              <w:t>1、配套通信设备工程</w:t>
            </w:r>
          </w:p>
          <w:p>
            <w:pPr>
              <w:widowControl/>
              <w:jc w:val="left"/>
              <w:rPr>
                <w:rFonts w:asciiTheme="minorEastAsia" w:hAnsiTheme="minorEastAsia" w:cstheme="minor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</w:rPr>
              <w:t>2、A回：500kV厂口变～220kV三朵开关站Ⅲ回220kV线路（220kV厂朵Ⅲ回线）线路配套光缆工程</w:t>
            </w:r>
          </w:p>
          <w:p>
            <w:pPr>
              <w:widowControl/>
              <w:jc w:val="left"/>
              <w:rPr>
                <w:rFonts w:asciiTheme="minorEastAsia" w:hAnsiTheme="minorEastAsia" w:cstheme="minor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</w:rPr>
              <w:t>3、B回：220kV三朵开关站～220kV龙华光伏220kV线路改造（220kV朵华线）线路配套光缆工程</w:t>
            </w:r>
          </w:p>
          <w:p>
            <w:pPr>
              <w:widowControl/>
              <w:jc w:val="left"/>
              <w:rPr>
                <w:rFonts w:asciiTheme="minorEastAsia" w:hAnsiTheme="minorEastAsia" w:cstheme="minor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</w:rPr>
              <w:t>4、C回：220kV三朵开关站～220kV新村变220kV线路改造（220kV朵新线）线路配套光缆工程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</w:rPr>
              <w:t>5、D回：500kV厂口变～220kV三朵开关站Ⅱ回220kV线路改造（220kV厂朵Ⅱ回线）线路配套光缆工程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核准信息：计划8.30日前取得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3826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220kV帕亮输变电工程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220kV帕亮变电站工程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2.220kV唐胜变220kV间隔扩建工程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3.110kV南主变110kV间隔扩建工程及110kV西盟变、110kV孟连变110kV间隔二次改造工程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4.35kV拉巴变35kV间隔扩建工程及35kV富岩变、35kV翁嘎科变35kV间隔二次改造工程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1.帕亮变～唐胜变220kV线路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2.帕亮变～南主变110kV线路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3.110kV孟西T线“π”接入220kV帕亮变110kV线路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4.帕亮变～35kV拉巴变35kV线路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5.35kV富翁线“T”接入220kV帕亮变35kV线路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普发改电力〔2026〕86号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建设地点：云南省普洱市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12429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220kV洛卡输变电工程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220kV洛卡变电站工程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2.对侧110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kV江城变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间隔扩建工程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3.对侧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110kV牛洛变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间隔扩建工程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江城变～勐烈变Ⅰ回220kV线路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江城变～勐烈变Ⅱ回220kV线路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3.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勐烈变～牛洛变110kV线路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4.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勐烈变～江城变110kV线路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5.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35kV和宝线（35kV宝藏变侧）改接入220kV勐烈变35kV线路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6.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牛洛变～和平寨变35kV线路（原35kV江平线）35kV和平寨变侧改接入220kV勐烈变35kV线路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35kV和曼线（35kV曼克老变侧）改接入220kV勐烈变35kV线路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普发改电力〔2026〕328号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建设地点：云南省普洱市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13855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500kV南屏变220kV接入系统工程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1、220kV 莲城变：本期利用原有至松林坡变出线间隔 2 个，改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接至 500kV 南屏变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2、220kV 松林坡：本期利用原有至莲城变出线间隔 2 个，改接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至 500kV 南屏变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1、松莲 I 回线“π”接至南屏变 220kV 线路工程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2、松莲 II 回线“π”接至南屏变 220kV 线路工程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※通信部分: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1、配套通信设备工程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核准信息：文发改基础〔2026〕227号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建设地点：云南省文山州广南县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5952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500kV水富变220kV接入系统工程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1、220kV新城变间隔工程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2、500kV水富变新建技术业务用房工程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1、500kV水富变～220kV新城变线路工程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2、500kV水富变π接新城变～北门变线路工程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3、500kV水富变π接北门～盐津变线路工程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※通信部分: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1、500kV水富变～220kV新城变线路光缆工程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2、500kV水富变π接新城变～北门变线路光缆工程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3、500kV水富变π接北门～盐津变线路光缆工程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核准信息：昭市发改审批〔2026〕53号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建设地点：云南省昭通市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2287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220kV热城（南溪）开关站工程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（一）变电规模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主变压器：本期规模按开关站建设，远期规模建设3×180兆伏安主变。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（二）线路规模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.峨山变至南溪开关站220千伏线路：新建线路起于220千伏峨山变，止于220千伏热城（南溪）开关站，新建线路长约63千米，其中峨山县境内线路长约4千米，新平县境内线路长约20千米，元江县境内线路长约39千米。全线单回路架设，导线选型：2×JNRLH/LB20A-500/45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2.220千伏元南牵线、220千伏癸元线改接入南溪开关站线路：线路采用单回路架设，线路长度4.13千米，导线选型：2×JNRLH/LB20A-500/45。将220千伏元南牵线导线300平方毫米更换为2×300平方毫米，更换导线段长度约10.4千米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3.220千伏癸元线癸能变侧、220千伏元南牵线牵引站侧改接入热城开关站：新建同塔双回线路长2×4.36千米，其中一回导线型号为2×JL/LB20A-300/40铝包钢芯铝绞线、另一回导线型号为1×JL/LB20A-300/40铝包钢芯铝绞线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核准信息：玉发改能源复〔2026〕27号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建设地点：玉溪市元江县、新平县、峨山县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10933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110kV东仰输变电工程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1、110kV 东仰变电站工程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2、对侧工程（220kV 玛玉变、35kV 平河变、35kV 哈德变）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1、玛玉变至东仰变 110kV 线路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2、π接110kV 玛兴 T 线玛玉变侧线路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3、π接110kV 玛兴 T 线兴古变侧线路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4、东仰变至平河变 35kV 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5、新建35kV 东（仰）平（河）T 哈（哈德变）线路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6、10kV 岩甲联络线新建工程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7、10kV 迷克联络线新建工程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※通信部分: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1、光纤通信工程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核准信息：红发改法规〔2026〕184号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建设地点：云南省红河州绿春县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6371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110kV城东输变电工程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1、110kV城东变电站工程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2、110kV城东变对侧35kV间隔工程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3、220kV羊龙潭变扩建110kV间隔工程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1、羊龙潭变～城东变110kVⅠ回线路工程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2、羊龙潭变～城东变110kVⅡ回线路工程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3、城东变～辛屯变35kV线路工程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4、35kV草海变T接城东变～辛屯变线路工程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5、10kV线路工程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核准信息：/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建设地点：云南省大理州鹤庆县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5840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110kV官房输变电工程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1、110kV官房变电站工程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2、220kV安东变间隔扩建工程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3、110kV林口变间隔扩建工程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1、110kV安东～官房输电线路工程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2、110kV林口～官房输电线路工程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3、35kV官房～母享送电线路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4、35kV官房～坡头送电线路工程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5、35kV官房～黑树送电线路工程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6、10kV穿洞线T串九线联络线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7、10kV串九线T穿洞支线联络线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8、10kV黑树线Ⅰ回π接线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9、10kV黑树线Ⅱ回π接线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10、10kV堰塘线联络线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11、10kV母享线联络线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※通信部分: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1、配套通信设备工程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2、110kV安东～官房输电线路光缆工程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3、110kV林口～官房输电线路光缆工程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4、35kV线路光缆工程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核准信息：昭市发改审批〔2026〕38号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建设地点：云南省昭通市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8296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110kV弄岛输变电工程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1、110kV弄岛变电站工程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2、220kV汉弄扩建110弄岛变间隔工程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3、220kV瑞丽变扩建110弄岛变间隔工程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1、35kV弄班线π接至110kV弄岛变线路新建工程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2、10kV工业园区Ⅰ、Ⅱ回线，10kV四分场线、南涝线改接入110kV弄岛变线路新建工程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3、10kV下武甸线改接入110kV弄岛变线路新建工程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4、110kV瑞丽变至弄岛变线路新建工程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5、110kV汉弄变至弄岛变线路新建工程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核准信息：德发改能源〔2026〕78 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建设地点：云南省德宏傣族景颇族自治州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  <w:highlight w:val="none"/>
                <w:lang w:bidi="ar"/>
              </w:rPr>
              <w:t>8714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110kV孟定变四期工程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110kV孟定变现主变规模为25MVA+50MVA；110kV已建成出线4回；35kV已建成出线4回；10kV已建成出线15回。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本期更换#1主变压器，新#1主变容量为50MVA，形成2×50MVA主变容量。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110kV：现状为单母线分段接线，户外软母线普通中型断路器双列布置，本期维持。本期新增#1主变进线间隔避雷器3台。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35kV：现状为单母线分段接线，户内常规设备单列布置。本期更换#1主变进线间隔断路器和主变侧隔离开关，户外布置。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10kV：现状为单母线分段接线，户内金属铠装固定式开关柜双列布置，本期维持。本期Ⅰ段母线新增开关柜4面（电容器柜1面、小电阻柜1面和电气备用柜2面），更换户外隔离开关5组。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无功补偿：</w:t>
            </w:r>
            <w:bookmarkStart w:id="1" w:name="OLE_LINK6"/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现状3组电容器组，户外框架式，容量均为3 Mvar,其中1组接于10kVⅠ段母线，2组接于10kVⅡ段母线，本期沿用。本期新增电容器1组，户外框架式，容量3 Mvar，接于10kVⅠ段母线。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中性点设备：本期新增10kV消弧线圈并小电阻接地成套装置1套，接于10kVⅠ段母线上。其中接地变和消弧线圈容量为630kVA，接地电阻16Ω。</w:t>
            </w:r>
          </w:p>
          <w:bookmarkEnd w:id="1"/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站用变：现状10kV、35kV站用变各1台，单台容量160kVA。其中1台接于10kV Ⅱ段母线，1台T接于35kV孟河糖线进线侧，本期维持。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核准信息：临发改复〔2025〕273 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建设地点：云南省临沧市耿马县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259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110kV璋坪输变工程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※变电部分：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1、 110kV 璋坪变电站工程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2、对侧 V 220kV 兰坪变间隔扩建工程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1、兰坪变—璋坪变线路（A 回）工程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2、兰坪变—璋坪变线路（B 回）工程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3、璋坪变“π”接 110kV 剑坪东线（C 回）工程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4、璋坪变“π”接 110kV 剑坪东线（D）回工程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5、璋坪变“π”接 35kV 铁金线（E、F 回）工程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6、璋坪变新建 10kV 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核准信息：怒发改能源〔2025〕252号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建设地点：云南省怒江州兰坪县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5609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35kV先锋变扩建工程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1、35kV先锋变电站工程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2、35kV先锋变电站保护改造工程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3、110kV黎明变电站工程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4、110kV黎明变电站保护改造工程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1、35kV先锋至110kV黎明线路工程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※通信部分: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1、35kV先锋变电站配套通信设备工程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2、35kV先锋至110kV黎明线路配套光缆工程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昆发改能源〔2026〕235号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建设地点：云南省昆明市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1845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35kV平田变易址重建工程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1、35kV平田变易址重建工程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1、35kV平新光伏升压站接入35kV平田变线路工程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2、改接35kV平新线线路工程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改接35kV哨平线线路工程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35kV平田变易址重建工程10kV线路部分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核准信息：楚发改能源〔2026〕85号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建设地点：云南省楚雄州元谋县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1195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35kV青瓦输变电工程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※变电部分：35kV青瓦输变电工程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1、35kV线路部分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2、10kV配套出线工程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核准信息：/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建设地点：云南省大理州洱源县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35kV以古变二期工程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1、35kV以古变二期工程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2、110kV沙坝变对侧工程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1、110kV沙坝变至35kV以古变线路工程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※通信部分: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1、110kV沙坝变至35kV以古变线路光缆工程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核准信息：昭市发改审批〔2026〕37号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建设地点：云南省昭通市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1269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南华县陆家垭口光伏至南华西部片区35kV网架优化工程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1、南华县陆家垭口光伏至南华西部片区35kV网架优化工程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1、南华县陆家垭口光伏至南华西部片区35kV网架优化工程（架空线路部分）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2、南华县陆家垭口光伏至南华西部片区35kV网架优化工程（电缆线路部分）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核准信息：楚发改能源〔2025〕194号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建设地点：云南省楚雄州南华县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35kV高桥变易址重建工程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1、35kV高桥变易址重建工程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1、35kV大猫高线至高桥变I回线路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2、35kV大猫高线至高桥变II回线路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3、35kV高桥变易址重建工程10kV线路部分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核准信息：楚发改能源〔2026〕84号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建设地点：云南省楚雄州武定县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1338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35kV沙溪变增容工程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1、35kV沙溪变增容工程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1、35kV沙溪变主变增容工程35kV线路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核准信息：无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建设地点：云南省大理白族自治州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"/>
              </w:rPr>
              <w:t>剑川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县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"/>
              </w:rPr>
              <w:t>沙溪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镇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35kV新街变增容工程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bookmarkStart w:id="2" w:name="OLE_LINK4"/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1、35kV新街变增容工程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核准信息：大发改基础[2026] 131号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建设地点：云南省大理州弥渡县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  <w:bookmarkEnd w:id="2"/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35kV姐告变增容工程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1、35kV姐告变增容工程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核准信息：德发改能源〔2026〕65号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建设地点：云南省德宏州瑞丽市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  <w:highlight w:val="none"/>
                <w:lang w:bidi="ar"/>
              </w:rPr>
              <w:t>378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35kV太极变第二电源工程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1、35kV太极变第二电源工程变电工程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1、35kV太极变第二电源工程线路工程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※通信部分: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随线路工程建设。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核准信息：丽发改核准〔2025〕15 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建设地点：云南省丽江市永胜县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1165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35kV河边输变电工程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1、35千伏河边变电站工程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1、35kV通河T接线“π”接入河边变35kV线路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2、35kV河边输变电工程10kV线路部分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核准信息：怒发改能源〔2026〕128号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建设地点：云南省怒江州兰坪县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1294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35kV水塘变增容扩建工程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（一）设备规模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主变压器：现有5+2.5兆伏安主变，本期将容量为2.5兆伏安主变更换为8兆伏安，采用三相双绕组有载调压变压器。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无功补偿：现有1×900千乏电容器组，本期维持不变。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（二）线路建设规模及路径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线路从35千伏水塘变电缆出线，穿过110千伏南春线，途经小河边、大窝塘村附近到达35千伏大春河三级电站上网线路#1-#2之间新立“T”接塔。全线采用单回路架设，线路长约3.2千米，其中架空线路长约3千米，电缆长约0.2千米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核准信息：玉发改能源复〔2025〕64号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建设地点：玉溪市新平县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具体建设规模以施工图纸为准。具体建设规模以施工图纸为准。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35kV勐仰变增容扩建工程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（一）设备规模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主变压器：现有1×8兆伏安主变，本期新建1×10兆伏安主变，采用三相双绕组有载调压变压器。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无功补偿：现有1×2400千乏电容器组，本期新增1×1200千乏电容器组。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（二）线路建设规模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（1）改造10千伏干坝II回线T干坝支线29号杆至干坝II回T干坝支线32号杆线路，线路长度约1.016千米。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（2）改造10千伏青龙线、10千伏石红线间隔龙门架至10千伏青龙线1号塔、龙门架至10千伏石红线1号塔段，线路长约0.062千米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核准信息：玉发改能源复〔2025〕63号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建设地点：玉溪市元江县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35kV高平变增容扩建工程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（一）设备规模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主变压器：现有2×5兆伏安主变，本期新建1×10兆伏安主变，采用三相双绕组有载调压变压器。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无功补偿：现有2×1.2兆乏电容器组，本期装设1×2.4兆乏电容器组。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（二）对侧工程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110千伏柏锦变35千伏柏高线、35千伏岔河变35千伏岔高线、110千伏塔甸变35千伏塔岔线的电流互感器均不满足要求，本期更换。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核准信息：玉发改能源复〔2025〕60号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建设地点：云南省玉溪市峨山县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110kV芒弄变至35kV勐嘎变线路新建工程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1、110kV芒弄变扩建35kV间隔工程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2、35kV勐嘎变扩建35kV间隔工程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1、35kV线路工程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核准信息：德发改能源〔</w:t>
            </w:r>
            <w:r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2025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〕</w:t>
            </w:r>
            <w:r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215 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号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建设地点：云南省德宏傣族景颇族自治州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  <w:highlight w:val="none"/>
                <w:lang w:val="en-US" w:eastAsia="zh-CN" w:bidi="ar"/>
              </w:rPr>
              <w:t>1222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35kV团结变二期工程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主变压器：本期新建#2主变8MVA，更换#1主变8MVA，形成2×8MVA主变规模。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35kV部分：采用单母线接线，户外敞开式布置，本期新建1回出线至永弄茶光互补光伏220kV升压站。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10kV部分：采用单母线分段接线，户内手车式开关柜单列布置，现状已建成10kVI段母线，本期新增10kVII段母线，并将10kV赛弄线、10kV小麻勐线改接至10kVII段母线。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核准信息：临发改复〔2026〕17号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建设地点：云南省临沧市沧源县</w:t>
            </w:r>
          </w:p>
          <w:p>
            <w:pPr>
              <w:pStyle w:val="4"/>
              <w:ind w:left="0" w:leftChars="0" w:firstLine="0" w:firstLineChars="0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220kV清水海变至500kV龙海变第二回线路工程</w:t>
            </w:r>
          </w:p>
          <w:p>
            <w:pPr>
              <w:widowControl/>
              <w:jc w:val="left"/>
              <w:rPr>
                <w:rFonts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t>※变电部分：</w:t>
            </w: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t>1、220kV清水海变扩建间隔工程</w:t>
            </w:r>
          </w:p>
          <w:p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iCs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t>2、500kV龙海变扩建220kV间隔工程</w:t>
            </w: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t>※架空线路部分:</w:t>
            </w: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t>1、220kV清水海变至500kV龙海变第二回线路工程</w:t>
            </w: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t>※通信部分:</w:t>
            </w: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t>1、配套通信设备工程</w:t>
            </w: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t>2、220kV清水海变至500kV龙海变第二回线路配套光缆工程</w:t>
            </w: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t>核准信息：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昆发改能源〔2025〕号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t>建设地点：云南省昆明市寻甸县</w:t>
            </w: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Theme="minorEastAsia" w:hAnsiTheme="minorEastAsia" w:cstheme="minorEastAsia"/>
                <w:iCs/>
                <w:color w:val="auto"/>
                <w:sz w:val="20"/>
                <w:szCs w:val="20"/>
                <w:highlight w:val="none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110kV让田输变电工程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1、110kV让田变电站工程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对侧220kV三岔变110kV出线间隔扩建工程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1、110kV三岔-轿子山线路π接入让田变线路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2、110kV三岔-轿子山线路改造工程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3、10kV让田Ⅰ回线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4、10kV让田Ⅱ回线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5、10kV让田Ⅲ回线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6、10kV让田Ⅳ回线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7、10kV环湖Ⅰ回线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8、10kV东光Ⅰ回线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9、10kV东光Ⅱ回线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10、10kV鸡头村Ⅰ回线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11、10kV 鸡头村Ⅱ回线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※通信部分: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1、配套通信设备工程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2、110kV三岔-轿子山线路π接入让田变线路配套光缆工程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3、10kV三岔-轿子山线路改造段配套光缆工程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核准信息：曲发改基础〔2025〕53号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建设地点：云南省曲靖市陆良县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500kV江城变220kV接入系统工程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1.500kV江城变加巡维中心工程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2.500kV江城变通信改造工程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1.墨江变～戈兰滩电站Ⅰ回220kV线路“π”接入江城变220kV线路（墨江变侧）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2.墨江变～戈兰滩电站Ⅰ回220kV线路“π”接入江城变220kV线路（戈兰滩电站侧）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3.墨江变～文武光伏电站220kV线路（文武光伏电站侧）改接至墨江变～戈兰滩电站Ⅰ回220kV线路至500kV江城变线路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核准信息：普发改电力〔2025〕575号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建设地点：云南省普洱市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500kV幸福变220kV接入系统工程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1.变电工程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（1）220kV凤山变220kV间隔扩建工程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220kV配电装置现为双母线接线，本期维持。原规划远期3变4线，前期已建2变4线。本工程调整远期规模为3变6线。前期采用户外悬吊管母分相中型瓷柱式断路器单列布置。本期利用220kV配电装置东侧围墙外场地扩建2回出线间隔，采用户内GIS设备单列布置。本期采用扩建场地上自南向北第一个间隔接至幸福变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（2）220kV新云变间隔改造工程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220kV配电装置现状采用单母线分段接线，户外普通软母线断路器单列布置，本期维持不变。本期将原接至爱华光伏电站间隔更名为至幸福变Ⅰ回；利用原至临沧变间隔改接至漫湾电站，原至漫湾电站间隔改接至幸福变Ⅱ回。本期更换原至临沧变间隔内电流互感器，更换原至爱华光伏电站、原至漫湾电站间隔内导线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（3）220kV临沧变间隔改造工程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本期更换临沧变第二套220kV备自投装置，配置1套光路子系统及相应光板。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2.线路工程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（1）幸福变～凤山变220kV线路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新建线路长约2×1.2+37.8km，单、双回路混合架设，500kV幸福变、220kV凤山变出线通道拥挤，双回路单边挂线预留远期出线通道。导线采用2×JL/LB20A-400/50铝包钢芯铝绞线。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（2）新云变～临沧变220kV线路“π”接入幸福变220kV线路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新建线路长约2×1.3（220kV新云变侧）+8.2（220kV新云变侧）+2×1.2（220kV临沧变侧）+8.3（220kV临沧变侧）km，单、双回路混合架设，500kV幸福变出线通道拥挤，双回路单边挂线预留远期出线通道。导线采用2×JL/LB20A-400/50铝包钢芯铝绞线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（3）爱华光伏电站～新云变220kV线路“π”接入幸福变220kV线路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新建线路长约2×21.5+0.2（爱华光伏电站侧）+0.3（220kV新云变侧）km，单、双回路混合架设。导线采用2×JL/LB20A-400/50铝包钢芯铝绞线（220kV新云变侧）和2×JL/LB20A-300/40铝包钢芯铝绞线（爱华光伏电站侧）。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线路工程按5mm覆冰，25m/s基本风速设计。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3.光纤通信工程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随新建幸福变～凤山变220kV线路双回路段架设两根48芯OPGW光缆（其中一根预留），单回路段架设一根48芯OPGW光缆，光缆路径长约2×1.2+37.8km，形成500kV幸福变至220kV凤山变一回48芯光纤通道。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随新建新云变～临沧变220kV线路“π”接入幸福变220kV线路双回路段架设两根48芯OPGW光缆，单回路段各架设两根24芯OPGW光缆至“π”接点，光缆路径长约2×9.5（220kV新云变侧）+2×9.5（220kV临沧变侧）km，分别更换“π”接点至220kV新云变、220kV临沧变单回路段两根普通地线为两根24芯OPGW光缆，双回路段一根普通地线为一根48芯OPGW光缆，光缆路径分别长约2×18.5+3.137km、2×56.5+2.071km，形成500kV幸福变至220kV新云变、220kV临沧变各一回48芯光纤通道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随新建爱华光伏电站～新云变220kV线路“π”接入幸福变220kV线路双回路段架设两根48芯OPGW光缆，单回路段各架设两根24芯OPGW光缆，“π”接点与原线路两根24芯OPGW光缆分别进行熔接，光缆路径长约2×21.5+2×0.2（爱华光伏电站侧）+2×0.3（220kV新云变侧）km，形成500kV幸福变至爱华光伏电站、220kV新云变各两回24芯光纤通道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核准信息：临发改复〔2026〕61 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建设地点：云南省临沧市云县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220kV龙潭开关站扩建主变及网架加强工程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bookmarkStart w:id="3" w:name="OLE_LINK13"/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※变电部分：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1、220kV 龙潭开关站扩主变工程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2、对侧工程：500kV 柳井变新增间隔1个、110kV 东山变改造、35kV 合掌变扩建至龙潭变 35kV 出线间隔 1 个，新增内桥间隔 1 个。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※架空线路部分: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1、500kV柳井变至220kV龙潭变线路工程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2、220kV龙潭变改接110kV路东江线工程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3、220kV龙潭变改接110kV东土线工程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4、220kV 龙潭变π接 110kV听洒Ⅱ回线工程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5、220kV龙潭变至35kV合掌变线路工程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※通信部分: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1、220</w:t>
            </w:r>
            <w:bookmarkStart w:id="4" w:name="OLE_LINK7"/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kV</w:t>
            </w:r>
            <w:bookmarkEnd w:id="4"/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龙潭变至500kV柳井变220kV线路</w:t>
            </w:r>
            <w:bookmarkStart w:id="5" w:name="OLE_LINK8"/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配套光缆工程</w:t>
            </w:r>
            <w:bookmarkEnd w:id="5"/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</w:t>
            </w:r>
            <w:bookmarkStart w:id="6" w:name="OLE_LINK9"/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110kV</w:t>
            </w:r>
            <w:bookmarkEnd w:id="6"/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东山变至土库房变 110kV 线路改接点至龙潭变新建线路</w:t>
            </w:r>
            <w:bookmarkStart w:id="7" w:name="OLE_LINK10"/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配套光缆工程。</w:t>
            </w:r>
          </w:p>
          <w:bookmarkEnd w:id="7"/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3、110kV路东江线改接点—龙潭变 110kV 新建线路</w:t>
            </w:r>
            <w:bookmarkStart w:id="8" w:name="OLE_LINK11"/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配套光缆工程</w:t>
            </w:r>
            <w:bookmarkEnd w:id="8"/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4、220kV龙潭变π接听湖—胡广山变 2 回 110kV 线路</w:t>
            </w:r>
            <w:bookmarkStart w:id="9" w:name="OLE_LINK12"/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配套光缆工程</w:t>
            </w:r>
            <w:bookmarkEnd w:id="9"/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5、220kV龙潭变—35kV 合掌变 35kV 新建线路配套光缆工程。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核准信息：文发改基础〔2026〕121号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建设地点：云南省文山市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具体建设规模以施工图纸为准。</w:t>
            </w:r>
            <w:bookmarkEnd w:id="3"/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220kV宁蒗输变电工程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※变电部分：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1、220kV宁蒗变电站工程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2、220kV宁蒗输变电对侧间隔工程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※架空线路部分: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1、德茂变～宁蒗变220kV线路工程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2、220kV万凤线“π”接入宁蒗变220kV线路（凤鸣变侧）工程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3、220kV万凤线“π”接入宁蒗变220kV线路（万格梁子升压站侧）工程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4、110kV牦清线“T”接入宁蒗变110kV线路工程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5、110kV清永线“π”接入宁蒗变110kV线路（110kV清泉变侧）工程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6、110kV清永线“π”接入宁蒗变110kV线路（110kV永宁变侧）工程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7、35kV新烂线“π”接入宁蒗变35kV线路（新营盘变侧）工程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8、35kV新烂线“π”接入宁蒗变35kV线路（烂泥箐变侧）工程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※通信部分: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随线路工程建设。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核准信息：丽发改核准〔2026〕4 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建设地点：云南省丽江市宁蒗县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220kV范家寨（镇安）输变电工程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※变电部分：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 220kV范家寨（镇安）变电站工程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2、500kV兰城变220kV间隔扩建工程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3、对侧220kV黄龙变电站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※线路部分: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1、兰城变～范家寨（镇安）变220kV线路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2、220kV兰黄线“π”接入范家寨（镇安）变220kV线路（500kV兰城变侧）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3、220kV兰黄线“π”接入范家寨（镇安）变220kV线路（220kV黄龙变侧）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核准信息：保发改基础〔2025〕368号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建设地点：云南省保山市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220kV得胜（南涧）输变电工程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1、220kV得胜（南涧）变电站工程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2、220kV丁家庄扩建间隔工程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1、220kV得胜（南涧）变~丁家庄变220kV线路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2、220kV凤下Ⅰ回线“π”接入得胜（南涧）变220kV线路（凤山侧）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3、220kV凤下Ⅰ回线“π”接入得胜（南涧）变220kV线路（下关侧）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4、110kV凤南六线“π”接入得胜（南涧）变110kV线路（110kV南涧变侧）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5、110kV凤南六线“π”接入得胜（南涧）变110kV线路（110kV六五谷牵侧）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6、110kV凤南六线（110kV凤岭变侧）改接入得胜（南涧）变110kV线路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7、220kV得胜（南涧）变电站工程10kV线路工程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核准信息：/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建设地点：云南省大理州南涧县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昆明北部网架加强工程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1、220kV三朵开关站扩建工程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2、对侧500kV厂口变工程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3、对侧220kV新村变工程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※架空线路部分: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1、A回：500kV厂口变～220kV三朵开关站Ⅲ回220kV线路（220kV厂朵Ⅲ回线）线路工程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2、B回：220kV三朵开关站～220kV龙华光伏220kV线路改造（220kV朵华线）线路工程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3、C回：220kV三朵开关站～220kV新村变220kV线路改造（220kV朵新线）线路工程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4、D回：500kV厂口变～220kV三朵开关站Ⅱ回220kV线路改造（220kV厂朵Ⅱ回线）线路工程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※通信部分: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1、配套通信设备工程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2、A回：500kV厂口变～220kV三朵开关站Ⅲ回220kV线路（220kV厂朵Ⅲ回线）线路配套光缆工程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3、B回：220kV三朵开关站～220kV龙华光伏220kV线路改造（220kV朵华线）线路配套光缆工程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4、C回：220kV三朵开关站～220kV新村变220kV线路改造（220kV朵新线）线路配套光缆工程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5、D回：500kV厂口变～220kV三朵开关站Ⅱ回220kV线路改造（220kV厂朵Ⅱ回线）线路配套光缆工程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核准信息：计划8.30日前取得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220kV帕亮输变电工程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220kV帕亮变电站工程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2.220kV唐胜变220kV间隔扩建工程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3.110kV南主变110kV间隔扩建工程及110kV西盟变、110kV孟连变110kV间隔二次改造工程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4.35kV拉巴变35kV间隔扩建工程及35kV富岩变、35kV翁嘎科变35kV间隔二次改造工程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1.帕亮变～唐胜变220kV线路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2.帕亮变～南主变110kV线路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3.110kV孟西T线“π”接入220kV帕亮变110kV线路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4.帕亮变～35kV拉巴变35kV线路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5.35kV富翁线“T”接入220kV帕亮变35kV线路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普发改电力〔2026〕86号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建设地点：云南省普洱市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220kV洛卡输变电工程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220kV洛卡变电站工程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2.对侧110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kV江城变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间隔扩建工程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3.对侧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110kV牛洛变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间隔扩建工程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江城变～勐烈变Ⅰ回220kV线路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江城变～勐烈变Ⅱ回220kV线路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3.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勐烈变～牛洛变110kV线路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4.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勐烈变～江城变110kV线路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5.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35kV和宝线（35kV宝藏变侧）改接入220kV勐烈变35kV线路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6.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牛洛变～和平寨变35kV线路（原35kV江平线）35kV和平寨变侧改接入220kV勐烈变35kV线路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35kV和曼线（35kV曼克老变侧）改接入220kV勐烈变35kV线路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普发改电力〔2026〕328号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建设地点：云南省普洱市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500kV南屏变220kV接入系统工程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※变电部分：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1、220kV 莲城变：本期利用原有至松林坡变出线间隔 2 个，改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接至 500kV 南屏变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2、220kV 松林坡：本期利用原有至莲城变出线间隔 2 个，改接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至 500kV 南屏变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※架空线路部分: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1、松莲 I 回线“π”接至南屏变 220kV 线路工程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2、松莲 II 回线“π”接至南屏变 220kV 线路工程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※通信部分: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1、配套通信设备工程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核准信息：文发改基础〔2026〕227号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建设地点：云南省文山州广南县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500kV水富变220kV接入系统工程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1、220kV新城变间隔工程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2、500kV水富变新建技术业务用房工程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※架空线路部分: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1、500kV水富变～220kV新城变线路工程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2、500kV水富变π接新城变～北门变线路工程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3、500kV水富变π接北门～盐津变线路工程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※通信部分: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1、500kV水富变～220kV新城变线路光缆工程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2、500kV水富变π接新城变～北门变线路光缆工程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3、500kV水富变π接北门～盐津变线路光缆工程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核准信息：昭市发改审批〔2026〕53号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建设地点：云南省昭通市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220kV热城（南溪）开关站工程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（一）变电规模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主变压器：本期规模按开关站建设，远期规模建设3×180兆伏安主变。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（二）线路规模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.峨山变至南溪开关站220千伏线路：新建线路起于220千伏峨山变，止于220千伏热城（南溪）开关站，新建线路长约63千米，其中峨山县境内线路长约4千米，新平县境内线路长约20千米，元江县境内线路长约39千米。全线单回路架设，导线选型：2×JNRLH/LB20A-500/45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2.220千伏元南牵线、220千伏癸元线改接入南溪开关站线路：线路采用单回路架设，线路长度4.13千米，导线选型：2×JNRLH/LB20A-500/45。将220千伏元南牵线导线300平方毫米更换为2×300平方毫米，更换导线段长度约10.4千米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3.220千伏癸元线癸能变侧、220千伏元南牵线牵引站侧改接入热城开关站：新建同塔双回线路长2×4.36千米，其中一回导线型号为2×JL/LB20A-300/40铝包钢芯铝绞线、另一回导线型号为1×JL/LB20A-300/40铝包钢芯铝绞线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核准信息：玉发改能源复〔2026〕27号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建设地点：玉溪市元江县、新平县、峨山县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110kV东仰输变电工程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※变电部分：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1、110kV 东仰变电站工程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2、对侧工程（220kV 玛玉变、35kV 平河变、35kV 哈德变）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※架空线路部分: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1、玛玉变至东仰变 110kV 线路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2、π接110kV 玛兴 T 线玛玉变侧线路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3、π接110kV 玛兴 T 线兴古变侧线路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4、东仰变至平河变 35kV 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5、新建35kV 东（仰）平（河）T 哈（哈德变）线路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6、10kV 岩甲联络线新建工程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7、10kV 迷克联络线新建工程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※通信部分: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1、光纤通信工程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核准信息：红发改法规〔2026〕184号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建设地点：云南省红河州绿春县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110kV城东输变电工程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1、110kV城东变电站工程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2、110kV城东变对侧35kV间隔工程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3、220kV羊龙潭变扩建110kV间隔工程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1、羊龙潭变～城东变110kVⅠ回线路工程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2、羊龙潭变～城东变110kVⅡ回线路工程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3、城东变～辛屯变35kV线路工程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4、35kV草海变T接城东变～辛屯变线路工程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5、10kV线路工程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核准信息：/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建设地点：云南省大理州鹤庆县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110kV官房输变电工程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1、110kV官房变电站工程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2、220kV安东变间隔扩建工程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3、110kV林口变间隔扩建工程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※架空线路部分: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1、110kV安东～官房输电线路工程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2、110kV林口～官房输电线路工程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3、35kV官房～母享送电线路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4、35kV官房～坡头送电线路工程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5、35kV官房～黑树送电线路工程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6、10kV穿洞线T串九线联络线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7、10kV串九线T穿洞支线联络线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8、10kV黑树线Ⅰ回π接线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9、10kV黑树线Ⅱ回π接线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10、10kV堰塘线联络线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11、10kV母享线联络线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※通信部分: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1、配套通信设备工程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2、110kV安东～官房输电线路光缆工程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3、110kV林口～官房输电线路光缆工程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4、35kV线路光缆工程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核准信息：昭市发改审批〔2026〕38号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建设地点：云南省昭通市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110kV弄岛输变电工程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1、110kV弄岛变电站工程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2、220kV汉弄扩建110弄岛变间隔工程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3、220kV瑞丽变扩建110弄岛变间隔工程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※架空线路部分: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1、35kV弄班线π接至110kV弄岛变线路新建工程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2、10kV工业园区Ⅰ、Ⅱ回线，10kV四分场线、南涝线改接入110kV弄岛变线路新建工程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3、10kV下武甸线改接入110kV弄岛变线路新建工程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4、110kV瑞丽变至弄岛变线路新建工程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5、110kV汉弄变至弄岛变线路新建工程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核准信息：德发改能源〔2026〕78 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建设地点：云南省德宏傣族景颇族自治州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具体建设规模以施工图纸为准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  <w:highlight w:val="none"/>
                <w:lang w:bidi="ar"/>
              </w:rPr>
              <w:t>287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110kV孟定变四期工程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110kV孟定变现主变规模为25MVA+50MVA；110kV已建成出线4回；35kV已建成出线4回；10kV已建成出线15回。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本期更换#1主变压器，新#1主变容量为50MVA，形成2×50MVA主变容量。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110kV：现状为单母线分段接线，户外软母线普通中型断路器双列布置，本期维持。本期新增#1主变进线间隔避雷器3台。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35kV：现状为单母线分段接线，户内常规设备单列布置。本期更换#1主变进线间隔断路器和主变侧隔离开关，户外布置。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10kV：现状为单母线分段接线，户内金属铠装固定式开关柜双列布置，本期维持。本期Ⅰ段母线新增开关柜4面（电容器柜1面、小电阻柜1面和电气备用柜2面），更换户外隔离开关5组。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无功补偿：现状3组电容器组，户外框架式，容量均为3 Mvar,其中1组接于10kVⅠ段母线，2组接于10kVⅡ段母线，本期沿用。本期新增电容器1组，户外框架式，容量3 Mvar，接于10kVⅠ段母线。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中性点设备：本期新增10kV消弧线圈并小电阻接地成套装置1套，接于10kVⅠ段母线上。其中接地变和消弧线圈容量为630kVA，接地电阻16Ω。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站用变：现状10kV、35kV站用变各1台，单台容量160kVA。其中1台接于10kV Ⅱ段母线，1台T接于35kV孟河糖线进线侧，本期维持。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核准信息：临发改复〔2025〕273 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建设地点：云南省临沧市耿马县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110kV璋坪输变工程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 110kV 璋坪变电站工程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2、对侧 V 220kV 兰坪变间隔扩建工程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※架空线路部分: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1、兰坪变—璋坪变线路（A 回）工程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2、兰坪变—璋坪变线路（B 回）工程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3、璋坪变“π”接 110kV 剑坪东线（C 回）工程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4、璋坪变“π”接 110kV 剑坪东线（D）回工程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5、璋坪变“π”接 35kV 铁金线（E、F 回）工程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6、璋坪变新建 10kV 线路工程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核准信息：怒发改能源〔2025〕252号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建设地点：云南省怒江州兰坪县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35kV先锋变扩建工程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1、35kV先锋变电站工程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2、35kV先锋变电站保护改造工程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3、110kV黎明变电站工程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4、110kV黎明变电站保护改造工程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※架空线路部分: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1、35kV先锋至110kV黎明线路工程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※通信部分: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1、35kV先锋变电站配套通信设备工程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2、35kV先锋至110kV黎明线路配套光缆工程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核准信息：昆发改能源〔2026〕235号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建设地点：云南省昆明市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35kV平田变易址重建工程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※变电部分：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1、35kV平田变易址重建工程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※架空线路部分: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1、35kV平新光伏升压站接入35kV平田变线路工程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2、改接35kV平新线线路工程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改接35kV哨平线线路工程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35kV平田变易址重建工程10kV线路部分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核准信息：楚发改能源〔2026〕85号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建设地点：云南省楚雄州元谋县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35kV青瓦输变电工程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※变电部分：35kV青瓦输变电工程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1、35kV线路部分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2、10kV配套出线工程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核准信息：/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建设地点：云南省大理州洱源县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35kV以古变二期工程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1、35kV以古变二期工程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2、110kV沙坝变对侧工程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※架空线路部分: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1、110kV沙坝变至35kV以古变线路工程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※通信部分: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1、110kV沙坝变至35kV以古变线路光缆工程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核准信息：昭市发改审批〔2026〕37号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建设地点：云南省昭通市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南华县陆家垭口光伏至南华西部片区35kV网架优化工程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※变电部分：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1、南华县陆家垭口光伏至南华西部片区35kV网架优化工程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※架空线路部分: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1、南华县陆家垭口光伏至南华西部片区35kV网架优化工程（架空线路部分）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2、南华县陆家垭口光伏至南华西部片区35kV网架优化工程（电缆线路部分）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核准信息：楚发改能源〔2025〕194号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建设地点：云南省楚雄州南华县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35kV高桥变易址重建工程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1、35kV高桥变易址重建工程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1、35kV大猫高线至高桥变I回线路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2、35kV大猫高线至高桥变II回线路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3、35kV高桥变易址重建工程10kV线路部分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核准信息：楚发改能源〔2026〕84号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建设地点：云南省楚雄州武定县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35kV沙溪变增容工程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bookmarkStart w:id="10" w:name="OLE_LINK5"/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1、35kV沙溪变增容工程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※架空线路部分: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1、35kV沙溪变主变增容工程35kV线路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核准信息：无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建设地点：云南省大理白族自治州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"/>
              </w:rPr>
              <w:t>剑川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县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"/>
              </w:rPr>
              <w:t>沙溪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镇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  <w:bookmarkEnd w:id="10"/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35kV新街变增容工程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※变电部分：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1、35kV新街变增容工程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核准信息：大发改基础[2026] 131号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建设地点：云南省大理州弥渡县</w:t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35kV姐告变增容工程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※变电部分：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1、35kV姐告变增容工程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核准信息：德发改能源〔2026〕65号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建设地点：云南省德宏州瑞丽市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  <w:highlight w:val="none"/>
                <w:lang w:bidi="ar"/>
              </w:rPr>
              <w:t>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35kV太极变第二电源工程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※变电部分：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1、35kV太极变第二电源工程变电工程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※架空线路部分: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1、35kV太极变第二电源工程线路工程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※通信部分: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随线路工程建设。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核准信息：丽发改核准〔2025〕15 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建设地点：云南省丽江市永胜县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35kV河边输变电工程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※变电部分：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1、35千伏河边变电站工程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※架空线路部分: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1、35kV通河T接线“π”接入河边变35kV线路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2、35kV河边输变电工程10kV线路部分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核准信息：怒发改能源〔2026〕128号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建设地点：云南省怒江州兰坪县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35kV水塘变增容扩建工程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（一）设备规模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主变压器：现有5+2.5兆伏安主变，本期将容量为2.5兆伏安主变更换为8兆伏安，采用三相双绕组有载调压变压器。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无功补偿：现有1×900千乏电容器组，本期维持不变。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（二）线路建设规模及路径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线路从35千伏水塘变电缆出线，穿过110千伏南春线，途经小河边、大窝塘村附近到达35千伏大春河三级电站上网线路#1-#2之间新立“T”接塔。全线采用单回路架设，线路长约3.2千米，其中架空线路长约3千米，电缆长约0.2千米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核准信息：玉发改能源复〔2025〕64号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建设地点：玉溪市新平县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具体建设规模以施工图纸为准。具体建设规模以施工图纸为准。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35kV勐仰变增容扩建工程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（一）设备规模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主变压器：现有1×8兆伏安主变，本期新建1×10兆伏安主变，采用三相双绕组有载调压变压器。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无功补偿：现有1×2400千乏电容器组，本期新增1×1200千乏电容器组。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（二）线路建设规模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（1）改造10千伏干坝II回线T干坝支线29号杆至干坝II回T干坝支线32号杆线路，线路长度约1.016千米。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（2）改造10千伏青龙线、10千伏石红线间隔龙门架至10千伏青龙线1号塔、龙门架至10千伏石红线1号塔段，线路长约0.062千米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核准信息：玉发改能源复〔2025〕63号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建设地点：玉溪市元江县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35kV高平变增容扩建工程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（一）设备规模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主变压器：现有2×5兆伏安主变，本期新建1×10兆伏安主变，采用三相双绕组有载调压变压器。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无功补偿：现有2×1.2兆乏电容器组，本期装设1×2.4兆乏电容器组。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（二）对侧工程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110千伏柏锦变35千伏柏高线、35千伏岔河变35千伏岔高线、110千伏塔甸变35千伏塔岔线的电流互感器均不满足要求，本期更换。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核准信息：玉发改能源复〔2025〕60号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0"/>
                <w:szCs w:val="2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建设地点：云南省玉溪市峨山县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2026年第三季度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102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110kV芒弄变至35kV勐嘎变线路新建工程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1、110kV芒弄变扩建35kV间隔工程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2、35kV勐嘎变扩建35kV间隔工程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1、35kV线路工程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核准信息：德发改能源〔</w:t>
            </w:r>
            <w:r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2025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〕</w:t>
            </w:r>
            <w:r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215 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号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建设地点：云南省德宏傣族景颇族自治州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  <w:highlight w:val="none"/>
                <w:lang w:val="en-US" w:eastAsia="zh-CN" w:bidi="ar"/>
              </w:rPr>
              <w:t>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1026" w:type="dxa"/>
            <w:vAlign w:val="center"/>
          </w:tcPr>
          <w:p>
            <w:pPr>
              <w:bidi w:val="0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40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35kV团结变二期工程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主变压器：本期新建#2主变8MVA，更换#1主变8MVA，形成2×8MVA主变规模。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35kV部分：采用单母线接线，户外敞开式布置，本期新建1回出线至永弄茶光互补光伏220kV升压站。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10kV部分：采用单母线分段接线，户内手车式开关柜单列布置，现状已建成10kVI段母线，本期新增10kVII段母线，并将10kV赛弄线、10kV小麻勐线改接至10kVII段母线。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核准信息：临发改复〔2026〕17号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建设地点：云南省临沧市沧源县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具体建设规模以施工图纸为准。</w:t>
            </w:r>
          </w:p>
        </w:tc>
        <w:tc>
          <w:tcPr>
            <w:tcW w:w="11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22</w:t>
            </w:r>
          </w:p>
        </w:tc>
      </w:tr>
    </w:tbl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采购项目的预估发包价、项目概况、公告发布时间等内容以具体项目实际发布为准。</w:t>
      </w:r>
      <w:bookmarkStart w:id="11" w:name="_GoBack"/>
      <w:bookmarkEnd w:id="1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F20294"/>
    <w:rsid w:val="002F6079"/>
    <w:rsid w:val="006D7742"/>
    <w:rsid w:val="00894BD7"/>
    <w:rsid w:val="00BB1A3F"/>
    <w:rsid w:val="00F818A4"/>
    <w:rsid w:val="01160E54"/>
    <w:rsid w:val="014B413E"/>
    <w:rsid w:val="014C72B1"/>
    <w:rsid w:val="016731DD"/>
    <w:rsid w:val="018B2118"/>
    <w:rsid w:val="0190659F"/>
    <w:rsid w:val="019B2737"/>
    <w:rsid w:val="01BC28E7"/>
    <w:rsid w:val="01C631F6"/>
    <w:rsid w:val="01FF7768"/>
    <w:rsid w:val="020C19BD"/>
    <w:rsid w:val="025B14EB"/>
    <w:rsid w:val="027E0F7E"/>
    <w:rsid w:val="029E5458"/>
    <w:rsid w:val="02A14AE3"/>
    <w:rsid w:val="02DE7C7D"/>
    <w:rsid w:val="02F8266E"/>
    <w:rsid w:val="037960C0"/>
    <w:rsid w:val="039920FF"/>
    <w:rsid w:val="03E160A2"/>
    <w:rsid w:val="03FC01CE"/>
    <w:rsid w:val="0419484E"/>
    <w:rsid w:val="04261A5C"/>
    <w:rsid w:val="048A2849"/>
    <w:rsid w:val="04D32E79"/>
    <w:rsid w:val="04E34023"/>
    <w:rsid w:val="05157166"/>
    <w:rsid w:val="05177D7E"/>
    <w:rsid w:val="051C7183"/>
    <w:rsid w:val="05230B45"/>
    <w:rsid w:val="0557625E"/>
    <w:rsid w:val="056D2013"/>
    <w:rsid w:val="05A33DBB"/>
    <w:rsid w:val="06F366F7"/>
    <w:rsid w:val="07361351"/>
    <w:rsid w:val="07385A51"/>
    <w:rsid w:val="07541C13"/>
    <w:rsid w:val="07DD0873"/>
    <w:rsid w:val="07E07279"/>
    <w:rsid w:val="07E43A81"/>
    <w:rsid w:val="07EB560A"/>
    <w:rsid w:val="08787532"/>
    <w:rsid w:val="089D1039"/>
    <w:rsid w:val="08A3063C"/>
    <w:rsid w:val="08C068E7"/>
    <w:rsid w:val="08DA30F5"/>
    <w:rsid w:val="08FE7A50"/>
    <w:rsid w:val="0928006F"/>
    <w:rsid w:val="09393617"/>
    <w:rsid w:val="0959333E"/>
    <w:rsid w:val="096F3207"/>
    <w:rsid w:val="09AB55EB"/>
    <w:rsid w:val="09C40713"/>
    <w:rsid w:val="09C52EA7"/>
    <w:rsid w:val="09C82E08"/>
    <w:rsid w:val="09DD70BF"/>
    <w:rsid w:val="0A180E7A"/>
    <w:rsid w:val="0A210A49"/>
    <w:rsid w:val="0A320B63"/>
    <w:rsid w:val="0A5F6393"/>
    <w:rsid w:val="0A883CD4"/>
    <w:rsid w:val="0A9919F0"/>
    <w:rsid w:val="0AAB6B91"/>
    <w:rsid w:val="0B1A3243"/>
    <w:rsid w:val="0B347670"/>
    <w:rsid w:val="0B3D24FE"/>
    <w:rsid w:val="0B537F25"/>
    <w:rsid w:val="0B7A2363"/>
    <w:rsid w:val="0BED5F34"/>
    <w:rsid w:val="0C07544A"/>
    <w:rsid w:val="0C950531"/>
    <w:rsid w:val="0CE7263C"/>
    <w:rsid w:val="0CED0FE6"/>
    <w:rsid w:val="0CF626B0"/>
    <w:rsid w:val="0CFA155A"/>
    <w:rsid w:val="0D2F1649"/>
    <w:rsid w:val="0D413ECD"/>
    <w:rsid w:val="0D8235FD"/>
    <w:rsid w:val="0DE35C55"/>
    <w:rsid w:val="0E9D073B"/>
    <w:rsid w:val="0EB1110B"/>
    <w:rsid w:val="0EB20B6B"/>
    <w:rsid w:val="0EF21695"/>
    <w:rsid w:val="0EFE0D7D"/>
    <w:rsid w:val="0F133DC8"/>
    <w:rsid w:val="0F1D4B83"/>
    <w:rsid w:val="0F200EDF"/>
    <w:rsid w:val="0F264FE7"/>
    <w:rsid w:val="0F480E57"/>
    <w:rsid w:val="0F8F6F95"/>
    <w:rsid w:val="0F995326"/>
    <w:rsid w:val="0F9B352F"/>
    <w:rsid w:val="0FD41EAF"/>
    <w:rsid w:val="0FE92B27"/>
    <w:rsid w:val="10235C0D"/>
    <w:rsid w:val="10794994"/>
    <w:rsid w:val="1092169D"/>
    <w:rsid w:val="10BB2E7F"/>
    <w:rsid w:val="1108690A"/>
    <w:rsid w:val="114C453F"/>
    <w:rsid w:val="11545E6B"/>
    <w:rsid w:val="11603A4A"/>
    <w:rsid w:val="116A1D1E"/>
    <w:rsid w:val="11B02492"/>
    <w:rsid w:val="11C0272D"/>
    <w:rsid w:val="11C639CE"/>
    <w:rsid w:val="11EE7D79"/>
    <w:rsid w:val="11F93B8B"/>
    <w:rsid w:val="12180332"/>
    <w:rsid w:val="12191AA8"/>
    <w:rsid w:val="12435284"/>
    <w:rsid w:val="12465A2B"/>
    <w:rsid w:val="126357B9"/>
    <w:rsid w:val="12CC1965"/>
    <w:rsid w:val="12E3158A"/>
    <w:rsid w:val="12EA4799"/>
    <w:rsid w:val="12FF3AA7"/>
    <w:rsid w:val="130D494D"/>
    <w:rsid w:val="13324B8D"/>
    <w:rsid w:val="134A2261"/>
    <w:rsid w:val="138F77CB"/>
    <w:rsid w:val="13B2095E"/>
    <w:rsid w:val="13EA433B"/>
    <w:rsid w:val="141D458C"/>
    <w:rsid w:val="142D5F78"/>
    <w:rsid w:val="14363136"/>
    <w:rsid w:val="143A1B3C"/>
    <w:rsid w:val="14545F69"/>
    <w:rsid w:val="14601D7C"/>
    <w:rsid w:val="14663C85"/>
    <w:rsid w:val="1472667C"/>
    <w:rsid w:val="14846AB8"/>
    <w:rsid w:val="14BF5618"/>
    <w:rsid w:val="14C10B1B"/>
    <w:rsid w:val="14D0067D"/>
    <w:rsid w:val="14EB1A29"/>
    <w:rsid w:val="15353059"/>
    <w:rsid w:val="15686D2B"/>
    <w:rsid w:val="157178FB"/>
    <w:rsid w:val="158E49EC"/>
    <w:rsid w:val="15941B57"/>
    <w:rsid w:val="159455FA"/>
    <w:rsid w:val="15FB0F2F"/>
    <w:rsid w:val="161724B3"/>
    <w:rsid w:val="16274F03"/>
    <w:rsid w:val="1649511F"/>
    <w:rsid w:val="164F7029"/>
    <w:rsid w:val="16501227"/>
    <w:rsid w:val="165F72C3"/>
    <w:rsid w:val="16611BF8"/>
    <w:rsid w:val="166E592C"/>
    <w:rsid w:val="167D36F5"/>
    <w:rsid w:val="168B5B89"/>
    <w:rsid w:val="16A35105"/>
    <w:rsid w:val="16C624EA"/>
    <w:rsid w:val="16EC01AC"/>
    <w:rsid w:val="16F20294"/>
    <w:rsid w:val="171731EE"/>
    <w:rsid w:val="17A20BD4"/>
    <w:rsid w:val="17AD6F65"/>
    <w:rsid w:val="17B51DF3"/>
    <w:rsid w:val="17D41089"/>
    <w:rsid w:val="17D66024"/>
    <w:rsid w:val="183E0A52"/>
    <w:rsid w:val="18434EDA"/>
    <w:rsid w:val="18590DBD"/>
    <w:rsid w:val="187F2B40"/>
    <w:rsid w:val="18BE00A7"/>
    <w:rsid w:val="18E018E0"/>
    <w:rsid w:val="18E637EA"/>
    <w:rsid w:val="190C3E21"/>
    <w:rsid w:val="195845CC"/>
    <w:rsid w:val="195A395F"/>
    <w:rsid w:val="19812363"/>
    <w:rsid w:val="19840D69"/>
    <w:rsid w:val="19F3518F"/>
    <w:rsid w:val="19F42270"/>
    <w:rsid w:val="19FF64B5"/>
    <w:rsid w:val="1A1276D4"/>
    <w:rsid w:val="1A1815DD"/>
    <w:rsid w:val="1A306C84"/>
    <w:rsid w:val="1AE709B1"/>
    <w:rsid w:val="1AEC030A"/>
    <w:rsid w:val="1B0537E4"/>
    <w:rsid w:val="1B304628"/>
    <w:rsid w:val="1B47424D"/>
    <w:rsid w:val="1B635D7C"/>
    <w:rsid w:val="1B7C4740"/>
    <w:rsid w:val="1BAA3988"/>
    <w:rsid w:val="1C166B58"/>
    <w:rsid w:val="1C282642"/>
    <w:rsid w:val="1C326D01"/>
    <w:rsid w:val="1C356D89"/>
    <w:rsid w:val="1C3E0F62"/>
    <w:rsid w:val="1C4B6079"/>
    <w:rsid w:val="1C9C1E3C"/>
    <w:rsid w:val="1CA40989"/>
    <w:rsid w:val="1CBC50B4"/>
    <w:rsid w:val="1CEA6E7C"/>
    <w:rsid w:val="1CF3634D"/>
    <w:rsid w:val="1CF3778C"/>
    <w:rsid w:val="1D143544"/>
    <w:rsid w:val="1D71005A"/>
    <w:rsid w:val="1D86257E"/>
    <w:rsid w:val="1D8D798A"/>
    <w:rsid w:val="1D8E540C"/>
    <w:rsid w:val="1D923E12"/>
    <w:rsid w:val="1DA968D6"/>
    <w:rsid w:val="1DBD26D8"/>
    <w:rsid w:val="1E1430E7"/>
    <w:rsid w:val="1E1A3944"/>
    <w:rsid w:val="1E405230"/>
    <w:rsid w:val="1E443C36"/>
    <w:rsid w:val="1E4E1FC7"/>
    <w:rsid w:val="1E5F2261"/>
    <w:rsid w:val="1E85469F"/>
    <w:rsid w:val="1E981C9A"/>
    <w:rsid w:val="1F0C7DFB"/>
    <w:rsid w:val="1F423B59"/>
    <w:rsid w:val="1F574282"/>
    <w:rsid w:val="1F6A5C17"/>
    <w:rsid w:val="1FB750C6"/>
    <w:rsid w:val="1FC93A32"/>
    <w:rsid w:val="207109C7"/>
    <w:rsid w:val="20734361"/>
    <w:rsid w:val="20795DD4"/>
    <w:rsid w:val="207D070E"/>
    <w:rsid w:val="20A70EA1"/>
    <w:rsid w:val="20AC1AA6"/>
    <w:rsid w:val="21302AA5"/>
    <w:rsid w:val="214A3F2E"/>
    <w:rsid w:val="215B7BAA"/>
    <w:rsid w:val="21603AAC"/>
    <w:rsid w:val="21686BB5"/>
    <w:rsid w:val="218D7E9A"/>
    <w:rsid w:val="21BD09EA"/>
    <w:rsid w:val="21C734F7"/>
    <w:rsid w:val="21E872AF"/>
    <w:rsid w:val="225D726E"/>
    <w:rsid w:val="229F6518"/>
    <w:rsid w:val="22B210DE"/>
    <w:rsid w:val="22B814DB"/>
    <w:rsid w:val="22BF5911"/>
    <w:rsid w:val="22C8439F"/>
    <w:rsid w:val="23110016"/>
    <w:rsid w:val="234B5230"/>
    <w:rsid w:val="238A445D"/>
    <w:rsid w:val="23E90ABB"/>
    <w:rsid w:val="23F01BB7"/>
    <w:rsid w:val="24194FC5"/>
    <w:rsid w:val="242E16E8"/>
    <w:rsid w:val="243108CC"/>
    <w:rsid w:val="24710ED7"/>
    <w:rsid w:val="248C1B41"/>
    <w:rsid w:val="24AF4EA4"/>
    <w:rsid w:val="24B66149"/>
    <w:rsid w:val="24DC6E80"/>
    <w:rsid w:val="24F301AC"/>
    <w:rsid w:val="24FA29B1"/>
    <w:rsid w:val="255136F1"/>
    <w:rsid w:val="25572745"/>
    <w:rsid w:val="25735B28"/>
    <w:rsid w:val="25862F9E"/>
    <w:rsid w:val="25C65F86"/>
    <w:rsid w:val="26231AFD"/>
    <w:rsid w:val="26436BD4"/>
    <w:rsid w:val="26481DF7"/>
    <w:rsid w:val="26A73075"/>
    <w:rsid w:val="26BE651E"/>
    <w:rsid w:val="271D1DBA"/>
    <w:rsid w:val="272107C1"/>
    <w:rsid w:val="2723293A"/>
    <w:rsid w:val="277E36EA"/>
    <w:rsid w:val="27916AC3"/>
    <w:rsid w:val="27B60CB4"/>
    <w:rsid w:val="27BD5575"/>
    <w:rsid w:val="28167DD4"/>
    <w:rsid w:val="282647EB"/>
    <w:rsid w:val="283050FB"/>
    <w:rsid w:val="283B0F0D"/>
    <w:rsid w:val="283B73C3"/>
    <w:rsid w:val="28D7460F"/>
    <w:rsid w:val="28F53BBF"/>
    <w:rsid w:val="291C6983"/>
    <w:rsid w:val="293D1DB5"/>
    <w:rsid w:val="2945572F"/>
    <w:rsid w:val="29F777B9"/>
    <w:rsid w:val="2A5063FA"/>
    <w:rsid w:val="2B097DA7"/>
    <w:rsid w:val="2B0D4293"/>
    <w:rsid w:val="2B4B1B15"/>
    <w:rsid w:val="2B6A4948"/>
    <w:rsid w:val="2B7942A7"/>
    <w:rsid w:val="2BB03A21"/>
    <w:rsid w:val="2BEE4BA1"/>
    <w:rsid w:val="2C370819"/>
    <w:rsid w:val="2C3C4CA0"/>
    <w:rsid w:val="2C462B5E"/>
    <w:rsid w:val="2C680324"/>
    <w:rsid w:val="2CC67354"/>
    <w:rsid w:val="2D0C7A20"/>
    <w:rsid w:val="2D167E87"/>
    <w:rsid w:val="2D3816C0"/>
    <w:rsid w:val="2D5147E9"/>
    <w:rsid w:val="2D5B72F6"/>
    <w:rsid w:val="2D5C2B7A"/>
    <w:rsid w:val="2D71729C"/>
    <w:rsid w:val="2D801AB4"/>
    <w:rsid w:val="2D8116F5"/>
    <w:rsid w:val="2DCF1834"/>
    <w:rsid w:val="2DFE2383"/>
    <w:rsid w:val="2E2E50D0"/>
    <w:rsid w:val="2E40086E"/>
    <w:rsid w:val="2E5D019E"/>
    <w:rsid w:val="2E7668D6"/>
    <w:rsid w:val="2E7A1FE0"/>
    <w:rsid w:val="2EA92857"/>
    <w:rsid w:val="2EC952CF"/>
    <w:rsid w:val="2EED6982"/>
    <w:rsid w:val="2F2C2DF5"/>
    <w:rsid w:val="2F494628"/>
    <w:rsid w:val="2F8A09D4"/>
    <w:rsid w:val="2FA20441"/>
    <w:rsid w:val="2FC409EA"/>
    <w:rsid w:val="30711E07"/>
    <w:rsid w:val="30D734AC"/>
    <w:rsid w:val="31051E3D"/>
    <w:rsid w:val="31057FF9"/>
    <w:rsid w:val="312760B3"/>
    <w:rsid w:val="312C033C"/>
    <w:rsid w:val="313B72D2"/>
    <w:rsid w:val="313D43AD"/>
    <w:rsid w:val="31533C04"/>
    <w:rsid w:val="3168491E"/>
    <w:rsid w:val="316D5522"/>
    <w:rsid w:val="317648F7"/>
    <w:rsid w:val="319536FC"/>
    <w:rsid w:val="319566E7"/>
    <w:rsid w:val="31DB13D9"/>
    <w:rsid w:val="32090C24"/>
    <w:rsid w:val="32855FEF"/>
    <w:rsid w:val="32A77828"/>
    <w:rsid w:val="32D1066D"/>
    <w:rsid w:val="32EC6C98"/>
    <w:rsid w:val="332C7A82"/>
    <w:rsid w:val="335608C6"/>
    <w:rsid w:val="337323F4"/>
    <w:rsid w:val="33D07193"/>
    <w:rsid w:val="340706E9"/>
    <w:rsid w:val="34C67823"/>
    <w:rsid w:val="34C70073"/>
    <w:rsid w:val="34CA6229"/>
    <w:rsid w:val="34CF0CAA"/>
    <w:rsid w:val="351B2364"/>
    <w:rsid w:val="35226C32"/>
    <w:rsid w:val="3543266F"/>
    <w:rsid w:val="35D07CD5"/>
    <w:rsid w:val="35D77660"/>
    <w:rsid w:val="35DD4DEC"/>
    <w:rsid w:val="35F712B9"/>
    <w:rsid w:val="35FF0824"/>
    <w:rsid w:val="362167DA"/>
    <w:rsid w:val="365A34BC"/>
    <w:rsid w:val="366C33D7"/>
    <w:rsid w:val="367405D7"/>
    <w:rsid w:val="369E7CD8"/>
    <w:rsid w:val="36CF5679"/>
    <w:rsid w:val="37366323"/>
    <w:rsid w:val="37373DA4"/>
    <w:rsid w:val="37775971"/>
    <w:rsid w:val="37B86C85"/>
    <w:rsid w:val="37BA0AFA"/>
    <w:rsid w:val="3866394B"/>
    <w:rsid w:val="38AF010E"/>
    <w:rsid w:val="38C65B34"/>
    <w:rsid w:val="38CD76BE"/>
    <w:rsid w:val="38D86FF6"/>
    <w:rsid w:val="38EC02AD"/>
    <w:rsid w:val="391223B0"/>
    <w:rsid w:val="395E11AB"/>
    <w:rsid w:val="39630EB6"/>
    <w:rsid w:val="396665B7"/>
    <w:rsid w:val="398C67F7"/>
    <w:rsid w:val="39CE0565"/>
    <w:rsid w:val="3A0E5ACB"/>
    <w:rsid w:val="3A430524"/>
    <w:rsid w:val="3A4772A1"/>
    <w:rsid w:val="3A6C2AA9"/>
    <w:rsid w:val="3A7B60FF"/>
    <w:rsid w:val="3A811522"/>
    <w:rsid w:val="3AA1633F"/>
    <w:rsid w:val="3ACD7557"/>
    <w:rsid w:val="3AD273A0"/>
    <w:rsid w:val="3AD80A17"/>
    <w:rsid w:val="3AF37B7C"/>
    <w:rsid w:val="3B29751D"/>
    <w:rsid w:val="3B2E3C4C"/>
    <w:rsid w:val="3B3F0B85"/>
    <w:rsid w:val="3B8A0D83"/>
    <w:rsid w:val="3B9E4F5D"/>
    <w:rsid w:val="3BB4167F"/>
    <w:rsid w:val="3BCB4B28"/>
    <w:rsid w:val="3BCD573A"/>
    <w:rsid w:val="3C184C27"/>
    <w:rsid w:val="3C1926A8"/>
    <w:rsid w:val="3CA05E05"/>
    <w:rsid w:val="3CC44CE7"/>
    <w:rsid w:val="3CD0080E"/>
    <w:rsid w:val="3CDA183C"/>
    <w:rsid w:val="3D014BA4"/>
    <w:rsid w:val="3D145DC3"/>
    <w:rsid w:val="3D3463F7"/>
    <w:rsid w:val="3D57050E"/>
    <w:rsid w:val="3D860681"/>
    <w:rsid w:val="3D991DBC"/>
    <w:rsid w:val="3DD30ED4"/>
    <w:rsid w:val="3E24017F"/>
    <w:rsid w:val="3E2A590C"/>
    <w:rsid w:val="3E3A5BA6"/>
    <w:rsid w:val="3E99749A"/>
    <w:rsid w:val="3E9F7300"/>
    <w:rsid w:val="3ED50A3E"/>
    <w:rsid w:val="3F00466A"/>
    <w:rsid w:val="3F3B7ED3"/>
    <w:rsid w:val="3F837A63"/>
    <w:rsid w:val="3F875848"/>
    <w:rsid w:val="3F9006D6"/>
    <w:rsid w:val="3FD8434D"/>
    <w:rsid w:val="3FEE0A6F"/>
    <w:rsid w:val="401C6970"/>
    <w:rsid w:val="40425F7B"/>
    <w:rsid w:val="40807FDE"/>
    <w:rsid w:val="40985685"/>
    <w:rsid w:val="409D40C8"/>
    <w:rsid w:val="40BC55D4"/>
    <w:rsid w:val="40D97773"/>
    <w:rsid w:val="415D1F4B"/>
    <w:rsid w:val="415E1729"/>
    <w:rsid w:val="417B4BBD"/>
    <w:rsid w:val="41896292"/>
    <w:rsid w:val="421538F8"/>
    <w:rsid w:val="425311DE"/>
    <w:rsid w:val="426D1D88"/>
    <w:rsid w:val="4279141E"/>
    <w:rsid w:val="42924546"/>
    <w:rsid w:val="42993ED1"/>
    <w:rsid w:val="42BA2AA6"/>
    <w:rsid w:val="42E40A59"/>
    <w:rsid w:val="42FD34BC"/>
    <w:rsid w:val="430423F5"/>
    <w:rsid w:val="431C0C27"/>
    <w:rsid w:val="43427C77"/>
    <w:rsid w:val="4345663A"/>
    <w:rsid w:val="43784500"/>
    <w:rsid w:val="43B63024"/>
    <w:rsid w:val="43D81CF8"/>
    <w:rsid w:val="442B561D"/>
    <w:rsid w:val="444F7D1F"/>
    <w:rsid w:val="44B30262"/>
    <w:rsid w:val="44BA73CE"/>
    <w:rsid w:val="44D53885"/>
    <w:rsid w:val="44E1728E"/>
    <w:rsid w:val="453B44A5"/>
    <w:rsid w:val="45617F3A"/>
    <w:rsid w:val="45647867"/>
    <w:rsid w:val="456F5BF8"/>
    <w:rsid w:val="45AA6CD7"/>
    <w:rsid w:val="45AD13A2"/>
    <w:rsid w:val="45C168FC"/>
    <w:rsid w:val="45C52D84"/>
    <w:rsid w:val="45EA5542"/>
    <w:rsid w:val="45EC0FC2"/>
    <w:rsid w:val="460F447D"/>
    <w:rsid w:val="467B15AE"/>
    <w:rsid w:val="46BF681F"/>
    <w:rsid w:val="46C042A0"/>
    <w:rsid w:val="46C27316"/>
    <w:rsid w:val="46CF11AB"/>
    <w:rsid w:val="46FF7608"/>
    <w:rsid w:val="471362A9"/>
    <w:rsid w:val="47311548"/>
    <w:rsid w:val="474518AF"/>
    <w:rsid w:val="47515D8E"/>
    <w:rsid w:val="476A2402"/>
    <w:rsid w:val="4792415F"/>
    <w:rsid w:val="47AB7721"/>
    <w:rsid w:val="47B13F04"/>
    <w:rsid w:val="47F25917"/>
    <w:rsid w:val="48135E4C"/>
    <w:rsid w:val="481C4B3F"/>
    <w:rsid w:val="48560836"/>
    <w:rsid w:val="48644951"/>
    <w:rsid w:val="4891424A"/>
    <w:rsid w:val="489354A0"/>
    <w:rsid w:val="48980F93"/>
    <w:rsid w:val="48A81BC2"/>
    <w:rsid w:val="48EB2DC1"/>
    <w:rsid w:val="49370291"/>
    <w:rsid w:val="4953205B"/>
    <w:rsid w:val="495366F3"/>
    <w:rsid w:val="49542DFD"/>
    <w:rsid w:val="49AA2A6A"/>
    <w:rsid w:val="49B21896"/>
    <w:rsid w:val="49B22075"/>
    <w:rsid w:val="49FE46F2"/>
    <w:rsid w:val="4A066ACF"/>
    <w:rsid w:val="4A0D148A"/>
    <w:rsid w:val="4A133393"/>
    <w:rsid w:val="4A2D77C0"/>
    <w:rsid w:val="4A616A5B"/>
    <w:rsid w:val="4A9D31FA"/>
    <w:rsid w:val="4AAC5B10"/>
    <w:rsid w:val="4AB63EA1"/>
    <w:rsid w:val="4B14423A"/>
    <w:rsid w:val="4BA076A2"/>
    <w:rsid w:val="4BB73A44"/>
    <w:rsid w:val="4BED77A1"/>
    <w:rsid w:val="4C824585"/>
    <w:rsid w:val="4CCE16DC"/>
    <w:rsid w:val="4CE331B1"/>
    <w:rsid w:val="4CEA2B3C"/>
    <w:rsid w:val="4D0941E4"/>
    <w:rsid w:val="4D41354B"/>
    <w:rsid w:val="4DD654B3"/>
    <w:rsid w:val="4E04238F"/>
    <w:rsid w:val="4E0D199A"/>
    <w:rsid w:val="4E555611"/>
    <w:rsid w:val="4E7D54D1"/>
    <w:rsid w:val="4E8F44F1"/>
    <w:rsid w:val="4EA10C12"/>
    <w:rsid w:val="4EE419FD"/>
    <w:rsid w:val="4EF07A0E"/>
    <w:rsid w:val="4F024A02"/>
    <w:rsid w:val="4F130CD9"/>
    <w:rsid w:val="4F211862"/>
    <w:rsid w:val="4F257862"/>
    <w:rsid w:val="4F760F6C"/>
    <w:rsid w:val="4FA10603"/>
    <w:rsid w:val="4FB07E4C"/>
    <w:rsid w:val="4FC357E8"/>
    <w:rsid w:val="4FF124A2"/>
    <w:rsid w:val="4FF9700C"/>
    <w:rsid w:val="501F5F01"/>
    <w:rsid w:val="50540B18"/>
    <w:rsid w:val="50914F3C"/>
    <w:rsid w:val="50E56BC4"/>
    <w:rsid w:val="5121412B"/>
    <w:rsid w:val="51293964"/>
    <w:rsid w:val="516A26A0"/>
    <w:rsid w:val="516A5DCF"/>
    <w:rsid w:val="517844F7"/>
    <w:rsid w:val="51802646"/>
    <w:rsid w:val="51861FD1"/>
    <w:rsid w:val="51A95A08"/>
    <w:rsid w:val="51C20B31"/>
    <w:rsid w:val="51C4740E"/>
    <w:rsid w:val="51D95088"/>
    <w:rsid w:val="51FE372C"/>
    <w:rsid w:val="523B618B"/>
    <w:rsid w:val="52897275"/>
    <w:rsid w:val="529136DE"/>
    <w:rsid w:val="52CE7D69"/>
    <w:rsid w:val="52D122D7"/>
    <w:rsid w:val="52D46EAB"/>
    <w:rsid w:val="52E26A0A"/>
    <w:rsid w:val="52EE029E"/>
    <w:rsid w:val="53065945"/>
    <w:rsid w:val="53337F22"/>
    <w:rsid w:val="533B291C"/>
    <w:rsid w:val="538F7E27"/>
    <w:rsid w:val="53920DAC"/>
    <w:rsid w:val="53AC4628"/>
    <w:rsid w:val="53CD1E8A"/>
    <w:rsid w:val="53CE790C"/>
    <w:rsid w:val="54246C87"/>
    <w:rsid w:val="54281E02"/>
    <w:rsid w:val="54291F83"/>
    <w:rsid w:val="543618F8"/>
    <w:rsid w:val="548A4110"/>
    <w:rsid w:val="54B70C74"/>
    <w:rsid w:val="54BF0519"/>
    <w:rsid w:val="54C53467"/>
    <w:rsid w:val="552B7848"/>
    <w:rsid w:val="5538355A"/>
    <w:rsid w:val="559D2221"/>
    <w:rsid w:val="55A3078C"/>
    <w:rsid w:val="55A51E6E"/>
    <w:rsid w:val="55AD00F6"/>
    <w:rsid w:val="560B273A"/>
    <w:rsid w:val="565760C3"/>
    <w:rsid w:val="56594A37"/>
    <w:rsid w:val="566975D5"/>
    <w:rsid w:val="56862083"/>
    <w:rsid w:val="56B55151"/>
    <w:rsid w:val="56C708EE"/>
    <w:rsid w:val="56EB1DA8"/>
    <w:rsid w:val="571D7FF8"/>
    <w:rsid w:val="57447EB8"/>
    <w:rsid w:val="57653C70"/>
    <w:rsid w:val="57B26EE4"/>
    <w:rsid w:val="57F72395"/>
    <w:rsid w:val="57F7329D"/>
    <w:rsid w:val="58381A4A"/>
    <w:rsid w:val="587E693B"/>
    <w:rsid w:val="58AC4F65"/>
    <w:rsid w:val="58CD607D"/>
    <w:rsid w:val="591B7ABE"/>
    <w:rsid w:val="59284BD5"/>
    <w:rsid w:val="593A76DD"/>
    <w:rsid w:val="594D1592"/>
    <w:rsid w:val="59567A04"/>
    <w:rsid w:val="596755C6"/>
    <w:rsid w:val="5987558A"/>
    <w:rsid w:val="59C4656F"/>
    <w:rsid w:val="59D91176"/>
    <w:rsid w:val="5A565ACC"/>
    <w:rsid w:val="5A7A547C"/>
    <w:rsid w:val="5AC323F8"/>
    <w:rsid w:val="5B1C49A2"/>
    <w:rsid w:val="5B26233C"/>
    <w:rsid w:val="5B2E2A9F"/>
    <w:rsid w:val="5B370EF8"/>
    <w:rsid w:val="5BA80CA6"/>
    <w:rsid w:val="5BD95284"/>
    <w:rsid w:val="5BEC2422"/>
    <w:rsid w:val="5BF85227"/>
    <w:rsid w:val="5C017881"/>
    <w:rsid w:val="5C13301F"/>
    <w:rsid w:val="5C584A0D"/>
    <w:rsid w:val="5C5F46D1"/>
    <w:rsid w:val="5C6014C9"/>
    <w:rsid w:val="5C710E5E"/>
    <w:rsid w:val="5C9240CF"/>
    <w:rsid w:val="5C9D7700"/>
    <w:rsid w:val="5CD26600"/>
    <w:rsid w:val="5CEC2D02"/>
    <w:rsid w:val="5CF4010E"/>
    <w:rsid w:val="5CFD0A1E"/>
    <w:rsid w:val="5D3665F9"/>
    <w:rsid w:val="5D587E33"/>
    <w:rsid w:val="5D7E638A"/>
    <w:rsid w:val="5D7F0A2B"/>
    <w:rsid w:val="5D8224AC"/>
    <w:rsid w:val="5D84417A"/>
    <w:rsid w:val="5DAC403A"/>
    <w:rsid w:val="5DDF358F"/>
    <w:rsid w:val="5DFA1BBA"/>
    <w:rsid w:val="5E5E5162"/>
    <w:rsid w:val="5E7802BC"/>
    <w:rsid w:val="5F30060A"/>
    <w:rsid w:val="5F3828C7"/>
    <w:rsid w:val="5F4A27E1"/>
    <w:rsid w:val="5F644EA2"/>
    <w:rsid w:val="5F6D50CF"/>
    <w:rsid w:val="5FA50E4F"/>
    <w:rsid w:val="602C33F0"/>
    <w:rsid w:val="60335FE2"/>
    <w:rsid w:val="60507B10"/>
    <w:rsid w:val="60B62814"/>
    <w:rsid w:val="60B909E3"/>
    <w:rsid w:val="60D80CEE"/>
    <w:rsid w:val="60E34B01"/>
    <w:rsid w:val="61345DD5"/>
    <w:rsid w:val="61451322"/>
    <w:rsid w:val="617F6004"/>
    <w:rsid w:val="618925DC"/>
    <w:rsid w:val="619658EB"/>
    <w:rsid w:val="61B54E59"/>
    <w:rsid w:val="61B81661"/>
    <w:rsid w:val="61C21F70"/>
    <w:rsid w:val="61C52EF5"/>
    <w:rsid w:val="61D15645"/>
    <w:rsid w:val="61E437AA"/>
    <w:rsid w:val="61FE0367"/>
    <w:rsid w:val="62053536"/>
    <w:rsid w:val="62541937"/>
    <w:rsid w:val="625C76E0"/>
    <w:rsid w:val="62693A03"/>
    <w:rsid w:val="629B2247"/>
    <w:rsid w:val="62C12CD5"/>
    <w:rsid w:val="62EC0759"/>
    <w:rsid w:val="63007461"/>
    <w:rsid w:val="632926E8"/>
    <w:rsid w:val="634A17BF"/>
    <w:rsid w:val="637706CF"/>
    <w:rsid w:val="63B94A63"/>
    <w:rsid w:val="63BB7B2D"/>
    <w:rsid w:val="6412273A"/>
    <w:rsid w:val="641B0E4B"/>
    <w:rsid w:val="641D434E"/>
    <w:rsid w:val="64385233"/>
    <w:rsid w:val="644D4616"/>
    <w:rsid w:val="64680F4A"/>
    <w:rsid w:val="64BE7E01"/>
    <w:rsid w:val="64E07D98"/>
    <w:rsid w:val="64F66BC1"/>
    <w:rsid w:val="651E1F1C"/>
    <w:rsid w:val="65431CC6"/>
    <w:rsid w:val="6546685C"/>
    <w:rsid w:val="65732701"/>
    <w:rsid w:val="65A86053"/>
    <w:rsid w:val="65C34E69"/>
    <w:rsid w:val="65D80102"/>
    <w:rsid w:val="65D920A6"/>
    <w:rsid w:val="65E76E3D"/>
    <w:rsid w:val="65E848BE"/>
    <w:rsid w:val="65FB04DF"/>
    <w:rsid w:val="66060B79"/>
    <w:rsid w:val="66061C70"/>
    <w:rsid w:val="66090676"/>
    <w:rsid w:val="662329B9"/>
    <w:rsid w:val="663F1D5B"/>
    <w:rsid w:val="66686050"/>
    <w:rsid w:val="66894448"/>
    <w:rsid w:val="66A32DF3"/>
    <w:rsid w:val="66E86231"/>
    <w:rsid w:val="67523E91"/>
    <w:rsid w:val="6791539D"/>
    <w:rsid w:val="6792077F"/>
    <w:rsid w:val="67B247D6"/>
    <w:rsid w:val="6808013C"/>
    <w:rsid w:val="6827516E"/>
    <w:rsid w:val="682C74CB"/>
    <w:rsid w:val="6863174F"/>
    <w:rsid w:val="686B0398"/>
    <w:rsid w:val="686F0DE5"/>
    <w:rsid w:val="68C04067"/>
    <w:rsid w:val="68DF491C"/>
    <w:rsid w:val="68FB58B2"/>
    <w:rsid w:val="69136070"/>
    <w:rsid w:val="6917309A"/>
    <w:rsid w:val="69680483"/>
    <w:rsid w:val="69706409"/>
    <w:rsid w:val="69821BA7"/>
    <w:rsid w:val="698E59B9"/>
    <w:rsid w:val="69A01157"/>
    <w:rsid w:val="69DC353A"/>
    <w:rsid w:val="6A202D2A"/>
    <w:rsid w:val="6A262B86"/>
    <w:rsid w:val="6A3502C3"/>
    <w:rsid w:val="6A4E5DF8"/>
    <w:rsid w:val="6A555A2F"/>
    <w:rsid w:val="6A6B7CD0"/>
    <w:rsid w:val="6A6C75A6"/>
    <w:rsid w:val="6A6D080F"/>
    <w:rsid w:val="6A801B76"/>
    <w:rsid w:val="6ADC30DD"/>
    <w:rsid w:val="6AED6BFB"/>
    <w:rsid w:val="6B213BD1"/>
    <w:rsid w:val="6B464D0B"/>
    <w:rsid w:val="6B6C07CE"/>
    <w:rsid w:val="6B9E6A1E"/>
    <w:rsid w:val="6BAB02B2"/>
    <w:rsid w:val="6BB925F4"/>
    <w:rsid w:val="6BEC6841"/>
    <w:rsid w:val="6BEE7007"/>
    <w:rsid w:val="6C0E636D"/>
    <w:rsid w:val="6C4D333F"/>
    <w:rsid w:val="6C510D0F"/>
    <w:rsid w:val="6C9934A5"/>
    <w:rsid w:val="6CA94952"/>
    <w:rsid w:val="6CBD35F3"/>
    <w:rsid w:val="6D3F28C7"/>
    <w:rsid w:val="6ED10354"/>
    <w:rsid w:val="6ED1305E"/>
    <w:rsid w:val="6ED616E4"/>
    <w:rsid w:val="6F0A66BA"/>
    <w:rsid w:val="6F2B7ADB"/>
    <w:rsid w:val="6F3B6E8A"/>
    <w:rsid w:val="6F9F6728"/>
    <w:rsid w:val="6FE63B07"/>
    <w:rsid w:val="6FEC122C"/>
    <w:rsid w:val="700A405F"/>
    <w:rsid w:val="701A628C"/>
    <w:rsid w:val="707B373B"/>
    <w:rsid w:val="7088492D"/>
    <w:rsid w:val="70943FBF"/>
    <w:rsid w:val="70A82C64"/>
    <w:rsid w:val="71076500"/>
    <w:rsid w:val="712325AD"/>
    <w:rsid w:val="71447D38"/>
    <w:rsid w:val="71CB623E"/>
    <w:rsid w:val="720A7028"/>
    <w:rsid w:val="721169B3"/>
    <w:rsid w:val="721E1B87"/>
    <w:rsid w:val="72323A48"/>
    <w:rsid w:val="72711148"/>
    <w:rsid w:val="72DC54F8"/>
    <w:rsid w:val="72F63476"/>
    <w:rsid w:val="73284A1C"/>
    <w:rsid w:val="73357A0F"/>
    <w:rsid w:val="734C686E"/>
    <w:rsid w:val="737A1AAF"/>
    <w:rsid w:val="73A744CA"/>
    <w:rsid w:val="73B415E2"/>
    <w:rsid w:val="73BE1EF1"/>
    <w:rsid w:val="73BF594C"/>
    <w:rsid w:val="740500E7"/>
    <w:rsid w:val="740F2A17"/>
    <w:rsid w:val="74173885"/>
    <w:rsid w:val="74283B1F"/>
    <w:rsid w:val="7460533D"/>
    <w:rsid w:val="74A55C54"/>
    <w:rsid w:val="74BD5A98"/>
    <w:rsid w:val="74CE55B2"/>
    <w:rsid w:val="74DA1649"/>
    <w:rsid w:val="74E71EEA"/>
    <w:rsid w:val="752217B8"/>
    <w:rsid w:val="752B7ECA"/>
    <w:rsid w:val="752D7B49"/>
    <w:rsid w:val="753871DF"/>
    <w:rsid w:val="7566482B"/>
    <w:rsid w:val="75891D55"/>
    <w:rsid w:val="759D1102"/>
    <w:rsid w:val="75AE4C20"/>
    <w:rsid w:val="75B15BA4"/>
    <w:rsid w:val="75D160D9"/>
    <w:rsid w:val="75DC3786"/>
    <w:rsid w:val="75E93780"/>
    <w:rsid w:val="75EA7E10"/>
    <w:rsid w:val="760F44F7"/>
    <w:rsid w:val="76435113"/>
    <w:rsid w:val="766F725C"/>
    <w:rsid w:val="767F74F6"/>
    <w:rsid w:val="768E1D0F"/>
    <w:rsid w:val="76931A1A"/>
    <w:rsid w:val="7698261F"/>
    <w:rsid w:val="770551D1"/>
    <w:rsid w:val="775E13E0"/>
    <w:rsid w:val="779522E7"/>
    <w:rsid w:val="77AF566A"/>
    <w:rsid w:val="77F00652"/>
    <w:rsid w:val="77F74353"/>
    <w:rsid w:val="780B200E"/>
    <w:rsid w:val="781C6FEF"/>
    <w:rsid w:val="785D6A87"/>
    <w:rsid w:val="78953DDB"/>
    <w:rsid w:val="789F07F6"/>
    <w:rsid w:val="78B705EE"/>
    <w:rsid w:val="78C5192F"/>
    <w:rsid w:val="78C86137"/>
    <w:rsid w:val="78DE02DA"/>
    <w:rsid w:val="79003D12"/>
    <w:rsid w:val="79017595"/>
    <w:rsid w:val="79144124"/>
    <w:rsid w:val="79196E3A"/>
    <w:rsid w:val="794C090E"/>
    <w:rsid w:val="79C505D8"/>
    <w:rsid w:val="79CA11DC"/>
    <w:rsid w:val="7A550DC0"/>
    <w:rsid w:val="7A5944E4"/>
    <w:rsid w:val="7A672360"/>
    <w:rsid w:val="7A73784F"/>
    <w:rsid w:val="7AC46E76"/>
    <w:rsid w:val="7AE21CA9"/>
    <w:rsid w:val="7AFE5D56"/>
    <w:rsid w:val="7B203A85"/>
    <w:rsid w:val="7B35042F"/>
    <w:rsid w:val="7B5C37B0"/>
    <w:rsid w:val="7B6535B9"/>
    <w:rsid w:val="7BAD38B1"/>
    <w:rsid w:val="7BD67FB8"/>
    <w:rsid w:val="7BE57F98"/>
    <w:rsid w:val="7C39225B"/>
    <w:rsid w:val="7C484A74"/>
    <w:rsid w:val="7C697A3F"/>
    <w:rsid w:val="7C9C22FF"/>
    <w:rsid w:val="7CA01978"/>
    <w:rsid w:val="7CA06787"/>
    <w:rsid w:val="7CFB2319"/>
    <w:rsid w:val="7D06612B"/>
    <w:rsid w:val="7D285D8C"/>
    <w:rsid w:val="7D6B38D1"/>
    <w:rsid w:val="7D85227D"/>
    <w:rsid w:val="7D852A8E"/>
    <w:rsid w:val="7D892E81"/>
    <w:rsid w:val="7DE57D18"/>
    <w:rsid w:val="7DF03B2A"/>
    <w:rsid w:val="7E3977A2"/>
    <w:rsid w:val="7E5747D4"/>
    <w:rsid w:val="7E692C81"/>
    <w:rsid w:val="7E696C77"/>
    <w:rsid w:val="7E6F110C"/>
    <w:rsid w:val="7E882957"/>
    <w:rsid w:val="7EA810DB"/>
    <w:rsid w:val="7EAE5A60"/>
    <w:rsid w:val="7EB97144"/>
    <w:rsid w:val="7EBA0FF5"/>
    <w:rsid w:val="7EDC556E"/>
    <w:rsid w:val="7EF813B1"/>
    <w:rsid w:val="7EF94433"/>
    <w:rsid w:val="7F257CD8"/>
    <w:rsid w:val="7F2A03AF"/>
    <w:rsid w:val="7F2C13EE"/>
    <w:rsid w:val="7F402553"/>
    <w:rsid w:val="7F5A0F62"/>
    <w:rsid w:val="7F660214"/>
    <w:rsid w:val="7F6F2EF8"/>
    <w:rsid w:val="7F762A2D"/>
    <w:rsid w:val="7F982BE1"/>
    <w:rsid w:val="7FAB1C02"/>
    <w:rsid w:val="7FBD539F"/>
    <w:rsid w:val="7FD40848"/>
    <w:rsid w:val="7FE7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/>
      <w:jc w:val="left"/>
    </w:pPr>
    <w:rPr>
      <w:kern w:val="0"/>
      <w:sz w:val="28"/>
      <w:szCs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Body Text First Indent 2"/>
    <w:basedOn w:val="1"/>
    <w:unhideWhenUsed/>
    <w:qFormat/>
    <w:uiPriority w:val="99"/>
    <w:pPr>
      <w:ind w:firstLine="420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32</Pages>
  <Words>0</Words>
  <Characters>0</Characters>
  <Lines>0</Lines>
  <Paragraphs>0</Paragraphs>
  <TotalTime>21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2026-07-23T08:48:00Z</dcterms:created>
  <dc:creator>李博</dc:creator>
  <cp:lastModifiedBy>李博</cp:lastModifiedBy>
  <dcterms:modified xsi:type="dcterms:W3CDTF">2026-09-15T12:05:29Z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5E64BA9066BD4FAF90AF001EF2523D0D</vt:lpwstr>
  </property>
</Properties>
</file>