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9CEA6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甲方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承租人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海南电网有限责任公司儋州供电局</w:t>
          </w:r>
          <w:permEnd w:id="0"/>
        </w:sdtContent>
      </w:sdt>
    </w:p>
    <w:p w14:paraId="1F75DBD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海南省儋州市人民西路130号电力村</w:t>
          </w:r>
          <w:permEnd w:id="1"/>
        </w:sdtContent>
      </w:sdt>
    </w:p>
    <w:p w14:paraId="12B0B58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cstheme="minorEastAsia"/>
              <w:color w:val="auto"/>
              <w:sz w:val="28"/>
              <w:szCs w:val="28"/>
              <w:highlight w:val="none"/>
              <w:u w:val="single"/>
              <w:shd w:val="clear" w:color="auto" w:fill="auto"/>
              <w:lang w:val="en-US" w:eastAsia="zh-CN"/>
            </w:rPr>
            <w:t>郑庆伟</w:t>
          </w:r>
          <w:permEnd w:id="2"/>
        </w:sdtContent>
      </w:sdt>
    </w:p>
    <w:p w14:paraId="3951ADE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577d73c8-918f-4a57-8f91-93f1bdde0415}"/>
          </w:placeholder>
          <w:showingPlcHd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cstheme="minorEastAsia"/>
              <w:color w:val="auto"/>
              <w:kern w:val="2"/>
              <w:sz w:val="28"/>
              <w:szCs w:val="28"/>
              <w:shd w:val="clear" w:color="auto" w:fill="auto"/>
              <w:lang w:val="en-US" w:eastAsia="zh-CN" w:bidi="ar-SA"/>
            </w:rPr>
            <w:t xml:space="preserve">     </w:t>
          </w:r>
        </w:sdtContent>
      </w:sdt>
    </w:p>
    <w:p w14:paraId="1FED834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30e5bbc6-a9f0-4871-ad23-0c451240645b}"/>
          </w:placeholder>
          <w:text/>
        </w:sdtPr>
        <w:sdtEndPr>
          <w:rPr>
            <w:rFonts w:hint="eastAsia" w:ascii="宋体" w:hAnsi="宋体" w:eastAsia="宋体" w:cs="宋体"/>
            <w:color w:val="auto"/>
            <w:sz w:val="28"/>
            <w:szCs w:val="28"/>
            <w:u w:val="single"/>
            <w:shd w:val="clear" w:color="auto" w:fill="auto"/>
          </w:rPr>
        </w:sdtEndPr>
        <w:sdtContent>
          <w:permStart w:id="3"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lang w:val="en-US" w:eastAsia="zh-CN"/>
            </w:rPr>
            <w:t>海南省儋州市那大镇人民西路130号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shd w:val="clear" w:color="auto" w:fill="auto"/>
            </w:rPr>
            <w:t xml:space="preserve">   </w:t>
          </w:r>
          <w:permEnd w:id="3"/>
        </w:sdtContent>
      </w:sdt>
    </w:p>
    <w:p w14:paraId="673BB78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showingPlcHd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r>
            <w:rPr>
              <w:rFonts w:hint="eastAsia" w:asciiTheme="minorEastAsia" w:hAnsiTheme="minorEastAsia" w:cstheme="minorEastAsia"/>
              <w:color w:val="auto"/>
              <w:kern w:val="2"/>
              <w:sz w:val="28"/>
              <w:szCs w:val="28"/>
              <w:u w:val="none"/>
              <w:shd w:val="clear" w:color="auto" w:fill="auto"/>
              <w:lang w:val="en-US" w:eastAsia="zh-CN" w:bidi="ar-SA"/>
            </w:rPr>
            <w:t xml:space="preserve">     </w:t>
          </w:r>
        </w:sdtContent>
      </w:sdt>
    </w:p>
    <w:p w14:paraId="1C6C54F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03544d64-4727-4f97-95a2-8f0c14b75645}"/>
          </w:placeholder>
          <w:showingPlcHd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cstheme="minorEastAsia"/>
              <w:color w:val="auto"/>
              <w:kern w:val="2"/>
              <w:sz w:val="28"/>
              <w:szCs w:val="28"/>
              <w:shd w:val="clear" w:color="auto" w:fill="auto"/>
              <w:lang w:val="en-US" w:eastAsia="zh-CN" w:bidi="ar-SA"/>
            </w:rPr>
            <w:t xml:space="preserve">     </w:t>
          </w:r>
        </w:sdtContent>
      </w:sdt>
    </w:p>
    <w:p w14:paraId="747B528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
        </w:sdtContent>
      </w:sdt>
    </w:p>
    <w:p w14:paraId="364D2FE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14:paraId="5CC1DCC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出租人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71ec8213-1f78-4943-8ccf-4dfb48998958}"/>
          </w:placeholder>
          <w:showingPlcHd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cstheme="minorEastAsia"/>
              <w:color w:val="auto"/>
              <w:kern w:val="2"/>
              <w:sz w:val="28"/>
              <w:szCs w:val="28"/>
              <w:shd w:val="clear" w:color="auto" w:fill="auto"/>
              <w:lang w:val="en-US" w:eastAsia="zh-CN" w:bidi="ar-SA"/>
            </w:rPr>
            <w:t xml:space="preserve">     </w:t>
          </w:r>
        </w:sdtContent>
      </w:sdt>
    </w:p>
    <w:p w14:paraId="3F0F7BC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14:paraId="7D49869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2f18ec15-02eb-4db6-81c9-b34f9e9440f9}"/>
          </w:placeholder>
          <w:showingPlcHd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cstheme="minorEastAsia"/>
              <w:color w:val="auto"/>
              <w:kern w:val="2"/>
              <w:sz w:val="28"/>
              <w:szCs w:val="28"/>
              <w:shd w:val="clear" w:color="auto" w:fill="auto"/>
              <w:lang w:val="en-US" w:eastAsia="zh-CN" w:bidi="ar-SA"/>
            </w:rPr>
            <w:t xml:space="preserve">     </w:t>
          </w:r>
        </w:sdtContent>
      </w:sdt>
    </w:p>
    <w:p w14:paraId="5AEB49B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65396"/>
              <w:placeholder>
                <w:docPart w:val="{46dc7638-9b6f-4de0-b0e3-154c4ba167c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cstheme="minorEastAsia"/>
                  <w:color w:val="auto"/>
                  <w:kern w:val="2"/>
                  <w:sz w:val="28"/>
                  <w:szCs w:val="28"/>
                  <w:u w:val="single"/>
                  <w:shd w:val="clear" w:color="auto" w:fill="auto"/>
                  <w:lang w:val="en-US" w:eastAsia="zh-CN" w:bidi="ar-SA"/>
                </w:rPr>
                <w:t xml:space="preserve">           </w:t>
              </w:r>
              <w:permEnd w:id="6"/>
            </w:sdtContent>
          </w:sdt>
        </w:sdtContent>
      </w:sdt>
    </w:p>
    <w:p w14:paraId="3B3B336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42840136-642a-4db8-85d7-14b910505b23}"/>
          </w:placeholder>
          <w:text/>
        </w:sdtPr>
        <w:sdtEndPr>
          <w:rPr>
            <w:rFonts w:hint="eastAsia" w:ascii="宋体" w:hAnsi="宋体" w:eastAsia="宋体" w:cs="宋体"/>
            <w:color w:val="auto"/>
            <w:sz w:val="28"/>
            <w:szCs w:val="28"/>
            <w:u w:val="single"/>
            <w:shd w:val="clear" w:color="auto" w:fill="auto"/>
          </w:rPr>
        </w:sdtEndPr>
        <w:sdtContent>
          <w:permStart w:id="7"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7"/>
        </w:sdtContent>
      </w:sdt>
    </w:p>
    <w:p w14:paraId="0DD2C2E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68663"/>
          <w:placeholder>
            <w:docPart w:val="{46dc7638-9b6f-4de0-b0e3-154c4ba167c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cstheme="minorEastAsia"/>
              <w:color w:val="auto"/>
              <w:kern w:val="2"/>
              <w:sz w:val="28"/>
              <w:szCs w:val="28"/>
              <w:u w:val="single"/>
              <w:shd w:val="clear" w:color="auto" w:fill="auto"/>
              <w:lang w:val="en-US" w:eastAsia="zh-CN" w:bidi="ar-SA"/>
            </w:rPr>
            <w:t xml:space="preserve">           </w:t>
          </w:r>
          <w:permEnd w:id="8"/>
        </w:sdtContent>
      </w:sdt>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cstheme="minorEastAsia"/>
              <w:color w:val="auto"/>
              <w:kern w:val="2"/>
              <w:sz w:val="28"/>
              <w:szCs w:val="28"/>
              <w:u w:val="none"/>
              <w:shd w:val="clear" w:color="auto" w:fill="auto"/>
              <w:lang w:val="en-US" w:eastAsia="zh-CN" w:bidi="ar-SA"/>
            </w:rPr>
            <w:t xml:space="preserve"> </w:t>
          </w:r>
          <w:bookmarkStart w:id="1" w:name="_GoBack"/>
          <w:bookmarkEnd w:id="1"/>
        </w:sdtContent>
      </w:sdt>
    </w:p>
    <w:p w14:paraId="7B33CDB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r>
            <w:rPr>
              <w:rFonts w:hint="eastAsia" w:asciiTheme="minorEastAsia" w:hAnsiTheme="minorEastAsia" w:cstheme="minorEastAsia"/>
              <w:color w:val="auto"/>
              <w:kern w:val="2"/>
              <w:sz w:val="28"/>
              <w:szCs w:val="28"/>
              <w:u w:val="single"/>
              <w:shd w:val="clear" w:color="auto" w:fill="auto"/>
              <w:lang w:val="en-US" w:eastAsia="zh-CN" w:bidi="ar-SA"/>
            </w:rPr>
            <w:t xml:space="preserve">           </w:t>
          </w:r>
        </w:sdtContent>
      </w:sdt>
    </w:p>
    <w:p w14:paraId="1A4C123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cstheme="minorEastAsia"/>
              <w:color w:val="auto"/>
              <w:kern w:val="2"/>
              <w:sz w:val="28"/>
              <w:szCs w:val="28"/>
              <w:u w:val="single"/>
              <w:shd w:val="clear" w:color="auto" w:fill="auto"/>
              <w:lang w:val="en-US" w:eastAsia="zh-CN" w:bidi="ar-SA"/>
            </w:rPr>
            <w:t xml:space="preserve">           </w:t>
          </w:r>
          <w:permEnd w:id="9"/>
        </w:sdtContent>
      </w:sdt>
    </w:p>
    <w:p w14:paraId="4A99186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p>
    <w:p w14:paraId="45465E60">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8"/>
          <w:szCs w:val="28"/>
          <w:shd w:val="clear" w:color="auto" w:fill="auto"/>
        </w:rPr>
      </w:pPr>
      <w:r>
        <w:br w:type="page"/>
      </w:r>
    </w:p>
    <w:p w14:paraId="3F0895B3">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鉴于</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方承租</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方房屋，根据《</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cstheme="minorEastAsia"/>
          <w:color w:val="auto"/>
          <w:sz w:val="28"/>
          <w:szCs w:val="28"/>
          <w:shd w:val="clear" w:color="auto" w:fill="auto"/>
          <w:lang w:eastAsia="zh-CN"/>
        </w:rPr>
        <w:t>民法典</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eastAsiaTheme="minorEastAsia" w:cstheme="minorEastAsia"/>
          <w:color w:val="auto"/>
          <w:sz w:val="28"/>
          <w:szCs w:val="28"/>
          <w:shd w:val="clear" w:color="auto" w:fill="auto"/>
        </w:rPr>
        <w:t>城市房地产管理法》及相关法律法规，</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经</w:t>
      </w:r>
      <w:r>
        <w:rPr>
          <w:rFonts w:hint="eastAsia" w:asciiTheme="minorEastAsia" w:hAnsiTheme="minorEastAsia" w:cstheme="minorEastAsia"/>
          <w:color w:val="auto"/>
          <w:sz w:val="28"/>
          <w:szCs w:val="28"/>
          <w:shd w:val="clear" w:color="auto" w:fill="auto"/>
          <w:lang w:val="en-US" w:eastAsia="zh-CN"/>
        </w:rPr>
        <w:t>协商一致，订立本合同。</w:t>
      </w:r>
    </w:p>
    <w:p w14:paraId="3FFB69E2">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1.租赁房屋基本情况：</w:t>
      </w:r>
    </w:p>
    <w:p w14:paraId="3438D3C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1.1房屋地址：</w:t>
      </w:r>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r>
        <w:rPr>
          <w:rFonts w:hint="eastAsia" w:asciiTheme="minorEastAsia" w:hAnsiTheme="minorEastAsia" w:eastAsiaTheme="minorEastAsia" w:cstheme="minorEastAsia"/>
          <w:color w:val="auto"/>
          <w:sz w:val="28"/>
          <w:szCs w:val="28"/>
          <w:shd w:val="clear" w:color="auto" w:fill="auto"/>
          <w:lang w:val="en-US" w:eastAsia="zh-CN"/>
        </w:rPr>
        <w:t xml:space="preserve"> </w:t>
      </w:r>
    </w:p>
    <w:p w14:paraId="52F57C3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1.2建筑面积：</w:t>
      </w:r>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p>
    <w:p w14:paraId="3460C915">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1.3房屋所有权人：</w:t>
      </w:r>
      <w:permStart w:id="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r>
        <w:rPr>
          <w:rFonts w:hint="eastAsia" w:asciiTheme="minorEastAsia" w:hAnsiTheme="minorEastAsia" w:eastAsiaTheme="minorEastAsia" w:cstheme="minorEastAsia"/>
          <w:color w:val="auto"/>
          <w:sz w:val="28"/>
          <w:szCs w:val="28"/>
          <w:shd w:val="clear" w:color="auto" w:fill="auto"/>
          <w:lang w:val="en-US" w:eastAsia="zh-CN"/>
        </w:rPr>
        <w:t xml:space="preserve"> </w:t>
      </w:r>
    </w:p>
    <w:p w14:paraId="4C677E58">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1.4房产权证号：</w:t>
      </w:r>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p>
    <w:p w14:paraId="4C7DB805">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1.5房屋附属设施、装修情况：</w:t>
      </w:r>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   </w:t>
      </w:r>
      <w:permEnd w:id="14"/>
      <w:r>
        <w:rPr>
          <w:rFonts w:hint="eastAsia" w:asciiTheme="minorEastAsia" w:hAnsiTheme="minorEastAsia" w:eastAsiaTheme="minorEastAsia" w:cstheme="minorEastAsia"/>
          <w:color w:val="auto"/>
          <w:sz w:val="28"/>
          <w:szCs w:val="28"/>
          <w:shd w:val="clear" w:color="auto" w:fill="auto"/>
        </w:rPr>
        <w:t>。</w:t>
      </w:r>
    </w:p>
    <w:p w14:paraId="3CF5716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1.6其它：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7c399518-6c77-44bc-af6c-167bc071500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5" w:edGrp="everyone"/>
          <w:r>
            <w:rPr>
              <w:rFonts w:hint="eastAsia" w:ascii="宋体" w:hAnsi="宋体" w:eastAsia="宋体" w:cs="宋体"/>
              <w:color w:val="auto"/>
              <w:sz w:val="28"/>
              <w:szCs w:val="28"/>
              <w:u w:val="single"/>
              <w:shd w:val="clear" w:color="auto" w:fill="auto"/>
              <w:lang w:val="en-US" w:eastAsia="zh-CN"/>
            </w:rPr>
            <w:t xml:space="preserve">       </w:t>
          </w:r>
          <w:permEnd w:id="15"/>
        </w:sdtContent>
      </w:sdt>
    </w:p>
    <w:p w14:paraId="3124A16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2.租赁房屋用途</w:t>
      </w:r>
    </w:p>
    <w:p w14:paraId="7FBBB847">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租赁房屋的用途为：</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sz w:val="28"/>
          <w:szCs w:val="28"/>
          <w:u w:val="single"/>
          <w:lang w:val="en-US" w:eastAsia="zh-CN"/>
        </w:rPr>
        <w:t>住宅</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r>
        <w:rPr>
          <w:rFonts w:hint="eastAsia" w:asciiTheme="minorEastAsia" w:hAnsiTheme="minorEastAsia" w:eastAsiaTheme="minorEastAsia" w:cstheme="minorEastAsia"/>
          <w:color w:val="auto"/>
          <w:sz w:val="28"/>
          <w:szCs w:val="28"/>
          <w:shd w:val="clear" w:color="auto" w:fill="auto"/>
        </w:rPr>
        <w:t>，未经</w:t>
      </w:r>
      <w:r>
        <w:rPr>
          <w:rFonts w:hint="eastAsia" w:asciiTheme="minorEastAsia" w:hAnsiTheme="minorEastAsia" w:cstheme="minorEastAsia"/>
          <w:color w:val="auto"/>
          <w:sz w:val="28"/>
          <w:szCs w:val="28"/>
          <w:shd w:val="clear" w:color="auto" w:fill="auto"/>
          <w:lang w:val="en-US" w:eastAsia="zh-CN"/>
        </w:rPr>
        <w:t>乙方</w:t>
      </w:r>
      <w:r>
        <w:rPr>
          <w:rFonts w:hint="eastAsia" w:asciiTheme="minorEastAsia" w:hAnsiTheme="minorEastAsia" w:eastAsiaTheme="minorEastAsia" w:cstheme="minorEastAsia"/>
          <w:color w:val="auto"/>
          <w:sz w:val="28"/>
          <w:szCs w:val="28"/>
          <w:shd w:val="clear" w:color="auto" w:fill="auto"/>
        </w:rPr>
        <w:t>同意，</w:t>
      </w:r>
      <w:r>
        <w:rPr>
          <w:rFonts w:hint="eastAsia" w:asciiTheme="minorEastAsia" w:hAnsiTheme="minorEastAsia" w:cstheme="minorEastAsia"/>
          <w:color w:val="auto"/>
          <w:sz w:val="28"/>
          <w:szCs w:val="28"/>
          <w:shd w:val="clear" w:color="auto" w:fill="auto"/>
          <w:lang w:val="en-US" w:eastAsia="zh-CN"/>
        </w:rPr>
        <w:t>甲方</w:t>
      </w:r>
      <w:r>
        <w:rPr>
          <w:rFonts w:hint="eastAsia" w:asciiTheme="minorEastAsia" w:hAnsiTheme="minorEastAsia" w:eastAsiaTheme="minorEastAsia" w:cstheme="minorEastAsia"/>
          <w:color w:val="auto"/>
          <w:sz w:val="28"/>
          <w:szCs w:val="28"/>
          <w:shd w:val="clear" w:color="auto" w:fill="auto"/>
        </w:rPr>
        <w:t>不得改变租赁房屋的用途。</w:t>
      </w:r>
    </w:p>
    <w:p w14:paraId="0C5FA58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3.租赁期限</w:t>
      </w:r>
    </w:p>
    <w:p w14:paraId="0ECD168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本合同租赁期限自</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7" w:edGrp="everyone"/>
          <w:r>
            <w:rPr>
              <w:rFonts w:hint="eastAsia" w:cstheme="minorBidi"/>
              <w:color w:val="auto"/>
              <w:kern w:val="2"/>
              <w:sz w:val="28"/>
              <w:szCs w:val="36"/>
              <w:u w:val="single"/>
              <w:shd w:val="clear" w:color="auto" w:fill="auto"/>
              <w:lang w:val="en-US" w:eastAsia="zh-CN" w:bidi="ar-SA"/>
            </w:rPr>
            <w:t>合同签订之日起</w:t>
          </w:r>
          <w:r>
            <w:rPr>
              <w:rFonts w:hint="eastAsia" w:cstheme="minorBidi"/>
              <w:color w:val="auto"/>
              <w:kern w:val="2"/>
              <w:sz w:val="28"/>
              <w:szCs w:val="36"/>
              <w:shd w:val="clear" w:color="auto" w:fill="auto"/>
              <w:lang w:val="en-US" w:eastAsia="zh-CN" w:bidi="ar-SA"/>
            </w:rPr>
            <w:t xml:space="preserve"> </w:t>
          </w:r>
          <w:permEnd w:id="17"/>
        </w:sdtContent>
      </w:sdt>
      <w:r>
        <w:rPr>
          <w:rFonts w:hint="eastAsia" w:asciiTheme="minorEastAsia" w:hAnsiTheme="minorEastAsia" w:eastAsiaTheme="minorEastAsia" w:cstheme="minorEastAsia"/>
          <w:color w:val="auto"/>
          <w:sz w:val="28"/>
          <w:szCs w:val="28"/>
          <w:shd w:val="clear" w:color="auto" w:fill="auto"/>
        </w:rPr>
        <w:t>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或填写期间"/>
          <w:tag w:val="履行结束时间"/>
          <w:id w:val="262365125"/>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8" w:edGrp="everyone"/>
          <w:r>
            <w:rPr>
              <w:rFonts w:hint="eastAsia" w:cstheme="minorBidi"/>
              <w:color w:val="auto"/>
              <w:kern w:val="2"/>
              <w:sz w:val="28"/>
              <w:szCs w:val="36"/>
              <w:u w:val="single"/>
              <w:shd w:val="clear" w:color="auto" w:fill="auto"/>
              <w:lang w:val="en-US" w:eastAsia="zh-CN" w:bidi="ar-SA"/>
            </w:rPr>
            <w:t>合同履行结束止</w:t>
          </w:r>
          <w:r>
            <w:rPr>
              <w:rFonts w:hint="eastAsia" w:cstheme="minorBidi"/>
              <w:color w:val="auto"/>
              <w:kern w:val="2"/>
              <w:sz w:val="28"/>
              <w:szCs w:val="36"/>
              <w:shd w:val="clear" w:color="auto" w:fill="auto"/>
              <w:lang w:val="en-US" w:eastAsia="zh-CN" w:bidi="ar-SA"/>
            </w:rPr>
            <w:t>（共一年）</w:t>
          </w:r>
          <w:permEnd w:id="18"/>
        </w:sdtContent>
      </w:sdt>
      <w:r>
        <w:rPr>
          <w:rFonts w:hint="eastAsia" w:asciiTheme="minorEastAsia" w:hAnsiTheme="minorEastAsia" w:eastAsiaTheme="minorEastAsia" w:cstheme="minorEastAsia"/>
          <w:color w:val="auto"/>
          <w:sz w:val="28"/>
          <w:szCs w:val="28"/>
          <w:shd w:val="clear" w:color="auto" w:fill="auto"/>
        </w:rPr>
        <w:t>。</w:t>
      </w:r>
    </w:p>
    <w:p w14:paraId="42202D6A">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14:paraId="7C2A2E21">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4.1本合同</w:t>
      </w:r>
      <w:r>
        <w:rPr>
          <w:rFonts w:hint="eastAsia" w:asciiTheme="minorEastAsia" w:hAnsiTheme="minorEastAsia" w:cstheme="minorEastAsia"/>
          <w:color w:val="auto"/>
          <w:sz w:val="28"/>
          <w:szCs w:val="28"/>
          <w:shd w:val="clear" w:color="auto" w:fill="auto"/>
          <w:lang w:val="en-US" w:eastAsia="zh-CN"/>
        </w:rPr>
        <w:t>房屋月</w:t>
      </w:r>
      <w:r>
        <w:rPr>
          <w:rFonts w:hint="eastAsia" w:asciiTheme="minorEastAsia" w:hAnsiTheme="minorEastAsia" w:eastAsiaTheme="minorEastAsia" w:cstheme="minorEastAsia"/>
          <w:color w:val="auto"/>
          <w:sz w:val="28"/>
          <w:szCs w:val="28"/>
          <w:shd w:val="clear" w:color="auto" w:fill="auto"/>
        </w:rPr>
        <w:t>租金</w:t>
      </w:r>
      <w:r>
        <w:rPr>
          <w:rFonts w:hint="eastAsia" w:asciiTheme="minorEastAsia" w:hAnsiTheme="minorEastAsia" w:eastAsiaTheme="minorEastAsia" w:cstheme="minorEastAsia"/>
          <w:color w:val="auto"/>
          <w:sz w:val="28"/>
          <w:szCs w:val="28"/>
          <w:shd w:val="clear" w:color="auto" w:fill="auto"/>
          <w:lang w:val="en-US" w:eastAsia="zh-CN"/>
        </w:rPr>
        <w:t>为人民币含税价</w:t>
      </w:r>
      <w:r>
        <w:rPr>
          <w:rFonts w:hint="eastAsia" w:asciiTheme="minorEastAsia" w:hAnsiTheme="minorEastAsia" w:eastAsiaTheme="minorEastAsia" w:cstheme="minorEastAsia"/>
          <w:color w:val="auto"/>
          <w:sz w:val="28"/>
          <w:szCs w:val="28"/>
          <w:shd w:val="clear" w:color="auto" w:fill="auto"/>
        </w:rPr>
        <w:t>小写</w:t>
      </w:r>
      <w:sdt>
        <w:sdtPr>
          <w:rPr>
            <w:rFonts w:hint="eastAsia" w:asciiTheme="minorEastAsia" w:hAnsiTheme="minorEastAsia" w:eastAsiaTheme="minorEastAsia" w:cstheme="minorEastAsia"/>
            <w:color w:val="auto"/>
            <w:sz w:val="28"/>
            <w:szCs w:val="28"/>
            <w:shd w:val="clear" w:color="auto" w:fill="auto"/>
            <w:lang w:val="en-US" w:eastAsia="zh-CN"/>
          </w:rPr>
          <w:alias w:val="合同金额"/>
          <w:tag w:val="合同金额"/>
          <w:id w:val="113958923"/>
          <w:placeholder>
            <w:docPart w:val="{d9e5f20c-1f7b-4781-af28-097ea4b1d60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sdt>
            <w:sdtPr>
              <w:rPr>
                <w:rFonts w:hint="eastAsia" w:asciiTheme="minorEastAsia" w:hAnsiTheme="minorEastAsia" w:eastAsiaTheme="minorEastAsia" w:cstheme="minorEastAsia"/>
                <w:color w:val="auto"/>
                <w:sz w:val="28"/>
                <w:szCs w:val="28"/>
                <w:shd w:val="clear" w:color="auto" w:fill="auto"/>
                <w:lang w:val="en-US" w:eastAsia="zh-CN"/>
              </w:rPr>
              <w:alias w:val="合同大写金额"/>
              <w:tag w:val="合同大写金额"/>
              <w:id w:val="147454040"/>
              <w:placeholder>
                <w:docPart w:val="{92c86043-38d2-4e96-9b76-1d322a2aa5a0}"/>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19" w:edGrp="everyone"/>
              <w:r>
                <w:rPr>
                  <w:rFonts w:hint="eastAsia" w:asciiTheme="minorEastAsia" w:hAnsiTheme="minorEastAsia" w:cstheme="minorEastAsia"/>
                  <w:color w:val="auto"/>
                  <w:sz w:val="28"/>
                  <w:szCs w:val="28"/>
                  <w:shd w:val="clear" w:color="auto" w:fill="auto"/>
                  <w:lang w:val="en-US" w:eastAsia="zh-CN"/>
                </w:rPr>
                <w:t xml:space="preserve">      </w:t>
              </w:r>
              <w:permEnd w:id="19"/>
            </w:sdtContent>
          </w:sdt>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sdt>
        <w:sdtPr>
          <w:rPr>
            <w:rFonts w:hint="eastAsia" w:asciiTheme="minorEastAsia" w:hAnsiTheme="minorEastAsia" w:eastAsiaTheme="minorEastAsia" w:cstheme="minorEastAsia"/>
            <w:color w:val="auto"/>
            <w:sz w:val="28"/>
            <w:szCs w:val="28"/>
            <w:shd w:val="clear" w:color="auto" w:fill="auto"/>
            <w:lang w:val="en-US" w:eastAsia="zh-CN"/>
          </w:rPr>
          <w:alias w:val="合同大写金额"/>
          <w:tag w:val="合同大写金额"/>
          <w:id w:val="899689384"/>
          <w:placeholder>
            <w:docPart w:val="{92c86043-38d2-4e96-9b76-1d322a2aa5a0}"/>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0" w:edGrp="everyone"/>
          <w:r>
            <w:rPr>
              <w:rFonts w:hint="eastAsia" w:asciiTheme="minorEastAsia" w:hAnsiTheme="minorEastAsia" w:cstheme="minorEastAsia"/>
              <w:color w:val="auto"/>
              <w:sz w:val="28"/>
              <w:szCs w:val="28"/>
              <w:shd w:val="clear" w:color="auto" w:fill="auto"/>
              <w:lang w:val="en-US" w:eastAsia="zh-CN"/>
            </w:rPr>
            <w:t xml:space="preserve">      </w:t>
          </w:r>
          <w:permEnd w:id="20"/>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税率为</w:t>
      </w:r>
      <w:sdt>
        <w:sdtPr>
          <w:rPr>
            <w:rFonts w:hint="eastAsia" w:asciiTheme="minorEastAsia" w:hAnsiTheme="minorEastAsia" w:eastAsiaTheme="minorEastAsia" w:cstheme="minorEastAsia"/>
            <w:color w:val="auto"/>
            <w:sz w:val="28"/>
            <w:szCs w:val="28"/>
            <w:shd w:val="clear" w:color="auto" w:fill="auto"/>
            <w:lang w:val="en-US" w:eastAsia="zh-CN"/>
          </w:rPr>
          <w:alias w:val="税率"/>
          <w:tag w:val="税率"/>
          <w:id w:val="440096939"/>
          <w:placeholder>
            <w:docPart w:val="{18d174cb-a467-4b43-bd1e-e6f2195e3dd7}"/>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1" w:edGrp="everyone"/>
          <w:r>
            <w:rPr>
              <w:rFonts w:hint="eastAsia" w:cstheme="minorBidi"/>
              <w:kern w:val="2"/>
              <w:sz w:val="28"/>
              <w:szCs w:val="36"/>
              <w:u w:val="single"/>
              <w:lang w:val="en-US" w:eastAsia="zh-CN" w:bidi="ar-SA"/>
            </w:rPr>
            <w:t>以实际开票税率为准</w:t>
          </w:r>
        </w:sdtContent>
      </w:sdt>
      <w:r>
        <w:rPr>
          <w:rFonts w:hint="eastAsia" w:asciiTheme="minorEastAsia" w:hAnsiTheme="minorEastAsia" w:eastAsiaTheme="minorEastAsia" w:cstheme="minorEastAsia"/>
          <w:color w:val="auto"/>
          <w:sz w:val="28"/>
          <w:szCs w:val="28"/>
          <w:shd w:val="clear" w:color="auto" w:fill="auto"/>
          <w:lang w:val="en-US" w:eastAsia="zh-CN"/>
        </w:rPr>
        <w:t>，其中，不含税价为小写</w:t>
      </w:r>
      <w:sdt>
        <w:sdtPr>
          <w:rPr>
            <w:rFonts w:hint="default" w:asciiTheme="minorEastAsia" w:hAnsiTheme="minorEastAsia" w:eastAsiaTheme="minorEastAsia" w:cstheme="minorEastAsia"/>
            <w:color w:val="auto"/>
            <w:sz w:val="28"/>
            <w:szCs w:val="28"/>
            <w:shd w:val="clear" w:color="auto" w:fill="auto"/>
            <w:lang w:val="en-US" w:eastAsia="zh-CN"/>
          </w:rPr>
          <w:alias w:val="不含税价金额"/>
          <w:tag w:val="不含税价金额"/>
          <w:id w:val="568552083"/>
          <w:placeholder>
            <w:docPart w:val="{819b7708-cbc6-4f86-b920-65f9320b52a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sdt>
        <w:sdtPr>
          <w:rPr>
            <w:rFonts w:hint="default" w:asciiTheme="minorEastAsia" w:hAnsiTheme="minorEastAsia" w:eastAsiaTheme="minorEastAsia" w:cstheme="minorEastAsia"/>
            <w:color w:val="auto"/>
            <w:sz w:val="28"/>
            <w:szCs w:val="28"/>
            <w:shd w:val="clear" w:color="auto" w:fill="auto"/>
            <w:lang w:val="en-US" w:eastAsia="zh-CN"/>
          </w:rPr>
          <w:alias w:val="不含税价大写金额"/>
          <w:tag w:val="不含税价大写金额"/>
          <w:id w:val="145608409"/>
          <w:placeholder>
            <w:docPart w:val="{e3512530-bf65-4e39-8032-ab5172fca15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增值税</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 xml:space="preserve">小写  </w:t>
      </w:r>
      <w:r>
        <w:rPr>
          <w:rFonts w:hint="eastAsia" w:asciiTheme="minorEastAsia" w:hAnsi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w:t>
      </w:r>
      <w:permEnd w:id="21"/>
      <w:r>
        <w:rPr>
          <w:rFonts w:hint="eastAsia" w:asciiTheme="minorEastAsia" w:hAnsiTheme="minorEastAsia" w:eastAsiaTheme="minorEastAsia" w:cstheme="minorEastAsia"/>
          <w:color w:val="auto"/>
          <w:sz w:val="28"/>
          <w:szCs w:val="28"/>
          <w:shd w:val="clear" w:color="auto" w:fill="auto"/>
          <w:lang w:eastAsia="zh-CN"/>
        </w:rPr>
        <w:t>。</w:t>
      </w:r>
    </w:p>
    <w:p w14:paraId="035D08C6">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4.2</w:t>
      </w:r>
      <w:r>
        <w:rPr>
          <w:rFonts w:hint="eastAsia" w:ascii="宋体" w:hAnsi="宋体"/>
          <w:color w:val="auto"/>
          <w:sz w:val="28"/>
          <w:szCs w:val="28"/>
          <w:shd w:val="clear" w:color="auto" w:fill="auto"/>
        </w:rPr>
        <w:t>本</w:t>
      </w:r>
      <w:r>
        <w:rPr>
          <w:rFonts w:hint="eastAsia"/>
          <w:color w:val="auto"/>
          <w:sz w:val="28"/>
          <w:szCs w:val="28"/>
          <w:shd w:val="clear" w:color="auto" w:fill="auto"/>
        </w:rPr>
        <w:t>合同</w:t>
      </w:r>
      <w:r>
        <w:rPr>
          <w:rFonts w:hint="eastAsia"/>
          <w:color w:val="auto"/>
          <w:sz w:val="28"/>
          <w:szCs w:val="28"/>
          <w:shd w:val="clear" w:color="auto" w:fill="auto"/>
          <w:lang w:val="en-US" w:eastAsia="zh-CN"/>
        </w:rPr>
        <w:t>价款即房屋租金总额为人民币含税价小写</w:t>
      </w:r>
      <w:sdt>
        <w:sdtPr>
          <w:rPr>
            <w:rFonts w:hint="eastAsia"/>
            <w:color w:val="auto"/>
            <w:sz w:val="28"/>
            <w:szCs w:val="28"/>
            <w:shd w:val="clear" w:color="auto" w:fill="auto"/>
            <w:lang w:val="en-US" w:eastAsia="zh-CN"/>
          </w:rPr>
          <w:alias w:val="合同金额"/>
          <w:tag w:val="合同金额"/>
          <w:id w:val="626005442"/>
          <w:placeholder>
            <w:docPart w:val="{a16876a9-b633-4e4d-be4c-62a764fac8ba}"/>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合同大写金额"/>
          <w:tag w:val="合同大写金额"/>
          <w:id w:val="544055619"/>
          <w:placeholder>
            <w:docPart w:val="{4f88d80d-7d4c-4660-86e2-335eacde6a13}"/>
          </w:placeholder>
          <w:text/>
        </w:sdtPr>
        <w:sdtEndPr>
          <w:rPr>
            <w:rFonts w:hint="eastAsia"/>
            <w:color w:val="auto"/>
            <w:sz w:val="28"/>
            <w:szCs w:val="28"/>
            <w:shd w:val="clear" w:color="auto" w:fill="auto"/>
            <w:lang w:val="en-US" w:eastAsia="zh-CN"/>
          </w:rPr>
        </w:sdtEndPr>
        <w:sdtContent>
          <w:sdt>
            <w:sdtPr>
              <w:rPr>
                <w:rFonts w:hint="eastAsia" w:asciiTheme="minorEastAsia" w:hAnsiTheme="minorEastAsia" w:eastAsiaTheme="minorEastAsia" w:cstheme="minorEastAsia"/>
                <w:color w:val="auto"/>
                <w:sz w:val="28"/>
                <w:szCs w:val="28"/>
                <w:shd w:val="clear" w:color="auto" w:fill="auto"/>
                <w:lang w:val="en-US" w:eastAsia="zh-CN"/>
              </w:rPr>
              <w:alias w:val="合同大写金额"/>
              <w:tag w:val="合同大写金额"/>
              <w:id w:val="147468311"/>
              <w:placeholder>
                <w:docPart w:val="{92c86043-38d2-4e96-9b76-1d322a2aa5a0}"/>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2" w:edGrp="everyone"/>
              <w:r>
                <w:rPr>
                  <w:rFonts w:hint="eastAsia" w:asciiTheme="minorEastAsia" w:hAnsiTheme="minorEastAsia" w:cstheme="minorEastAsia"/>
                  <w:color w:val="auto"/>
                  <w:sz w:val="28"/>
                  <w:szCs w:val="28"/>
                  <w:shd w:val="clear" w:color="auto" w:fill="auto"/>
                  <w:lang w:val="en-US" w:eastAsia="zh-CN"/>
                </w:rPr>
                <w:t xml:space="preserve">      </w:t>
              </w:r>
              <w:permEnd w:id="22"/>
            </w:sdtContent>
          </w:sdt>
        </w:sdtContent>
      </w:sdt>
      <w:r>
        <w:rPr>
          <w:rFonts w:hint="eastAsia"/>
          <w:color w:val="auto"/>
          <w:sz w:val="28"/>
          <w:szCs w:val="28"/>
          <w:shd w:val="clear" w:color="auto" w:fill="auto"/>
          <w:lang w:val="en-US" w:eastAsia="zh-CN"/>
        </w:rPr>
        <w:t>），税率为</w:t>
      </w:r>
      <w:sdt>
        <w:sdtPr>
          <w:rPr>
            <w:rFonts w:hint="eastAsia"/>
            <w:color w:val="auto"/>
            <w:sz w:val="28"/>
            <w:szCs w:val="28"/>
            <w:shd w:val="clear" w:color="auto" w:fill="auto"/>
            <w:lang w:val="en-US" w:eastAsia="zh-CN"/>
          </w:rPr>
          <w:alias w:val="税率"/>
          <w:tag w:val="税率"/>
          <w:id w:val="750398185"/>
          <w:placeholder>
            <w:docPart w:val="{7af3902b-c4f5-414c-b555-84bebb089d8a}"/>
          </w:placeholder>
          <w:text/>
        </w:sdtPr>
        <w:sdtEndPr>
          <w:rPr>
            <w:rFonts w:hint="eastAsia"/>
            <w:color w:val="auto"/>
            <w:sz w:val="28"/>
            <w:szCs w:val="28"/>
            <w:shd w:val="clear" w:color="auto" w:fill="auto"/>
            <w:lang w:val="en-US" w:eastAsia="zh-CN"/>
          </w:rPr>
        </w:sdtEndPr>
        <w:sdtContent>
          <w:permStart w:id="23" w:edGrp="everyone"/>
          <w:r>
            <w:rPr>
              <w:rFonts w:hint="eastAsia" w:cstheme="minorBidi"/>
              <w:kern w:val="2"/>
              <w:sz w:val="28"/>
              <w:szCs w:val="36"/>
              <w:u w:val="single"/>
              <w:lang w:val="en-US" w:eastAsia="zh-CN" w:bidi="ar-SA"/>
            </w:rPr>
            <w:t>以实际开票税率为准</w:t>
          </w:r>
        </w:sdtContent>
      </w:sdt>
      <w:r>
        <w:rPr>
          <w:rFonts w:hint="eastAsia"/>
          <w:color w:val="auto"/>
          <w:sz w:val="28"/>
          <w:szCs w:val="28"/>
          <w:shd w:val="clear" w:color="auto" w:fill="auto"/>
          <w:lang w:val="en-US" w:eastAsia="zh-CN"/>
        </w:rPr>
        <w:t>，其中，不含税价为小写</w:t>
      </w:r>
      <w:sdt>
        <w:sdtPr>
          <w:rPr>
            <w:rFonts w:hint="default"/>
            <w:color w:val="auto"/>
            <w:sz w:val="28"/>
            <w:szCs w:val="28"/>
            <w:shd w:val="clear" w:color="auto" w:fill="auto"/>
            <w:lang w:val="en-US" w:eastAsia="zh-CN"/>
          </w:rPr>
          <w:alias w:val="不含税价金额"/>
          <w:tag w:val="不含税价金额"/>
          <w:id w:val="918320111"/>
          <w:placeholder>
            <w:docPart w:val="{d1668f8f-aa79-412f-a715-2a17ef09086e}"/>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元（大写：</w:t>
      </w:r>
      <w:sdt>
        <w:sdtPr>
          <w:rPr>
            <w:rFonts w:hint="default"/>
            <w:color w:val="auto"/>
            <w:sz w:val="28"/>
            <w:szCs w:val="28"/>
            <w:shd w:val="clear" w:color="auto" w:fill="auto"/>
            <w:lang w:val="en-US" w:eastAsia="zh-CN"/>
          </w:rPr>
          <w:alias w:val="不含税价大写金额"/>
          <w:tag w:val="不含税价大写金额"/>
          <w:id w:val="34113166"/>
          <w:placeholder>
            <w:docPart w:val="{d3d89069-0476-4650-acd9-692f30ac23ea}"/>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），增值税为：小写    元（大写：   ）</w:t>
      </w:r>
      <w:permEnd w:id="23"/>
      <w:r>
        <w:rPr>
          <w:rFonts w:hint="eastAsia"/>
          <w:color w:val="auto"/>
          <w:sz w:val="28"/>
          <w:szCs w:val="28"/>
          <w:shd w:val="clear" w:color="auto" w:fill="auto"/>
          <w:lang w:val="en-US" w:eastAsia="zh-CN"/>
        </w:rPr>
        <w:t>。</w:t>
      </w:r>
    </w:p>
    <w:p w14:paraId="18E2CD6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本合同房屋租金按以下第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24" w:edGrp="everyone"/>
          <w:r>
            <w:rPr>
              <w:rFonts w:hint="eastAsia" w:cstheme="minorBidi"/>
              <w:color w:val="auto"/>
              <w:kern w:val="2"/>
              <w:sz w:val="28"/>
              <w:szCs w:val="36"/>
              <w:u w:val="single"/>
              <w:shd w:val="clear" w:color="auto" w:fill="auto"/>
              <w:lang w:val="en-US" w:eastAsia="zh-CN" w:bidi="ar-SA"/>
            </w:rPr>
            <w:t xml:space="preserve">  </w:t>
          </w:r>
          <w:r>
            <w:rPr>
              <w:rFonts w:hint="eastAsia" w:cstheme="minorBidi"/>
              <w:kern w:val="2"/>
              <w:sz w:val="28"/>
              <w:szCs w:val="36"/>
              <w:u w:val="single"/>
              <w:lang w:val="en-US" w:eastAsia="zh-CN" w:bidi="ar-SA"/>
            </w:rPr>
            <w:t>(3)</w:t>
          </w:r>
          <w:r>
            <w:rPr>
              <w:rFonts w:hint="eastAsia" w:cstheme="minorBidi"/>
              <w:color w:val="auto"/>
              <w:kern w:val="2"/>
              <w:sz w:val="28"/>
              <w:szCs w:val="36"/>
              <w:u w:val="single"/>
              <w:shd w:val="clear" w:color="auto" w:fill="auto"/>
              <w:lang w:val="en-US" w:eastAsia="zh-CN" w:bidi="ar-SA"/>
            </w:rPr>
            <w:t xml:space="preserve">   </w:t>
          </w:r>
          <w:permEnd w:id="24"/>
        </w:sdtContent>
      </w:sdt>
      <w:r>
        <w:rPr>
          <w:rFonts w:hint="eastAsia" w:asciiTheme="minorEastAsia" w:hAnsiTheme="minorEastAsia" w:eastAsiaTheme="minorEastAsia" w:cstheme="minorEastAsia"/>
          <w:color w:val="auto"/>
          <w:sz w:val="28"/>
          <w:szCs w:val="28"/>
          <w:shd w:val="clear" w:color="auto" w:fill="auto"/>
        </w:rPr>
        <w:t>方式支付：</w:t>
      </w:r>
    </w:p>
    <w:p w14:paraId="39EEE847">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（1）按月支付：</w:t>
      </w:r>
      <w:permStart w:id="2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5"/>
    </w:p>
    <w:p w14:paraId="0F2DCD0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（2）按季度支付：</w:t>
      </w:r>
      <w:permStart w:id="2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6"/>
    </w:p>
    <w:p w14:paraId="4361FEB4">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（3）按年度支付：</w:t>
      </w:r>
      <w:permStart w:id="2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本合</w:t>
      </w:r>
      <w:r>
        <w:rPr>
          <w:rFonts w:hint="eastAsia" w:asciiTheme="minorEastAsia" w:hAnsiTheme="minorEastAsia" w:cstheme="minorEastAsia"/>
          <w:color w:val="auto"/>
          <w:sz w:val="28"/>
          <w:szCs w:val="28"/>
          <w:u w:val="single"/>
          <w:shd w:val="clear" w:color="auto" w:fill="auto"/>
          <w:lang w:val="en-US" w:eastAsia="zh-CN"/>
        </w:rPr>
        <w:t>同</w:t>
      </w:r>
      <w:r>
        <w:rPr>
          <w:rFonts w:hint="eastAsia" w:asciiTheme="minorEastAsia" w:hAnsiTheme="minorEastAsia" w:eastAsiaTheme="minorEastAsia" w:cstheme="minorEastAsia"/>
          <w:color w:val="auto"/>
          <w:sz w:val="28"/>
          <w:szCs w:val="28"/>
          <w:u w:val="single"/>
          <w:shd w:val="clear" w:color="auto" w:fill="auto"/>
          <w:lang w:val="en-US" w:eastAsia="zh-CN"/>
        </w:rPr>
        <w:t>租金按一年一付，一年租金总额为</w:t>
      </w:r>
      <w:r>
        <w:rPr>
          <w:rFonts w:hint="eastAsia" w:asciiTheme="minorEastAsia" w:hAnsiTheme="minorEastAsia" w:cstheme="minorEastAsia"/>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元，</w:t>
      </w:r>
      <w:r>
        <w:rPr>
          <w:rFonts w:hint="eastAsia" w:asciiTheme="minorEastAsia" w:hAnsiTheme="minorEastAsia" w:cstheme="minorEastAsia"/>
          <w:color w:val="auto"/>
          <w:sz w:val="28"/>
          <w:szCs w:val="28"/>
          <w:u w:val="single"/>
          <w:shd w:val="clear" w:color="auto" w:fill="auto"/>
          <w:lang w:val="en-US" w:eastAsia="zh-CN"/>
        </w:rPr>
        <w:t>乙方须在和甲方签订合同后向税务局申请开票，</w:t>
      </w:r>
      <w:r>
        <w:rPr>
          <w:rFonts w:hint="eastAsia" w:asciiTheme="minorEastAsia" w:hAnsiTheme="minorEastAsia" w:eastAsiaTheme="minorEastAsia" w:cstheme="minorEastAsia"/>
          <w:color w:val="auto"/>
          <w:sz w:val="28"/>
          <w:szCs w:val="28"/>
          <w:u w:val="single"/>
          <w:shd w:val="clear" w:color="auto" w:fill="auto"/>
          <w:lang w:val="en-US" w:eastAsia="zh-CN"/>
        </w:rPr>
        <w:t>甲方在</w:t>
      </w:r>
      <w:r>
        <w:rPr>
          <w:rFonts w:hint="eastAsia" w:asciiTheme="minorEastAsia" w:hAnsiTheme="minorEastAsia" w:cstheme="minorEastAsia"/>
          <w:color w:val="auto"/>
          <w:sz w:val="28"/>
          <w:szCs w:val="28"/>
          <w:u w:val="single"/>
          <w:shd w:val="clear" w:color="auto" w:fill="auto"/>
          <w:lang w:val="en-US" w:eastAsia="zh-CN"/>
        </w:rPr>
        <w:t>收到</w:t>
      </w:r>
      <w:r>
        <w:rPr>
          <w:rFonts w:hint="eastAsia" w:asciiTheme="minorEastAsia" w:hAnsiTheme="minorEastAsia" w:eastAsiaTheme="minorEastAsia" w:cstheme="minorEastAsia"/>
          <w:color w:val="auto"/>
          <w:sz w:val="28"/>
          <w:szCs w:val="28"/>
          <w:u w:val="single"/>
          <w:shd w:val="clear" w:color="auto" w:fill="auto"/>
          <w:lang w:val="en-US" w:eastAsia="zh-CN"/>
        </w:rPr>
        <w:t>乙方提交</w:t>
      </w:r>
      <w:r>
        <w:rPr>
          <w:rFonts w:hint="eastAsia" w:asciiTheme="minorEastAsia" w:hAnsiTheme="minorEastAsia" w:cstheme="minorEastAsia"/>
          <w:color w:val="auto"/>
          <w:sz w:val="28"/>
          <w:szCs w:val="28"/>
          <w:u w:val="single"/>
          <w:shd w:val="clear" w:color="auto" w:fill="auto"/>
          <w:lang w:val="en-US" w:eastAsia="zh-CN"/>
        </w:rPr>
        <w:t>的</w:t>
      </w:r>
      <w:r>
        <w:rPr>
          <w:rFonts w:hint="eastAsia" w:asciiTheme="minorEastAsia" w:hAnsiTheme="minorEastAsia" w:eastAsiaTheme="minorEastAsia" w:cstheme="minorEastAsia"/>
          <w:color w:val="auto"/>
          <w:sz w:val="28"/>
          <w:szCs w:val="28"/>
          <w:u w:val="single"/>
          <w:shd w:val="clear" w:color="auto" w:fill="auto"/>
          <w:lang w:val="en-US" w:eastAsia="zh-CN"/>
        </w:rPr>
        <w:t>发票</w:t>
      </w:r>
      <w:r>
        <w:rPr>
          <w:rFonts w:hint="eastAsia" w:asciiTheme="minorEastAsia" w:hAnsiTheme="minorEastAsia" w:cstheme="minorEastAsia"/>
          <w:color w:val="auto"/>
          <w:sz w:val="28"/>
          <w:szCs w:val="28"/>
          <w:u w:val="single"/>
          <w:shd w:val="clear" w:color="auto" w:fill="auto"/>
          <w:lang w:val="en-US" w:eastAsia="zh-CN"/>
        </w:rPr>
        <w:t>后20</w:t>
      </w:r>
      <w:r>
        <w:rPr>
          <w:rFonts w:hint="eastAsia" w:asciiTheme="minorEastAsia" w:hAnsiTheme="minorEastAsia" w:eastAsiaTheme="minorEastAsia" w:cstheme="minorEastAsia"/>
          <w:color w:val="auto"/>
          <w:sz w:val="28"/>
          <w:szCs w:val="28"/>
          <w:u w:val="single"/>
          <w:shd w:val="clear" w:color="auto" w:fill="auto"/>
          <w:lang w:val="en-US" w:eastAsia="zh-CN"/>
        </w:rPr>
        <w:t>个工作日内</w:t>
      </w:r>
      <w:r>
        <w:rPr>
          <w:rFonts w:hint="eastAsia" w:asciiTheme="minorEastAsia" w:hAnsiTheme="minorEastAsia" w:cstheme="minorEastAsia"/>
          <w:color w:val="auto"/>
          <w:sz w:val="28"/>
          <w:szCs w:val="28"/>
          <w:u w:val="single"/>
          <w:shd w:val="clear" w:color="auto" w:fill="auto"/>
          <w:lang w:val="en-US" w:eastAsia="zh-CN"/>
        </w:rPr>
        <w:t>一次性付清住房</w:t>
      </w:r>
      <w:r>
        <w:rPr>
          <w:rFonts w:hint="eastAsia" w:asciiTheme="minorEastAsia" w:hAnsiTheme="minorEastAsia" w:eastAsiaTheme="minorEastAsia" w:cstheme="minorEastAsia"/>
          <w:color w:val="auto"/>
          <w:sz w:val="28"/>
          <w:szCs w:val="28"/>
          <w:u w:val="single"/>
          <w:shd w:val="clear" w:color="auto" w:fill="auto"/>
          <w:lang w:val="en-US" w:eastAsia="zh-CN"/>
        </w:rPr>
        <w:t>租金</w:t>
      </w:r>
      <w:r>
        <w:rPr>
          <w:rFonts w:hint="eastAsia" w:asciiTheme="minorEastAsia" w:hAnsiTheme="minorEastAsia" w:cstheme="minorEastAsia"/>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7"/>
    </w:p>
    <w:p w14:paraId="5DFF577A">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olor w:val="auto"/>
          <w:sz w:val="28"/>
          <w:szCs w:val="28"/>
          <w:highlight w:val="yellow"/>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（4）其它：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754825791"/>
          <w:placeholder>
            <w:docPart w:val="{8eeb8b48-b51c-477b-a92a-c702155c832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8" w:edGrp="everyone"/>
          <w:r>
            <w:rPr>
              <w:rFonts w:hint="eastAsia" w:ascii="宋体" w:hAnsi="宋体" w:eastAsia="宋体" w:cs="宋体"/>
              <w:color w:val="auto"/>
              <w:sz w:val="28"/>
              <w:szCs w:val="28"/>
              <w:u w:val="single"/>
              <w:shd w:val="clear" w:color="auto" w:fill="auto"/>
              <w:lang w:val="en-US" w:eastAsia="zh-CN"/>
            </w:rPr>
            <w:t xml:space="preserve">    </w:t>
          </w:r>
          <w:permEnd w:id="28"/>
        </w:sdtContent>
      </w:sdt>
    </w:p>
    <w:p w14:paraId="3B1ADFD7">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4</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9"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1.转账  </w:t>
          </w:r>
          <w:permEnd w:id="29"/>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0" w:edGrp="everyone"/>
          <w:r>
            <w:rPr>
              <w:rFonts w:hint="eastAsia" w:ascii="宋体" w:hAnsi="宋体" w:eastAsia="宋体" w:cs="宋体"/>
              <w:color w:val="auto"/>
              <w:sz w:val="28"/>
              <w:szCs w:val="28"/>
              <w:u w:val="single"/>
              <w:shd w:val="clear" w:color="auto" w:fill="auto"/>
              <w:lang w:val="en-US" w:eastAsia="zh-CN"/>
            </w:rPr>
            <w:t xml:space="preserve">  / </w:t>
          </w:r>
          <w:r>
            <w:rPr>
              <w:rFonts w:hint="eastAsia" w:ascii="宋体" w:hAnsi="宋体" w:cs="宋体"/>
              <w:color w:val="auto"/>
              <w:sz w:val="28"/>
              <w:szCs w:val="28"/>
              <w:u w:val="single"/>
              <w:shd w:val="clear" w:color="auto" w:fill="auto"/>
              <w:lang w:val="en-US" w:eastAsia="zh-CN"/>
            </w:rPr>
            <w:t xml:space="preserve">  </w:t>
          </w:r>
          <w:permEnd w:id="30"/>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14:paraId="4D1E98C5">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14:paraId="1D33BE36">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31" w:edGrp="everyone"/>
      <w:r>
        <w:rPr>
          <w:rFonts w:hint="eastAsia" w:ascii="Wingdings" w:hAnsi="Wingdings" w:eastAsia="Wingdings" w:cs="Wingdings"/>
          <w:b w:val="0"/>
          <w:bCs w:val="0"/>
          <w:color w:val="auto"/>
          <w:sz w:val="28"/>
          <w:szCs w:val="28"/>
          <w:shd w:val="clear" w:color="auto" w:fill="auto"/>
          <w:lang w:eastAsia="zh-CN"/>
        </w:rPr>
        <w:t>o</w:t>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Wingdings" w:hAnsi="Wingdings" w:eastAsia="Wingdings" w:cs="Wingdings"/>
          <w:b w:val="0"/>
          <w:bCs w:val="0"/>
          <w:color w:val="auto"/>
          <w:sz w:val="28"/>
          <w:szCs w:val="28"/>
          <w:shd w:val="clear" w:color="auto" w:fill="auto"/>
          <w:lang w:val="en-US" w:eastAsia="zh-CN"/>
        </w:rPr>
        <w:t>o</w:t>
      </w:r>
      <w:r>
        <w:rPr>
          <w:rFonts w:hint="eastAsia" w:ascii="宋体" w:hAnsi="宋体" w:eastAsia="宋体" w:cs="宋体"/>
          <w:b w:val="0"/>
          <w:bCs w:val="0"/>
          <w:color w:val="auto"/>
          <w:sz w:val="28"/>
          <w:szCs w:val="28"/>
          <w:shd w:val="clear" w:color="auto" w:fill="auto"/>
          <w:lang w:eastAsia="zh-CN"/>
        </w:rPr>
        <w:t>商业承兑汇票</w:t>
      </w:r>
      <w:permEnd w:id="31"/>
    </w:p>
    <w:p w14:paraId="760D8476">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permStart w:id="32"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   </w:t>
      </w:r>
      <w:r>
        <w:rPr>
          <w:rFonts w:hint="eastAsia" w:ascii="宋体" w:hAnsi="宋体" w:eastAsia="宋体" w:cs="宋体"/>
          <w:color w:val="auto"/>
          <w:sz w:val="28"/>
          <w:szCs w:val="28"/>
          <w:u w:val="single"/>
          <w:shd w:val="clear" w:color="auto" w:fill="auto"/>
          <w:lang w:val="en-US" w:eastAsia="zh-CN"/>
        </w:rPr>
        <w:t xml:space="preserve">   </w:t>
      </w:r>
      <w:permEnd w:id="32"/>
    </w:p>
    <w:p w14:paraId="58892F5E">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permStart w:id="3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   </w:t>
      </w:r>
      <w:r>
        <w:rPr>
          <w:rFonts w:hint="eastAsia" w:ascii="宋体" w:hAnsi="宋体" w:eastAsia="宋体" w:cs="宋体"/>
          <w:color w:val="auto"/>
          <w:sz w:val="28"/>
          <w:szCs w:val="28"/>
          <w:u w:val="single"/>
          <w:shd w:val="clear" w:color="auto" w:fill="auto"/>
          <w:lang w:val="en-US" w:eastAsia="zh-CN"/>
        </w:rPr>
        <w:t xml:space="preserve">    </w:t>
      </w:r>
      <w:permEnd w:id="33"/>
    </w:p>
    <w:p w14:paraId="26E910B7">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permStart w:id="3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     </w:t>
      </w:r>
      <w:r>
        <w:rPr>
          <w:rFonts w:hint="eastAsia" w:ascii="宋体" w:hAnsi="宋体" w:eastAsia="宋体" w:cs="宋体"/>
          <w:color w:val="auto"/>
          <w:sz w:val="28"/>
          <w:szCs w:val="28"/>
          <w:u w:val="single"/>
          <w:shd w:val="clear" w:color="auto" w:fill="auto"/>
          <w:lang w:val="en-US" w:eastAsia="zh-CN"/>
        </w:rPr>
        <w:t xml:space="preserve">  </w:t>
      </w:r>
      <w:permEnd w:id="34"/>
    </w:p>
    <w:p w14:paraId="70EB7DF5">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35" w:edGrp="everyone"/>
      <w:r>
        <w:rPr>
          <w:rFonts w:hint="eastAsia"/>
          <w:color w:val="auto"/>
          <w:sz w:val="28"/>
          <w:szCs w:val="28"/>
          <w:u w:val="single"/>
          <w:shd w:val="clear" w:color="auto" w:fill="auto"/>
          <w:lang w:val="en-US" w:eastAsia="zh-CN"/>
        </w:rPr>
        <w:t xml:space="preserve">      /        </w:t>
      </w:r>
      <w:permEnd w:id="35"/>
    </w:p>
    <w:p w14:paraId="13EE0FC3">
      <w:pPr>
        <w:keepNext w:val="0"/>
        <w:keepLines w:val="0"/>
        <w:pageBreakBefore w:val="0"/>
        <w:kinsoku/>
        <w:wordWrap/>
        <w:overflowPunct/>
        <w:topLinePunct w:val="0"/>
        <w:bidi w:val="0"/>
        <w:adjustRightInd/>
        <w:snapToGrid/>
        <w:spacing w:line="540" w:lineRule="exact"/>
        <w:ind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3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      </w:t>
      </w:r>
      <w:r>
        <w:rPr>
          <w:rFonts w:hint="eastAsia" w:ascii="宋体" w:hAnsi="宋体" w:eastAsia="宋体" w:cs="宋体"/>
          <w:color w:val="auto"/>
          <w:sz w:val="28"/>
          <w:szCs w:val="28"/>
          <w:u w:val="single"/>
          <w:shd w:val="clear" w:color="auto" w:fill="auto"/>
          <w:lang w:val="en-US" w:eastAsia="zh-CN"/>
        </w:rPr>
        <w:t xml:space="preserve">  </w:t>
      </w:r>
      <w:permEnd w:id="36"/>
    </w:p>
    <w:p w14:paraId="57D2EFF5">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3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        </w:t>
      </w:r>
      <w:r>
        <w:rPr>
          <w:rFonts w:hint="eastAsia" w:ascii="宋体" w:hAnsi="宋体" w:eastAsia="宋体" w:cs="宋体"/>
          <w:color w:val="auto"/>
          <w:sz w:val="28"/>
          <w:szCs w:val="28"/>
          <w:u w:val="single"/>
          <w:shd w:val="clear" w:color="auto" w:fill="auto"/>
          <w:lang w:val="en-US" w:eastAsia="zh-CN"/>
        </w:rPr>
        <w:t xml:space="preserve"> </w:t>
      </w:r>
      <w:permEnd w:id="37"/>
    </w:p>
    <w:p w14:paraId="4DC9913F">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乙方应在甲方付款前</w:t>
      </w:r>
      <w:permStart w:id="38" w:edGrp="everyone"/>
      <w:r>
        <w:rPr>
          <w:rFonts w:hint="eastAsia" w:ascii="宋体" w:hAnsi="宋体" w:eastAsia="宋体" w:cs="宋体"/>
          <w:color w:val="auto"/>
          <w:sz w:val="28"/>
          <w:szCs w:val="28"/>
          <w:u w:val="single"/>
          <w:shd w:val="clear" w:color="auto" w:fill="auto"/>
          <w:lang w:val="en-US" w:eastAsia="zh-CN"/>
        </w:rPr>
        <w:t xml:space="preserve">  20   </w:t>
      </w:r>
      <w:permEnd w:id="38"/>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Theme="minorEastAsia" w:hAnsiTheme="minorEastAsia" w:eastAsiaTheme="minorEastAsia" w:cstheme="minorEastAsia"/>
          <w:color w:val="auto"/>
          <w:sz w:val="28"/>
          <w:szCs w:val="28"/>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否则甲方有权迟延支付相应价款，乙方因此造成的损失由其自行承担。</w:t>
      </w:r>
    </w:p>
    <w:p w14:paraId="3ECD00BD">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14:paraId="1BEA3B73">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4.6乙</w:t>
      </w:r>
      <w:r>
        <w:rPr>
          <w:rFonts w:hint="eastAsia" w:asciiTheme="minorEastAsia" w:hAnsiTheme="minorEastAsia" w:eastAsiaTheme="minorEastAsia" w:cstheme="minorEastAsia"/>
          <w:color w:val="auto"/>
          <w:sz w:val="28"/>
          <w:szCs w:val="28"/>
          <w:shd w:val="clear" w:color="auto" w:fill="auto"/>
        </w:rPr>
        <w:t>方收款账户信息如下：</w:t>
      </w:r>
    </w:p>
    <w:p w14:paraId="7AFD9BBD">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71199851"/>
          <w:placeholder>
            <w:docPart w:val="{ad46cc0b-34a9-451e-abc7-531527345a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9" w:edGrp="everyone"/>
          <w:r>
            <w:rPr>
              <w:rFonts w:hint="eastAsia" w:ascii="宋体" w:hAnsi="宋体" w:eastAsia="宋体" w:cs="宋体"/>
              <w:color w:val="auto"/>
              <w:sz w:val="28"/>
              <w:szCs w:val="28"/>
              <w:u w:val="single"/>
              <w:shd w:val="clear" w:color="auto" w:fill="auto"/>
              <w:lang w:val="en-US" w:eastAsia="zh-CN"/>
            </w:rPr>
            <w:t xml:space="preserve">              </w:t>
          </w:r>
          <w:permEnd w:id="39"/>
        </w:sdtContent>
      </w:sdt>
    </w:p>
    <w:p w14:paraId="5F69A59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903993667"/>
          <w:placeholder>
            <w:docPart w:val="{acdaba58-96d4-469e-bdc7-6a5e9ef563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0" w:edGrp="everyone"/>
          <w:r>
            <w:rPr>
              <w:rFonts w:hint="eastAsia" w:ascii="宋体" w:hAnsi="宋体" w:eastAsia="宋体" w:cs="宋体"/>
              <w:color w:val="auto"/>
              <w:sz w:val="28"/>
              <w:szCs w:val="28"/>
              <w:u w:val="single"/>
              <w:shd w:val="clear" w:color="auto" w:fill="auto"/>
              <w:lang w:val="en-US" w:eastAsia="zh-CN"/>
            </w:rPr>
            <w:t xml:space="preserve">         </w:t>
          </w:r>
          <w:permEnd w:id="40"/>
        </w:sdtContent>
      </w:sdt>
    </w:p>
    <w:p w14:paraId="7A74276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宋体" w:hAnsi="宋体" w:eastAsia="宋体" w:cs="宋体"/>
            <w:color w:val="auto"/>
            <w:kern w:val="2"/>
            <w:sz w:val="28"/>
            <w:szCs w:val="28"/>
            <w:u w:val="single"/>
            <w:shd w:val="clear" w:color="auto" w:fill="auto"/>
            <w:lang w:val="en-US" w:eastAsia="zh-CN" w:bidi="ar-SA"/>
          </w:rPr>
          <w:alias w:val="乙方开户银行名称"/>
          <w:tag w:val="乙方开户银行名称"/>
          <w:id w:val="122242391"/>
          <w:placeholder>
            <w:docPart w:val="{ae78ab7e-e0d5-402d-a500-69e27412a8c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1" w:edGrp="everyone"/>
          <w:r>
            <w:rPr>
              <w:rFonts w:hint="eastAsia" w:ascii="宋体" w:hAnsi="宋体" w:eastAsia="宋体" w:cs="宋体"/>
              <w:color w:val="auto"/>
              <w:kern w:val="2"/>
              <w:sz w:val="28"/>
              <w:szCs w:val="28"/>
              <w:u w:val="single"/>
              <w:shd w:val="clear" w:color="auto" w:fill="auto"/>
              <w:lang w:val="en-US" w:eastAsia="zh-CN" w:bidi="ar-SA"/>
            </w:rPr>
            <w:t xml:space="preserve">         </w:t>
          </w:r>
          <w:permEnd w:id="41"/>
        </w:sdtContent>
      </w:sdt>
    </w:p>
    <w:p w14:paraId="34E3247E">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6DE690B0">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18dd8d86-7fc8-479f-8deb-392cc9b5ce6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2" w:edGrp="everyone"/>
          <w:r>
            <w:rPr>
              <w:rFonts w:hint="eastAsia" w:ascii="宋体" w:hAnsi="宋体" w:eastAsia="宋体" w:cs="宋体"/>
              <w:color w:val="auto"/>
              <w:kern w:val="0"/>
              <w:sz w:val="28"/>
              <w:szCs w:val="28"/>
              <w:highlight w:val="none"/>
              <w:shd w:val="clear" w:color="auto" w:fill="auto"/>
              <w:lang w:val="en-US" w:eastAsia="zh-CN"/>
            </w:rPr>
            <w:t xml:space="preserve">    /  </w:t>
          </w:r>
          <w:permEnd w:id="42"/>
        </w:sdtContent>
      </w:sdt>
    </w:p>
    <w:p w14:paraId="5DCFEDD9">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898e634-8a5a-434b-88d1-d9257ea5ae3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3"/>
        </w:sdtContent>
      </w:sdt>
    </w:p>
    <w:p w14:paraId="5414DD57">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132332f3-7d0e-46a4-beb2-764149462b7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4"/>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345DEFFB">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4.8本合同项下乙方收款账户信息、乙方数字人民币对公钱包信息，以本合同第4.6条、4.7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14:paraId="037B083E">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4.9甲方增值税开票信息如下：</w:t>
      </w:r>
    </w:p>
    <w:p w14:paraId="0476C978">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971972514"/>
          <w:placeholder>
            <w:docPart w:val="{3c6ba810-94a6-446d-89c1-2a75638f786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5" w:edGrp="everyone"/>
          <w:r>
            <w:rPr>
              <w:rFonts w:hint="eastAsia" w:ascii="宋体" w:hAnsi="宋体" w:eastAsia="宋体" w:cs="宋体"/>
              <w:color w:val="auto"/>
              <w:sz w:val="28"/>
              <w:szCs w:val="28"/>
              <w:u w:val="single"/>
              <w:shd w:val="clear" w:color="auto" w:fill="auto"/>
              <w:lang w:val="en-US" w:eastAsia="zh-CN"/>
            </w:rPr>
            <w:t>海南电网有限责任公司儋州供电局</w:t>
          </w:r>
          <w:permEnd w:id="45"/>
        </w:sdtContent>
      </w:sdt>
    </w:p>
    <w:p w14:paraId="45EB6175">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46" w:edGrp="everyone"/>
          <w:r>
            <w:rPr>
              <w:rFonts w:hint="eastAsia" w:ascii="宋体" w:hAnsi="宋体" w:eastAsia="宋体" w:cs="宋体"/>
              <w:color w:val="auto"/>
              <w:kern w:val="2"/>
              <w:sz w:val="28"/>
              <w:szCs w:val="36"/>
              <w:u w:val="single"/>
              <w:shd w:val="clear" w:color="auto" w:fill="auto"/>
              <w:lang w:val="en-US" w:eastAsia="zh-CN" w:bidi="ar-SA"/>
            </w:rPr>
            <w:t>914690032015862630</w:t>
          </w:r>
          <w:permEnd w:id="46"/>
        </w:sdtContent>
      </w:sdt>
    </w:p>
    <w:p w14:paraId="2BF23AA0">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33940069"/>
          <w:placeholder>
            <w:docPart w:val="{62ce744a-86b6-43b3-81a1-8ac562d4136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lang w:val="en-US" w:eastAsia="zh-CN"/>
            </w:rPr>
            <w:t>中国工商银行儋州分行</w:t>
          </w:r>
          <w:permEnd w:id="47"/>
        </w:sdtContent>
      </w:sdt>
    </w:p>
    <w:p w14:paraId="6DF1690C">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347573228"/>
          <w:placeholder>
            <w:docPart w:val="{fa84c0ea-bee2-4a71-b6f9-9d98ea71ab7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lang w:val="en-US" w:eastAsia="zh-CN"/>
            </w:rPr>
            <w:t>2201026009200134020</w:t>
          </w:r>
          <w:permEnd w:id="48"/>
        </w:sdtContent>
      </w:sdt>
    </w:p>
    <w:p w14:paraId="694881FC">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93b0fbc2-7a46-46ad-bb4f-873c125568b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sz w:val="28"/>
              <w:szCs w:val="28"/>
              <w:u w:val="single"/>
              <w:lang w:val="en-US" w:eastAsia="zh-CN"/>
            </w:rPr>
            <w:t>海南省儋州市</w:t>
          </w:r>
          <w:r>
            <w:rPr>
              <w:rFonts w:hint="eastAsia" w:asciiTheme="minorEastAsia" w:hAnsiTheme="minorEastAsia" w:cstheme="minorEastAsia"/>
              <w:sz w:val="28"/>
              <w:szCs w:val="28"/>
              <w:u w:val="single"/>
              <w:lang w:val="en-US" w:eastAsia="zh-CN"/>
            </w:rPr>
            <w:t>那大镇</w:t>
          </w:r>
          <w:r>
            <w:rPr>
              <w:rFonts w:hint="eastAsia" w:asciiTheme="minorEastAsia" w:hAnsiTheme="minorEastAsia" w:eastAsiaTheme="minorEastAsia" w:cstheme="minorEastAsia"/>
              <w:sz w:val="28"/>
              <w:szCs w:val="28"/>
              <w:u w:val="single"/>
              <w:lang w:val="en-US" w:eastAsia="zh-CN"/>
            </w:rPr>
            <w:t>人民西路130号电力村</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9"/>
        </w:sdtContent>
      </w:sdt>
    </w:p>
    <w:p w14:paraId="03A17E57">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0" w:edGrp="everyone"/>
      <w:r>
        <w:rPr>
          <w:rFonts w:hint="eastAsia" w:ascii="宋体" w:hAnsi="宋体" w:eastAsia="宋体" w:cs="宋体"/>
          <w:color w:val="auto"/>
          <w:sz w:val="28"/>
          <w:szCs w:val="28"/>
          <w:u w:val="single"/>
          <w:shd w:val="clear" w:color="auto" w:fill="auto"/>
          <w:lang w:val="en-US" w:eastAsia="zh-CN"/>
        </w:rPr>
        <w:t xml:space="preserve"> 0898-23863201  </w:t>
      </w:r>
      <w:permEnd w:id="50"/>
    </w:p>
    <w:p w14:paraId="400B5FAE">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7C79EA5E">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6C018958">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14:paraId="78D01628">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4.11本合同项下不含税价格不因国家税率变化而变化，若在本合同履行期间遇国家税率调整，则价税合计相应调整，以开具发票的时间为准。</w:t>
      </w:r>
    </w:p>
    <w:p w14:paraId="2FC1ED03">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.物业管理费用、水电费及其他费用的承担</w:t>
      </w:r>
    </w:p>
    <w:p w14:paraId="71733B6E">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stheme="minorEastAsia"/>
          <w:sz w:val="28"/>
          <w:szCs w:val="28"/>
          <w:u w:val="single"/>
          <w:lang w:val="en-US" w:eastAsia="zh-CN"/>
        </w:rPr>
      </w:pPr>
      <w:permStart w:id="51" w:edGrp="everyone"/>
      <w:r>
        <w:rPr>
          <w:rFonts w:hint="eastAsia" w:asciiTheme="minorEastAsia" w:hAnsiTheme="minorEastAsia" w:cstheme="minorEastAsia"/>
          <w:sz w:val="28"/>
          <w:szCs w:val="28"/>
          <w:u w:val="single"/>
          <w:lang w:val="en-US" w:eastAsia="zh-CN"/>
        </w:rPr>
        <w:t>5.1租赁期间的物业管理费</w:t>
      </w:r>
    </w:p>
    <w:p w14:paraId="481153ED">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stheme="minorEastAsia"/>
          <w:sz w:val="28"/>
          <w:szCs w:val="28"/>
          <w:u w:val="single"/>
          <w:lang w:val="en-US" w:eastAsia="zh-CN"/>
        </w:rPr>
      </w:pPr>
      <w:r>
        <w:rPr>
          <w:rFonts w:hint="eastAsia" w:asciiTheme="minorEastAsia" w:hAnsiTheme="minorEastAsia" w:cstheme="minorEastAsia"/>
          <w:sz w:val="28"/>
          <w:szCs w:val="28"/>
          <w:u w:val="single"/>
          <w:lang w:val="en-US" w:eastAsia="zh-CN"/>
        </w:rPr>
        <w:t>甲方租赁房屋期间所发生的物业管理费由乙方承担，根据物业管理公司的缴费通知或者有关规定，由乙方自行按时向物业管理公司缴纳。</w:t>
      </w:r>
    </w:p>
    <w:p w14:paraId="529F2AC9">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stheme="minorEastAsia"/>
          <w:sz w:val="28"/>
          <w:szCs w:val="28"/>
          <w:u w:val="single"/>
          <w:lang w:val="en-US" w:eastAsia="zh-CN"/>
        </w:rPr>
      </w:pPr>
      <w:r>
        <w:rPr>
          <w:rFonts w:hint="eastAsia" w:asciiTheme="minorEastAsia" w:hAnsiTheme="minorEastAsia" w:cstheme="minorEastAsia"/>
          <w:sz w:val="28"/>
          <w:szCs w:val="28"/>
          <w:u w:val="single"/>
          <w:lang w:val="en-US" w:eastAsia="zh-CN"/>
        </w:rPr>
        <w:t>5.2 租赁期间的水费、电费</w:t>
      </w:r>
    </w:p>
    <w:p w14:paraId="77C38D69">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sz w:val="28"/>
          <w:szCs w:val="28"/>
          <w:u w:val="single"/>
          <w:lang w:val="en-US" w:eastAsia="zh-CN"/>
        </w:rPr>
        <w:t>甲方租赁期间所发生的水费、电费由甲方入住人员承担，根据供水、供电部门的通知或有关规定，由甲方入住人员自行按时向当地的供水、供电部门缴纳。</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1"/>
    </w:p>
    <w:p w14:paraId="7CA7734B">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.租赁房屋的交付</w:t>
      </w:r>
    </w:p>
    <w:p w14:paraId="7B3B1AF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方应于</w:t>
      </w:r>
      <w:permStart w:id="52" w:edGrp="everyone"/>
      <w:r>
        <w:rPr>
          <w:rFonts w:hint="eastAsia" w:asciiTheme="minorEastAsia" w:hAnsiTheme="minorEastAsia" w:eastAsiaTheme="minorEastAsia" w:cstheme="minorEastAsia"/>
          <w:color w:val="000000" w:themeColor="text1"/>
          <w:sz w:val="28"/>
          <w:szCs w:val="28"/>
          <w:u w:val="single"/>
          <w:shd w:val="clear" w:color="auto" w:fill="auto"/>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8"/>
          <w:szCs w:val="28"/>
          <w:u w:val="single"/>
          <w:shd w:val="clear" w:color="auto" w:fill="auto"/>
          <w:lang w:val="en-US" w:eastAsia="zh-CN"/>
          <w14:textFill>
            <w14:solidFill>
              <w14:schemeClr w14:val="tx1"/>
            </w14:solidFill>
          </w14:textFill>
        </w:rPr>
        <w:t xml:space="preserve"> 2026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10</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10</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ermEnd w:id="52"/>
      <w:r>
        <w:rPr>
          <w:rFonts w:hint="eastAsia" w:asciiTheme="minorEastAsia" w:hAnsiTheme="minorEastAsia" w:eastAsiaTheme="minorEastAsia" w:cstheme="minorEastAsia"/>
          <w:color w:val="auto"/>
          <w:sz w:val="28"/>
          <w:szCs w:val="28"/>
          <w:shd w:val="clear" w:color="auto" w:fill="auto"/>
        </w:rPr>
        <w:t>前，将租赁房屋交付</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方使用。交付房屋时，甲乙双方应对房屋现状及房屋附属设施、装修等情况进行书面确认。</w:t>
      </w:r>
    </w:p>
    <w:p w14:paraId="5D8B8D5A">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.租赁房屋的装饰装修及设施物品的维修</w:t>
      </w:r>
    </w:p>
    <w:p w14:paraId="2306D12B">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stheme="minorEastAsia"/>
          <w:sz w:val="28"/>
          <w:szCs w:val="28"/>
          <w:u w:val="single"/>
          <w:lang w:val="en-US" w:eastAsia="zh-CN"/>
        </w:rPr>
      </w:pPr>
      <w:permStart w:id="5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sz w:val="28"/>
          <w:szCs w:val="28"/>
          <w:u w:val="single"/>
          <w:lang w:val="en-US" w:eastAsia="zh-CN"/>
        </w:rPr>
        <w:t>7.1租赁房屋的装饰装修</w:t>
      </w:r>
    </w:p>
    <w:p w14:paraId="2D1DA74A">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stheme="minorEastAsia"/>
          <w:sz w:val="28"/>
          <w:szCs w:val="28"/>
          <w:u w:val="single"/>
          <w:lang w:val="en-US" w:eastAsia="zh-CN"/>
        </w:rPr>
      </w:pPr>
      <w:r>
        <w:rPr>
          <w:rFonts w:hint="eastAsia" w:asciiTheme="minorEastAsia" w:hAnsiTheme="minorEastAsia" w:cstheme="minorEastAsia"/>
          <w:sz w:val="28"/>
          <w:szCs w:val="28"/>
          <w:u w:val="single"/>
          <w:lang w:val="en-US" w:eastAsia="zh-CN"/>
        </w:rPr>
        <w:t>甲方若需要对租赁房屋进行装饰装修，需将装饰装修方案或设计图纸交给乙方，经乙方书面同意，并在甲方办妥一切报建手续后方可施工。甲方装饰装修应遵守乙方及物业管理公司的有关规定或要求，接受乙方和物业管理公司的监管，装饰装修报建和装饰装修的相关费用由甲方负责。</w:t>
      </w:r>
    </w:p>
    <w:p w14:paraId="19042651">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stheme="minorEastAsia"/>
          <w:sz w:val="28"/>
          <w:szCs w:val="28"/>
          <w:u w:val="single"/>
          <w:lang w:val="en-US" w:eastAsia="zh-CN"/>
        </w:rPr>
      </w:pPr>
      <w:r>
        <w:rPr>
          <w:rFonts w:hint="eastAsia" w:asciiTheme="minorEastAsia" w:hAnsiTheme="minorEastAsia" w:cstheme="minorEastAsia"/>
          <w:sz w:val="28"/>
          <w:szCs w:val="28"/>
          <w:u w:val="single"/>
          <w:lang w:val="en-US" w:eastAsia="zh-CN"/>
        </w:rPr>
        <w:t>7.2 设施物品的维修</w:t>
      </w:r>
    </w:p>
    <w:p w14:paraId="055E4715">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stheme="minorEastAsia"/>
          <w:sz w:val="28"/>
          <w:szCs w:val="28"/>
          <w:u w:val="single"/>
          <w:lang w:val="en-US" w:eastAsia="zh-CN"/>
        </w:rPr>
      </w:pPr>
      <w:r>
        <w:rPr>
          <w:rFonts w:hint="eastAsia" w:asciiTheme="minorEastAsia" w:hAnsiTheme="minorEastAsia" w:cstheme="minorEastAsia"/>
          <w:sz w:val="28"/>
          <w:szCs w:val="28"/>
          <w:u w:val="single"/>
          <w:lang w:val="en-US" w:eastAsia="zh-CN"/>
        </w:rPr>
        <w:t>7.2.1 以下情形，由乙方负责维修：</w:t>
      </w:r>
    </w:p>
    <w:p w14:paraId="739B9296">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stheme="minorEastAsia"/>
          <w:sz w:val="28"/>
          <w:szCs w:val="28"/>
          <w:u w:val="single"/>
          <w:lang w:val="en-US" w:eastAsia="zh-CN"/>
        </w:rPr>
      </w:pPr>
      <w:r>
        <w:rPr>
          <w:rFonts w:hint="eastAsia" w:asciiTheme="minorEastAsia" w:hAnsiTheme="minorEastAsia" w:cstheme="minorEastAsia"/>
          <w:sz w:val="28"/>
          <w:szCs w:val="28"/>
          <w:u w:val="single"/>
          <w:lang w:val="en-US" w:eastAsia="zh-CN"/>
        </w:rPr>
        <w:t>（1）非甲方的原因，房屋及乙方设施、物品自然损坏的。</w:t>
      </w:r>
    </w:p>
    <w:p w14:paraId="791B9F8C">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stheme="minorEastAsia"/>
          <w:sz w:val="28"/>
          <w:szCs w:val="28"/>
          <w:u w:val="single"/>
          <w:lang w:val="en-US" w:eastAsia="zh-CN"/>
        </w:rPr>
      </w:pPr>
      <w:r>
        <w:rPr>
          <w:rFonts w:hint="eastAsia" w:asciiTheme="minorEastAsia" w:hAnsiTheme="minorEastAsia" w:cstheme="minorEastAsia"/>
          <w:sz w:val="28"/>
          <w:szCs w:val="28"/>
          <w:u w:val="single"/>
          <w:lang w:val="en-US" w:eastAsia="zh-CN"/>
        </w:rPr>
        <w:t>（2）非甲方的原因，房屋经鉴定部门鉴定为不安全的。</w:t>
      </w:r>
    </w:p>
    <w:p w14:paraId="2A42E73A">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stheme="minorEastAsia"/>
          <w:sz w:val="28"/>
          <w:szCs w:val="28"/>
          <w:u w:val="single"/>
          <w:lang w:val="en-US" w:eastAsia="zh-CN"/>
        </w:rPr>
      </w:pPr>
      <w:r>
        <w:rPr>
          <w:rFonts w:hint="eastAsia" w:asciiTheme="minorEastAsia" w:hAnsiTheme="minorEastAsia" w:cstheme="minorEastAsia"/>
          <w:sz w:val="28"/>
          <w:szCs w:val="28"/>
          <w:u w:val="single"/>
          <w:lang w:val="en-US" w:eastAsia="zh-CN"/>
        </w:rPr>
        <w:t>7.2.2 以下情形，由甲方负责维修：</w:t>
      </w:r>
    </w:p>
    <w:p w14:paraId="6718B707">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stheme="minorEastAsia"/>
          <w:sz w:val="28"/>
          <w:szCs w:val="28"/>
          <w:u w:val="single"/>
          <w:lang w:val="en-US" w:eastAsia="zh-CN"/>
        </w:rPr>
      </w:pPr>
      <w:r>
        <w:rPr>
          <w:rFonts w:hint="eastAsia" w:asciiTheme="minorEastAsia" w:hAnsiTheme="minorEastAsia" w:cstheme="minorEastAsia"/>
          <w:sz w:val="28"/>
          <w:szCs w:val="28"/>
          <w:u w:val="single"/>
          <w:lang w:val="en-US" w:eastAsia="zh-CN"/>
        </w:rPr>
        <w:t>（1）因甲方原因造成房屋及乙方设施、物品损坏的。</w:t>
      </w:r>
    </w:p>
    <w:p w14:paraId="396A83EE">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rPr>
      </w:pPr>
      <w:r>
        <w:rPr>
          <w:rFonts w:hint="eastAsia" w:asciiTheme="minorEastAsia" w:hAnsiTheme="minorEastAsia" w:cstheme="minorEastAsia"/>
          <w:sz w:val="28"/>
          <w:szCs w:val="28"/>
          <w:u w:val="single"/>
          <w:lang w:val="en-US" w:eastAsia="zh-CN"/>
        </w:rPr>
        <w:t>（2）甲方自行装修的部分及自行添置的设施、物品。</w:t>
      </w:r>
    </w:p>
    <w:permEnd w:id="53"/>
    <w:p w14:paraId="71AC0B99">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
    <w:p w14:paraId="4124B49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.租赁房屋的转租或分租</w:t>
      </w:r>
    </w:p>
    <w:p w14:paraId="6F84DBEE">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cstheme="minorEastAsia"/>
          <w:sz w:val="28"/>
          <w:szCs w:val="28"/>
          <w:u w:val="single"/>
          <w:lang w:val="en-US" w:eastAsia="zh-CN"/>
        </w:rPr>
      </w:pPr>
      <w:permStart w:id="54" w:edGrp="everyone"/>
      <w:r>
        <w:rPr>
          <w:rFonts w:hint="eastAsia" w:asciiTheme="minorEastAsia" w:hAnsiTheme="minorEastAsia" w:cstheme="minorEastAsia"/>
          <w:sz w:val="28"/>
          <w:szCs w:val="28"/>
          <w:u w:val="single"/>
          <w:lang w:val="en-US" w:eastAsia="zh-CN"/>
        </w:rPr>
        <w:t>8.1 甲方如需将租赁房屋转租或分租给第三方，应提前书面征求乙方意见，未经乙方书面同意，甲方不得分租或转租。</w:t>
      </w:r>
    </w:p>
    <w:p w14:paraId="00FE0C2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cstheme="minorEastAsia"/>
          <w:sz w:val="28"/>
          <w:szCs w:val="28"/>
          <w:u w:val="single"/>
          <w:lang w:val="en-US" w:eastAsia="zh-CN"/>
        </w:rPr>
        <w:t>8.2甲方的分租或转租行为不免除甲、乙双方依本合同应享有和承担的权利义务。甲方分租或转租给第三方的租赁期限不得超出本合同约定的租赁期限。</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4"/>
    </w:p>
    <w:p w14:paraId="6A4D06B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甲方的权利义务</w:t>
      </w:r>
    </w:p>
    <w:p w14:paraId="0F332508">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bookmarkStart w:id="0" w:name="_Toc301300301"/>
      <w:r>
        <w:rPr>
          <w:rFonts w:hint="eastAsia" w:ascii="宋体" w:hAnsi="宋体" w:eastAsia="宋体" w:cs="宋体"/>
          <w:color w:val="auto"/>
          <w:sz w:val="28"/>
          <w:szCs w:val="28"/>
          <w:shd w:val="clear" w:color="auto" w:fill="auto"/>
          <w:lang w:val="en-US" w:eastAsia="zh-CN"/>
        </w:rPr>
        <w:t>9.1</w:t>
      </w:r>
      <w:r>
        <w:rPr>
          <w:rFonts w:hint="eastAsia" w:asciiTheme="minorEastAsia" w:hAnsiTheme="minorEastAsia" w:eastAsiaTheme="minorEastAsia" w:cstheme="minorEastAsia"/>
          <w:snapToGrid w:val="0"/>
          <w:color w:val="auto"/>
          <w:sz w:val="28"/>
          <w:szCs w:val="28"/>
          <w:shd w:val="clear" w:color="auto" w:fill="auto"/>
        </w:rPr>
        <w:t>应当合理使用租赁房屋及房屋设施、物品，不得利用租赁房屋从事违法活动。</w:t>
      </w:r>
    </w:p>
    <w:p w14:paraId="002F7563">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9.2</w:t>
      </w:r>
      <w:r>
        <w:rPr>
          <w:rFonts w:hint="eastAsia" w:asciiTheme="minorEastAsia" w:hAnsiTheme="minorEastAsia" w:eastAsiaTheme="minorEastAsia" w:cstheme="minorEastAsia"/>
          <w:snapToGrid w:val="0"/>
          <w:color w:val="auto"/>
          <w:sz w:val="28"/>
          <w:szCs w:val="28"/>
          <w:shd w:val="clear" w:color="auto" w:fill="auto"/>
        </w:rPr>
        <w:t>如在租赁期限</w:t>
      </w:r>
      <w:r>
        <w:rPr>
          <w:rFonts w:hint="eastAsia" w:asciiTheme="minorEastAsia" w:hAnsiTheme="minorEastAsia" w:eastAsiaTheme="minorEastAsia" w:cstheme="minorEastAsia"/>
          <w:snapToGrid w:val="0"/>
          <w:color w:val="auto"/>
          <w:sz w:val="28"/>
          <w:szCs w:val="28"/>
          <w:shd w:val="clear" w:color="auto" w:fill="auto"/>
          <w:lang w:eastAsia="zh-CN"/>
        </w:rPr>
        <w:t>内</w:t>
      </w:r>
      <w:r>
        <w:rPr>
          <w:rFonts w:hint="eastAsia" w:asciiTheme="minorEastAsia" w:hAnsiTheme="minorEastAsia" w:eastAsia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转让租赁房屋</w:t>
      </w:r>
      <w:r>
        <w:rPr>
          <w:rFonts w:hint="eastAsia" w:asciiTheme="minorEastAsia" w:hAnsiTheme="minorEastAsia" w:eastAsiaTheme="minorEastAsia" w:cstheme="minorEastAsia"/>
          <w:snapToGrid w:val="0"/>
          <w:color w:val="auto"/>
          <w:sz w:val="28"/>
          <w:szCs w:val="28"/>
          <w:shd w:val="clear" w:color="auto" w:fill="auto"/>
          <w:lang w:val="en-US" w:eastAsia="zh-CN"/>
        </w:rPr>
        <w:t>的</w:t>
      </w:r>
      <w:r>
        <w:rPr>
          <w:rFonts w:hint="eastAsia" w:asciiTheme="minorEastAsia" w:hAnsiTheme="minorEastAsia" w:eastAsiaTheme="minorEastAsia" w:cstheme="minorEastAsia"/>
          <w:snapToGrid w:val="0"/>
          <w:color w:val="auto"/>
          <w:sz w:val="28"/>
          <w:szCs w:val="28"/>
          <w:shd w:val="clear" w:color="auto" w:fill="auto"/>
        </w:rPr>
        <w:t>，在同等条件下，</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有优先受让租赁房屋的权利。</w:t>
      </w:r>
    </w:p>
    <w:p w14:paraId="32EA835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w:t>
      </w:r>
      <w:r>
        <w:rPr>
          <w:rFonts w:hint="eastAsia" w:asciiTheme="minorEastAsia" w:hAnsiTheme="minorEastAsia" w:eastAsiaTheme="minorEastAsia" w:cstheme="minorEastAsia"/>
          <w:snapToGrid w:val="0"/>
          <w:color w:val="auto"/>
          <w:sz w:val="28"/>
          <w:szCs w:val="28"/>
          <w:shd w:val="clear" w:color="auto" w:fill="auto"/>
          <w:lang w:val="en-US" w:eastAsia="zh-CN"/>
        </w:rPr>
        <w:t>3其他：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958441023"/>
          <w:placeholder>
            <w:docPart w:val="{cbb0720e-b24c-4606-bfdf-336f49650bda}"/>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55"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r>
            <w:rPr>
              <w:rFonts w:hint="eastAsia" w:asciiTheme="minorEastAsia" w:hAnsiTheme="minorEastAsia" w:cstheme="minorEastAsia"/>
              <w:snapToGrid w:val="0"/>
              <w:color w:val="auto"/>
              <w:sz w:val="28"/>
              <w:szCs w:val="28"/>
              <w:shd w:val="clear" w:color="auto" w:fill="auto"/>
              <w:lang w:val="en-US" w:eastAsia="zh-CN"/>
            </w:rPr>
            <w:t xml:space="preserve">  </w:t>
          </w:r>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55"/>
        </w:sdtContent>
      </w:sdt>
    </w:p>
    <w:p w14:paraId="714E8D27">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黑体" w:hAnsi="黑体" w:eastAsia="黑体" w:cs="黑体"/>
          <w:snapToGrid w:val="0"/>
          <w:color w:val="auto"/>
          <w:kern w:val="0"/>
          <w:sz w:val="28"/>
          <w:szCs w:val="28"/>
          <w:shd w:val="clear" w:color="auto" w:fill="auto"/>
        </w:rPr>
      </w:pPr>
      <w:r>
        <w:rPr>
          <w:rFonts w:hint="eastAsia" w:ascii="黑体" w:hAnsi="黑体" w:eastAsia="黑体" w:cs="黑体"/>
          <w:snapToGrid w:val="0"/>
          <w:color w:val="auto"/>
          <w:sz w:val="28"/>
          <w:szCs w:val="28"/>
          <w:shd w:val="clear" w:color="auto" w:fill="auto"/>
          <w:lang w:val="en-US" w:eastAsia="zh-CN"/>
        </w:rPr>
        <w:t>10.</w:t>
      </w:r>
      <w:r>
        <w:rPr>
          <w:rFonts w:hint="eastAsia" w:ascii="黑体" w:hAnsi="黑体" w:eastAsia="黑体" w:cs="黑体"/>
          <w:snapToGrid w:val="0"/>
          <w:color w:val="auto"/>
          <w:kern w:val="0"/>
          <w:sz w:val="28"/>
          <w:szCs w:val="28"/>
          <w:shd w:val="clear" w:color="auto" w:fill="auto"/>
        </w:rPr>
        <w:t>乙方的权利义务</w:t>
      </w:r>
      <w:bookmarkEnd w:id="0"/>
    </w:p>
    <w:p w14:paraId="72734E65">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cstheme="minorEastAsia"/>
          <w:snapToGrid w:val="0"/>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10.1按时向甲方交付房屋。</w:t>
      </w:r>
    </w:p>
    <w:p w14:paraId="72FAD9AA">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10.2</w:t>
      </w:r>
      <w:r>
        <w:rPr>
          <w:rFonts w:hint="eastAsia" w:asciiTheme="minorEastAsia" w:hAnsiTheme="minorEastAsia" w:eastAsiaTheme="minorEastAsia" w:cstheme="minorEastAsia"/>
          <w:snapToGrid w:val="0"/>
          <w:color w:val="auto"/>
          <w:sz w:val="28"/>
          <w:szCs w:val="28"/>
          <w:shd w:val="clear" w:color="auto" w:fill="auto"/>
        </w:rPr>
        <w:t>保证有权出租本合同项下的房屋及房屋设施、物品。</w:t>
      </w:r>
    </w:p>
    <w:p w14:paraId="245219DF">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10.3</w:t>
      </w:r>
      <w:r>
        <w:rPr>
          <w:rFonts w:hint="eastAsia" w:asciiTheme="minorEastAsia" w:hAnsiTheme="minorEastAsia" w:eastAsiaTheme="minorEastAsia" w:cstheme="minorEastAsia"/>
          <w:snapToGrid w:val="0"/>
          <w:color w:val="auto"/>
          <w:sz w:val="28"/>
          <w:szCs w:val="28"/>
          <w:shd w:val="clear" w:color="auto" w:fill="auto"/>
        </w:rPr>
        <w:t>收取房屋租金和依据本合同约定由</w:t>
      </w:r>
      <w:r>
        <w:rPr>
          <w:rFonts w:hint="eastAsia" w:asciiTheme="minorEastAsia" w:hAnsi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收取的费用。</w:t>
      </w:r>
    </w:p>
    <w:p w14:paraId="102FC76A">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10.4</w:t>
      </w:r>
      <w:r>
        <w:rPr>
          <w:rFonts w:hint="eastAsia" w:asciiTheme="minorEastAsia" w:hAnsiTheme="minorEastAsia" w:eastAsiaTheme="minorEastAsia" w:cstheme="minorEastAsia"/>
          <w:snapToGrid w:val="0"/>
          <w:color w:val="auto"/>
          <w:sz w:val="28"/>
          <w:szCs w:val="28"/>
          <w:shd w:val="clear" w:color="auto" w:fill="auto"/>
        </w:rPr>
        <w:t>如</w:t>
      </w:r>
      <w:r>
        <w:rPr>
          <w:rFonts w:hint="eastAsia" w:asciiTheme="minorEastAsia" w:hAnsiTheme="minorEastAsia" w:cstheme="minorEastAsia"/>
          <w:snapToGrid w:val="0"/>
          <w:color w:val="auto"/>
          <w:sz w:val="28"/>
          <w:szCs w:val="28"/>
          <w:shd w:val="clear" w:color="auto" w:fill="auto"/>
          <w:lang w:val="en-US" w:eastAsia="zh-CN"/>
        </w:rPr>
        <w:t>需</w:t>
      </w:r>
      <w:r>
        <w:rPr>
          <w:rFonts w:hint="eastAsia" w:asciiTheme="minorEastAsia" w:hAnsiTheme="minorEastAsia" w:eastAsiaTheme="minorEastAsia" w:cstheme="minorEastAsia"/>
          <w:snapToGrid w:val="0"/>
          <w:color w:val="auto"/>
          <w:sz w:val="28"/>
          <w:szCs w:val="28"/>
          <w:shd w:val="clear" w:color="auto" w:fill="auto"/>
        </w:rPr>
        <w:t>对租赁房屋设定抵押权或转让的，应提前</w:t>
      </w:r>
      <w:permStart w:id="56"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r>
        <w:rPr>
          <w:rFonts w:hint="eastAsia" w:asciiTheme="minorEastAsia" w:hAnsiTheme="minorEastAsia" w:cstheme="minorEastAsia"/>
          <w:snapToGrid w:val="0"/>
          <w:color w:val="auto"/>
          <w:sz w:val="28"/>
          <w:szCs w:val="28"/>
          <w:shd w:val="clear" w:color="auto" w:fill="auto"/>
          <w:lang w:val="en-US" w:eastAsia="zh-CN"/>
        </w:rPr>
        <w:t>7</w:t>
      </w:r>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56"/>
      <w:r>
        <w:rPr>
          <w:rFonts w:hint="eastAsia" w:asciiTheme="minorEastAsia" w:hAnsiTheme="minorEastAsia" w:eastAsiaTheme="minorEastAsia" w:cstheme="minorEastAsia"/>
          <w:snapToGrid w:val="0"/>
          <w:color w:val="auto"/>
          <w:sz w:val="28"/>
          <w:szCs w:val="28"/>
          <w:shd w:val="clear" w:color="auto" w:fill="auto"/>
        </w:rPr>
        <w:t>日书面通知</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w:t>
      </w:r>
    </w:p>
    <w:p w14:paraId="351B8C9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10.5 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16662322"/>
          <w:placeholder>
            <w:docPart w:val="{ce8840b5-1c50-4a0e-a971-788ccafac367}"/>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57"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r>
            <w:rPr>
              <w:rFonts w:hint="eastAsia" w:asciiTheme="minorEastAsia" w:hAnsiTheme="minorEastAsia" w:eastAsiaTheme="minorEastAsia" w:cstheme="minorEastAsia"/>
              <w:snapToGrid w:val="0"/>
              <w:color w:val="auto"/>
              <w:sz w:val="28"/>
              <w:szCs w:val="28"/>
              <w:shd w:val="clear" w:color="auto" w:fill="auto"/>
              <w:lang w:val="en-US" w:eastAsia="zh-CN"/>
            </w:rPr>
            <w:br w:type="textWrapping"/>
          </w:r>
          <w:r>
            <w:rPr>
              <w:rFonts w:hint="eastAsia" w:asciiTheme="minorEastAsia" w:hAnsiTheme="minorEastAsia" w:cstheme="minorEastAsia"/>
              <w:snapToGrid w:val="0"/>
              <w:color w:val="auto"/>
              <w:sz w:val="28"/>
              <w:szCs w:val="28"/>
              <w:shd w:val="clear" w:color="auto" w:fill="auto"/>
              <w:lang w:val="en-US" w:eastAsia="zh-CN"/>
            </w:rPr>
            <w:t xml:space="preserve">    </w:t>
          </w:r>
          <w:r>
            <w:rPr>
              <w:rFonts w:hint="eastAsia" w:asciiTheme="minorEastAsia" w:hAnsiTheme="minorEastAsia" w:cstheme="minorEastAsia"/>
              <w:snapToGrid w:val="0"/>
              <w:sz w:val="28"/>
              <w:szCs w:val="28"/>
              <w:lang w:val="en-US" w:eastAsia="zh-CN"/>
            </w:rPr>
            <w:t>10.5.1</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甲方不得在租赁房屋内从事违法活动，若在租赁期间甲方于出租屋内发生意外均与乙方无关，乙方不负法律责任。 </w:t>
          </w:r>
          <w:r>
            <w:rPr>
              <w:rFonts w:hint="eastAsia" w:asciiTheme="minorEastAsia" w:hAnsiTheme="minorEastAsia" w:cstheme="minorEastAsia"/>
              <w:sz w:val="28"/>
              <w:szCs w:val="28"/>
              <w:u w:val="single"/>
              <w:lang w:val="en-US" w:eastAsia="zh-CN"/>
            </w:rPr>
            <w:br w:type="textWrapping"/>
          </w:r>
          <w:r>
            <w:rPr>
              <w:rFonts w:hint="eastAsia" w:asciiTheme="minorEastAsia" w:hAnsiTheme="minorEastAsia" w:cstheme="minorEastAsia"/>
              <w:sz w:val="28"/>
              <w:szCs w:val="28"/>
              <w:u w:val="none"/>
              <w:lang w:val="en-US" w:eastAsia="zh-CN"/>
            </w:rPr>
            <w:t xml:space="preserve">    </w:t>
          </w:r>
          <w:r>
            <w:rPr>
              <w:rFonts w:hint="eastAsia" w:asciiTheme="minorEastAsia" w:hAnsiTheme="minorEastAsia" w:cstheme="minorEastAsia"/>
              <w:sz w:val="28"/>
              <w:szCs w:val="28"/>
              <w:u w:val="single"/>
              <w:lang w:val="en-US" w:eastAsia="zh-CN"/>
            </w:rPr>
            <w:t>10.5.2 乙方应保证房子的所属权，在甲方租赁期间如房子产权发生纠纷，应由乙方出面解决，如纠纷期间影响到甲方正常居住，则甲方有权单方面终止合同并要求乙方于合同终止30日内退还剩下月份租金。</w:t>
          </w:r>
          <w:permEnd w:id="57"/>
        </w:sdtContent>
      </w:sdt>
    </w:p>
    <w:p w14:paraId="0FD2366F">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rPr>
        <w:t>.违约责任</w:t>
      </w:r>
    </w:p>
    <w:p w14:paraId="5048A7B8">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.1本合同生效后，</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均应当全面履行合同义务。任何一方违约，均应当承担违约责任，并赔偿</w:t>
      </w:r>
      <w:r>
        <w:rPr>
          <w:rFonts w:hint="eastAsia" w:asciiTheme="minorEastAsia" w:hAnsiTheme="minorEastAsia" w:cstheme="minorEastAsia"/>
          <w:color w:val="auto"/>
          <w:sz w:val="28"/>
          <w:szCs w:val="28"/>
          <w:shd w:val="clear" w:color="auto" w:fill="auto"/>
          <w:lang w:val="en-US" w:eastAsia="zh-CN"/>
        </w:rPr>
        <w:t>守约方</w:t>
      </w:r>
      <w:r>
        <w:rPr>
          <w:rFonts w:hint="eastAsia" w:asciiTheme="minorEastAsia" w:hAnsiTheme="minorEastAsia" w:eastAsiaTheme="minorEastAsia" w:cstheme="minorEastAsia"/>
          <w:color w:val="auto"/>
          <w:sz w:val="28"/>
          <w:szCs w:val="28"/>
          <w:shd w:val="clear" w:color="auto" w:fill="auto"/>
        </w:rPr>
        <w:t>由此受到的损失。</w:t>
      </w:r>
    </w:p>
    <w:p w14:paraId="3CEE783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11.2</w:t>
      </w:r>
      <w:r>
        <w:rPr>
          <w:rFonts w:hint="eastAsia" w:asciiTheme="minorEastAsia" w:hAnsiTheme="minorEastAsia"/>
          <w:color w:val="auto"/>
          <w:sz w:val="28"/>
          <w:szCs w:val="28"/>
          <w:shd w:val="clear" w:color="auto" w:fill="auto"/>
          <w:lang w:val="en-US" w:eastAsia="zh-CN"/>
        </w:rPr>
        <w:t>乙方未按本合同约定的时间向甲方交付房屋的，每逾期一日，按租金</w:t>
      </w:r>
      <w:r>
        <w:rPr>
          <w:rFonts w:hint="eastAsia" w:asciiTheme="minorEastAsia" w:hAnsiTheme="minorEastAsia" w:eastAsiaTheme="minorEastAsia" w:cstheme="minorEastAsia"/>
          <w:color w:val="auto"/>
          <w:sz w:val="28"/>
          <w:szCs w:val="28"/>
          <w:shd w:val="clear" w:color="auto" w:fill="auto"/>
          <w:lang w:val="en-US" w:eastAsia="zh-CN"/>
        </w:rPr>
        <w:t>总额的</w:t>
      </w:r>
      <w:sdt>
        <w:sdtPr>
          <w:rPr>
            <w:rFonts w:hint="eastAsia" w:asciiTheme="minorEastAsia" w:hAnsiTheme="minorEastAsia" w:eastAsiaTheme="minorEastAsia" w:cstheme="minorEastAsia"/>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58"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cstheme="minorEastAsia"/>
              <w:color w:val="auto"/>
              <w:sz w:val="28"/>
              <w:szCs w:val="28"/>
              <w:shd w:val="clear" w:color="auto" w:fill="auto"/>
              <w:lang w:val="en-US" w:eastAsia="zh-CN"/>
            </w:rPr>
            <w:t>0.2</w:t>
          </w:r>
          <w:r>
            <w:rPr>
              <w:rFonts w:hint="eastAsia" w:asciiTheme="minorEastAsia" w:hAnsiTheme="minorEastAsia" w:eastAsiaTheme="minorEastAsia" w:cstheme="minorEastAsia"/>
              <w:color w:val="auto"/>
              <w:sz w:val="28"/>
              <w:szCs w:val="28"/>
              <w:shd w:val="clear" w:color="auto" w:fill="auto"/>
              <w:lang w:val="en-US" w:eastAsia="zh-CN"/>
            </w:rPr>
            <w:t xml:space="preserve">   </w:t>
          </w:r>
          <w:permEnd w:id="58"/>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作为违约金，逾期超过</w:t>
      </w:r>
      <w:permStart w:id="59"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cstheme="minorEastAsia"/>
          <w:color w:val="auto"/>
          <w:sz w:val="28"/>
          <w:szCs w:val="28"/>
          <w:shd w:val="clear" w:color="auto" w:fill="auto"/>
          <w:lang w:val="en-US" w:eastAsia="zh-CN"/>
        </w:rPr>
        <w:t>30</w:t>
      </w:r>
      <w:r>
        <w:rPr>
          <w:rFonts w:hint="eastAsia" w:asciiTheme="minorEastAsia" w:hAnsiTheme="minorEastAsia" w:eastAsiaTheme="minorEastAsia" w:cstheme="minorEastAsia"/>
          <w:color w:val="auto"/>
          <w:sz w:val="28"/>
          <w:szCs w:val="28"/>
          <w:shd w:val="clear" w:color="auto" w:fill="auto"/>
          <w:lang w:val="en-US" w:eastAsia="zh-CN"/>
        </w:rPr>
        <w:t xml:space="preserve">  </w:t>
      </w:r>
      <w:permEnd w:id="59"/>
      <w:r>
        <w:rPr>
          <w:rFonts w:hint="eastAsia" w:asciiTheme="minorEastAsia" w:hAnsiTheme="minorEastAsia" w:eastAsiaTheme="minorEastAsia" w:cstheme="minorEastAsia"/>
          <w:color w:val="auto"/>
          <w:sz w:val="28"/>
          <w:szCs w:val="28"/>
          <w:shd w:val="clear" w:color="auto" w:fill="auto"/>
          <w:lang w:val="en-US" w:eastAsia="zh-CN"/>
        </w:rPr>
        <w:t>日，甲方有权单方解除本合同，因此造成的损失由乙方承担。</w:t>
      </w:r>
    </w:p>
    <w:p w14:paraId="41B9F839">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11.</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 xml:space="preserve"> 其他：</w:t>
      </w:r>
      <w:sdt>
        <w:sdtPr>
          <w:rPr>
            <w:rFonts w:hint="eastAsia" w:asciiTheme="minorEastAsia" w:hAnsiTheme="minorEastAsia" w:eastAsiaTheme="minorEastAsia" w:cstheme="minorEastAsia"/>
            <w:color w:val="auto"/>
            <w:sz w:val="28"/>
            <w:szCs w:val="28"/>
            <w:shd w:val="clear" w:color="auto" w:fill="auto"/>
            <w:lang w:val="en-US" w:eastAsia="zh-CN"/>
          </w:rPr>
          <w:alias w:val="不填其他的，请划“/”"/>
          <w:id w:val="360274060"/>
          <w:placeholder>
            <w:docPart w:val="{ccfc8517-fd65-48f7-820c-c8803c2b13a8}"/>
          </w:placeholder>
          <w:text w:multiLine="1"/>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0"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0"/>
        </w:sdtContent>
      </w:sdt>
    </w:p>
    <w:p w14:paraId="67E1FC0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rPr>
        <w:t>1</w:t>
      </w:r>
      <w:r>
        <w:rPr>
          <w:rFonts w:hint="eastAsia"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rPr>
        <w:t>.</w:t>
      </w:r>
      <w:r>
        <w:rPr>
          <w:rFonts w:hint="eastAsia" w:ascii="黑体" w:hAnsi="黑体" w:eastAsia="黑体" w:cs="黑体"/>
          <w:b w:val="0"/>
          <w:bCs w:val="0"/>
          <w:color w:val="auto"/>
          <w:sz w:val="28"/>
          <w:szCs w:val="28"/>
          <w:shd w:val="clear" w:color="auto" w:fill="auto"/>
          <w:lang w:val="en-US" w:eastAsia="zh-CN"/>
        </w:rPr>
        <w:t>廉洁条款</w:t>
      </w:r>
    </w:p>
    <w:p w14:paraId="065F04F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14:paraId="53A4B1F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14:paraId="65C53C6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1422172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1" w:edGrp="everyone"/>
      <w:r>
        <w:rPr>
          <w:rFonts w:hint="eastAsia" w:ascii="宋体" w:hAnsi="宋体" w:eastAsia="宋体" w:cs="宋体"/>
          <w:color w:val="auto"/>
          <w:sz w:val="28"/>
          <w:szCs w:val="28"/>
          <w:u w:val="single"/>
          <w:shd w:val="clear" w:color="auto" w:fill="auto"/>
          <w:lang w:val="en-US" w:eastAsia="zh-CN"/>
        </w:rPr>
        <w:t xml:space="preserve"> 儋州供电局监督部（纪委办公室）   </w:t>
      </w:r>
      <w:permEnd w:id="61"/>
      <w:r>
        <w:rPr>
          <w:rFonts w:hint="eastAsia" w:ascii="宋体" w:hAnsi="宋体" w:eastAsia="宋体" w:cs="宋体"/>
          <w:color w:val="auto"/>
          <w:sz w:val="28"/>
          <w:szCs w:val="28"/>
          <w:shd w:val="clear" w:color="auto" w:fill="auto"/>
        </w:rPr>
        <w:t>；举报地址：</w:t>
      </w:r>
      <w:permStart w:id="62" w:edGrp="everyone"/>
      <w:r>
        <w:rPr>
          <w:rFonts w:hint="eastAsia" w:ascii="宋体" w:hAnsi="宋体" w:eastAsia="宋体" w:cs="宋体"/>
          <w:color w:val="auto"/>
          <w:sz w:val="28"/>
          <w:szCs w:val="28"/>
          <w:u w:val="single"/>
          <w:shd w:val="clear" w:color="auto" w:fill="auto"/>
          <w:lang w:val="en-US"/>
        </w:rPr>
        <w:t xml:space="preserve"> </w:t>
      </w:r>
      <w:r>
        <w:rPr>
          <w:rFonts w:hint="eastAsia" w:ascii="宋体" w:hAnsi="宋体" w:eastAsia="宋体" w:cs="宋体"/>
          <w:color w:val="auto"/>
          <w:sz w:val="28"/>
          <w:szCs w:val="28"/>
          <w:u w:val="single"/>
          <w:shd w:val="clear" w:color="auto" w:fill="auto"/>
          <w:lang w:val="en-US" w:eastAsia="zh-CN"/>
        </w:rPr>
        <w:t>海南省儋州市那大镇人民西路130号</w:t>
      </w:r>
      <w:r>
        <w:rPr>
          <w:rFonts w:hint="eastAsia" w:ascii="宋体" w:hAnsi="宋体" w:eastAsia="宋体" w:cs="宋体"/>
          <w:color w:val="auto"/>
          <w:sz w:val="28"/>
          <w:szCs w:val="28"/>
          <w:u w:val="single"/>
          <w:shd w:val="clear" w:color="auto" w:fill="auto"/>
          <w:lang w:val="en-US"/>
        </w:rPr>
        <w:t xml:space="preserve">   </w:t>
      </w:r>
      <w:permEnd w:id="62"/>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63" w:edGrp="everyone"/>
      <w:r>
        <w:rPr>
          <w:rFonts w:hint="eastAsia" w:ascii="宋体" w:hAnsi="宋体" w:eastAsia="宋体" w:cs="宋体"/>
          <w:color w:val="auto"/>
          <w:sz w:val="28"/>
          <w:szCs w:val="28"/>
          <w:u w:val="single"/>
          <w:shd w:val="clear" w:color="auto" w:fill="auto"/>
          <w:lang w:val="en-US"/>
        </w:rPr>
        <w:t xml:space="preserve"> </w:t>
      </w:r>
      <w:r>
        <w:rPr>
          <w:rFonts w:hint="eastAsia" w:ascii="宋体" w:hAnsi="宋体" w:eastAsia="宋体" w:cs="宋体"/>
          <w:color w:val="auto"/>
          <w:sz w:val="28"/>
          <w:szCs w:val="28"/>
          <w:u w:val="single"/>
          <w:shd w:val="clear" w:color="auto" w:fill="auto"/>
          <w:lang w:val="en-US" w:eastAsia="zh-CN"/>
        </w:rPr>
        <w:t>danzjcsj@hn.csg.cn</w:t>
      </w:r>
      <w:r>
        <w:rPr>
          <w:rFonts w:hint="eastAsia" w:ascii="宋体" w:hAnsi="宋体" w:eastAsia="宋体" w:cs="宋体"/>
          <w:color w:val="auto"/>
          <w:sz w:val="28"/>
          <w:szCs w:val="28"/>
          <w:u w:val="single"/>
          <w:shd w:val="clear" w:color="auto" w:fill="auto"/>
          <w:lang w:val="en-US"/>
        </w:rPr>
        <w:t xml:space="preserve">      </w:t>
      </w:r>
      <w:permEnd w:id="63"/>
      <w:r>
        <w:rPr>
          <w:rFonts w:hint="eastAsia" w:ascii="宋体" w:hAnsi="宋体" w:eastAsia="宋体" w:cs="宋体"/>
          <w:color w:val="auto"/>
          <w:sz w:val="28"/>
          <w:szCs w:val="28"/>
          <w:shd w:val="clear" w:color="auto" w:fill="auto"/>
        </w:rPr>
        <w:t>；举报电话：</w:t>
      </w:r>
      <w:permStart w:id="64" w:edGrp="everyone"/>
      <w:r>
        <w:rPr>
          <w:rFonts w:hint="eastAsia" w:ascii="宋体" w:hAnsi="宋体" w:eastAsia="宋体" w:cs="宋体"/>
          <w:b w:val="0"/>
          <w:bCs w:val="0"/>
          <w:color w:val="auto"/>
          <w:sz w:val="28"/>
          <w:szCs w:val="28"/>
          <w:u w:val="single"/>
          <w:shd w:val="clear" w:color="auto" w:fill="auto"/>
          <w:lang w:val="en-US"/>
        </w:rPr>
        <w:t xml:space="preserve"> </w:t>
      </w:r>
      <w:r>
        <w:rPr>
          <w:rFonts w:hint="eastAsia" w:ascii="宋体" w:hAnsi="宋体" w:eastAsia="宋体" w:cs="宋体"/>
          <w:b w:val="0"/>
          <w:bCs w:val="0"/>
          <w:color w:val="auto"/>
          <w:sz w:val="28"/>
          <w:szCs w:val="28"/>
          <w:u w:val="single"/>
          <w:shd w:val="clear" w:color="auto" w:fill="auto"/>
          <w:lang w:val="en-US" w:eastAsia="zh-CN"/>
        </w:rPr>
        <w:t>0898-23863347</w:t>
      </w:r>
      <w:r>
        <w:rPr>
          <w:rFonts w:hint="eastAsia" w:ascii="宋体" w:hAnsi="宋体" w:eastAsia="宋体" w:cs="宋体"/>
          <w:b w:val="0"/>
          <w:bCs w:val="0"/>
          <w:color w:val="auto"/>
          <w:sz w:val="28"/>
          <w:szCs w:val="28"/>
          <w:u w:val="single"/>
          <w:shd w:val="clear" w:color="auto" w:fill="auto"/>
          <w:lang w:val="en-US"/>
        </w:rPr>
        <w:t xml:space="preserve">   </w:t>
      </w:r>
      <w:permEnd w:id="64"/>
      <w:r>
        <w:rPr>
          <w:rFonts w:hint="eastAsia" w:ascii="宋体" w:hAnsi="宋体" w:eastAsia="宋体" w:cs="宋体"/>
          <w:color w:val="auto"/>
          <w:sz w:val="28"/>
          <w:szCs w:val="28"/>
          <w:shd w:val="clear" w:color="auto" w:fill="auto"/>
        </w:rPr>
        <w:t>。</w:t>
      </w:r>
    </w:p>
    <w:p w14:paraId="6F7CBFC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14:paraId="0BA653B1">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14:paraId="7114A079">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黑体" w:hAnsi="黑体" w:eastAsia="黑体" w:cs="黑体"/>
          <w:color w:val="auto"/>
          <w:sz w:val="28"/>
          <w:szCs w:val="28"/>
          <w:shd w:val="clear" w:color="auto" w:fill="auto"/>
          <w:lang w:val="en-US" w:eastAsia="zh-CN"/>
        </w:rPr>
      </w:pPr>
      <w:r>
        <w:rPr>
          <w:rFonts w:hint="default" w:ascii="黑体" w:hAnsi="黑体" w:eastAsia="黑体" w:cs="黑体"/>
          <w:color w:val="auto"/>
          <w:sz w:val="28"/>
          <w:szCs w:val="28"/>
          <w:shd w:val="clear" w:color="auto" w:fill="auto"/>
          <w:lang w:val="en-US" w:eastAsia="zh-CN"/>
        </w:rPr>
        <w:t>13.</w:t>
      </w:r>
      <w:r>
        <w:rPr>
          <w:rFonts w:hint="eastAsia" w:ascii="黑体" w:hAnsi="黑体" w:eastAsia="黑体" w:cs="黑体"/>
          <w:color w:val="auto"/>
          <w:sz w:val="28"/>
          <w:szCs w:val="28"/>
          <w:shd w:val="clear" w:color="auto" w:fill="auto"/>
          <w:lang w:val="en-US" w:eastAsia="zh-CN"/>
        </w:rPr>
        <w:t>保密义务</w:t>
      </w:r>
    </w:p>
    <w:p w14:paraId="289B15EA">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如签署了《保密协议》的，则保密义务按《保密协议》约定执行</w:t>
      </w:r>
      <w:r>
        <w:rPr>
          <w:rFonts w:hint="eastAsia" w:ascii="宋体" w:hAnsi="宋体" w:cs="宋体"/>
          <w:color w:val="auto"/>
          <w:sz w:val="28"/>
          <w:szCs w:val="28"/>
          <w:shd w:val="clear" w:color="auto" w:fill="auto"/>
          <w:lang w:val="zh-CN"/>
        </w:rPr>
        <w:t>：</w:t>
      </w:r>
    </w:p>
    <w:p w14:paraId="04534066">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13.1</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的各方</w:t>
      </w:r>
      <w:r>
        <w:rPr>
          <w:rFonts w:hint="eastAsia" w:ascii="宋体" w:hAnsi="宋体" w:cs="宋体"/>
          <w:color w:val="auto"/>
          <w:sz w:val="28"/>
          <w:szCs w:val="28"/>
          <w:shd w:val="clear" w:color="auto" w:fill="auto"/>
          <w:lang w:val="zh-CN"/>
        </w:rPr>
        <w:t>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14:paraId="67B155B2">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商业秘密是指在生产和经营活动中产生的不为公众知悉，影响公司安全、经济利益，并经各方采取保密措施的经营信息和技术信息。</w:t>
      </w:r>
    </w:p>
    <w:p w14:paraId="028448CE">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各方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14:paraId="149578FE">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敏感信息内容包括但不限于：各方员工个人信息、公司运行管理数据、业务生产敏感数据、公司重要工作文件等。</w:t>
      </w:r>
    </w:p>
    <w:p w14:paraId="0B299BE4">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13.2</w:t>
      </w:r>
      <w:r>
        <w:rPr>
          <w:rFonts w:hint="eastAsia" w:ascii="宋体" w:hAnsi="宋体" w:cs="宋体"/>
          <w:color w:val="auto"/>
          <w:sz w:val="28"/>
          <w:szCs w:val="28"/>
          <w:shd w:val="clear" w:color="auto" w:fill="auto"/>
          <w:lang w:val="zh-CN"/>
        </w:rPr>
        <w:t>涉密人员范围：参与实施本合同的</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全体人员。</w:t>
      </w:r>
    </w:p>
    <w:p w14:paraId="789DFE94">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13.3</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书面声明放弃该保密权利之日止。</w:t>
      </w:r>
    </w:p>
    <w:p w14:paraId="5D8CD30E">
      <w:pPr>
        <w:keepNext w:val="0"/>
        <w:keepLines w:val="0"/>
        <w:pageBreakBefore w:val="0"/>
        <w:shd w:val="clear" w:color="auto" w:fill="auto"/>
        <w:kinsoku/>
        <w:wordWrap/>
        <w:overflowPunct/>
        <w:topLinePunct w:val="0"/>
        <w:bidi w:val="0"/>
        <w:adjustRightInd/>
        <w:snapToGrid/>
        <w:spacing w:line="540" w:lineRule="exact"/>
        <w:ind w:firstLine="560"/>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13.4</w:t>
      </w:r>
      <w:r>
        <w:rPr>
          <w:rFonts w:hint="eastAsia" w:ascii="宋体" w:hAnsi="宋体" w:cs="宋体"/>
          <w:color w:val="auto"/>
          <w:sz w:val="28"/>
          <w:szCs w:val="28"/>
          <w:shd w:val="clear" w:color="auto" w:fill="auto"/>
          <w:lang w:val="zh-CN"/>
        </w:rPr>
        <w:t>泄密责任：</w:t>
      </w:r>
    </w:p>
    <w:p w14:paraId="10D922B0">
      <w:pPr>
        <w:keepNext w:val="0"/>
        <w:keepLines w:val="0"/>
        <w:pageBreakBefore w:val="0"/>
        <w:shd w:val="clear" w:color="auto" w:fill="auto"/>
        <w:kinsoku/>
        <w:wordWrap/>
        <w:overflowPunct/>
        <w:topLinePunct w:val="0"/>
        <w:bidi w:val="0"/>
        <w:adjustRightInd/>
        <w:snapToGrid/>
        <w:spacing w:line="540" w:lineRule="exact"/>
        <w:ind w:firstLine="560"/>
        <w:textAlignment w:val="auto"/>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任何一方不得将保密内容透露给第三方，不得允许任何第三方使用保密内容，亦不得将保密内容用于与履行本合同无关的其他目的；否则，按照房屋租金总额的</w:t>
      </w:r>
      <w:permStart w:id="65"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686722959"/>
          <w:placeholder>
            <w:docPart w:val="{cae51302-c81b-4994-a25d-1924783058a6}"/>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r>
            <w:rPr>
              <w:rFonts w:hint="eastAsia" w:asciiTheme="minorEastAsia" w:hAnsiTheme="minorEastAsia" w:cstheme="minorEastAsia"/>
              <w:color w:val="auto"/>
              <w:kern w:val="2"/>
              <w:sz w:val="28"/>
              <w:szCs w:val="36"/>
              <w:u w:val="single"/>
              <w:shd w:val="clear" w:color="auto" w:fill="auto"/>
              <w:lang w:val="en-US" w:eastAsia="zh-CN" w:bidi="ar-SA"/>
            </w:rPr>
            <w:t>5</w:t>
          </w:r>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65"/>
        </w:sdtContent>
      </w:sdt>
      <w:r>
        <w:rPr>
          <w:rFonts w:hint="eastAsia" w:ascii="宋体" w:hAnsi="宋体" w:cs="宋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守约</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赔偿守约方因此造成的全部损失。</w:t>
      </w:r>
    </w:p>
    <w:p w14:paraId="2DBBF67B">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本合同项下项目结束后或合同解除后5日内</w:t>
      </w:r>
      <w:r>
        <w:rPr>
          <w:rFonts w:hint="default" w:ascii="宋体" w:hAnsi="宋体" w:eastAsia="宋体" w:cs="宋体"/>
          <w:color w:val="auto"/>
          <w:sz w:val="28"/>
          <w:szCs w:val="28"/>
          <w:shd w:val="clear" w:color="auto" w:fill="auto"/>
          <w:lang w:val="en-US" w:eastAsia="zh-CN"/>
        </w:rPr>
        <w:t>，因履行本合同而接收/收集各方资料的，资料接收方应将全部</w:t>
      </w:r>
      <w:r>
        <w:rPr>
          <w:rFonts w:hint="eastAsia" w:ascii="宋体" w:hAnsi="宋体" w:eastAsia="宋体" w:cs="宋体"/>
          <w:color w:val="auto"/>
          <w:sz w:val="28"/>
          <w:szCs w:val="28"/>
          <w:shd w:val="clear" w:color="auto" w:fill="auto"/>
          <w:lang w:val="en-US" w:eastAsia="zh-CN"/>
        </w:rPr>
        <w:t>资料原路返还提供方，或经提供方同意后将相关资料全部销毁，</w:t>
      </w:r>
      <w:r>
        <w:rPr>
          <w:rFonts w:hint="default" w:ascii="宋体" w:hAnsi="宋体" w:eastAsia="宋体" w:cs="宋体"/>
          <w:color w:val="auto"/>
          <w:sz w:val="28"/>
          <w:szCs w:val="28"/>
          <w:shd w:val="clear" w:color="auto" w:fill="auto"/>
          <w:lang w:val="en-US" w:eastAsia="zh-CN"/>
        </w:rPr>
        <w:t>不得留存。</w:t>
      </w:r>
      <w:r>
        <w:rPr>
          <w:rFonts w:hint="eastAsia" w:ascii="宋体" w:hAnsi="宋体" w:eastAsia="宋体" w:cs="宋体"/>
          <w:color w:val="auto"/>
          <w:sz w:val="28"/>
          <w:szCs w:val="28"/>
          <w:shd w:val="clear" w:color="auto" w:fill="auto"/>
          <w:lang w:val="en-US" w:eastAsia="zh-CN"/>
        </w:rPr>
        <w:t>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w:t>
      </w:r>
      <w:r>
        <w:rPr>
          <w:rFonts w:hint="eastAsia" w:ascii="宋体" w:hAnsi="宋体" w:eastAsia="宋体" w:cs="宋体"/>
          <w:color w:val="auto"/>
          <w:sz w:val="28"/>
          <w:szCs w:val="28"/>
          <w:shd w:val="clear" w:color="auto" w:fill="auto"/>
          <w:lang w:val="en-US" w:eastAsia="zh-CN"/>
        </w:rPr>
        <w:t>按照房屋租金总额的</w:t>
      </w:r>
      <w:permStart w:id="66"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12119156"/>
          <w:placeholder>
            <w:docPart w:val="{844d187e-a5c8-4bad-a38a-b1d0e75981de}"/>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r>
            <w:rPr>
              <w:rFonts w:hint="eastAsia" w:asciiTheme="minorEastAsia" w:hAnsiTheme="minorEastAsia" w:cstheme="minorEastAsia"/>
              <w:color w:val="auto"/>
              <w:kern w:val="2"/>
              <w:sz w:val="28"/>
              <w:szCs w:val="36"/>
              <w:u w:val="single"/>
              <w:shd w:val="clear" w:color="auto" w:fill="auto"/>
              <w:lang w:val="en-US" w:eastAsia="zh-CN" w:bidi="ar-SA"/>
            </w:rPr>
            <w:t>5</w:t>
          </w:r>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66"/>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向</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14:paraId="4C78EE78">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14:paraId="3551D667">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协商解决；不能协商解决的，向房屋所在地人民法院起诉。</w:t>
      </w:r>
    </w:p>
    <w:p w14:paraId="41CB6010">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olor w:val="auto"/>
          <w:sz w:val="28"/>
          <w:szCs w:val="28"/>
          <w:shd w:val="clear" w:color="auto" w:fill="auto"/>
        </w:rPr>
        <w:t>在诉讼期间，本合同不涉及争议部分的条款仍须履行。</w:t>
      </w:r>
    </w:p>
    <w:p w14:paraId="47D171F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.其他约定</w:t>
      </w:r>
    </w:p>
    <w:p w14:paraId="46868D3D">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.1各方确定的其他约定为：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17546577"/>
          <w:placeholder>
            <w:docPart w:val="{9eb2e5cd-32e0-4ff4-9767-e5c2c5f74cb7}"/>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7" w:edGrp="everyone"/>
          <w:r>
            <w:rPr>
              <w:rFonts w:hint="eastAsia" w:ascii="宋体" w:hAnsi="宋体" w:eastAsia="宋体" w:cs="宋体"/>
              <w:color w:val="auto"/>
              <w:kern w:val="2"/>
              <w:sz w:val="28"/>
              <w:szCs w:val="28"/>
              <w:u w:val="none"/>
              <w:shd w:val="clear" w:color="auto" w:fill="auto"/>
              <w:lang w:val="en-US" w:eastAsia="zh-CN" w:bidi="ar-SA"/>
            </w:rPr>
            <w:t xml:space="preserve">     </w:t>
          </w:r>
          <w:r>
            <w:rPr>
              <w:rFonts w:hint="eastAsia" w:ascii="宋体" w:hAnsi="宋体" w:eastAsia="宋体" w:cs="宋体"/>
              <w:color w:val="auto"/>
              <w:sz w:val="28"/>
              <w:szCs w:val="28"/>
              <w:u w:val="single"/>
              <w:shd w:val="clear" w:color="auto" w:fill="auto"/>
              <w:lang w:val="en-US" w:eastAsia="zh-CN"/>
            </w:rPr>
            <w:t xml:space="preserve"> </w:t>
          </w:r>
          <w:permEnd w:id="67"/>
        </w:sdtContent>
      </w:sdt>
    </w:p>
    <w:p w14:paraId="21C06E2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5</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14:paraId="4B1DF350">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14:paraId="16D36CF3">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w:t>
      </w:r>
      <w:r>
        <w:rPr>
          <w:rFonts w:hint="eastAsia" w:asciiTheme="minorEastAsia" w:hAnsiTheme="minorEastAsia"/>
          <w:color w:val="auto"/>
          <w:sz w:val="28"/>
          <w:szCs w:val="28"/>
          <w:shd w:val="clear" w:color="auto" w:fill="auto"/>
          <w:lang w:val="en-US" w:eastAsia="zh-CN"/>
        </w:rPr>
        <w:t>各方法定代表人</w:t>
      </w:r>
      <w:r>
        <w:rPr>
          <w:rFonts w:hint="eastAsia" w:asciiTheme="minorEastAsia" w:hAnsiTheme="minorEastAsia" w:cstheme="minorEastAsia"/>
          <w:color w:val="auto"/>
          <w:sz w:val="28"/>
          <w:szCs w:val="28"/>
          <w:shd w:val="clear" w:color="auto" w:fill="auto"/>
          <w:lang w:eastAsia="zh-CN"/>
        </w:rPr>
        <w:t>（负责人）</w:t>
      </w:r>
      <w:r>
        <w:rPr>
          <w:rFonts w:hint="eastAsia" w:asciiTheme="minorEastAsia" w:hAnsiTheme="minorEastAsia"/>
          <w:color w:val="auto"/>
          <w:sz w:val="28"/>
          <w:szCs w:val="28"/>
          <w:shd w:val="clear" w:color="auto" w:fill="auto"/>
          <w:lang w:val="en-US" w:eastAsia="zh-CN"/>
        </w:rPr>
        <w:t>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shd w:val="clear" w:color="auto" w:fill="auto"/>
        </w:rPr>
        <w:t>未尽事宜双方可协商并签署补充协议做出约定。</w:t>
      </w:r>
    </w:p>
    <w:p w14:paraId="014ED495">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.2本合同附件</w:t>
      </w:r>
      <w:r>
        <w:rPr>
          <w:rFonts w:hint="eastAsia" w:cs="宋体" w:asciiTheme="minorEastAsia" w:hAnsiTheme="minorEastAsia" w:eastAsia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6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8"/>
        </w:sdtContent>
      </w:sdt>
      <w:r>
        <w:rPr>
          <w:rFonts w:hint="eastAsia" w:cs="宋体" w:asciiTheme="minorEastAsia" w:hAnsiTheme="minorEastAsia" w:eastAsia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均为合同组成部分，具有与本合同同等法律效力。</w:t>
      </w:r>
    </w:p>
    <w:p w14:paraId="567DDBB8">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color w:val="auto"/>
            <w:kern w:val="2"/>
            <w:sz w:val="28"/>
            <w:szCs w:val="36"/>
            <w:shd w:val="clear" w:color="auto" w:fill="auto"/>
            <w:lang w:val="en-US" w:eastAsia="zh-CN" w:bidi="ar-SA"/>
          </w:rPr>
        </w:sdtEndPr>
        <w:sdtContent>
          <w:permStart w:id="69" w:edGrp="everyone"/>
          <w:r>
            <w:rPr>
              <w:rFonts w:hint="eastAsia" w:ascii="宋体" w:hAnsi="宋体" w:eastAsia="宋体" w:cs="宋体"/>
              <w:color w:val="auto"/>
              <w:kern w:val="2"/>
              <w:sz w:val="28"/>
              <w:szCs w:val="36"/>
              <w:u w:val="single"/>
              <w:shd w:val="clear" w:color="auto" w:fill="auto"/>
              <w:lang w:val="en-US" w:eastAsia="zh-CN" w:bidi="ar-SA"/>
            </w:rPr>
            <w:t xml:space="preserve">  肆  </w:t>
          </w:r>
          <w:permEnd w:id="69"/>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甲方所执份数"/>
          <w:id w:val="713342977"/>
          <w:placeholder>
            <w:docPart w:val="{e8c29f70-69a6-4a49-b622-149178b8c274}"/>
          </w:placeholder>
        </w:sdtPr>
        <w:sdtEndPr>
          <w:rPr>
            <w:rFonts w:hint="eastAsia" w:ascii="宋体" w:hAnsi="宋体" w:eastAsia="宋体" w:cs="宋体"/>
            <w:color w:val="auto"/>
            <w:kern w:val="2"/>
            <w:sz w:val="28"/>
            <w:szCs w:val="36"/>
            <w:u w:val="single"/>
            <w:shd w:val="clear" w:color="auto" w:fill="auto"/>
            <w:lang w:val="en-US" w:eastAsia="zh-CN" w:bidi="ar-SA"/>
          </w:rPr>
        </w:sdtEndPr>
        <w:sdtContent>
          <w:permStart w:id="70" w:edGrp="everyone"/>
          <w:r>
            <w:rPr>
              <w:rFonts w:hint="eastAsia" w:ascii="宋体" w:hAnsi="宋体" w:eastAsia="宋体" w:cs="宋体"/>
              <w:color w:val="auto"/>
              <w:kern w:val="2"/>
              <w:sz w:val="28"/>
              <w:szCs w:val="36"/>
              <w:u w:val="single"/>
              <w:shd w:val="clear" w:color="auto" w:fill="auto"/>
              <w:lang w:val="en-US" w:eastAsia="zh-CN" w:bidi="ar-SA"/>
            </w:rPr>
            <w:t xml:space="preserve"> 叁  </w:t>
          </w:r>
          <w:permEnd w:id="70"/>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乙方所执份数"/>
          <w:id w:val="901696885"/>
          <w:placeholder>
            <w:docPart w:val="{4983e4cd-8913-4071-8b30-e2861b697614}"/>
          </w:placeholder>
        </w:sdtPr>
        <w:sdtEndPr>
          <w:rPr>
            <w:rFonts w:hint="eastAsia" w:ascii="宋体" w:hAnsi="宋体" w:eastAsia="宋体" w:cs="宋体"/>
            <w:color w:val="auto"/>
            <w:kern w:val="2"/>
            <w:sz w:val="28"/>
            <w:szCs w:val="36"/>
            <w:shd w:val="clear" w:color="auto" w:fill="auto"/>
            <w:lang w:val="en-US" w:eastAsia="zh-CN" w:bidi="ar-SA"/>
          </w:rPr>
        </w:sdtEndPr>
        <w:sdtContent>
          <w:permStart w:id="71" w:edGrp="everyone"/>
          <w:r>
            <w:rPr>
              <w:rFonts w:hint="eastAsia" w:ascii="宋体" w:hAnsi="宋体" w:eastAsia="宋体" w:cs="宋体"/>
              <w:color w:val="auto"/>
              <w:kern w:val="2"/>
              <w:sz w:val="28"/>
              <w:szCs w:val="36"/>
              <w:u w:val="single"/>
              <w:shd w:val="clear" w:color="auto" w:fill="auto"/>
              <w:lang w:val="en-US" w:eastAsia="zh-CN" w:bidi="ar-SA"/>
            </w:rPr>
            <w:t xml:space="preserve">  壹 </w:t>
          </w:r>
          <w:permEnd w:id="71"/>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14:paraId="60E98FFF">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（以下无正文）</w:t>
      </w:r>
      <w:r>
        <w:br w:type="page"/>
      </w:r>
    </w:p>
    <w:p w14:paraId="7356294C">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72" w:edGrp="everyone"/>
          <w:r>
            <w:rPr>
              <w:rFonts w:hint="eastAsia" w:ascii="宋体" w:hAnsi="宋体" w:eastAsia="宋体" w:cs="宋体"/>
              <w:color w:val="auto"/>
              <w:kern w:val="2"/>
              <w:sz w:val="28"/>
              <w:szCs w:val="28"/>
              <w:shd w:val="clear" w:color="auto" w:fill="auto"/>
              <w:lang w:val="en-US" w:eastAsia="zh-CN" w:bidi="ar-SA"/>
            </w:rPr>
            <w:t>（</w:t>
          </w:r>
          <w:r>
            <w:rPr>
              <w:rFonts w:hint="eastAsia" w:ascii="宋体" w:hAnsi="宋体" w:eastAsia="宋体" w:cs="宋体"/>
              <w:color w:val="auto"/>
              <w:kern w:val="2"/>
              <w:sz w:val="28"/>
              <w:szCs w:val="28"/>
              <w:u w:val="single"/>
              <w:shd w:val="clear" w:color="auto" w:fill="auto"/>
              <w:lang w:val="en-US" w:eastAsia="zh-CN" w:bidi="ar-SA"/>
            </w:rPr>
            <w:t xml:space="preserve">                 </w:t>
          </w:r>
          <w:r>
            <w:rPr>
              <w:rFonts w:hint="eastAsia" w:ascii="宋体" w:hAnsi="宋体" w:cs="宋体"/>
              <w:color w:val="auto"/>
              <w:sz w:val="28"/>
              <w:szCs w:val="28"/>
              <w:u w:val="single"/>
              <w:shd w:val="clear" w:color="auto" w:fill="auto"/>
              <w:lang w:val="en-US" w:eastAsia="zh-CN"/>
            </w:rPr>
            <w:t>）</w:t>
          </w:r>
          <w:permEnd w:id="72"/>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820427894"/>
          <w:placeholder>
            <w:docPart w:val="{bcc32247-b9ca-4617-8184-406ebf90d0e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14:paraId="29ACA813">
      <w:pPr>
        <w:keepNext w:val="0"/>
        <w:keepLines w:val="0"/>
        <w:pageBreakBefore w:val="0"/>
        <w:widowControl/>
        <w:kinsoku/>
        <w:wordWrap/>
        <w:overflowPunct/>
        <w:topLinePunct w:val="0"/>
        <w:bidi w:val="0"/>
        <w:adjustRightInd/>
        <w:snapToGrid/>
        <w:spacing w:line="540" w:lineRule="exact"/>
        <w:ind w:right="0" w:rightChars="0"/>
        <w:jc w:val="left"/>
        <w:textAlignment w:val="auto"/>
        <w:rPr>
          <w:rFonts w:hint="eastAsia" w:asciiTheme="minorEastAsia" w:hAnsiTheme="minorEastAsia" w:eastAsiaTheme="minorEastAsia" w:cstheme="minorEastAsia"/>
          <w:color w:val="auto"/>
          <w:kern w:val="0"/>
          <w:sz w:val="28"/>
          <w:szCs w:val="28"/>
          <w:shd w:val="clear" w:color="auto" w:fill="auto"/>
          <w:lang w:eastAsia="zh-CN"/>
        </w:rPr>
      </w:pPr>
    </w:p>
    <w:p w14:paraId="65E40E2D">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imes New Roman" w:hAnsi="宋体" w:eastAsia="宋体" w:cs="Times New Roman"/>
          <w:color w:val="auto"/>
          <w:sz w:val="28"/>
          <w:szCs w:val="28"/>
          <w:shd w:val="clear" w:color="auto" w:fill="auto"/>
          <w:lang w:eastAsia="zh-CN"/>
        </w:rPr>
      </w:pPr>
    </w:p>
    <w:p w14:paraId="4F7530BD">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shd w:val="clear" w:color="auto" w:fill="auto"/>
          <w:lang w:val="en-US" w:eastAsia="zh-CN"/>
          <w14:textFill>
            <w14:solidFill>
              <w14:schemeClr w14:val="bg1"/>
            </w14:solidFill>
          </w14:textFill>
        </w:rPr>
        <w:t>F-FWZHTGZ</w:t>
      </w:r>
      <w:r>
        <w:rPr>
          <w:rFonts w:hint="eastAsia" w:asciiTheme="minorEastAsia" w:hAnsiTheme="minorEastAsia" w:eastAsiaTheme="minorEastAsia" w:cstheme="minorEastAsia"/>
          <w:color w:val="auto"/>
          <w:sz w:val="2"/>
          <w:szCs w:val="2"/>
          <w:u w:val="none" w:color="000000"/>
          <w:shd w:val="clear" w:color="auto" w:fill="auto"/>
          <w:lang w:val="en-US" w:eastAsia="zh-CN"/>
        </w:rPr>
        <w:t>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73" w:edGrp="everyone"/>
          <w:r>
            <w:rPr>
              <w:rFonts w:hint="eastAsia" w:asciiTheme="minorEastAsia" w:hAnsiTheme="minorEastAsia" w:eastAsiaTheme="minorEastAsia" w:cstheme="minorEastAsia"/>
              <w:color w:val="auto"/>
              <w:sz w:val="28"/>
              <w:szCs w:val="28"/>
              <w:u w:val="single"/>
              <w:shd w:val="clear" w:color="auto" w:fill="auto"/>
              <w:lang w:val="en-US" w:eastAsia="zh-CN"/>
            </w:rPr>
            <w:t>海南电网有限责任公司儋州供电局</w:t>
          </w:r>
          <w:permEnd w:id="73"/>
        </w:sdtContent>
      </w:sdt>
    </w:p>
    <w:p w14:paraId="5B35994A">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shd w:val="clear" w:color="auto" w:fill="auto"/>
          <w:lang w:val="en-US" w:eastAsia="zh-CN"/>
          <w14:textFill>
            <w14:solidFill>
              <w14:schemeClr w14:val="bg1"/>
            </w14:solidFill>
          </w14:textFill>
        </w:rPr>
        <w:t>JF-FWZHTFRZGZ</w:t>
      </w:r>
    </w:p>
    <w:p w14:paraId="02FC61D9">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shd w:val="clear" w:color="auto" w:fill="auto"/>
          <w:lang w:val="en-US" w:eastAsia="zh-CN"/>
          <w14:textFill>
            <w14:solidFill>
              <w14:schemeClr w14:val="bg1"/>
            </w14:solidFill>
          </w14:textFill>
        </w:rPr>
        <w:t>JF-FWZHTSJZGZ</w:t>
      </w:r>
    </w:p>
    <w:p w14:paraId="2A05F883">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14:paraId="3BB5BB19">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14:paraId="4AF064B6">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14:paraId="7B582F9E">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74" w:edGrp="everyone"/>
          <w:r>
            <w:rPr>
              <w:rFonts w:hint="eastAsia" w:asciiTheme="minorEastAsia" w:hAnsiTheme="minorEastAsia" w:cstheme="minorEastAsia"/>
              <w:color w:val="auto"/>
              <w:kern w:val="0"/>
              <w:sz w:val="28"/>
              <w:szCs w:val="28"/>
              <w:shd w:val="clear" w:color="auto" w:fill="auto"/>
              <w:lang w:val="en-US" w:eastAsia="zh-CN" w:bidi="ar-SA"/>
            </w:rPr>
            <w:t xml:space="preserve"> </w:t>
          </w:r>
          <w:r>
            <w:rPr>
              <w:rFonts w:hint="eastAsia" w:asciiTheme="minorEastAsia" w:hAnsiTheme="minorEastAsia" w:cstheme="minorEastAsia"/>
              <w:color w:val="auto"/>
              <w:kern w:val="0"/>
              <w:sz w:val="28"/>
              <w:szCs w:val="28"/>
              <w:u w:val="single"/>
              <w:shd w:val="clear" w:color="auto" w:fill="auto"/>
              <w:lang w:val="en-US" w:eastAsia="zh-CN" w:bidi="ar-SA"/>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permEnd w:id="74"/>
        </w:sdtContent>
      </w:sdt>
    </w:p>
    <w:p w14:paraId="6C71A55F">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shd w:val="clear" w:color="auto" w:fill="auto"/>
          <w:lang w:val="en-US" w:eastAsia="zh-CN"/>
          <w14:textFill>
            <w14:solidFill>
              <w14:schemeClr w14:val="bg1"/>
            </w14:solidFill>
          </w14:textFill>
        </w:rPr>
        <w:t>YF-FWZHTFRZGZ</w:t>
      </w:r>
    </w:p>
    <w:p w14:paraId="4EFD7418">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shd w:val="clear" w:color="auto" w:fill="auto"/>
          <w:lang w:val="en-US" w:eastAsia="zh-CN"/>
          <w14:textFill>
            <w14:solidFill>
              <w14:schemeClr w14:val="bg1"/>
            </w14:solidFill>
          </w14:textFill>
        </w:rPr>
        <w:t>YF-FWZHTSJZGZ</w:t>
      </w:r>
    </w:p>
    <w:p w14:paraId="22335DB6">
      <w:pPr>
        <w:keepNext w:val="0"/>
        <w:keepLines w:val="0"/>
        <w:pageBreakBefore w:val="0"/>
        <w:kinsoku/>
        <w:wordWrap/>
        <w:overflowPunct/>
        <w:topLinePunct w:val="0"/>
        <w:bidi w:val="0"/>
        <w:adjustRightInd/>
        <w:snapToGrid/>
        <w:spacing w:line="540" w:lineRule="exact"/>
        <w:textAlignment w:val="auto"/>
        <w:rPr>
          <w:rFonts w:asciiTheme="minorEastAsia" w:hAnsiTheme="minorEastAsia"/>
          <w:b/>
          <w:color w:val="auto"/>
          <w:sz w:val="28"/>
          <w:szCs w:val="28"/>
          <w:shd w:val="clear" w:color="auto" w:fill="auto"/>
        </w:rPr>
      </w:pPr>
      <w:r>
        <w:br w:type="page"/>
      </w:r>
    </w:p>
    <w:p w14:paraId="5A115C32">
      <w:pPr>
        <w:keepNext w:val="0"/>
        <w:keepLines w:val="0"/>
        <w:pageBreakBefore w:val="0"/>
        <w:kinsoku/>
        <w:wordWrap/>
        <w:overflowPunct/>
        <w:topLinePunct w:val="0"/>
        <w:bidi w:val="0"/>
        <w:adjustRightInd/>
        <w:snapToGrid/>
        <w:spacing w:line="540" w:lineRule="exact"/>
        <w:jc w:val="both"/>
        <w:textAlignment w:val="auto"/>
        <w:rPr>
          <w:rFonts w:hint="default" w:asciiTheme="minorEastAsia" w:hAnsiTheme="minorEastAsia" w:eastAsiaTheme="minorEastAsia"/>
          <w:b/>
          <w:bCs/>
          <w:color w:val="auto"/>
          <w:sz w:val="30"/>
          <w:szCs w:val="30"/>
          <w:shd w:val="clear" w:color="auto" w:fill="auto"/>
          <w:lang w:val="en-US" w:eastAsia="zh-CN"/>
        </w:rPr>
      </w:pPr>
      <w:r>
        <w:rPr>
          <w:rFonts w:hint="eastAsia" w:asciiTheme="minorEastAsia" w:hAnsiTheme="minorEastAsia"/>
          <w:b/>
          <w:bCs/>
          <w:color w:val="auto"/>
          <w:sz w:val="30"/>
          <w:szCs w:val="30"/>
          <w:shd w:val="clear" w:color="auto" w:fill="auto"/>
          <w:lang w:val="en-US" w:eastAsia="zh-CN"/>
        </w:rPr>
        <w:t xml:space="preserve"> </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6316"/>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75" w:edGrp="everyone"/>
          <w:r>
            <w:rPr>
              <w:rFonts w:hint="eastAsia" w:asciiTheme="minorEastAsia" w:hAnsiTheme="minorEastAsia" w:cstheme="minorEastAsia"/>
              <w:color w:val="auto"/>
              <w:kern w:val="0"/>
              <w:sz w:val="28"/>
              <w:szCs w:val="28"/>
              <w:shd w:val="clear" w:color="auto" w:fill="auto"/>
              <w:lang w:val="en-US" w:eastAsia="zh-CN" w:bidi="ar-SA"/>
            </w:rPr>
            <w:t xml:space="preserve"> /</w:t>
          </w:r>
          <w:permEnd w:id="75"/>
        </w:sdtContent>
      </w:sdt>
      <w:r>
        <w:rPr>
          <w:rFonts w:hint="eastAsia" w:asciiTheme="minorEastAsia" w:hAnsiTheme="minorEastAsia"/>
          <w:b/>
          <w:bCs/>
          <w:color w:val="auto"/>
          <w:sz w:val="30"/>
          <w:szCs w:val="30"/>
          <w:shd w:val="clear" w:color="auto" w:fill="auto"/>
          <w:lang w:val="en-US" w:eastAsia="zh-CN"/>
        </w:rPr>
        <w:t xml:space="preserve">    </w:t>
      </w:r>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B1FD3">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700" name="文本框 1026"/>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F6934AE">
                          <w:pPr>
                            <w:pStyle w:val="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anchor="t" upright="0">
                      <a:spAutoFit/>
                    </wps:bodyPr>
                  </wps:wsp>
                </a:graphicData>
              </a:graphic>
            </wp:anchor>
          </w:drawing>
        </mc:Choice>
        <mc:Fallback>
          <w:pict>
            <v:rect id="文本框 102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l1uVLQAAAABQEAAA8AAAAAAAAAAQAgAAAAIgAAAGRycy9kb3ducmV2Lnht&#10;bFBLAQIUABQAAAAIAIdO4kAXVEUNAQIAAAQEAAAOAAAAAAAAAAEAIAAAAB8BAABkcnMvZTJvRG9j&#10;LnhtbFBLBQYAAAAABgAGAFkBAACSBQAAAAA=&#10;">
              <v:fill on="f" focussize="0,0"/>
              <v:stroke on="f"/>
              <v:imagedata o:title=""/>
              <o:lock v:ext="edit" aspectratio="f"/>
              <v:textbox inset="0mm,0mm,0mm,0mm" style="mso-fit-shape-to-text:t;">
                <w:txbxContent>
                  <w:p w14:paraId="4F6934AE">
                    <w:pPr>
                      <w:pStyle w:val="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000000"/>
    <w:rsid w:val="01022450"/>
    <w:rsid w:val="04F42FC6"/>
    <w:rsid w:val="08644906"/>
    <w:rsid w:val="08DB0453"/>
    <w:rsid w:val="08E85686"/>
    <w:rsid w:val="095C1FE8"/>
    <w:rsid w:val="0BA511F9"/>
    <w:rsid w:val="0F4E652C"/>
    <w:rsid w:val="0F527130"/>
    <w:rsid w:val="0FB571D5"/>
    <w:rsid w:val="10181EF0"/>
    <w:rsid w:val="110C3D01"/>
    <w:rsid w:val="15023B03"/>
    <w:rsid w:val="15B910B3"/>
    <w:rsid w:val="17AD27E8"/>
    <w:rsid w:val="181A539A"/>
    <w:rsid w:val="1BCD5A6E"/>
    <w:rsid w:val="1D495F9C"/>
    <w:rsid w:val="212555AE"/>
    <w:rsid w:val="22162B37"/>
    <w:rsid w:val="22F05CAA"/>
    <w:rsid w:val="23AB4992"/>
    <w:rsid w:val="24DC6388"/>
    <w:rsid w:val="264A3476"/>
    <w:rsid w:val="26DA25CB"/>
    <w:rsid w:val="279E37CC"/>
    <w:rsid w:val="27AA2CA3"/>
    <w:rsid w:val="29A65F61"/>
    <w:rsid w:val="2A9A5574"/>
    <w:rsid w:val="2D9C13E5"/>
    <w:rsid w:val="2E082C92"/>
    <w:rsid w:val="30E54344"/>
    <w:rsid w:val="30F00157"/>
    <w:rsid w:val="38037FF5"/>
    <w:rsid w:val="38677D19"/>
    <w:rsid w:val="38EF328C"/>
    <w:rsid w:val="393F2537"/>
    <w:rsid w:val="3B2027BA"/>
    <w:rsid w:val="3C631823"/>
    <w:rsid w:val="3E3C17F0"/>
    <w:rsid w:val="432824BB"/>
    <w:rsid w:val="43655887"/>
    <w:rsid w:val="4729044D"/>
    <w:rsid w:val="4B26325B"/>
    <w:rsid w:val="4B8B517E"/>
    <w:rsid w:val="53940A2C"/>
    <w:rsid w:val="53EC273F"/>
    <w:rsid w:val="558511DC"/>
    <w:rsid w:val="56DC5010"/>
    <w:rsid w:val="591D6844"/>
    <w:rsid w:val="5B631772"/>
    <w:rsid w:val="5D8E7AF1"/>
    <w:rsid w:val="5FB53BB1"/>
    <w:rsid w:val="5FDD0E56"/>
    <w:rsid w:val="65393821"/>
    <w:rsid w:val="66A556D4"/>
    <w:rsid w:val="687A47FD"/>
    <w:rsid w:val="7113568A"/>
    <w:rsid w:val="71D2144C"/>
    <w:rsid w:val="775850F8"/>
    <w:rsid w:val="78B958A9"/>
    <w:rsid w:val="7D013397"/>
    <w:rsid w:val="7DCB716E"/>
    <w:rsid w:val="7EF91DDE"/>
    <w:rsid w:val="7FF5364D"/>
  </w:rsids>
  <m:mathPr>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9">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Comment Text"/>
    <w:basedOn w:val="1"/>
    <w:unhideWhenUsed/>
    <w:qFormat/>
    <w:uiPriority w:val="99"/>
    <w:pPr>
      <w:jc w:val="left"/>
    </w:pPr>
  </w:style>
  <w:style w:type="character" w:customStyle="1" w:styleId="11">
    <w:name w:val="标题 1 Char"/>
    <w:basedOn w:val="9"/>
    <w:link w:val="4"/>
    <w:qFormat/>
    <w:uiPriority w:val="0"/>
    <w:rPr>
      <w:rFonts w:ascii="Times New Roman" w:hAnsi="Times New Roman" w:eastAsia="仿宋_GB2312" w:cs="Times New Roman"/>
      <w:b/>
      <w:bCs/>
      <w:kern w:val="44"/>
      <w:sz w:val="44"/>
      <w:szCs w:val="44"/>
    </w:rPr>
  </w:style>
  <w:style w:type="character" w:customStyle="1" w:styleId="12">
    <w:name w:val="页眉 Char"/>
    <w:basedOn w:val="9"/>
    <w:link w:val="6"/>
    <w:qFormat/>
    <w:uiPriority w:val="99"/>
    <w:rPr>
      <w:sz w:val="18"/>
      <w:szCs w:val="18"/>
    </w:rPr>
  </w:style>
  <w:style w:type="character" w:customStyle="1" w:styleId="13">
    <w:name w:val="页脚 Char"/>
    <w:basedOn w:val="9"/>
    <w:link w:val="5"/>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4.xml"/><Relationship Id="rId7" Type="http://schemas.openxmlformats.org/officeDocument/2006/relationships/customXml" Target="../customXml/item3.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2016-12-15T07:06:00Z</dcterms:created>
  <dc:creator>administrator</dc:creator>
  <cp:lastModifiedBy>AB0AF455EF864665AAFB749112DF2807</cp:lastModifiedBy>
  <cp:lastPrinted>2018-03-23T09:16:00Z</cp:lastPrinted>
  <dcterms:modified xsi:type="dcterms:W3CDTF">2025-12-16T08:19:24Z</dcterms:modified>
  <cp:revision>48</cp:revision>
</cp:coreProperties>
</file>

<file path=customXml/item3.xml><?xml version="1.0" encoding="utf-8"?>
<Properties xmlns="http://schemas.openxmlformats.org/officeDocument/2006/extended-properties" xmlns:vt="http://schemas.openxmlformats.org/officeDocument/2006/docPropsVTypes">
  <Template>Normal</Template>
  <Company>CHINA</Company>
  <Pages>11</Pages>
  <Words>3666</Words>
  <Characters>3885</Characters>
  <Lines>44</Lines>
  <Paragraphs>12</Paragraphs>
  <TotalTime>0</TotalTime>
  <ScaleCrop>false</ScaleCrop>
  <LinksUpToDate>false</LinksUpToDate>
  <CharactersWithSpaces>4976</CharactersWithSpaces>
  <Application>WPS Office_11.8.2.12309_F1E327BC-269C-435d-A152-05C5408002CA</Application>
</Properties>
</file>

<file path=customXml/item4.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CD79D19E6A9EF64A72BAD5661405C040_43</vt:lpwstr>
  </property>
  <property fmtid="{D5CDD505-2E9C-101B-9397-08002B2CF9AE}" pid="4" name="KSOTemplateDocerSaveRecord">
    <vt:lpwstr>eyJoZGlkIjoiNDUwOWYxZWQyMmQ4ZjM3MTM5ZTAzOGM5MTE1Y2E3YmMiLCJ1c2VySWQiOiIyNDE3NTgzMjcifQ==</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c5a062-afee-4c53-91f7-3826f3b2f297}">
  <ds:schemaRefs/>
</ds:datastoreItem>
</file>

<file path=customXml/itemProps3.xml><?xml version="1.0" encoding="utf-8"?>
<ds:datastoreItem xmlns:ds="http://schemas.openxmlformats.org/officeDocument/2006/customXml" ds:itemID="{abe7ed2d-6289-49dd-b820-ae0b9d75bc94}">
  <ds:schemaRefs/>
</ds:datastoreItem>
</file>

<file path=customXml/itemProps4.xml><?xml version="1.0" encoding="utf-8"?>
<ds:datastoreItem xmlns:ds="http://schemas.openxmlformats.org/officeDocument/2006/customXml" ds:itemID="{62e3094f-433e-4a5f-b727-30f7d4ff4329}">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Pages>
  <Words>4608</Words>
  <Characters>5075</Characters>
  <Lines>44</Lines>
  <Paragraphs>12</Paragraphs>
  <TotalTime>0</TotalTime>
  <ScaleCrop>false</ScaleCrop>
  <LinksUpToDate>false</LinksUpToDate>
  <CharactersWithSpaces>5521</CharactersWithSpaces>
  <Application>WPS Office_12.1.0.23125_F1E327BC-269C-435d-A152-05C5408002CA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2016-12-15T07:06:00Z</dcterms:created>
  <dc:creator>administrator</dc:creator>
  <cp:lastModifiedBy>陈钟德</cp:lastModifiedBy>
  <cp:lastPrinted>2018-03-23T09:16:00Z</cp:lastPrinted>
  <dcterms:modified xsi:type="dcterms:W3CDTF">2026-09-22T09:15:21Z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A4431862A81E44A7A8AD9CEBBA17A4ED</vt:lpwstr>
  </property>
</Properties>
</file>