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40" w:lineRule="exact"/>
        <w:ind w:left="0" w:right="0" w:firstLine="56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承租方（甲方）：</w:t>
      </w:r>
      <w:sdt>
        <w:sdt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alias w:val="甲方当事人全称"/>
          <w:tag w:val="甲方当事人全称"/>
          <w:id w:val="147474913"/>
          <w:placeholder>
            <w:docPart w:val="{95008841-d9ff-4ae8-ad8c-92e91f891e78}"/>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540" w:lineRule="exact"/>
        <w:ind w:left="0" w:right="0" w:firstLine="56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住 所 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注册地址"/>
          <w:tag w:val="甲方注册地址"/>
          <w:id w:val="147474805"/>
          <w:placeholder>
            <w:docPart w:val="{17531f9e-9efc-4b7c-9e9b-32ce32d112fe}"/>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540" w:lineRule="exact"/>
        <w:ind w:left="0" w:right="0" w:firstLine="56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法定代表人（负责人）：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法定代表人或负责人"/>
          <w:tag w:val="甲方法定代表人或负责人"/>
          <w:id w:val="147474704"/>
          <w:placeholder>
            <w:docPart w:val="{31cc0f39-f129-4de9-a042-ba955b3c51cb}"/>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2"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line="540" w:lineRule="exact"/>
        <w:ind w:left="0" w:right="0" w:firstLine="56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项目联系人：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姓名"/>
          <w:tag w:val="甲方联系人姓名"/>
          <w:id w:val="147473636"/>
          <w:placeholder>
            <w:docPart w:val="{f0424912-49d6-482b-abbe-323e57abc955}"/>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3"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540" w:lineRule="exact"/>
        <w:ind w:left="0" w:right="0" w:firstLine="56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通讯地址：</w:t>
      </w:r>
      <w:sdt>
        <w:sdtPr>
          <w:rPr>
            <w:rFonts w:hint="eastAsia" w:ascii="宋体" w:hAnsi="宋体" w:eastAsia="宋体" w:cs="宋体"/>
            <w:color w:val="auto"/>
            <w:sz w:val="28"/>
            <w:szCs w:val="28"/>
          </w:rPr>
          <w:alias w:val="甲方办公通讯地址"/>
          <w:tag w:val="甲方办公通讯地址"/>
          <w:id w:val="147472745"/>
          <w:placeholder>
            <w:docPart w:val="{0c03fbd1-8a12-4f7b-9fdb-f66b8c9533bf}"/>
          </w:placeholder>
          <w:text/>
        </w:sdtPr>
        <w:sdtEndPr>
          <w:rPr>
            <w:rFonts w:hint="eastAsia" w:ascii="宋体" w:hAnsi="宋体" w:eastAsia="宋体" w:cs="宋体"/>
            <w:color w:val="auto"/>
            <w:sz w:val="28"/>
            <w:szCs w:val="28"/>
            <w:u w:val="single"/>
          </w:rPr>
        </w:sdtEndPr>
        <w:sdtContent>
          <w:permStart w:id="4" w:edGrp="everyone"/>
          <w:r>
            <w:rPr>
              <w:rFonts w:hint="eastAsia" w:ascii="宋体" w:hAnsi="宋体" w:eastAsia="宋体" w:cs="宋体"/>
              <w:color w:val="auto"/>
              <w:sz w:val="28"/>
              <w:szCs w:val="28"/>
              <w:u w:val="single"/>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line="540" w:lineRule="exact"/>
        <w:ind w:left="0" w:right="0" w:firstLine="560"/>
        <w:jc w:val="left"/>
        <w:textAlignment w:val="auto"/>
        <w:outlineLvl w:val="9"/>
        <w:rPr>
          <w:rFonts w:hint="eastAsia"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甲方联系人手机"/>
          <w:tag w:val="甲方联系人手机"/>
          <w:id w:val="147473434"/>
          <w:placeholder>
            <w:docPart w:val="{d95d379a-decd-470e-ac98-d2b45b1fdc03}"/>
          </w:placeholder>
          <w:text/>
        </w:sdtPr>
        <w:sdtEnd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sdtEndPr>
        <w:sdtContent>
          <w:permStart w:id="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line="540" w:lineRule="exact"/>
        <w:ind w:left="0" w:right="0" w:firstLine="56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    话：</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固定电话"/>
          <w:tag w:val="甲方联系人固定电话"/>
          <w:id w:val="147473290"/>
          <w:placeholder>
            <w:docPart w:val="{c0a182b3-dfad-4ea5-afa0-cb416c7a8f5c}"/>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6"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6"/>
        </w:sdtContent>
      </w:sdt>
    </w:p>
    <w:p>
      <w:pPr>
        <w:keepNext w:val="0"/>
        <w:keepLines w:val="0"/>
        <w:pageBreakBefore w:val="0"/>
        <w:widowControl w:val="0"/>
        <w:kinsoku/>
        <w:wordWrap/>
        <w:overflowPunct/>
        <w:topLinePunct w:val="0"/>
        <w:autoSpaceDE/>
        <w:autoSpaceDN/>
        <w:bidi w:val="0"/>
        <w:adjustRightInd/>
        <w:snapToGrid/>
        <w:spacing w:line="540" w:lineRule="exact"/>
        <w:ind w:left="0" w:right="0" w:firstLine="56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电子信箱：</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电子邮箱"/>
          <w:tag w:val="甲方联系人电子邮箱"/>
          <w:id w:val="147473169"/>
          <w:placeholder>
            <w:docPart w:val="{dd78c60d-6e92-4ade-b336-fa4316be9030}"/>
          </w:placeholder>
          <w:text/>
        </w:sdtPr>
        <w:sdtEnd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sdtEndPr>
        <w:sdtContent>
          <w:permStart w:id="7"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
        </w:sdtContent>
      </w:sdt>
    </w:p>
    <w:p>
      <w:pPr>
        <w:keepNext w:val="0"/>
        <w:keepLines w:val="0"/>
        <w:pageBreakBefore w:val="0"/>
        <w:widowControl/>
        <w:kinsoku/>
        <w:wordWrap/>
        <w:overflowPunct/>
        <w:bidi w:val="0"/>
        <w:adjustRightInd w:val="0"/>
        <w:spacing w:line="540" w:lineRule="exact"/>
        <w:jc w:val="left"/>
        <w:textAlignment w:val="baseline"/>
        <w:rPr>
          <w:rFonts w:hint="eastAsia" w:asciiTheme="minorEastAsia" w:hAnsiTheme="minorEastAsia" w:eastAsiaTheme="minorEastAsia" w:cstheme="minorEastAsia"/>
          <w:color w:val="auto"/>
          <w:kern w:val="0"/>
          <w:sz w:val="24"/>
          <w:szCs w:val="24"/>
          <w:highlight w:val="none"/>
          <w:shd w:val="clear" w:color="auto" w:fill="auto"/>
        </w:rPr>
      </w:pPr>
    </w:p>
    <w:p>
      <w:pPr>
        <w:keepNext w:val="0"/>
        <w:keepLines w:val="0"/>
        <w:pageBreakBefore w:val="0"/>
        <w:widowControl w:val="0"/>
        <w:kinsoku/>
        <w:wordWrap/>
        <w:overflowPunct/>
        <w:topLinePunct w:val="0"/>
        <w:autoSpaceDE/>
        <w:autoSpaceDN/>
        <w:bidi w:val="0"/>
        <w:adjustRightInd/>
        <w:snapToGrid/>
        <w:spacing w:line="540" w:lineRule="exact"/>
        <w:ind w:left="0" w:right="0" w:firstLine="56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出租方（乙方）：</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当事人全称"/>
          <w:tag w:val="乙方当事人全称"/>
          <w:id w:val="147472829"/>
          <w:placeholder>
            <w:docPart w:val="{ec992608-9ab3-4e97-86bd-a5ec0e630415}"/>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8"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line="540" w:lineRule="exact"/>
        <w:ind w:left="0" w:right="0" w:firstLine="56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住 所 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注册地址"/>
          <w:tag w:val="乙方注册地址"/>
          <w:id w:val="147472663"/>
          <w:placeholder>
            <w:docPart w:val="{9303497a-6b19-486d-a830-8d7cc28038d6}"/>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9"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line="540" w:lineRule="exact"/>
        <w:ind w:left="0" w:right="0" w:firstLine="56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法定代表人（负责人）：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法定代表人或负责人"/>
          <w:tag w:val="乙方法定代表人或负责人"/>
          <w:id w:val="147472581"/>
          <w:placeholder>
            <w:docPart w:val="{a7ba2bc5-432b-418f-9253-dd02596c28ca}"/>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line="540" w:lineRule="exact"/>
        <w:ind w:left="0" w:right="0" w:firstLine="56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项目联系人：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姓名"/>
          <w:tag w:val="乙方联系人姓名"/>
          <w:id w:val="147472052"/>
          <w:placeholder>
            <w:docPart w:val="{5fbc341a-7192-4463-b16c-82c1b6644dcd}"/>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line="540" w:lineRule="exact"/>
        <w:ind w:left="0" w:right="0" w:firstLine="56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通讯地址：</w:t>
      </w:r>
      <w:sdt>
        <w:sdtPr>
          <w:rPr>
            <w:rFonts w:hint="eastAsia" w:ascii="宋体" w:hAnsi="宋体" w:eastAsia="宋体" w:cs="宋体"/>
            <w:color w:val="auto"/>
            <w:sz w:val="28"/>
            <w:szCs w:val="28"/>
          </w:rPr>
          <w:alias w:val="乙方办公通讯地址"/>
          <w:tag w:val="乙方办公通讯地址"/>
          <w:id w:val="147471941"/>
          <w:placeholder>
            <w:docPart w:val="{32a09555-8740-4049-af40-8da674270545}"/>
          </w:placeholder>
          <w:text/>
        </w:sdtPr>
        <w:sdtEndPr>
          <w:rPr>
            <w:rFonts w:hint="eastAsia" w:ascii="宋体" w:hAnsi="宋体" w:eastAsia="宋体" w:cs="宋体"/>
            <w:color w:val="auto"/>
            <w:sz w:val="28"/>
            <w:szCs w:val="28"/>
            <w:u w:val="single"/>
          </w:rPr>
        </w:sdtEndPr>
        <w:sdtContent>
          <w:permStart w:id="12" w:edGrp="everyone"/>
          <w:r>
            <w:rPr>
              <w:rFonts w:hint="eastAsia" w:ascii="宋体" w:hAnsi="宋体" w:eastAsia="宋体" w:cs="宋体"/>
              <w:color w:val="auto"/>
              <w:sz w:val="28"/>
              <w:szCs w:val="28"/>
              <w:u w:val="single"/>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line="540" w:lineRule="exact"/>
        <w:ind w:left="0" w:right="0" w:firstLine="560"/>
        <w:jc w:val="left"/>
        <w:textAlignment w:val="auto"/>
        <w:outlineLvl w:val="9"/>
        <w:rPr>
          <w:rFonts w:hint="eastAsia"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乙方联系人手机"/>
          <w:tag w:val="乙方联系人手机"/>
          <w:id w:val="147471784"/>
          <w:placeholder>
            <w:docPart w:val="{bca2c6d7-9bba-47e5-b38b-af8189a0be2f}"/>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3"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line="540" w:lineRule="exact"/>
        <w:ind w:left="0" w:right="0" w:firstLine="56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电    话：</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固定电话"/>
          <w:tag w:val="乙方联系人固定电话"/>
          <w:id w:val="147471722"/>
          <w:placeholder>
            <w:docPart w:val="{99476fdd-4024-46ed-85f7-49fd49f26f72}"/>
          </w:placeholder>
          <w:text/>
        </w:sdtPr>
        <w:sdtEnd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sdtEndPr>
        <w:sdtContent>
          <w:permStart w:id="14"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4"/>
        </w:sdtContent>
      </w:sdt>
    </w:p>
    <w:p>
      <w:pPr>
        <w:keepNext w:val="0"/>
        <w:keepLines w:val="0"/>
        <w:pageBreakBefore w:val="0"/>
        <w:widowControl w:val="0"/>
        <w:kinsoku/>
        <w:wordWrap/>
        <w:overflowPunct/>
        <w:topLinePunct w:val="0"/>
        <w:autoSpaceDE/>
        <w:autoSpaceDN/>
        <w:bidi w:val="0"/>
        <w:adjustRightInd/>
        <w:snapToGrid/>
        <w:spacing w:line="540" w:lineRule="exact"/>
        <w:ind w:left="0" w:right="0" w:firstLine="560"/>
        <w:jc w:val="left"/>
        <w:textAlignment w:val="auto"/>
        <w:outlineLvl w:val="9"/>
        <w:rPr>
          <w:color w:val="auto"/>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电子信箱：</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电子邮箱"/>
          <w:tag w:val="乙方联系人电子邮箱"/>
          <w:id w:val="147471651"/>
          <w:placeholder>
            <w:docPart w:val="{87c40b50-a7f4-4542-8fb3-e47f4be99d05}"/>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5"/>
        </w:sdtContent>
      </w:sdt>
      <w:r>
        <w:rPr>
          <w:color w:val="auto"/>
          <w:highlight w:val="none"/>
          <w:shd w:val="clear" w:color="auto" w:fill="auto"/>
        </w:rPr>
        <w:br w:type="page"/>
      </w:r>
    </w:p>
    <w:p>
      <w:pPr>
        <w:keepNext w:val="0"/>
        <w:keepLines w:val="0"/>
        <w:pageBreakBefore w:val="0"/>
        <w:widowControl/>
        <w:kinsoku/>
        <w:wordWrap/>
        <w:overflowPunct/>
        <w:bidi w:val="0"/>
        <w:adjustRightInd/>
        <w:snapToGrid/>
        <w:spacing w:line="540" w:lineRule="exact"/>
        <w:ind w:right="0" w:firstLine="560"/>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根据《中华人民共和国</w:t>
      </w:r>
      <w:r>
        <w:rPr>
          <w:rFonts w:hint="eastAsia" w:asciiTheme="minorEastAsia" w:hAnsiTheme="minorEastAsia" w:cstheme="minorEastAsia"/>
          <w:color w:val="auto"/>
          <w:sz w:val="28"/>
          <w:szCs w:val="28"/>
          <w:highlight w:val="none"/>
          <w:shd w:val="clear" w:color="auto" w:fill="auto"/>
          <w:lang w:eastAsia="zh-CN"/>
        </w:rPr>
        <w:t>民法典</w:t>
      </w:r>
      <w:r>
        <w:rPr>
          <w:rFonts w:hint="eastAsia" w:asciiTheme="minorEastAsia" w:hAnsiTheme="minorEastAsia" w:eastAsiaTheme="minorEastAsia" w:cstheme="minorEastAsia"/>
          <w:color w:val="auto"/>
          <w:sz w:val="28"/>
          <w:szCs w:val="28"/>
          <w:highlight w:val="none"/>
          <w:shd w:val="clear" w:color="auto" w:fill="auto"/>
        </w:rPr>
        <w:t>》等相关法律法规规定，甲、乙双方经协商一致，就甲方租赁乙方车辆有关事宜，订立</w:t>
      </w:r>
      <w:r>
        <w:rPr>
          <w:rFonts w:hint="eastAsia" w:asciiTheme="minorEastAsia" w:hAnsiTheme="minorEastAsia" w:cstheme="minorEastAsia"/>
          <w:color w:val="auto"/>
          <w:sz w:val="28"/>
          <w:szCs w:val="28"/>
          <w:highlight w:val="none"/>
          <w:shd w:val="clear" w:color="auto" w:fill="auto"/>
          <w:lang w:val="en-US" w:eastAsia="zh-CN"/>
        </w:rPr>
        <w:t>本</w:t>
      </w:r>
      <w:r>
        <w:rPr>
          <w:rFonts w:hint="eastAsia" w:asciiTheme="minorEastAsia" w:hAnsiTheme="minorEastAsia" w:eastAsiaTheme="minorEastAsia" w:cstheme="minorEastAsia"/>
          <w:color w:val="auto"/>
          <w:sz w:val="28"/>
          <w:szCs w:val="28"/>
          <w:highlight w:val="none"/>
          <w:shd w:val="clear" w:color="auto" w:fill="auto"/>
        </w:rPr>
        <w:t>合同</w:t>
      </w:r>
      <w:r>
        <w:rPr>
          <w:rFonts w:hint="eastAsia" w:asciiTheme="minorEastAsia" w:hAnsiTheme="minorEastAsia" w:cstheme="minorEastAsia"/>
          <w:color w:val="auto"/>
          <w:sz w:val="28"/>
          <w:szCs w:val="28"/>
          <w:highlight w:val="none"/>
          <w:shd w:val="clear" w:color="auto" w:fill="auto"/>
          <w:lang w:eastAsia="zh-CN"/>
        </w:rPr>
        <w:t>。</w:t>
      </w:r>
    </w:p>
    <w:p>
      <w:pPr>
        <w:keepNext w:val="0"/>
        <w:keepLines w:val="0"/>
        <w:pageBreakBefore w:val="0"/>
        <w:kinsoku/>
        <w:wordWrap/>
        <w:overflowPunct/>
        <w:bidi w:val="0"/>
        <w:adjustRightInd/>
        <w:snapToGrid/>
        <w:spacing w:line="540" w:lineRule="exact"/>
        <w:ind w:right="0" w:firstLine="560"/>
        <w:rPr>
          <w:rFonts w:hint="eastAsia" w:ascii="黑体" w:hAnsi="黑体" w:eastAsia="黑体" w:cs="黑体"/>
          <w:color w:val="auto"/>
          <w:sz w:val="28"/>
          <w:szCs w:val="28"/>
          <w:highlight w:val="none"/>
          <w:shd w:val="clear" w:color="auto" w:fill="auto"/>
        </w:rPr>
      </w:pPr>
      <w:r>
        <w:rPr>
          <w:rFonts w:hint="eastAsia" w:ascii="黑体" w:hAnsi="黑体" w:eastAsia="黑体" w:cs="黑体"/>
          <w:color w:val="auto"/>
          <w:sz w:val="28"/>
          <w:szCs w:val="28"/>
          <w:highlight w:val="none"/>
          <w:shd w:val="clear" w:color="auto" w:fill="auto"/>
        </w:rPr>
        <w:t>1.租赁车辆与租金</w:t>
      </w:r>
    </w:p>
    <w:p>
      <w:pPr>
        <w:keepNext w:val="0"/>
        <w:keepLines w:val="0"/>
        <w:pageBreakBefore w:val="0"/>
        <w:kinsoku/>
        <w:wordWrap/>
        <w:overflowPunct/>
        <w:bidi w:val="0"/>
        <w:adjustRightInd/>
        <w:snapToGrid/>
        <w:spacing w:line="540" w:lineRule="exact"/>
        <w:ind w:left="560" w:right="0"/>
        <w:outlineLvl w:val="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1.1甲方租赁乙方车辆的车牌号、车型、品牌、车辆所有权人、车辆数量、租金等情</w:t>
      </w:r>
      <w:r>
        <w:rPr>
          <w:rFonts w:hint="eastAsia" w:asciiTheme="minorEastAsia" w:hAnsiTheme="minorEastAsia" w:cstheme="minorEastAsia"/>
          <w:color w:val="auto"/>
          <w:sz w:val="28"/>
          <w:szCs w:val="28"/>
          <w:highlight w:val="none"/>
          <w:shd w:val="clear" w:color="auto" w:fill="auto"/>
          <w:lang w:val="en-US" w:eastAsia="zh-CN"/>
        </w:rPr>
        <w:t>况详见</w:t>
      </w:r>
      <w:permStart w:id="16" w:edGrp="everyone"/>
      <w:r>
        <w:rPr>
          <w:rFonts w:hint="eastAsia" w:asciiTheme="minorEastAsia" w:hAnsiTheme="minorEastAsia" w:cstheme="minorEastAsia"/>
          <w:color w:val="auto"/>
          <w:sz w:val="28"/>
          <w:szCs w:val="28"/>
          <w:highlight w:val="none"/>
          <w:shd w:val="clear" w:color="auto" w:fill="auto"/>
          <w:lang w:val="en-US" w:eastAsia="zh-CN"/>
        </w:rPr>
        <w:t>附件1</w:t>
      </w:r>
      <w:r>
        <w:rPr>
          <w:rFonts w:hint="eastAsia" w:asciiTheme="minorEastAsia" w:hAnsiTheme="minorEastAsia" w:eastAsiaTheme="minorEastAsia" w:cstheme="minorEastAsia"/>
          <w:color w:val="auto"/>
          <w:sz w:val="28"/>
          <w:szCs w:val="28"/>
          <w:highlight w:val="none"/>
          <w:shd w:val="clear" w:color="auto" w:fill="auto"/>
          <w:lang w:eastAsia="zh-CN"/>
        </w:rPr>
        <w:t>《</w:t>
      </w:r>
      <w:r>
        <w:rPr>
          <w:rFonts w:hint="eastAsia" w:asciiTheme="minorEastAsia" w:hAnsiTheme="minorEastAsia" w:eastAsiaTheme="minorEastAsia" w:cstheme="minorEastAsia"/>
          <w:color w:val="auto"/>
          <w:sz w:val="28"/>
          <w:szCs w:val="28"/>
          <w:highlight w:val="none"/>
          <w:shd w:val="clear" w:color="auto" w:fill="auto"/>
          <w:lang w:val="en-US" w:eastAsia="zh-CN"/>
        </w:rPr>
        <w:t>车辆租赁服务</w:t>
      </w:r>
      <w:r>
        <w:rPr>
          <w:rFonts w:hint="eastAsia" w:asciiTheme="minorEastAsia" w:hAnsiTheme="minorEastAsia" w:cstheme="minorEastAsia"/>
          <w:color w:val="auto"/>
          <w:sz w:val="28"/>
          <w:szCs w:val="28"/>
          <w:highlight w:val="none"/>
          <w:shd w:val="clear" w:color="auto" w:fill="auto"/>
          <w:lang w:val="en-US" w:eastAsia="zh-CN"/>
        </w:rPr>
        <w:t>报价表</w:t>
      </w:r>
      <w:r>
        <w:rPr>
          <w:rFonts w:hint="eastAsia" w:asciiTheme="minorEastAsia" w:hAnsiTheme="minorEastAsia" w:eastAsiaTheme="minorEastAsia" w:cstheme="minorEastAsia"/>
          <w:color w:val="auto"/>
          <w:sz w:val="28"/>
          <w:szCs w:val="28"/>
          <w:highlight w:val="none"/>
          <w:u w:val="none"/>
          <w:shd w:val="clear" w:color="auto" w:fill="auto"/>
        </w:rPr>
        <w:t>》</w:t>
      </w:r>
      <w:permEnd w:id="16"/>
      <w:r>
        <w:rPr>
          <w:rFonts w:hint="eastAsia" w:asciiTheme="minorEastAsia" w:hAnsiTheme="minorEastAsia" w:eastAsiaTheme="minorEastAsia" w:cstheme="minorEastAsia"/>
          <w:color w:val="auto"/>
          <w:sz w:val="28"/>
          <w:szCs w:val="28"/>
          <w:highlight w:val="none"/>
          <w:shd w:val="clear" w:color="auto" w:fill="auto"/>
        </w:rPr>
        <w:t>。</w:t>
      </w:r>
    </w:p>
    <w:p>
      <w:pPr>
        <w:keepNext w:val="0"/>
        <w:keepLines w:val="0"/>
        <w:pageBreakBefore w:val="0"/>
        <w:kinsoku/>
        <w:wordWrap/>
        <w:overflowPunct/>
        <w:bidi w:val="0"/>
        <w:adjustRightInd/>
        <w:snapToGrid/>
        <w:spacing w:line="540" w:lineRule="exact"/>
        <w:ind w:left="560" w:right="0"/>
        <w:outlineLvl w:val="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1.2各租赁车辆的租金从租赁车辆交付使用之日开始计算。</w:t>
      </w:r>
    </w:p>
    <w:p>
      <w:pPr>
        <w:keepNext w:val="0"/>
        <w:keepLines w:val="0"/>
        <w:pageBreakBefore w:val="0"/>
        <w:kinsoku/>
        <w:wordWrap/>
        <w:overflowPunct/>
        <w:bidi w:val="0"/>
        <w:adjustRightInd/>
        <w:snapToGrid/>
        <w:spacing w:line="540" w:lineRule="exact"/>
        <w:ind w:right="0" w:firstLine="56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1.3租赁车辆在租赁期间发生的油费、路桥费、停车费、</w:t>
      </w:r>
      <w:permStart w:id="17"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宋体" w:hAnsi="宋体" w:cs="宋体"/>
          <w:color w:val="auto"/>
          <w:sz w:val="28"/>
          <w:szCs w:val="28"/>
          <w:lang w:val="en-US" w:eastAsia="zh-CN"/>
        </w:rPr>
        <w:t>维修费</w:t>
      </w:r>
      <w:r>
        <w:rPr>
          <w:rFonts w:hint="eastAsia" w:ascii="宋体" w:hAnsi="宋体" w:eastAsia="宋体" w:cs="宋体"/>
          <w:color w:val="auto"/>
          <w:sz w:val="28"/>
          <w:szCs w:val="28"/>
          <w:lang w:val="en-US" w:eastAsia="zh-CN"/>
        </w:rPr>
        <w:t>洗车费、轮胎修补费、车辆违章费用和记分处罚费</w:t>
      </w:r>
      <w:permEnd w:id="17"/>
      <w:r>
        <w:rPr>
          <w:rFonts w:hint="eastAsia" w:asciiTheme="minorEastAsia" w:hAnsiTheme="minorEastAsia" w:eastAsiaTheme="minorEastAsia" w:cstheme="minorEastAsia"/>
          <w:color w:val="auto"/>
          <w:sz w:val="28"/>
          <w:szCs w:val="28"/>
          <w:highlight w:val="none"/>
          <w:shd w:val="clear" w:color="auto" w:fill="auto"/>
        </w:rPr>
        <w:t>等费用由</w:t>
      </w:r>
      <w:permStart w:id="18"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8"/>
      <w:r>
        <w:rPr>
          <w:rFonts w:hint="eastAsia" w:asciiTheme="minorEastAsia" w:hAnsiTheme="minorEastAsia" w:eastAsiaTheme="minorEastAsia" w:cstheme="minorEastAsia"/>
          <w:color w:val="auto"/>
          <w:sz w:val="28"/>
          <w:szCs w:val="28"/>
          <w:highlight w:val="none"/>
          <w:shd w:val="clear" w:color="auto" w:fill="auto"/>
        </w:rPr>
        <w:t>负责。</w:t>
      </w:r>
    </w:p>
    <w:p>
      <w:pPr>
        <w:keepNext w:val="0"/>
        <w:keepLines w:val="0"/>
        <w:pageBreakBefore w:val="0"/>
        <w:kinsoku/>
        <w:wordWrap/>
        <w:overflowPunct/>
        <w:bidi w:val="0"/>
        <w:adjustRightInd/>
        <w:snapToGrid/>
        <w:spacing w:line="540" w:lineRule="exact"/>
        <w:ind w:right="0" w:firstLine="560"/>
        <w:rPr>
          <w:rFonts w:hint="eastAsia" w:ascii="黑体" w:hAnsi="黑体" w:eastAsia="黑体" w:cs="黑体"/>
          <w:color w:val="auto"/>
          <w:sz w:val="28"/>
          <w:szCs w:val="28"/>
          <w:highlight w:val="none"/>
          <w:shd w:val="clear" w:color="auto" w:fill="auto"/>
        </w:rPr>
      </w:pPr>
      <w:r>
        <w:rPr>
          <w:rFonts w:hint="eastAsia" w:ascii="黑体" w:hAnsi="黑体" w:eastAsia="黑体" w:cs="黑体"/>
          <w:color w:val="auto"/>
          <w:sz w:val="28"/>
          <w:szCs w:val="28"/>
          <w:highlight w:val="none"/>
          <w:shd w:val="clear" w:color="auto" w:fill="auto"/>
        </w:rPr>
        <w:t>2.车辆的交付与退还</w:t>
      </w:r>
    </w:p>
    <w:p>
      <w:pPr>
        <w:keepNext w:val="0"/>
        <w:keepLines w:val="0"/>
        <w:pageBreakBefore w:val="0"/>
        <w:kinsoku/>
        <w:wordWrap/>
        <w:overflowPunct/>
        <w:bidi w:val="0"/>
        <w:adjustRightInd/>
        <w:snapToGrid/>
        <w:spacing w:line="540" w:lineRule="exact"/>
        <w:ind w:right="0" w:firstLine="56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2.1乙方应根据甲方要求的时间，向甲方交付租赁车辆并如实披露车辆状况信息，甲方在交接车辆时应进行检查，并作好交接记录。</w:t>
      </w:r>
    </w:p>
    <w:p>
      <w:pPr>
        <w:keepNext w:val="0"/>
        <w:keepLines w:val="0"/>
        <w:pageBreakBefore w:val="0"/>
        <w:kinsoku/>
        <w:wordWrap/>
        <w:overflowPunct/>
        <w:bidi w:val="0"/>
        <w:adjustRightInd/>
        <w:snapToGrid/>
        <w:spacing w:line="540" w:lineRule="exact"/>
        <w:ind w:right="0" w:firstLine="56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甲方在交接车辆时有权对车辆的以下情况进行检查：车体有无划痕、车灯是否完整、车锁是否正常；查看冷冻液、机油、电瓶的状况；检查油表、刹车、空调的运行状况；并进行试驾，判断车辆的基本状况等。</w:t>
      </w:r>
    </w:p>
    <w:p>
      <w:pPr>
        <w:keepNext w:val="0"/>
        <w:keepLines w:val="0"/>
        <w:pageBreakBefore w:val="0"/>
        <w:kinsoku/>
        <w:wordWrap/>
        <w:overflowPunct/>
        <w:bidi w:val="0"/>
        <w:adjustRightInd/>
        <w:snapToGrid/>
        <w:spacing w:line="540" w:lineRule="exact"/>
        <w:ind w:right="0" w:firstLine="56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2.2 乙方车辆因不可抗力、国家指定年审检测、乙方责任、车辆损坏、维修、定期保养等原因导致租赁车辆不能使用时，甲方可将车辆退还乙方，乙方应另派同档次车辆给甲方作为替换使用。</w:t>
      </w:r>
    </w:p>
    <w:p>
      <w:pPr>
        <w:keepNext w:val="0"/>
        <w:keepLines w:val="0"/>
        <w:pageBreakBefore w:val="0"/>
        <w:kinsoku/>
        <w:wordWrap/>
        <w:overflowPunct/>
        <w:bidi w:val="0"/>
        <w:adjustRightInd/>
        <w:snapToGrid/>
        <w:spacing w:line="540" w:lineRule="exact"/>
        <w:ind w:right="0" w:firstLine="560"/>
        <w:rPr>
          <w:rFonts w:hint="eastAsia" w:ascii="黑体" w:hAnsi="黑体" w:eastAsia="黑体" w:cs="黑体"/>
          <w:color w:val="auto"/>
          <w:sz w:val="28"/>
          <w:szCs w:val="28"/>
          <w:highlight w:val="none"/>
          <w:shd w:val="clear" w:color="auto" w:fill="auto"/>
        </w:rPr>
      </w:pPr>
      <w:r>
        <w:rPr>
          <w:rFonts w:hint="eastAsia" w:ascii="黑体" w:hAnsi="黑体" w:eastAsia="黑体" w:cs="黑体"/>
          <w:color w:val="auto"/>
          <w:sz w:val="28"/>
          <w:szCs w:val="28"/>
          <w:highlight w:val="none"/>
          <w:shd w:val="clear" w:color="auto" w:fill="auto"/>
        </w:rPr>
        <w:t>3.合同期限与车辆的租赁期限</w:t>
      </w:r>
    </w:p>
    <w:p>
      <w:pPr>
        <w:keepNext w:val="0"/>
        <w:keepLines w:val="0"/>
        <w:pageBreakBefore w:val="0"/>
        <w:kinsoku/>
        <w:wordWrap/>
        <w:overflowPunct/>
        <w:bidi w:val="0"/>
        <w:adjustRightInd/>
        <w:snapToGrid/>
        <w:spacing w:line="540" w:lineRule="exact"/>
        <w:ind w:right="0" w:firstLine="56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3.1 本合同的期限为</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履行开始时间不应早于合同签订之日"/>
          <w:tag w:val="履行开始时间"/>
          <w:id w:val="147458093"/>
          <w:placeholder>
            <w:docPart w:val="{5721b7d3-9f72-408c-b7e2-76339cd69cc3}"/>
          </w:placeholder>
          <w:date>
            <w:dateFormat w:val="yyyy'年'M'月'd'日'"/>
            <w:lid w:val="zh-CN"/>
            <w:storeMappedDataAs w:val="datetime"/>
            <w:calendar w:val="gregorian"/>
          </w:date>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permStart w:id="19" w:edGrp="everyone"/>
          <w:r>
            <w:rPr>
              <w:rFonts w:hint="eastAsia" w:cstheme="minorBidi"/>
              <w:color w:val="auto"/>
              <w:kern w:val="2"/>
              <w:sz w:val="28"/>
              <w:szCs w:val="36"/>
              <w:highlight w:val="none"/>
              <w:u w:val="single"/>
              <w:shd w:val="clear" w:color="auto" w:fill="auto"/>
              <w:lang w:val="en-US" w:eastAsia="zh-CN" w:bidi="ar-SA"/>
            </w:rPr>
            <w:t xml:space="preserve">     年   月   日</w:t>
          </w:r>
          <w:permEnd w:id="19"/>
        </w:sdtContent>
      </w:sdt>
      <w:r>
        <w:rPr>
          <w:rFonts w:hint="eastAsia" w:asciiTheme="minorEastAsia" w:hAnsiTheme="minorEastAsia" w:cstheme="minorEastAsia"/>
          <w:color w:val="auto"/>
          <w:sz w:val="28"/>
          <w:szCs w:val="28"/>
          <w:highlight w:val="none"/>
          <w:shd w:val="clear" w:color="auto" w:fill="auto"/>
          <w:lang w:eastAsia="zh-CN"/>
        </w:rPr>
        <w:t>起</w:t>
      </w:r>
      <w:r>
        <w:rPr>
          <w:rFonts w:hint="eastAsia" w:asciiTheme="minorEastAsia" w:hAnsiTheme="minorEastAsia" w:eastAsiaTheme="minorEastAsia" w:cstheme="minorEastAsia"/>
          <w:color w:val="auto"/>
          <w:sz w:val="28"/>
          <w:szCs w:val="28"/>
          <w:highlight w:val="none"/>
          <w:shd w:val="clear" w:color="auto" w:fill="auto"/>
        </w:rPr>
        <w:t>至</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请选择具体日期或填写期间"/>
          <w:tag w:val="履行结束时间"/>
          <w:id w:val="234768031"/>
          <w:placeholder>
            <w:docPart w:val="{7861ac75-a30d-4afd-826d-f547a50ef072}"/>
          </w:placeholder>
          <w:date>
            <w:dateFormat w:val="yyyy'年'M'月'd'日'"/>
            <w:lid w:val="zh-CN"/>
            <w:storeMappedDataAs w:val="datetime"/>
            <w:calendar w:val="gregorian"/>
          </w:date>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permStart w:id="20" w:edGrp="everyone"/>
          <w:r>
            <w:rPr>
              <w:rFonts w:hint="eastAsia" w:cstheme="minorBidi"/>
              <w:color w:val="auto"/>
              <w:kern w:val="2"/>
              <w:sz w:val="28"/>
              <w:szCs w:val="36"/>
              <w:highlight w:val="none"/>
              <w:u w:val="single"/>
              <w:shd w:val="clear" w:color="auto" w:fill="auto"/>
              <w:lang w:val="en-US" w:eastAsia="zh-CN" w:bidi="ar-SA"/>
            </w:rPr>
            <w:t xml:space="preserve">     年   月  日</w:t>
          </w:r>
          <w:permEnd w:id="20"/>
        </w:sdtContent>
      </w:sdt>
      <w:r>
        <w:rPr>
          <w:rFonts w:hint="eastAsia" w:asciiTheme="minorEastAsia" w:hAnsiTheme="minorEastAsia" w:eastAsiaTheme="minorEastAsia" w:cstheme="minorEastAsia"/>
          <w:color w:val="auto"/>
          <w:sz w:val="28"/>
          <w:szCs w:val="28"/>
          <w:highlight w:val="none"/>
          <w:shd w:val="clear" w:color="auto" w:fill="auto"/>
        </w:rPr>
        <w:t>止。</w:t>
      </w:r>
    </w:p>
    <w:p>
      <w:pPr>
        <w:keepNext w:val="0"/>
        <w:keepLines w:val="0"/>
        <w:pageBreakBefore w:val="0"/>
        <w:kinsoku/>
        <w:wordWrap/>
        <w:overflowPunct/>
        <w:bidi w:val="0"/>
        <w:adjustRightInd/>
        <w:snapToGrid/>
        <w:spacing w:line="540" w:lineRule="exact"/>
        <w:ind w:right="0" w:firstLine="56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3.2 每台车辆的租赁期限为车辆交付甲方之日起至甲方交还乙方之日，但最长租赁期限至合同期限届满日止。</w:t>
      </w:r>
    </w:p>
    <w:p>
      <w:pPr>
        <w:keepNext w:val="0"/>
        <w:keepLines w:val="0"/>
        <w:pageBreakBefore w:val="0"/>
        <w:kinsoku/>
        <w:wordWrap/>
        <w:overflowPunct/>
        <w:bidi w:val="0"/>
        <w:adjustRightInd/>
        <w:snapToGrid/>
        <w:spacing w:line="540" w:lineRule="exact"/>
        <w:ind w:right="0" w:firstLine="56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3.3 因乙方原因或其他原因导致车辆不能使用的，不能使用期间不计入租期，甲方免交租金。</w:t>
      </w:r>
    </w:p>
    <w:p>
      <w:pPr>
        <w:keepNext w:val="0"/>
        <w:keepLines w:val="0"/>
        <w:pageBreakBefore w:val="0"/>
        <w:kinsoku/>
        <w:wordWrap/>
        <w:overflowPunct/>
        <w:bidi w:val="0"/>
        <w:adjustRightInd/>
        <w:snapToGrid/>
        <w:spacing w:line="540" w:lineRule="exact"/>
        <w:ind w:right="0" w:firstLine="560"/>
        <w:rPr>
          <w:rFonts w:hint="eastAsia" w:ascii="黑体" w:hAnsi="黑体" w:eastAsia="黑体" w:cs="黑体"/>
          <w:color w:val="auto"/>
          <w:sz w:val="28"/>
          <w:szCs w:val="28"/>
          <w:highlight w:val="none"/>
          <w:shd w:val="clear" w:color="auto" w:fill="auto"/>
        </w:rPr>
      </w:pPr>
      <w:r>
        <w:rPr>
          <w:rFonts w:hint="eastAsia" w:ascii="黑体" w:hAnsi="黑体" w:eastAsia="黑体" w:cs="黑体"/>
          <w:color w:val="auto"/>
          <w:sz w:val="28"/>
          <w:szCs w:val="28"/>
          <w:highlight w:val="none"/>
          <w:shd w:val="clear" w:color="auto" w:fill="auto"/>
        </w:rPr>
        <w:t>4.车辆的使用</w:t>
      </w:r>
    </w:p>
    <w:p>
      <w:pPr>
        <w:keepNext w:val="0"/>
        <w:keepLines w:val="0"/>
        <w:pageBreakBefore w:val="0"/>
        <w:kinsoku/>
        <w:wordWrap/>
        <w:overflowPunct/>
        <w:bidi w:val="0"/>
        <w:adjustRightInd/>
        <w:snapToGrid/>
        <w:spacing w:line="540" w:lineRule="exact"/>
        <w:ind w:right="0" w:firstLine="56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4.1乙方应当确保提供的车辆车容整洁，状况良好，符合国家交通管理部门规定的车辆安全标准，并保持车辆各项机件性能良好。</w:t>
      </w:r>
    </w:p>
    <w:p>
      <w:pPr>
        <w:keepNext w:val="0"/>
        <w:keepLines w:val="0"/>
        <w:pageBreakBefore w:val="0"/>
        <w:kinsoku/>
        <w:wordWrap/>
        <w:overflowPunct/>
        <w:bidi w:val="0"/>
        <w:adjustRightInd/>
        <w:snapToGrid/>
        <w:spacing w:line="540" w:lineRule="exact"/>
        <w:ind w:right="0" w:firstLine="56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4.2乙方应</w:t>
      </w:r>
      <w:permStart w:id="21" w:edGrp="everyone"/>
      <w:r>
        <w:rPr>
          <w:rFonts w:hint="eastAsia" w:asciiTheme="minorEastAsia" w:hAnsiTheme="minorEastAsia" w:eastAsiaTheme="minorEastAsia" w:cstheme="minorEastAsia"/>
          <w:color w:val="auto"/>
          <w:sz w:val="28"/>
          <w:szCs w:val="28"/>
          <w:highlight w:val="none"/>
          <w:shd w:val="clear" w:color="auto" w:fill="auto"/>
        </w:rPr>
        <w:t>每</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个月</w:t>
      </w:r>
      <w:permEnd w:id="21"/>
      <w:r>
        <w:rPr>
          <w:rFonts w:hint="eastAsia" w:asciiTheme="minorEastAsia" w:hAnsiTheme="minorEastAsia" w:eastAsiaTheme="minorEastAsia" w:cstheme="minorEastAsia"/>
          <w:color w:val="auto"/>
          <w:sz w:val="28"/>
          <w:szCs w:val="28"/>
          <w:highlight w:val="none"/>
          <w:shd w:val="clear" w:color="auto" w:fill="auto"/>
        </w:rPr>
        <w:t>安排一次对租用车辆保养和安全检查,具体时间可根据甲方工作时间情况确定。</w:t>
      </w:r>
    </w:p>
    <w:p>
      <w:pPr>
        <w:keepNext w:val="0"/>
        <w:keepLines w:val="0"/>
        <w:pageBreakBefore w:val="0"/>
        <w:kinsoku/>
        <w:wordWrap/>
        <w:overflowPunct/>
        <w:bidi w:val="0"/>
        <w:adjustRightInd/>
        <w:snapToGrid/>
        <w:spacing w:line="540" w:lineRule="exact"/>
        <w:ind w:right="0" w:firstLine="56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4.3由于不可抗力或者意外事件等原因，导致甲方在承租、使用乙方车辆过程中车辆灭失、毁损的，甲方不承担有关车辆的赔偿、修复、返还等民事责任。</w:t>
      </w:r>
    </w:p>
    <w:p>
      <w:pPr>
        <w:keepNext w:val="0"/>
        <w:keepLines w:val="0"/>
        <w:pageBreakBefore w:val="0"/>
        <w:kinsoku/>
        <w:wordWrap/>
        <w:overflowPunct/>
        <w:bidi w:val="0"/>
        <w:adjustRightInd/>
        <w:snapToGrid/>
        <w:spacing w:line="540" w:lineRule="exact"/>
        <w:ind w:right="0" w:firstLine="56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 xml:space="preserve">4.4由于乙方出租车辆（包括出租车辆检修、维护保养期间，乙方另派作为替换使用的车辆）存在安全性能、机械故障、机动车辆缺陷等故障问题，发生交通事故、意外事故等，导致出租车辆灭失毁损或被盗抢、驾驶车辆司机或者甲方及其人员或者第三人人身伤亡、财产损失的，由乙方承担全部赔偿责任。 </w:t>
      </w:r>
    </w:p>
    <w:p>
      <w:pPr>
        <w:keepNext w:val="0"/>
        <w:keepLines w:val="0"/>
        <w:pageBreakBefore w:val="0"/>
        <w:kinsoku/>
        <w:wordWrap/>
        <w:overflowPunct/>
        <w:bidi w:val="0"/>
        <w:adjustRightInd/>
        <w:snapToGrid/>
        <w:spacing w:line="540" w:lineRule="exact"/>
        <w:ind w:right="0" w:firstLine="56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4.5甲乙双方同意</w:t>
      </w:r>
      <w:permStart w:id="22"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22"/>
      <w:r>
        <w:rPr>
          <w:rFonts w:hint="eastAsia" w:asciiTheme="minorEastAsia" w:hAnsiTheme="minorEastAsia" w:eastAsiaTheme="minorEastAsia" w:cstheme="minorEastAsia"/>
          <w:color w:val="auto"/>
          <w:sz w:val="28"/>
          <w:szCs w:val="28"/>
          <w:highlight w:val="none"/>
          <w:shd w:val="clear" w:color="auto" w:fill="auto"/>
        </w:rPr>
        <w:t>方提供租赁车辆的驾驶员，并承担驾驶员驾驶租赁车辆发生交通事故、意外事故，导致租赁车辆灭失毁损或被盗抢、驾驶员或者甲方及其人员或者第三人人身伤亡、财产损失的全部赔偿责任。</w:t>
      </w:r>
    </w:p>
    <w:p>
      <w:pPr>
        <w:keepNext w:val="0"/>
        <w:keepLines w:val="0"/>
        <w:pageBreakBefore w:val="0"/>
        <w:kinsoku/>
        <w:wordWrap/>
        <w:overflowPunct/>
        <w:bidi w:val="0"/>
        <w:adjustRightInd/>
        <w:snapToGrid/>
        <w:spacing w:line="540" w:lineRule="exact"/>
        <w:ind w:right="0" w:firstLine="560"/>
        <w:rPr>
          <w:rFonts w:hint="eastAsia" w:ascii="黑体" w:hAnsi="黑体" w:eastAsia="黑体" w:cs="黑体"/>
          <w:color w:val="auto"/>
          <w:sz w:val="28"/>
          <w:szCs w:val="28"/>
          <w:highlight w:val="none"/>
          <w:shd w:val="clear" w:color="auto" w:fill="auto"/>
        </w:rPr>
      </w:pPr>
      <w:r>
        <w:rPr>
          <w:rFonts w:hint="eastAsia" w:ascii="黑体" w:hAnsi="黑体" w:eastAsia="黑体" w:cs="黑体"/>
          <w:color w:val="auto"/>
          <w:sz w:val="28"/>
          <w:szCs w:val="28"/>
          <w:highlight w:val="none"/>
          <w:shd w:val="clear" w:color="auto" w:fill="auto"/>
        </w:rPr>
        <w:t>5.车辆的维修</w:t>
      </w:r>
    </w:p>
    <w:p>
      <w:pPr>
        <w:keepNext w:val="0"/>
        <w:keepLines w:val="0"/>
        <w:pageBreakBefore w:val="0"/>
        <w:kinsoku/>
        <w:wordWrap/>
        <w:overflowPunct/>
        <w:bidi w:val="0"/>
        <w:adjustRightInd/>
        <w:snapToGrid/>
        <w:spacing w:line="540" w:lineRule="exact"/>
        <w:ind w:right="0" w:firstLine="560"/>
        <w:rPr>
          <w:rFonts w:hint="eastAsia" w:asciiTheme="minorEastAsia" w:hAnsiTheme="minorEastAsia" w:eastAsiaTheme="minorEastAsia" w:cstheme="minorEastAsia"/>
          <w:color w:val="auto"/>
          <w:sz w:val="28"/>
          <w:szCs w:val="28"/>
          <w:highlight w:val="none"/>
          <w:shd w:val="clear" w:color="auto" w:fill="auto"/>
          <w:lang w:eastAsia="zh-CN"/>
        </w:rPr>
      </w:pPr>
      <w:r>
        <w:rPr>
          <w:rFonts w:hint="eastAsia" w:asciiTheme="minorEastAsia" w:hAnsiTheme="minorEastAsia" w:eastAsiaTheme="minorEastAsia" w:cstheme="minorEastAsia"/>
          <w:color w:val="auto"/>
          <w:sz w:val="28"/>
          <w:szCs w:val="28"/>
          <w:highlight w:val="none"/>
          <w:shd w:val="clear" w:color="auto" w:fill="auto"/>
        </w:rPr>
        <w:t>甲乙双方同意租赁车辆在租赁期间由</w:t>
      </w:r>
      <w:permStart w:id="23"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23"/>
      <w:r>
        <w:rPr>
          <w:rFonts w:hint="eastAsia" w:asciiTheme="minorEastAsia" w:hAnsiTheme="minorEastAsia" w:eastAsiaTheme="minorEastAsia" w:cstheme="minorEastAsia"/>
          <w:color w:val="auto"/>
          <w:sz w:val="28"/>
          <w:szCs w:val="28"/>
          <w:highlight w:val="none"/>
          <w:shd w:val="clear" w:color="auto" w:fill="auto"/>
        </w:rPr>
        <w:t>方负责维修</w:t>
      </w:r>
      <w:r>
        <w:rPr>
          <w:rFonts w:hint="eastAsia" w:asciiTheme="minorEastAsia" w:hAnsiTheme="minorEastAsia" w:cstheme="minorEastAsia"/>
          <w:color w:val="auto"/>
          <w:sz w:val="28"/>
          <w:szCs w:val="28"/>
          <w:highlight w:val="none"/>
          <w:shd w:val="clear" w:color="auto" w:fill="auto"/>
          <w:lang w:eastAsia="zh-CN"/>
        </w:rPr>
        <w:t>，</w:t>
      </w:r>
      <w:r>
        <w:rPr>
          <w:rFonts w:hint="eastAsia" w:asciiTheme="minorEastAsia" w:hAnsiTheme="minorEastAsia" w:eastAsiaTheme="minorEastAsia" w:cstheme="minorEastAsia"/>
          <w:color w:val="auto"/>
          <w:sz w:val="28"/>
          <w:szCs w:val="28"/>
          <w:highlight w:val="none"/>
          <w:shd w:val="clear" w:color="auto" w:fill="auto"/>
        </w:rPr>
        <w:t>维修费由</w:t>
      </w:r>
      <w:permStart w:id="24"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24"/>
      <w:r>
        <w:rPr>
          <w:rFonts w:hint="eastAsia" w:asciiTheme="minorEastAsia" w:hAnsiTheme="minorEastAsia" w:eastAsiaTheme="minorEastAsia" w:cstheme="minorEastAsia"/>
          <w:color w:val="auto"/>
          <w:sz w:val="28"/>
          <w:szCs w:val="28"/>
          <w:highlight w:val="none"/>
          <w:shd w:val="clear" w:color="auto" w:fill="auto"/>
        </w:rPr>
        <w:t>方承担。</w:t>
      </w:r>
    </w:p>
    <w:p>
      <w:pPr>
        <w:keepNext w:val="0"/>
        <w:keepLines w:val="0"/>
        <w:pageBreakBefore w:val="0"/>
        <w:kinsoku/>
        <w:wordWrap/>
        <w:overflowPunct/>
        <w:bidi w:val="0"/>
        <w:adjustRightInd/>
        <w:snapToGrid/>
        <w:spacing w:line="540" w:lineRule="exact"/>
        <w:ind w:right="0" w:firstLine="560"/>
        <w:rPr>
          <w:rFonts w:hint="eastAsia" w:asciiTheme="minorEastAsia" w:hAnsiTheme="minorEastAsia" w:eastAsiaTheme="minorEastAsia" w:cstheme="minorEastAsia"/>
          <w:color w:val="auto"/>
          <w:sz w:val="28"/>
          <w:szCs w:val="28"/>
          <w:highlight w:val="none"/>
          <w:shd w:val="clear" w:color="auto" w:fill="auto"/>
        </w:rPr>
      </w:pPr>
      <w:r>
        <w:rPr>
          <w:rFonts w:hint="eastAsia" w:ascii="黑体" w:hAnsi="黑体" w:eastAsia="黑体" w:cs="黑体"/>
          <w:color w:val="auto"/>
          <w:sz w:val="28"/>
          <w:szCs w:val="28"/>
          <w:highlight w:val="none"/>
          <w:shd w:val="clear" w:color="auto" w:fill="auto"/>
        </w:rPr>
        <w:t>6.合同价款结算与支付</w:t>
      </w:r>
    </w:p>
    <w:p>
      <w:pPr>
        <w:keepNext w:val="0"/>
        <w:keepLines w:val="0"/>
        <w:pageBreakBefore w:val="0"/>
        <w:widowControl w:val="0"/>
        <w:kinsoku/>
        <w:wordWrap/>
        <w:overflowPunct/>
        <w:topLinePunct w:val="0"/>
        <w:bidi w:val="0"/>
        <w:adjustRightInd/>
        <w:snapToGrid/>
        <w:spacing w:line="540" w:lineRule="exact"/>
        <w:ind w:firstLine="560"/>
        <w:textAlignment w:val="auto"/>
        <w:rPr>
          <w:rFonts w:hint="eastAsia" w:ascii="宋体" w:hAnsi="宋体" w:eastAsia="宋体" w:cs="宋体"/>
          <w:color w:val="auto"/>
          <w:sz w:val="28"/>
          <w:szCs w:val="28"/>
          <w:highlight w:val="none"/>
          <w:shd w:val="clear" w:color="auto" w:fill="auto"/>
          <w:lang w:eastAsia="zh-CN"/>
        </w:rPr>
      </w:pPr>
      <w:r>
        <w:rPr>
          <w:rFonts w:hint="eastAsia" w:asciiTheme="minorEastAsia" w:hAnsiTheme="minorEastAsia" w:eastAsiaTheme="minorEastAsia" w:cstheme="minorEastAsia"/>
          <w:color w:val="auto"/>
          <w:sz w:val="28"/>
          <w:szCs w:val="28"/>
          <w:highlight w:val="none"/>
          <w:shd w:val="clear" w:color="auto" w:fill="auto"/>
        </w:rPr>
        <w:t>6.1本合同</w:t>
      </w:r>
      <w:r>
        <w:rPr>
          <w:rFonts w:hint="eastAsia" w:asciiTheme="minorEastAsia" w:hAnsiTheme="minorEastAsia" w:cstheme="minorEastAsia"/>
          <w:color w:val="auto"/>
          <w:sz w:val="28"/>
          <w:szCs w:val="28"/>
          <w:highlight w:val="none"/>
          <w:shd w:val="clear" w:color="auto" w:fill="auto"/>
          <w:lang w:val="en-US" w:eastAsia="zh-CN"/>
        </w:rPr>
        <w:t>汽车月</w:t>
      </w:r>
      <w:r>
        <w:rPr>
          <w:rFonts w:hint="eastAsia" w:asciiTheme="minorEastAsia" w:hAnsiTheme="minorEastAsia" w:eastAsiaTheme="minorEastAsia" w:cstheme="minorEastAsia"/>
          <w:color w:val="auto"/>
          <w:sz w:val="28"/>
          <w:szCs w:val="28"/>
          <w:highlight w:val="none"/>
          <w:shd w:val="clear" w:color="auto" w:fill="auto"/>
        </w:rPr>
        <w:t>租金</w:t>
      </w:r>
      <w:r>
        <w:rPr>
          <w:rFonts w:hint="eastAsia" w:asciiTheme="minorEastAsia" w:hAnsiTheme="minorEastAsia" w:cstheme="minorEastAsia"/>
          <w:color w:val="auto"/>
          <w:sz w:val="28"/>
          <w:szCs w:val="28"/>
          <w:highlight w:val="none"/>
          <w:shd w:val="clear" w:color="auto" w:fill="auto"/>
          <w:lang w:val="en-US" w:eastAsia="zh-CN"/>
        </w:rPr>
        <w:t>为人民币含税价小写</w:t>
      </w:r>
      <w:sdt>
        <w:sdtPr>
          <w:rPr>
            <w:rFonts w:hint="eastAsia" w:asciiTheme="minorEastAsia" w:hAnsiTheme="minorEastAsia" w:cstheme="minorEastAsia"/>
            <w:color w:val="auto"/>
            <w:sz w:val="28"/>
            <w:szCs w:val="28"/>
            <w:highlight w:val="none"/>
            <w:shd w:val="clear" w:color="auto" w:fill="auto"/>
            <w:lang w:val="en-US" w:eastAsia="zh-CN"/>
          </w:rPr>
          <w:alias w:val="合同金额"/>
          <w:tag w:val="合同金额"/>
          <w:id w:val="985412982"/>
          <w:placeholder>
            <w:docPart w:val="{541f1859-9e7a-43f8-acbf-4da6ecd49081}"/>
          </w:placeholder>
          <w:text/>
        </w:sdtPr>
        <w:sdtEndPr>
          <w:rPr>
            <w:rFonts w:hint="eastAsia" w:asciiTheme="minorEastAsia" w:hAnsiTheme="minorEastAsia" w:cstheme="minorEastAsia"/>
            <w:color w:val="auto"/>
            <w:sz w:val="28"/>
            <w:szCs w:val="28"/>
            <w:highlight w:val="none"/>
            <w:shd w:val="clear" w:color="auto" w:fill="auto"/>
            <w:lang w:val="en-US" w:eastAsia="zh-CN"/>
          </w:rPr>
        </w:sdtEndPr>
        <w:sdtContent>
          <w:permStart w:id="25" w:edGrp="everyone"/>
          <w:r>
            <w:rPr>
              <w:rFonts w:hint="eastAsia" w:asciiTheme="minorEastAsia" w:hAnsiTheme="minorEastAsia" w:cstheme="minorEastAsia"/>
              <w:color w:val="auto"/>
              <w:sz w:val="28"/>
              <w:szCs w:val="28"/>
              <w:highlight w:val="none"/>
              <w:shd w:val="clear" w:color="auto" w:fill="auto"/>
              <w:lang w:val="en-US" w:eastAsia="zh-CN"/>
            </w:rPr>
            <w:t xml:space="preserve">        </w:t>
          </w:r>
          <w:permEnd w:id="25"/>
        </w:sdtContent>
      </w:sdt>
      <w:r>
        <w:rPr>
          <w:rFonts w:hint="eastAsia" w:asciiTheme="minorEastAsia" w:hAnsiTheme="minorEastAsia" w:cstheme="minorEastAsia"/>
          <w:color w:val="auto"/>
          <w:sz w:val="28"/>
          <w:szCs w:val="28"/>
          <w:highlight w:val="none"/>
          <w:shd w:val="clear" w:color="auto" w:fill="auto"/>
          <w:lang w:val="en-US" w:eastAsia="zh-CN"/>
        </w:rPr>
        <w:t>元（大写：</w:t>
      </w:r>
      <w:sdt>
        <w:sdtPr>
          <w:rPr>
            <w:rFonts w:hint="eastAsia" w:asciiTheme="minorEastAsia" w:hAnsiTheme="minorEastAsia" w:cstheme="minorEastAsia"/>
            <w:color w:val="auto"/>
            <w:sz w:val="28"/>
            <w:szCs w:val="28"/>
            <w:highlight w:val="none"/>
            <w:shd w:val="clear" w:color="auto" w:fill="auto"/>
            <w:lang w:val="en-US" w:eastAsia="zh-CN"/>
          </w:rPr>
          <w:alias w:val="合同大写金额"/>
          <w:tag w:val="合同大写金额"/>
          <w:id w:val="442102810"/>
          <w:placeholder>
            <w:docPart w:val="{7f902e32-8fa8-41a9-b872-7ad08d0185d1}"/>
          </w:placeholder>
          <w:text/>
        </w:sdtPr>
        <w:sdtEndPr>
          <w:rPr>
            <w:rFonts w:hint="eastAsia" w:asciiTheme="minorEastAsia" w:hAnsiTheme="minorEastAsia" w:cstheme="minorEastAsia"/>
            <w:color w:val="auto"/>
            <w:sz w:val="28"/>
            <w:szCs w:val="28"/>
            <w:highlight w:val="none"/>
            <w:shd w:val="clear" w:color="auto" w:fill="auto"/>
            <w:lang w:val="en-US" w:eastAsia="zh-CN"/>
          </w:rPr>
        </w:sdtEndPr>
        <w:sdtContent>
          <w:permStart w:id="26" w:edGrp="everyone"/>
          <w:r>
            <w:rPr>
              <w:rFonts w:hint="eastAsia" w:asciiTheme="minorEastAsia" w:hAnsiTheme="minorEastAsia" w:cstheme="minorEastAsia"/>
              <w:color w:val="auto"/>
              <w:sz w:val="28"/>
              <w:szCs w:val="28"/>
              <w:highlight w:val="none"/>
              <w:shd w:val="clear" w:color="auto" w:fill="auto"/>
              <w:lang w:val="en-US" w:eastAsia="zh-CN"/>
            </w:rPr>
            <w:t xml:space="preserve">         </w:t>
          </w:r>
          <w:permEnd w:id="26"/>
        </w:sdtContent>
      </w:sdt>
      <w:r>
        <w:rPr>
          <w:rFonts w:hint="eastAsia" w:asciiTheme="minorEastAsia" w:hAnsiTheme="minorEastAsia" w:cstheme="minorEastAsia"/>
          <w:color w:val="auto"/>
          <w:sz w:val="28"/>
          <w:szCs w:val="28"/>
          <w:highlight w:val="none"/>
          <w:shd w:val="clear" w:color="auto" w:fill="auto"/>
          <w:lang w:val="en-US" w:eastAsia="zh-CN"/>
        </w:rPr>
        <w:t>），税率为</w:t>
      </w:r>
      <w:sdt>
        <w:sdtPr>
          <w:rPr>
            <w:rFonts w:hint="eastAsia" w:asciiTheme="minorEastAsia" w:hAnsiTheme="minorEastAsia" w:cstheme="minorEastAsia"/>
            <w:color w:val="auto"/>
            <w:sz w:val="28"/>
            <w:szCs w:val="28"/>
            <w:highlight w:val="none"/>
            <w:shd w:val="clear" w:color="auto" w:fill="auto"/>
            <w:lang w:val="en-US" w:eastAsia="zh-CN"/>
          </w:rPr>
          <w:alias w:val="税率"/>
          <w:tag w:val="税率"/>
          <w:id w:val="128509050"/>
          <w:placeholder>
            <w:docPart w:val="{71b8401b-2fd0-4579-a221-4cfe29ef6ff9}"/>
          </w:placeholder>
          <w:text/>
        </w:sdtPr>
        <w:sdtEndPr>
          <w:rPr>
            <w:rFonts w:hint="eastAsia" w:asciiTheme="minorEastAsia" w:hAnsiTheme="minorEastAsia" w:cstheme="minorEastAsia"/>
            <w:color w:val="auto"/>
            <w:sz w:val="28"/>
            <w:szCs w:val="28"/>
            <w:highlight w:val="none"/>
            <w:shd w:val="clear" w:color="auto" w:fill="auto"/>
            <w:lang w:val="en-US" w:eastAsia="zh-CN"/>
          </w:rPr>
        </w:sdtEndPr>
        <w:sdtContent>
          <w:permStart w:id="27" w:edGrp="everyone"/>
          <w:r>
            <w:rPr>
              <w:rFonts w:hint="eastAsia" w:asciiTheme="minorEastAsia" w:hAnsiTheme="minorEastAsia" w:cstheme="minorEastAsia"/>
              <w:color w:val="auto"/>
              <w:sz w:val="28"/>
              <w:szCs w:val="28"/>
              <w:highlight w:val="none"/>
              <w:shd w:val="clear" w:color="auto" w:fill="auto"/>
              <w:lang w:val="en-US" w:eastAsia="zh-CN"/>
            </w:rPr>
            <w:t xml:space="preserve">    </w:t>
          </w:r>
        </w:sdtContent>
      </w:sdt>
      <w:r>
        <w:rPr>
          <w:rFonts w:hint="eastAsia" w:asciiTheme="minorEastAsia" w:hAnsiTheme="minorEastAsia" w:cstheme="minorEastAsia"/>
          <w:color w:val="auto"/>
          <w:sz w:val="28"/>
          <w:szCs w:val="28"/>
          <w:highlight w:val="none"/>
          <w:shd w:val="clear" w:color="auto" w:fill="auto"/>
          <w:lang w:val="en-US" w:eastAsia="zh-CN"/>
        </w:rPr>
        <w:t>，其中，不含税价为小写</w:t>
      </w:r>
      <w:sdt>
        <w:sdtPr>
          <w:rPr>
            <w:rFonts w:hint="eastAsia" w:asciiTheme="minorEastAsia" w:hAnsiTheme="minorEastAsia" w:cstheme="minorEastAsia"/>
            <w:color w:val="auto"/>
            <w:sz w:val="28"/>
            <w:szCs w:val="28"/>
            <w:highlight w:val="none"/>
            <w:shd w:val="clear" w:color="auto" w:fill="auto"/>
            <w:lang w:val="en-US" w:eastAsia="zh-CN"/>
          </w:rPr>
          <w:alias w:val="不含税价金额"/>
          <w:tag w:val="不含税价金额"/>
          <w:id w:val="630538115"/>
          <w:placeholder>
            <w:docPart w:val="{498654d0-9037-4467-a887-de453cc9b379}"/>
          </w:placeholder>
          <w:text/>
        </w:sdtPr>
        <w:sdtEndPr>
          <w:rPr>
            <w:rFonts w:hint="eastAsia" w:asciiTheme="minorEastAsia" w:hAnsiTheme="minorEastAsia" w:cstheme="minorEastAsia"/>
            <w:color w:val="auto"/>
            <w:sz w:val="28"/>
            <w:szCs w:val="28"/>
            <w:highlight w:val="none"/>
            <w:shd w:val="clear" w:color="auto" w:fill="auto"/>
            <w:lang w:val="en-US" w:eastAsia="zh-CN"/>
          </w:rPr>
        </w:sdtEndPr>
        <w:sdtContent>
          <w:r>
            <w:rPr>
              <w:rFonts w:hint="eastAsia" w:asciiTheme="minorEastAsia" w:hAnsiTheme="minorEastAsia" w:cstheme="minorEastAsia"/>
              <w:color w:val="auto"/>
              <w:sz w:val="28"/>
              <w:szCs w:val="28"/>
              <w:highlight w:val="none"/>
              <w:shd w:val="clear" w:color="auto" w:fill="auto"/>
              <w:lang w:val="en-US" w:eastAsia="zh-CN"/>
            </w:rPr>
            <w:t xml:space="preserve">     </w:t>
          </w:r>
        </w:sdtContent>
      </w:sdt>
      <w:r>
        <w:rPr>
          <w:rFonts w:hint="eastAsia" w:asciiTheme="minorEastAsia" w:hAnsiTheme="minorEastAsia" w:cstheme="minorEastAsia"/>
          <w:color w:val="auto"/>
          <w:sz w:val="28"/>
          <w:szCs w:val="28"/>
          <w:highlight w:val="none"/>
          <w:shd w:val="clear" w:color="auto" w:fill="auto"/>
          <w:lang w:val="en-US" w:eastAsia="zh-CN"/>
        </w:rPr>
        <w:t>元（大写：</w:t>
      </w:r>
      <w:sdt>
        <w:sdtPr>
          <w:rPr>
            <w:rFonts w:hint="eastAsia" w:asciiTheme="minorEastAsia" w:hAnsiTheme="minorEastAsia" w:cstheme="minorEastAsia"/>
            <w:color w:val="auto"/>
            <w:sz w:val="28"/>
            <w:szCs w:val="28"/>
            <w:highlight w:val="none"/>
            <w:shd w:val="clear" w:color="auto" w:fill="auto"/>
            <w:lang w:val="en-US" w:eastAsia="zh-CN"/>
          </w:rPr>
          <w:alias w:val="不含税价大写金额"/>
          <w:tag w:val="不含税价大写金额"/>
          <w:id w:val="415279438"/>
          <w:placeholder>
            <w:docPart w:val="{a73ff05d-b9f0-49c2-9e2a-eb8a05e12783}"/>
          </w:placeholder>
          <w:text/>
        </w:sdtPr>
        <w:sdtEndPr>
          <w:rPr>
            <w:rFonts w:hint="eastAsia" w:asciiTheme="minorEastAsia" w:hAnsiTheme="minorEastAsia" w:cstheme="minorEastAsia"/>
            <w:color w:val="auto"/>
            <w:sz w:val="28"/>
            <w:szCs w:val="28"/>
            <w:highlight w:val="none"/>
            <w:shd w:val="clear" w:color="auto" w:fill="auto"/>
            <w:lang w:val="en-US" w:eastAsia="zh-CN"/>
          </w:rPr>
        </w:sdtEndPr>
        <w:sdtContent>
          <w:r>
            <w:rPr>
              <w:rFonts w:hint="eastAsia" w:asciiTheme="minorEastAsia" w:hAnsiTheme="minorEastAsia" w:cstheme="minorEastAsia"/>
              <w:color w:val="auto"/>
              <w:sz w:val="28"/>
              <w:szCs w:val="28"/>
              <w:highlight w:val="none"/>
              <w:shd w:val="clear" w:color="auto" w:fill="auto"/>
              <w:lang w:val="en-US" w:eastAsia="zh-CN"/>
            </w:rPr>
            <w:t xml:space="preserve">     </w:t>
          </w:r>
        </w:sdtContent>
      </w:sdt>
      <w:r>
        <w:rPr>
          <w:rFonts w:hint="eastAsia" w:asciiTheme="minorEastAsia" w:hAnsiTheme="minorEastAsia" w:cstheme="minorEastAsia"/>
          <w:color w:val="auto"/>
          <w:sz w:val="28"/>
          <w:szCs w:val="28"/>
          <w:highlight w:val="none"/>
          <w:shd w:val="clear" w:color="auto" w:fill="auto"/>
          <w:lang w:val="en-US" w:eastAsia="zh-CN"/>
        </w:rPr>
        <w:t>），增值税为：小写     元（大写：     ）</w:t>
      </w:r>
      <w:permEnd w:id="27"/>
      <w:r>
        <w:rPr>
          <w:rFonts w:hint="eastAsia" w:asciiTheme="minorEastAsia" w:hAnsiTheme="minorEastAsia" w:cstheme="minorEastAsia"/>
          <w:color w:val="auto"/>
          <w:sz w:val="28"/>
          <w:szCs w:val="28"/>
          <w:highlight w:val="none"/>
          <w:shd w:val="clear" w:color="auto" w:fill="auto"/>
          <w:lang w:val="en-US" w:eastAsia="zh-CN"/>
        </w:rPr>
        <w:t>。</w:t>
      </w:r>
    </w:p>
    <w:p>
      <w:pPr>
        <w:keepNext w:val="0"/>
        <w:keepLines w:val="0"/>
        <w:pageBreakBefore w:val="0"/>
        <w:widowControl w:val="0"/>
        <w:kinsoku/>
        <w:wordWrap/>
        <w:overflowPunct/>
        <w:topLinePunct w:val="0"/>
        <w:bidi w:val="0"/>
        <w:adjustRightInd/>
        <w:snapToGrid/>
        <w:spacing w:line="540" w:lineRule="exact"/>
        <w:ind w:firstLine="560"/>
        <w:textAlignment w:val="auto"/>
        <w:rPr>
          <w:rFonts w:hint="eastAsia" w:ascii="宋体" w:hAnsi="宋体" w:eastAsia="宋体" w:cs="宋体"/>
          <w:color w:val="auto"/>
          <w:sz w:val="28"/>
          <w:szCs w:val="28"/>
          <w:highlight w:val="none"/>
          <w:shd w:val="clear" w:color="auto" w:fill="auto"/>
          <w:lang w:eastAsia="zh-CN"/>
        </w:rPr>
      </w:pPr>
      <w:r>
        <w:rPr>
          <w:rFonts w:hint="eastAsia" w:asciiTheme="minorEastAsia" w:hAnsiTheme="minorEastAsia" w:cstheme="minorEastAsia"/>
          <w:color w:val="auto"/>
          <w:sz w:val="28"/>
          <w:szCs w:val="28"/>
          <w:highlight w:val="none"/>
          <w:shd w:val="clear" w:color="auto" w:fill="auto"/>
          <w:lang w:val="en-US" w:eastAsia="zh-CN"/>
        </w:rPr>
        <w:t>6.2</w:t>
      </w:r>
      <w:r>
        <w:rPr>
          <w:rFonts w:hint="eastAsia" w:ascii="宋体" w:hAnsi="宋体"/>
          <w:color w:val="auto"/>
          <w:sz w:val="28"/>
          <w:szCs w:val="28"/>
          <w:highlight w:val="none"/>
          <w:shd w:val="clear" w:color="auto" w:fill="auto"/>
        </w:rPr>
        <w:t>本</w:t>
      </w:r>
      <w:r>
        <w:rPr>
          <w:rFonts w:hint="eastAsia"/>
          <w:color w:val="auto"/>
          <w:sz w:val="28"/>
          <w:szCs w:val="28"/>
          <w:highlight w:val="none"/>
          <w:shd w:val="clear" w:color="auto" w:fill="auto"/>
        </w:rPr>
        <w:t>合同</w:t>
      </w:r>
      <w:r>
        <w:rPr>
          <w:rFonts w:hint="eastAsia"/>
          <w:color w:val="auto"/>
          <w:sz w:val="28"/>
          <w:szCs w:val="28"/>
          <w:highlight w:val="none"/>
          <w:shd w:val="clear" w:color="auto" w:fill="auto"/>
          <w:lang w:val="en-US" w:eastAsia="zh-CN"/>
        </w:rPr>
        <w:t>价款即汽车租金总额人民币含税价小写</w:t>
      </w:r>
      <w:sdt>
        <w:sdtPr>
          <w:rPr>
            <w:rFonts w:hint="eastAsia"/>
            <w:color w:val="auto"/>
            <w:sz w:val="28"/>
            <w:szCs w:val="28"/>
            <w:highlight w:val="none"/>
            <w:shd w:val="clear" w:color="auto" w:fill="auto"/>
            <w:lang w:val="en-US" w:eastAsia="zh-CN"/>
          </w:rPr>
          <w:alias w:val="合同金额"/>
          <w:tag w:val="合同金额"/>
          <w:id w:val="810901327"/>
          <w:placeholder>
            <w:docPart w:val="{50f6ca76-89d3-47f4-87e0-b91de44af9ab}"/>
          </w:placeholder>
          <w:text/>
        </w:sdtPr>
        <w:sdtEndPr>
          <w:rPr>
            <w:rFonts w:hint="eastAsia"/>
            <w:color w:val="auto"/>
            <w:sz w:val="28"/>
            <w:szCs w:val="28"/>
            <w:highlight w:val="none"/>
            <w:shd w:val="clear" w:color="auto" w:fill="auto"/>
            <w:lang w:val="en-US" w:eastAsia="zh-CN"/>
          </w:rPr>
        </w:sdtEndPr>
        <w:sdtContent>
          <w:permStart w:id="28" w:edGrp="everyone"/>
          <w:r>
            <w:rPr>
              <w:rFonts w:hint="eastAsia"/>
              <w:color w:val="auto"/>
              <w:sz w:val="28"/>
              <w:szCs w:val="28"/>
              <w:highlight w:val="none"/>
              <w:shd w:val="clear" w:color="auto" w:fill="auto"/>
              <w:lang w:val="en-US" w:eastAsia="zh-CN"/>
            </w:rPr>
            <w:t xml:space="preserve">        </w:t>
          </w:r>
          <w:permEnd w:id="28"/>
        </w:sdtContent>
      </w:sdt>
      <w:r>
        <w:rPr>
          <w:rFonts w:hint="eastAsia"/>
          <w:color w:val="auto"/>
          <w:sz w:val="28"/>
          <w:szCs w:val="28"/>
          <w:highlight w:val="none"/>
          <w:shd w:val="clear" w:color="auto" w:fill="auto"/>
          <w:lang w:val="en-US" w:eastAsia="zh-CN"/>
        </w:rPr>
        <w:t>元（大写：</w:t>
      </w:r>
      <w:sdt>
        <w:sdtPr>
          <w:rPr>
            <w:rFonts w:hint="eastAsia"/>
            <w:color w:val="auto"/>
            <w:sz w:val="28"/>
            <w:szCs w:val="28"/>
            <w:highlight w:val="none"/>
            <w:shd w:val="clear" w:color="auto" w:fill="auto"/>
            <w:lang w:val="en-US" w:eastAsia="zh-CN"/>
          </w:rPr>
          <w:alias w:val="合同大写金额"/>
          <w:tag w:val="合同大写金额"/>
          <w:id w:val="680357605"/>
          <w:placeholder>
            <w:docPart w:val="{1c26be6a-638c-4223-8580-09c8662cb4e1}"/>
          </w:placeholder>
          <w:text/>
        </w:sdtPr>
        <w:sdtEndPr>
          <w:rPr>
            <w:rFonts w:hint="eastAsia"/>
            <w:color w:val="auto"/>
            <w:sz w:val="28"/>
            <w:szCs w:val="28"/>
            <w:highlight w:val="none"/>
            <w:shd w:val="clear" w:color="auto" w:fill="auto"/>
            <w:lang w:val="en-US" w:eastAsia="zh-CN"/>
          </w:rPr>
        </w:sdtEndPr>
        <w:sdtContent>
          <w:permStart w:id="29" w:edGrp="everyone"/>
          <w:r>
            <w:rPr>
              <w:rFonts w:hint="eastAsia"/>
              <w:color w:val="auto"/>
              <w:sz w:val="28"/>
              <w:szCs w:val="28"/>
              <w:highlight w:val="none"/>
              <w:shd w:val="clear" w:color="auto" w:fill="auto"/>
              <w:lang w:val="en-US" w:eastAsia="zh-CN"/>
            </w:rPr>
            <w:t xml:space="preserve">         </w:t>
          </w:r>
          <w:permEnd w:id="29"/>
        </w:sdtContent>
      </w:sdt>
      <w:r>
        <w:rPr>
          <w:rFonts w:hint="eastAsia"/>
          <w:color w:val="auto"/>
          <w:sz w:val="28"/>
          <w:szCs w:val="28"/>
          <w:highlight w:val="none"/>
          <w:shd w:val="clear" w:color="auto" w:fill="auto"/>
          <w:lang w:val="en-US" w:eastAsia="zh-CN"/>
        </w:rPr>
        <w:t>），税率为</w:t>
      </w:r>
      <w:sdt>
        <w:sdtPr>
          <w:rPr>
            <w:rFonts w:hint="eastAsia"/>
            <w:color w:val="auto"/>
            <w:sz w:val="28"/>
            <w:szCs w:val="28"/>
            <w:highlight w:val="none"/>
            <w:shd w:val="clear" w:color="auto" w:fill="auto"/>
            <w:lang w:val="en-US" w:eastAsia="zh-CN"/>
          </w:rPr>
          <w:alias w:val="税率"/>
          <w:tag w:val="税率"/>
          <w:id w:val="212825538"/>
          <w:placeholder>
            <w:docPart w:val="{a56d3ff6-8f65-4a15-aa8b-7d9f1c472295}"/>
          </w:placeholder>
          <w:text/>
        </w:sdtPr>
        <w:sdtEndPr>
          <w:rPr>
            <w:rFonts w:hint="eastAsia"/>
            <w:color w:val="auto"/>
            <w:sz w:val="28"/>
            <w:szCs w:val="28"/>
            <w:highlight w:val="none"/>
            <w:shd w:val="clear" w:color="auto" w:fill="auto"/>
            <w:lang w:val="en-US" w:eastAsia="zh-CN"/>
          </w:rPr>
        </w:sdtEndPr>
        <w:sdtContent>
          <w:permStart w:id="30" w:edGrp="everyone"/>
          <w:r>
            <w:rPr>
              <w:rFonts w:hint="eastAsia"/>
              <w:color w:val="auto"/>
              <w:sz w:val="28"/>
              <w:szCs w:val="28"/>
              <w:highlight w:val="none"/>
              <w:shd w:val="clear" w:color="auto" w:fill="auto"/>
              <w:lang w:val="en-US" w:eastAsia="zh-CN"/>
            </w:rPr>
            <w:t xml:space="preserve">    </w:t>
          </w:r>
        </w:sdtContent>
      </w:sdt>
      <w:r>
        <w:rPr>
          <w:rFonts w:hint="eastAsia"/>
          <w:color w:val="auto"/>
          <w:sz w:val="28"/>
          <w:szCs w:val="28"/>
          <w:highlight w:val="none"/>
          <w:shd w:val="clear" w:color="auto" w:fill="auto"/>
          <w:lang w:val="en-US" w:eastAsia="zh-CN"/>
        </w:rPr>
        <w:t>，其中，不含税价为小写</w:t>
      </w:r>
      <w:sdt>
        <w:sdtPr>
          <w:rPr>
            <w:rFonts w:hint="eastAsia"/>
            <w:color w:val="auto"/>
            <w:sz w:val="28"/>
            <w:szCs w:val="28"/>
            <w:highlight w:val="none"/>
            <w:shd w:val="clear" w:color="auto" w:fill="auto"/>
            <w:lang w:val="en-US" w:eastAsia="zh-CN"/>
          </w:rPr>
          <w:alias w:val="不含税价金额"/>
          <w:tag w:val="不含税价金额"/>
          <w:id w:val="398544911"/>
          <w:placeholder>
            <w:docPart w:val="{004c2767-fce1-4678-ba43-df77d27249a5}"/>
          </w:placeholder>
          <w:text/>
        </w:sdtPr>
        <w:sdtEndPr>
          <w:rPr>
            <w:rFonts w:hint="eastAsia"/>
            <w:color w:val="auto"/>
            <w:sz w:val="28"/>
            <w:szCs w:val="28"/>
            <w:highlight w:val="none"/>
            <w:shd w:val="clear" w:color="auto" w:fill="auto"/>
            <w:lang w:val="en-US" w:eastAsia="zh-CN"/>
          </w:rPr>
        </w:sdtEndPr>
        <w:sdtContent>
          <w:r>
            <w:rPr>
              <w:rFonts w:hint="eastAsia"/>
              <w:color w:val="auto"/>
              <w:sz w:val="28"/>
              <w:szCs w:val="28"/>
              <w:highlight w:val="none"/>
              <w:shd w:val="clear" w:color="auto" w:fill="auto"/>
              <w:lang w:val="en-US" w:eastAsia="zh-CN"/>
            </w:rPr>
            <w:t xml:space="preserve">     </w:t>
          </w:r>
        </w:sdtContent>
      </w:sdt>
      <w:r>
        <w:rPr>
          <w:rFonts w:hint="eastAsia"/>
          <w:color w:val="auto"/>
          <w:sz w:val="28"/>
          <w:szCs w:val="28"/>
          <w:highlight w:val="none"/>
          <w:shd w:val="clear" w:color="auto" w:fill="auto"/>
          <w:lang w:val="en-US" w:eastAsia="zh-CN"/>
        </w:rPr>
        <w:t>元（大写：</w:t>
      </w:r>
      <w:sdt>
        <w:sdtPr>
          <w:rPr>
            <w:rFonts w:hint="eastAsia"/>
            <w:color w:val="auto"/>
            <w:sz w:val="28"/>
            <w:szCs w:val="28"/>
            <w:highlight w:val="none"/>
            <w:shd w:val="clear" w:color="auto" w:fill="auto"/>
            <w:lang w:val="en-US" w:eastAsia="zh-CN"/>
          </w:rPr>
          <w:alias w:val="不含税价大写金额"/>
          <w:tag w:val="不含税价大写金额"/>
          <w:id w:val="135802762"/>
          <w:placeholder>
            <w:docPart w:val="{353ae139-4585-4130-b3e0-e1da1bd118c2}"/>
          </w:placeholder>
          <w:text/>
        </w:sdtPr>
        <w:sdtEndPr>
          <w:rPr>
            <w:rFonts w:hint="eastAsia"/>
            <w:color w:val="auto"/>
            <w:sz w:val="28"/>
            <w:szCs w:val="28"/>
            <w:highlight w:val="none"/>
            <w:shd w:val="clear" w:color="auto" w:fill="auto"/>
            <w:lang w:val="en-US" w:eastAsia="zh-CN"/>
          </w:rPr>
        </w:sdtEndPr>
        <w:sdtContent>
          <w:r>
            <w:rPr>
              <w:rFonts w:hint="eastAsia"/>
              <w:color w:val="auto"/>
              <w:sz w:val="28"/>
              <w:szCs w:val="28"/>
              <w:highlight w:val="none"/>
              <w:shd w:val="clear" w:color="auto" w:fill="auto"/>
              <w:lang w:val="en-US" w:eastAsia="zh-CN"/>
            </w:rPr>
            <w:t xml:space="preserve">     </w:t>
          </w:r>
        </w:sdtContent>
      </w:sdt>
      <w:r>
        <w:rPr>
          <w:rFonts w:hint="eastAsia"/>
          <w:color w:val="auto"/>
          <w:sz w:val="28"/>
          <w:szCs w:val="28"/>
          <w:highlight w:val="none"/>
          <w:shd w:val="clear" w:color="auto" w:fill="auto"/>
          <w:lang w:val="en-US" w:eastAsia="zh-CN"/>
        </w:rPr>
        <w:t>），增值税为：小写     元（大写：     ）</w:t>
      </w:r>
      <w:permEnd w:id="30"/>
      <w:r>
        <w:rPr>
          <w:rFonts w:hint="eastAsia"/>
          <w:color w:val="auto"/>
          <w:sz w:val="28"/>
          <w:szCs w:val="28"/>
          <w:highlight w:val="none"/>
          <w:shd w:val="clear" w:color="auto" w:fill="auto"/>
          <w:lang w:val="en-US" w:eastAsia="zh-CN"/>
        </w:rPr>
        <w:t>。</w:t>
      </w:r>
    </w:p>
    <w:p>
      <w:pPr>
        <w:keepNext w:val="0"/>
        <w:keepLines w:val="0"/>
        <w:pageBreakBefore w:val="0"/>
        <w:kinsoku/>
        <w:wordWrap/>
        <w:overflowPunct/>
        <w:bidi w:val="0"/>
        <w:adjustRightInd/>
        <w:snapToGrid/>
        <w:spacing w:line="540" w:lineRule="exact"/>
        <w:ind w:right="0" w:firstLine="560"/>
        <w:rPr>
          <w:rFonts w:hint="eastAsia" w:asciiTheme="minorEastAsia" w:hAnsiTheme="minorEastAsia" w:eastAsiaTheme="minorEastAsia" w:cstheme="minorEastAsia"/>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6.3本合同租金</w:t>
      </w:r>
      <w:r>
        <w:rPr>
          <w:rFonts w:hint="eastAsia" w:asciiTheme="minorEastAsia" w:hAnsiTheme="minorEastAsia" w:eastAsiaTheme="minorEastAsia" w:cstheme="minorEastAsia"/>
          <w:color w:val="auto"/>
          <w:sz w:val="28"/>
          <w:szCs w:val="28"/>
          <w:highlight w:val="none"/>
          <w:shd w:val="clear" w:color="auto" w:fill="auto"/>
        </w:rPr>
        <w:t>按以下第</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请选择一项"/>
          <w:id w:val="147460960"/>
          <w:placeholder>
            <w:docPart w:val="{35102e8e-0720-45a7-a5d0-112decd030e2}"/>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3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31"/>
        </w:sdtContent>
      </w:sdt>
      <w:r>
        <w:rPr>
          <w:rFonts w:hint="eastAsia" w:asciiTheme="minorEastAsia" w:hAnsiTheme="minorEastAsia" w:eastAsiaTheme="minorEastAsia" w:cstheme="minorEastAsia"/>
          <w:color w:val="auto"/>
          <w:sz w:val="28"/>
          <w:szCs w:val="28"/>
          <w:highlight w:val="none"/>
          <w:shd w:val="clear" w:color="auto" w:fill="auto"/>
        </w:rPr>
        <w:t>种</w:t>
      </w:r>
      <w:r>
        <w:rPr>
          <w:rFonts w:hint="eastAsia" w:asciiTheme="minorEastAsia" w:hAnsiTheme="minorEastAsia" w:cstheme="minorEastAsia"/>
          <w:color w:val="auto"/>
          <w:sz w:val="28"/>
          <w:szCs w:val="28"/>
          <w:highlight w:val="none"/>
          <w:shd w:val="clear" w:color="auto" w:fill="auto"/>
          <w:lang w:val="en-US" w:eastAsia="zh-CN"/>
        </w:rPr>
        <w:t>方式结算</w:t>
      </w:r>
      <w:r>
        <w:rPr>
          <w:rFonts w:hint="eastAsia" w:asciiTheme="minorEastAsia" w:hAnsiTheme="minorEastAsia" w:eastAsiaTheme="minorEastAsia" w:cstheme="minorEastAsia"/>
          <w:color w:val="auto"/>
          <w:sz w:val="28"/>
          <w:szCs w:val="28"/>
          <w:highlight w:val="none"/>
          <w:shd w:val="clear" w:color="auto" w:fill="auto"/>
        </w:rPr>
        <w:t>，由甲方支付给乙方：</w:t>
      </w:r>
    </w:p>
    <w:p>
      <w:pPr>
        <w:keepNext w:val="0"/>
        <w:keepLines w:val="0"/>
        <w:pageBreakBefore w:val="0"/>
        <w:kinsoku/>
        <w:wordWrap/>
        <w:overflowPunct/>
        <w:bidi w:val="0"/>
        <w:adjustRightInd/>
        <w:snapToGrid/>
        <w:spacing w:line="540" w:lineRule="exact"/>
        <w:ind w:right="0" w:firstLine="56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（1）每月结算一次，甲方在收到乙方开具的发票后</w:t>
      </w:r>
      <w:permStart w:id="32"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32"/>
      <w:r>
        <w:rPr>
          <w:rFonts w:hint="eastAsia" w:asciiTheme="minorEastAsia" w:hAnsiTheme="minorEastAsia" w:eastAsiaTheme="minorEastAsia" w:cstheme="minorEastAsia"/>
          <w:color w:val="auto"/>
          <w:sz w:val="28"/>
          <w:szCs w:val="28"/>
          <w:highlight w:val="none"/>
          <w:shd w:val="clear" w:color="auto" w:fill="auto"/>
        </w:rPr>
        <w:t>日内，将结算款付至乙方指定账户。</w:t>
      </w:r>
    </w:p>
    <w:p>
      <w:pPr>
        <w:keepNext w:val="0"/>
        <w:keepLines w:val="0"/>
        <w:pageBreakBefore w:val="0"/>
        <w:kinsoku/>
        <w:wordWrap/>
        <w:overflowPunct/>
        <w:bidi w:val="0"/>
        <w:adjustRightInd/>
        <w:snapToGrid/>
        <w:spacing w:line="540" w:lineRule="exact"/>
        <w:ind w:right="0" w:firstLine="56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（2）每季度结算一次，甲方在收到乙方开具的发票后</w:t>
      </w:r>
      <w:permStart w:id="33"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33"/>
      <w:r>
        <w:rPr>
          <w:rFonts w:hint="eastAsia" w:asciiTheme="minorEastAsia" w:hAnsiTheme="minorEastAsia" w:eastAsiaTheme="minorEastAsia" w:cstheme="minorEastAsia"/>
          <w:color w:val="auto"/>
          <w:sz w:val="28"/>
          <w:szCs w:val="28"/>
          <w:highlight w:val="none"/>
          <w:shd w:val="clear" w:color="auto" w:fill="auto"/>
        </w:rPr>
        <w:t>日内，将结算款付至乙方指定账户。</w:t>
      </w:r>
    </w:p>
    <w:p>
      <w:pPr>
        <w:keepNext w:val="0"/>
        <w:keepLines w:val="0"/>
        <w:pageBreakBefore w:val="0"/>
        <w:kinsoku/>
        <w:wordWrap/>
        <w:overflowPunct/>
        <w:bidi w:val="0"/>
        <w:adjustRightInd/>
        <w:snapToGrid/>
        <w:spacing w:line="540" w:lineRule="exact"/>
        <w:ind w:right="0" w:firstLine="56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（3）每半年结算一次，甲方在收到乙方开具的发票后</w:t>
      </w:r>
      <w:permStart w:id="34"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34"/>
      <w:r>
        <w:rPr>
          <w:rFonts w:hint="eastAsia" w:asciiTheme="minorEastAsia" w:hAnsiTheme="minorEastAsia" w:eastAsiaTheme="minorEastAsia" w:cstheme="minorEastAsia"/>
          <w:color w:val="auto"/>
          <w:sz w:val="28"/>
          <w:szCs w:val="28"/>
          <w:highlight w:val="none"/>
          <w:shd w:val="clear" w:color="auto" w:fill="auto"/>
        </w:rPr>
        <w:t>日内，将结算款付至乙方指定账户；租赁期间不满六个月或最后一次结算的租期不满六个月的，甲方在租赁期届满并收到乙方开具的发票后，</w:t>
      </w:r>
      <w:permStart w:id="3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35"/>
      <w:r>
        <w:rPr>
          <w:rFonts w:hint="eastAsia" w:asciiTheme="minorEastAsia" w:hAnsiTheme="minorEastAsia" w:eastAsiaTheme="minorEastAsia" w:cstheme="minorEastAsia"/>
          <w:color w:val="auto"/>
          <w:sz w:val="28"/>
          <w:szCs w:val="28"/>
          <w:highlight w:val="none"/>
          <w:shd w:val="clear" w:color="auto" w:fill="auto"/>
        </w:rPr>
        <w:t>日内向乙方支付未付结算款。</w:t>
      </w:r>
    </w:p>
    <w:p>
      <w:pPr>
        <w:keepNext w:val="0"/>
        <w:keepLines w:val="0"/>
        <w:pageBreakBefore w:val="0"/>
        <w:kinsoku/>
        <w:wordWrap/>
        <w:overflowPunct/>
        <w:bidi w:val="0"/>
        <w:adjustRightInd/>
        <w:snapToGrid/>
        <w:spacing w:line="540" w:lineRule="exact"/>
        <w:ind w:right="0" w:firstLine="56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（4）其他结算与支付方式：</w:t>
      </w:r>
      <w:sdt>
        <w:sdtPr>
          <w:rPr>
            <w:rFonts w:hint="eastAsia" w:ascii="宋体" w:hAnsi="宋体" w:eastAsia="宋体" w:cs="宋体"/>
            <w:color w:val="auto"/>
            <w:kern w:val="2"/>
            <w:sz w:val="28"/>
            <w:szCs w:val="28"/>
            <w:u w:val="none"/>
            <w:lang w:val="en-US" w:eastAsia="zh-CN" w:bidi="ar-SA"/>
          </w:rPr>
          <w:alias w:val="不填其他的，请划“/”"/>
          <w:id w:val="147452876"/>
          <w:placeholder>
            <w:docPart w:val="{cdf1322e-48fd-4677-bd92-5326e58dced5}"/>
          </w:placeholder>
          <w:text w:multiLine="1"/>
        </w:sdtPr>
        <w:sdtEndPr>
          <w:rPr>
            <w:rFonts w:hint="eastAsia" w:ascii="宋体" w:hAnsi="宋体" w:eastAsia="宋体" w:cs="宋体"/>
            <w:color w:val="auto"/>
            <w:kern w:val="2"/>
            <w:sz w:val="28"/>
            <w:szCs w:val="28"/>
            <w:u w:val="single"/>
            <w:lang w:val="en-US" w:eastAsia="zh-CN" w:bidi="ar-SA"/>
          </w:rPr>
        </w:sdtEndPr>
        <w:sdtContent>
          <w:permStart w:id="36"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permEnd w:id="36"/>
        </w:sdtContent>
      </w:sdt>
    </w:p>
    <w:p>
      <w:pPr>
        <w:keepNext w:val="0"/>
        <w:keepLines w:val="0"/>
        <w:pageBreakBefore w:val="0"/>
        <w:widowControl w:val="0"/>
        <w:numPr>
          <w:ilvl w:val="0"/>
          <w:numId w:val="0"/>
        </w:numPr>
        <w:kinsoku/>
        <w:wordWrap/>
        <w:overflowPunct/>
        <w:topLinePunct w:val="0"/>
        <w:bidi w:val="0"/>
        <w:adjustRightInd/>
        <w:snapToGrid/>
        <w:spacing w:line="540" w:lineRule="exact"/>
        <w:ind w:firstLine="560"/>
        <w:textAlignment w:val="auto"/>
        <w:rPr>
          <w:rFonts w:hint="eastAsia" w:ascii="宋体" w:hAnsi="宋体" w:eastAsia="宋体" w:cs="宋体"/>
          <w:color w:val="auto"/>
          <w:sz w:val="28"/>
          <w:szCs w:val="28"/>
          <w:highlight w:val="none"/>
          <w:shd w:val="clear" w:color="auto" w:fill="auto"/>
          <w:lang w:eastAsia="zh-CN"/>
        </w:rPr>
      </w:pPr>
      <w:r>
        <w:rPr>
          <w:rFonts w:hint="eastAsia" w:asciiTheme="minorEastAsia" w:hAnsiTheme="minorEastAsia" w:cstheme="minorEastAsia"/>
          <w:color w:val="auto"/>
          <w:sz w:val="28"/>
          <w:szCs w:val="28"/>
          <w:highlight w:val="none"/>
          <w:shd w:val="clear" w:color="auto" w:fill="auto"/>
          <w:lang w:val="en-US" w:eastAsia="zh-CN"/>
        </w:rPr>
        <w:t>6.4</w:t>
      </w:r>
      <w:r>
        <w:rPr>
          <w:rFonts w:hint="eastAsia" w:asciiTheme="majorEastAsia" w:hAnsiTheme="majorEastAsia" w:eastAsiaTheme="majorEastAsia" w:cstheme="majorEastAsia"/>
          <w:b w:val="0"/>
          <w:bCs w:val="0"/>
          <w:color w:val="auto"/>
          <w:sz w:val="28"/>
          <w:szCs w:val="28"/>
          <w:highlight w:val="none"/>
          <w:shd w:val="clear" w:color="auto" w:fill="auto"/>
        </w:rPr>
        <w:t>合同价款结算</w:t>
      </w:r>
      <w:r>
        <w:rPr>
          <w:rFonts w:hint="eastAsia" w:asciiTheme="majorEastAsia" w:hAnsiTheme="majorEastAsia" w:eastAsiaTheme="majorEastAsia" w:cstheme="majorEastAsia"/>
          <w:b w:val="0"/>
          <w:bCs w:val="0"/>
          <w:color w:val="auto"/>
          <w:sz w:val="28"/>
          <w:szCs w:val="28"/>
          <w:highlight w:val="none"/>
          <w:shd w:val="clear" w:color="auto" w:fill="auto"/>
          <w:lang w:val="en-US" w:eastAsia="zh-CN"/>
        </w:rPr>
        <w:t>按第</w:t>
      </w:r>
      <w:sdt>
        <w:sdt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alias w:val="请选择一项，多选或其他方式请手动填写"/>
          <w:tag w:val="结算方式选项"/>
          <w:id w:val="147451720"/>
          <w:placeholder>
            <w:docPart w:val="{51a459f4-91ab-44a3-a28d-403df9ef5288}"/>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permStart w:id="37" w:edGrp="everyone"/>
          <w:r>
            <w:rPr>
              <w:rFonts w:hint="eastAsia" w:ascii="Calibri" w:hAnsiTheme="minorHAnsi" w:eastAsiaTheme="minorEastAsia" w:cstheme="minorBidi"/>
              <w:color w:val="auto"/>
              <w:kern w:val="2"/>
              <w:sz w:val="28"/>
              <w:szCs w:val="36"/>
              <w:highlight w:val="none"/>
              <w:u w:val="single"/>
              <w:shd w:val="clear" w:color="auto" w:fill="auto"/>
              <w:lang w:val="en-US" w:eastAsia="zh-CN" w:bidi="ar-SA"/>
            </w:rPr>
            <w:t xml:space="preserve">     </w:t>
          </w:r>
          <w:permEnd w:id="37"/>
        </w:sdtContent>
      </w:sdt>
      <w:r>
        <w:rPr>
          <w:rFonts w:hint="eastAsia" w:asciiTheme="majorEastAsia" w:hAnsiTheme="majorEastAsia" w:eastAsiaTheme="majorEastAsia" w:cstheme="majorEastAsia"/>
          <w:b w:val="0"/>
          <w:bCs w:val="0"/>
          <w:color w:val="auto"/>
          <w:sz w:val="28"/>
          <w:szCs w:val="28"/>
          <w:highlight w:val="none"/>
          <w:shd w:val="clear" w:color="auto" w:fill="auto"/>
          <w:lang w:val="en-US" w:eastAsia="zh-CN"/>
        </w:rPr>
        <w:t>种</w:t>
      </w:r>
      <w:r>
        <w:rPr>
          <w:rFonts w:hint="eastAsia" w:asciiTheme="majorEastAsia" w:hAnsiTheme="majorEastAsia" w:eastAsiaTheme="majorEastAsia" w:cstheme="majorEastAsia"/>
          <w:b w:val="0"/>
          <w:bCs w:val="0"/>
          <w:color w:val="auto"/>
          <w:sz w:val="28"/>
          <w:szCs w:val="28"/>
          <w:highlight w:val="none"/>
          <w:shd w:val="clear" w:color="auto" w:fill="auto"/>
        </w:rPr>
        <w:t>方式</w:t>
      </w:r>
      <w:r>
        <w:rPr>
          <w:rFonts w:hint="eastAsia" w:asciiTheme="majorEastAsia" w:hAnsiTheme="majorEastAsia" w:eastAsiaTheme="majorEastAsia" w:cstheme="majorEastAsia"/>
          <w:color w:val="auto"/>
          <w:sz w:val="28"/>
          <w:szCs w:val="28"/>
          <w:highlight w:val="none"/>
          <w:shd w:val="clear" w:color="auto" w:fill="auto"/>
          <w:lang w:eastAsia="zh-CN"/>
        </w:rPr>
        <w:t>（</w:t>
      </w:r>
      <w:r>
        <w:rPr>
          <w:rFonts w:hint="eastAsia" w:asciiTheme="majorEastAsia" w:hAnsiTheme="majorEastAsia" w:eastAsiaTheme="majorEastAsia" w:cstheme="majorEastAsia"/>
          <w:color w:val="auto"/>
          <w:sz w:val="28"/>
          <w:szCs w:val="28"/>
          <w:highlight w:val="none"/>
          <w:shd w:val="clear" w:color="auto" w:fill="auto"/>
          <w:lang w:val="en-US" w:eastAsia="zh-CN"/>
        </w:rPr>
        <w:t>1.</w:t>
      </w:r>
      <w:r>
        <w:rPr>
          <w:rFonts w:hint="eastAsia" w:asciiTheme="majorEastAsia" w:hAnsiTheme="majorEastAsia" w:eastAsiaTheme="majorEastAsia" w:cstheme="majorEastAsia"/>
          <w:color w:val="auto"/>
          <w:sz w:val="28"/>
          <w:szCs w:val="28"/>
          <w:highlight w:val="none"/>
          <w:u w:val="none"/>
          <w:shd w:val="clear" w:color="auto" w:fill="auto"/>
        </w:rPr>
        <w:t>转账</w:t>
      </w:r>
      <w:r>
        <w:rPr>
          <w:rFonts w:hint="eastAsia" w:asciiTheme="majorEastAsia" w:hAnsiTheme="majorEastAsia" w:eastAsiaTheme="majorEastAsia" w:cstheme="majorEastAsia"/>
          <w:color w:val="auto"/>
          <w:sz w:val="28"/>
          <w:szCs w:val="28"/>
          <w:highlight w:val="none"/>
          <w:u w:val="none"/>
          <w:shd w:val="clear" w:color="auto" w:fill="auto"/>
          <w:lang w:val="en-US" w:eastAsia="zh-CN"/>
        </w:rPr>
        <w:t>/2.</w:t>
      </w:r>
      <w:r>
        <w:rPr>
          <w:rFonts w:hint="eastAsia" w:asciiTheme="majorEastAsia" w:hAnsiTheme="majorEastAsia" w:eastAsiaTheme="majorEastAsia" w:cstheme="majorEastAsia"/>
          <w:color w:val="auto"/>
          <w:sz w:val="28"/>
          <w:szCs w:val="28"/>
          <w:highlight w:val="none"/>
          <w:u w:val="none"/>
          <w:shd w:val="clear" w:color="auto" w:fill="auto"/>
        </w:rPr>
        <w:t>汇票</w:t>
      </w:r>
      <w:r>
        <w:rPr>
          <w:rFonts w:hint="eastAsia" w:asciiTheme="majorEastAsia" w:hAnsiTheme="majorEastAsia" w:eastAsiaTheme="majorEastAsia" w:cstheme="majorEastAsia"/>
          <w:color w:val="auto"/>
          <w:sz w:val="28"/>
          <w:szCs w:val="28"/>
          <w:highlight w:val="none"/>
          <w:u w:val="none"/>
          <w:shd w:val="clear" w:color="auto" w:fill="auto"/>
          <w:lang w:val="en-US" w:eastAsia="zh-CN"/>
        </w:rPr>
        <w:t>/3.支票/4.其他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选其他的，请划“/”"/>
          <w:id w:val="147472127"/>
          <w:placeholder>
            <w:docPart w:val="{65f0c348-650e-4624-9e6c-4e0d64c35d62}"/>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38"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permEnd w:id="38"/>
        </w:sdtContent>
      </w:sdt>
      <w:r>
        <w:rPr>
          <w:rFonts w:hint="eastAsia" w:asciiTheme="majorEastAsia" w:hAnsiTheme="majorEastAsia" w:eastAsiaTheme="majorEastAsia" w:cstheme="majorEastAsia"/>
          <w:color w:val="auto"/>
          <w:sz w:val="28"/>
          <w:szCs w:val="28"/>
          <w:highlight w:val="none"/>
          <w:u w:val="none"/>
          <w:shd w:val="clear" w:color="auto" w:fill="auto"/>
          <w:lang w:val="en-US" w:eastAsia="zh-CN"/>
        </w:rPr>
        <w:t>)</w:t>
      </w:r>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如需使用商业汇票进行支付的，由款项支付方承担资金成本（买方付息贴现）。</w:t>
      </w:r>
    </w:p>
    <w:p>
      <w:pPr>
        <w:keepNext w:val="0"/>
        <w:keepLines w:val="0"/>
        <w:pageBreakBefore w:val="0"/>
        <w:kinsoku/>
        <w:wordWrap/>
        <w:overflowPunct/>
        <w:bidi w:val="0"/>
        <w:adjustRightInd/>
        <w:snapToGrid/>
        <w:spacing w:line="540" w:lineRule="exact"/>
        <w:ind w:right="0" w:firstLine="560"/>
        <w:rPr>
          <w:rFonts w:hint="eastAsia" w:asciiTheme="minorEastAsia" w:hAnsiTheme="minorEastAsia" w:eastAsiaTheme="minorEastAsia" w:cstheme="minorEastAsia"/>
          <w:color w:val="auto"/>
          <w:sz w:val="28"/>
          <w:szCs w:val="28"/>
          <w:highlight w:val="none"/>
          <w:shd w:val="clear" w:color="auto" w:fill="auto"/>
          <w:lang w:eastAsia="zh-CN"/>
        </w:rPr>
      </w:pPr>
      <w:r>
        <w:rPr>
          <w:rFonts w:hint="eastAsia" w:asciiTheme="minorEastAsia" w:hAnsiTheme="minorEastAsia" w:eastAsiaTheme="minorEastAsia" w:cstheme="minorEastAsia"/>
          <w:color w:val="auto"/>
          <w:sz w:val="28"/>
          <w:szCs w:val="28"/>
          <w:highlight w:val="none"/>
          <w:shd w:val="clear" w:color="auto" w:fill="auto"/>
          <w:lang w:eastAsia="zh-CN"/>
        </w:rPr>
        <w:t>乙方汇票开立信息如下：</w:t>
      </w:r>
    </w:p>
    <w:p>
      <w:pPr>
        <w:keepNext w:val="0"/>
        <w:keepLines w:val="0"/>
        <w:pageBreakBefore w:val="0"/>
        <w:kinsoku/>
        <w:wordWrap/>
        <w:overflowPunct/>
        <w:bidi w:val="0"/>
        <w:adjustRightInd/>
        <w:snapToGrid/>
        <w:spacing w:line="540" w:lineRule="exact"/>
        <w:ind w:right="0" w:firstLine="560"/>
        <w:rPr>
          <w:rFonts w:hint="eastAsia" w:asciiTheme="minorEastAsia" w:hAnsiTheme="minorEastAsia" w:eastAsiaTheme="minorEastAsia" w:cstheme="minorEastAsia"/>
          <w:color w:val="auto"/>
          <w:sz w:val="28"/>
          <w:szCs w:val="28"/>
          <w:highlight w:val="none"/>
          <w:shd w:val="clear" w:color="auto" w:fill="auto"/>
          <w:lang w:eastAsia="zh-CN"/>
        </w:rPr>
      </w:pPr>
      <w:r>
        <w:rPr>
          <w:rFonts w:hint="eastAsia" w:asciiTheme="minorEastAsia" w:hAnsiTheme="minorEastAsia" w:eastAsiaTheme="minorEastAsia" w:cstheme="minorEastAsia"/>
          <w:color w:val="auto"/>
          <w:sz w:val="28"/>
          <w:szCs w:val="28"/>
          <w:highlight w:val="none"/>
          <w:shd w:val="clear" w:color="auto" w:fill="auto"/>
          <w:lang w:eastAsia="zh-CN"/>
        </w:rPr>
        <w:t>汇票类型：</w:t>
      </w:r>
      <w:permStart w:id="39" w:edGrp="everyone"/>
      <w:r>
        <w:rPr>
          <w:rFonts w:hint="eastAsia" w:asciiTheme="minorEastAsia" w:hAnsiTheme="minorEastAsia" w:eastAsiaTheme="minorEastAsia" w:cstheme="minorEastAsia"/>
          <w:color w:val="auto"/>
          <w:sz w:val="28"/>
          <w:szCs w:val="28"/>
          <w:highlight w:val="none"/>
          <w:shd w:val="clear" w:color="auto" w:fill="auto"/>
          <w:lang w:eastAsia="zh-CN"/>
        </w:rPr>
        <w:sym w:font="Wingdings" w:char="006F"/>
      </w:r>
      <w:r>
        <w:rPr>
          <w:rFonts w:hint="eastAsia" w:asciiTheme="minorEastAsia" w:hAnsiTheme="minorEastAsia" w:eastAsiaTheme="minorEastAsia" w:cstheme="minorEastAsia"/>
          <w:color w:val="auto"/>
          <w:sz w:val="28"/>
          <w:szCs w:val="28"/>
          <w:highlight w:val="none"/>
          <w:shd w:val="clear" w:color="auto" w:fill="auto"/>
          <w:lang w:eastAsia="zh-CN"/>
        </w:rPr>
        <w:t>银行承兑汇票</w:t>
      </w:r>
      <w:r>
        <w:rPr>
          <w:rFonts w:hint="eastAsia" w:asciiTheme="minorEastAsia" w:hAnsiTheme="minorEastAsia" w:eastAsiaTheme="minorEastAsia" w:cstheme="minorEastAsia"/>
          <w:color w:val="auto"/>
          <w:sz w:val="28"/>
          <w:szCs w:val="28"/>
          <w:highlight w:val="non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lang w:val="en-US" w:eastAsia="zh-CN"/>
        </w:rPr>
        <w:sym w:font="Wingdings" w:char="006F"/>
      </w:r>
      <w:r>
        <w:rPr>
          <w:rFonts w:hint="eastAsia" w:asciiTheme="minorEastAsia" w:hAnsiTheme="minorEastAsia" w:eastAsiaTheme="minorEastAsia" w:cstheme="minorEastAsia"/>
          <w:color w:val="auto"/>
          <w:sz w:val="28"/>
          <w:szCs w:val="28"/>
          <w:highlight w:val="none"/>
          <w:shd w:val="clear" w:color="auto" w:fill="auto"/>
          <w:lang w:eastAsia="zh-CN"/>
        </w:rPr>
        <w:t>商业承兑汇票</w:t>
      </w:r>
      <w:permEnd w:id="39"/>
    </w:p>
    <w:p>
      <w:pPr>
        <w:keepNext w:val="0"/>
        <w:keepLines w:val="0"/>
        <w:pageBreakBefore w:val="0"/>
        <w:kinsoku/>
        <w:wordWrap/>
        <w:overflowPunct/>
        <w:bidi w:val="0"/>
        <w:adjustRightInd/>
        <w:snapToGrid/>
        <w:spacing w:line="540" w:lineRule="exact"/>
        <w:ind w:right="0" w:firstLine="560"/>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eastAsia="zh-CN"/>
        </w:rPr>
        <w:t>收款人全称：</w:t>
      </w:r>
      <w:permStart w:id="40" w:edGrp="everyone"/>
      <w:r>
        <w:rPr>
          <w:rFonts w:hint="eastAsia" w:asciiTheme="minorEastAsia" w:hAnsiTheme="minorEastAsia" w:eastAsiaTheme="minorEastAsia" w:cstheme="minorEastAsia"/>
          <w:color w:val="auto"/>
          <w:sz w:val="28"/>
          <w:szCs w:val="28"/>
          <w:highlight w:val="none"/>
          <w:shd w:val="clear" w:color="auto" w:fill="auto"/>
          <w:lang w:val="en-US" w:eastAsia="zh-CN"/>
        </w:rPr>
        <w:t xml:space="preserve">              </w:t>
      </w:r>
      <w:permEnd w:id="40"/>
    </w:p>
    <w:p>
      <w:pPr>
        <w:keepNext w:val="0"/>
        <w:keepLines w:val="0"/>
        <w:pageBreakBefore w:val="0"/>
        <w:kinsoku/>
        <w:wordWrap/>
        <w:overflowPunct/>
        <w:bidi w:val="0"/>
        <w:adjustRightInd/>
        <w:snapToGrid/>
        <w:spacing w:line="540" w:lineRule="exact"/>
        <w:ind w:right="0" w:firstLine="560"/>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eastAsia="zh-CN"/>
        </w:rPr>
        <w:t>银行账户：</w:t>
      </w:r>
      <w:permStart w:id="41" w:edGrp="everyone"/>
      <w:r>
        <w:rPr>
          <w:rFonts w:hint="eastAsia" w:asciiTheme="minorEastAsia" w:hAnsiTheme="minorEastAsia" w:eastAsiaTheme="minorEastAsia" w:cstheme="minorEastAsia"/>
          <w:color w:val="auto"/>
          <w:sz w:val="28"/>
          <w:szCs w:val="28"/>
          <w:highlight w:val="none"/>
          <w:shd w:val="clear" w:color="auto" w:fill="auto"/>
          <w:lang w:val="en-US" w:eastAsia="zh-CN"/>
        </w:rPr>
        <w:t xml:space="preserve">                </w:t>
      </w:r>
      <w:permEnd w:id="41"/>
    </w:p>
    <w:p>
      <w:pPr>
        <w:keepNext w:val="0"/>
        <w:keepLines w:val="0"/>
        <w:pageBreakBefore w:val="0"/>
        <w:kinsoku/>
        <w:wordWrap/>
        <w:overflowPunct/>
        <w:bidi w:val="0"/>
        <w:adjustRightInd/>
        <w:snapToGrid/>
        <w:spacing w:line="540" w:lineRule="exact"/>
        <w:ind w:right="0" w:firstLine="560"/>
        <w:rPr>
          <w:rFonts w:hint="eastAsia" w:asciiTheme="minorEastAsia" w:hAnsiTheme="minorEastAsia" w:eastAsiaTheme="minorEastAsia" w:cstheme="minorEastAsia"/>
          <w:color w:val="auto"/>
          <w:sz w:val="28"/>
          <w:szCs w:val="28"/>
          <w:highlight w:val="none"/>
          <w:shd w:val="clear" w:color="auto" w:fill="auto"/>
          <w:lang w:eastAsia="zh-CN"/>
        </w:rPr>
      </w:pPr>
      <w:r>
        <w:rPr>
          <w:rFonts w:hint="eastAsia" w:asciiTheme="minorEastAsia" w:hAnsiTheme="minorEastAsia" w:eastAsiaTheme="minorEastAsia" w:cstheme="minorEastAsia"/>
          <w:color w:val="auto"/>
          <w:sz w:val="28"/>
          <w:szCs w:val="28"/>
          <w:highlight w:val="none"/>
          <w:shd w:val="clear" w:color="auto" w:fill="auto"/>
          <w:lang w:eastAsia="zh-CN"/>
        </w:rPr>
        <w:t>开户银行：</w:t>
      </w:r>
      <w:permStart w:id="42" w:edGrp="everyone"/>
      <w:r>
        <w:rPr>
          <w:rFonts w:hint="eastAsia" w:asciiTheme="minorEastAsia" w:hAnsiTheme="minorEastAsia" w:eastAsiaTheme="minorEastAsia" w:cstheme="minorEastAsia"/>
          <w:color w:val="auto"/>
          <w:sz w:val="28"/>
          <w:szCs w:val="28"/>
          <w:highlight w:val="none"/>
          <w:shd w:val="clear" w:color="auto" w:fill="auto"/>
          <w:lang w:val="en-US" w:eastAsia="zh-CN"/>
        </w:rPr>
        <w:t xml:space="preserve">                </w:t>
      </w:r>
      <w:permEnd w:id="42"/>
    </w:p>
    <w:p>
      <w:pPr>
        <w:keepNext w:val="0"/>
        <w:keepLines w:val="0"/>
        <w:pageBreakBefore w:val="0"/>
        <w:kinsoku/>
        <w:wordWrap/>
        <w:overflowPunct/>
        <w:bidi w:val="0"/>
        <w:adjustRightInd/>
        <w:snapToGrid/>
        <w:spacing w:line="540" w:lineRule="exact"/>
        <w:ind w:right="0" w:firstLine="560"/>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eastAsia="zh-CN"/>
        </w:rPr>
        <w:t>开户行行号：</w:t>
      </w:r>
      <w:permStart w:id="43" w:edGrp="everyone"/>
      <w:r>
        <w:rPr>
          <w:rFonts w:hint="eastAsia" w:asciiTheme="minorEastAsia" w:hAnsiTheme="minorEastAsia" w:eastAsiaTheme="minorEastAsia" w:cstheme="minorEastAsia"/>
          <w:color w:val="auto"/>
          <w:sz w:val="28"/>
          <w:szCs w:val="28"/>
          <w:highlight w:val="none"/>
          <w:shd w:val="clear" w:color="auto" w:fill="auto"/>
          <w:lang w:val="en-US" w:eastAsia="zh-CN"/>
        </w:rPr>
        <w:t xml:space="preserve">              </w:t>
      </w:r>
      <w:permEnd w:id="43"/>
    </w:p>
    <w:p>
      <w:pPr>
        <w:keepNext w:val="0"/>
        <w:keepLines w:val="0"/>
        <w:pageBreakBefore w:val="0"/>
        <w:kinsoku/>
        <w:wordWrap/>
        <w:overflowPunct/>
        <w:bidi w:val="0"/>
        <w:adjustRightInd/>
        <w:snapToGrid/>
        <w:spacing w:line="540" w:lineRule="exact"/>
        <w:ind w:right="0" w:firstLine="560"/>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eastAsia="zh-CN"/>
        </w:rPr>
        <w:t>联系人：</w:t>
      </w:r>
      <w:permStart w:id="44" w:edGrp="everyone"/>
      <w:r>
        <w:rPr>
          <w:rFonts w:hint="eastAsia" w:asciiTheme="minorEastAsia" w:hAnsiTheme="minorEastAsia" w:eastAsiaTheme="minorEastAsia" w:cstheme="minorEastAsia"/>
          <w:color w:val="auto"/>
          <w:sz w:val="28"/>
          <w:szCs w:val="28"/>
          <w:highlight w:val="none"/>
          <w:shd w:val="clear" w:color="auto" w:fill="auto"/>
          <w:lang w:val="en-US" w:eastAsia="zh-CN"/>
        </w:rPr>
        <w:t xml:space="preserve">                  </w:t>
      </w:r>
      <w:permEnd w:id="44"/>
    </w:p>
    <w:p>
      <w:pPr>
        <w:keepNext w:val="0"/>
        <w:keepLines w:val="0"/>
        <w:pageBreakBefore w:val="0"/>
        <w:kinsoku/>
        <w:wordWrap/>
        <w:overflowPunct/>
        <w:bidi w:val="0"/>
        <w:adjustRightInd/>
        <w:snapToGrid/>
        <w:spacing w:line="540" w:lineRule="exact"/>
        <w:ind w:right="0" w:firstLine="560"/>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eastAsia="zh-CN"/>
        </w:rPr>
        <w:t>联系电话：</w:t>
      </w:r>
      <w:permStart w:id="45" w:edGrp="everyone"/>
      <w:r>
        <w:rPr>
          <w:rFonts w:hint="eastAsia" w:asciiTheme="minorEastAsia" w:hAnsiTheme="minorEastAsia" w:eastAsiaTheme="minorEastAsia" w:cstheme="minorEastAsia"/>
          <w:color w:val="auto"/>
          <w:sz w:val="28"/>
          <w:szCs w:val="28"/>
          <w:highlight w:val="none"/>
          <w:shd w:val="clear" w:color="auto" w:fill="auto"/>
          <w:lang w:val="en-US" w:eastAsia="zh-CN"/>
        </w:rPr>
        <w:t xml:space="preserve">                </w:t>
      </w:r>
      <w:permEnd w:id="45"/>
    </w:p>
    <w:p>
      <w:pPr>
        <w:keepNext w:val="0"/>
        <w:keepLines w:val="0"/>
        <w:pageBreakBefore w:val="0"/>
        <w:kinsoku/>
        <w:wordWrap/>
        <w:overflowPunct/>
        <w:bidi w:val="0"/>
        <w:adjustRightInd/>
        <w:snapToGrid/>
        <w:spacing w:line="540" w:lineRule="exact"/>
        <w:ind w:right="0" w:firstLine="56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6.</w:t>
      </w:r>
      <w:r>
        <w:rPr>
          <w:rFonts w:hint="eastAsia" w:asciiTheme="minorEastAsia" w:hAnsiTheme="minorEastAsia" w:cstheme="minorEastAsia"/>
          <w:color w:val="auto"/>
          <w:sz w:val="28"/>
          <w:szCs w:val="28"/>
          <w:highlight w:val="none"/>
          <w:shd w:val="clear" w:color="auto" w:fill="auto"/>
          <w:lang w:val="en-US" w:eastAsia="zh-CN"/>
        </w:rPr>
        <w:t>5</w:t>
      </w:r>
      <w:r>
        <w:rPr>
          <w:rFonts w:hint="eastAsia" w:asciiTheme="minorEastAsia" w:hAnsiTheme="minorEastAsia" w:eastAsiaTheme="minorEastAsia" w:cstheme="minorEastAsia"/>
          <w:color w:val="auto"/>
          <w:sz w:val="28"/>
          <w:szCs w:val="28"/>
          <w:highlight w:val="none"/>
          <w:shd w:val="clear" w:color="auto" w:fill="auto"/>
        </w:rPr>
        <w:t>乙方应在甲方付款前</w:t>
      </w:r>
      <w:permStart w:id="46" w:edGrp="everyone"/>
      <w:r>
        <w:rPr>
          <w:rFonts w:hint="eastAsia" w:ascii="宋体" w:hAnsi="宋体"/>
          <w:color w:val="auto"/>
          <w:sz w:val="28"/>
          <w:szCs w:val="28"/>
          <w:highlight w:val="none"/>
          <w:u w:val="single"/>
          <w:shd w:val="clear" w:color="auto" w:fill="auto"/>
          <w:lang w:val="en-US" w:eastAsia="zh-CN"/>
        </w:rPr>
        <w:t xml:space="preserve">    </w:t>
      </w:r>
      <w:permEnd w:id="46"/>
      <w:r>
        <w:rPr>
          <w:rFonts w:hint="eastAsia" w:ascii="宋体" w:hAnsi="宋体"/>
          <w:color w:val="auto"/>
          <w:sz w:val="28"/>
          <w:szCs w:val="28"/>
          <w:highlight w:val="none"/>
          <w:u w:val="none"/>
          <w:shd w:val="clear" w:color="auto" w:fill="auto"/>
          <w:lang w:val="en-US" w:eastAsia="zh-CN"/>
        </w:rPr>
        <w:t>日</w:t>
      </w:r>
      <w:r>
        <w:rPr>
          <w:rFonts w:hint="eastAsia" w:asciiTheme="minorEastAsia" w:hAnsiTheme="minorEastAsia" w:eastAsiaTheme="minorEastAsia" w:cstheme="minorEastAsia"/>
          <w:color w:val="auto"/>
          <w:sz w:val="28"/>
          <w:szCs w:val="28"/>
          <w:highlight w:val="none"/>
          <w:shd w:val="clear" w:color="auto" w:fill="auto"/>
        </w:rPr>
        <w:t>开具等额的增值税专用发票，</w:t>
      </w:r>
      <w:r>
        <w:rPr>
          <w:rFonts w:hint="eastAsia" w:asciiTheme="minorEastAsia" w:hAnsiTheme="minorEastAsia" w:eastAsiaTheme="minorEastAsia" w:cstheme="minorEastAsia"/>
          <w:color w:val="auto"/>
          <w:sz w:val="28"/>
          <w:szCs w:val="28"/>
          <w:highlight w:val="none"/>
          <w:shd w:val="clear" w:color="auto" w:fill="auto"/>
          <w:lang w:val="en-US" w:eastAsia="zh-CN"/>
        </w:rPr>
        <w:t>增值税专用发票上注明的银行账户应与本合同提供的相同</w:t>
      </w:r>
      <w:r>
        <w:rPr>
          <w:rFonts w:hint="eastAsia" w:asciiTheme="minorEastAsia" w:hAnsiTheme="minorEastAsia" w:cstheme="minorEastAsia"/>
          <w:color w:val="auto"/>
          <w:sz w:val="28"/>
          <w:szCs w:val="28"/>
          <w:highlight w:val="none"/>
          <w:shd w:val="clear" w:color="auto" w:fill="auto"/>
          <w:lang w:val="en-US" w:eastAsia="zh-CN"/>
        </w:rPr>
        <w:t>，</w:t>
      </w:r>
      <w:r>
        <w:rPr>
          <w:rFonts w:hint="eastAsia" w:asciiTheme="minorEastAsia" w:hAnsiTheme="minorEastAsia" w:eastAsiaTheme="minorEastAsia" w:cstheme="minorEastAsia"/>
          <w:color w:val="auto"/>
          <w:sz w:val="28"/>
          <w:szCs w:val="28"/>
          <w:highlight w:val="none"/>
          <w:shd w:val="clear" w:color="auto" w:fill="auto"/>
        </w:rPr>
        <w:t>否则甲方有权迟延支付相应价款，乙方因此造成的损失由其自行承担。</w:t>
      </w:r>
    </w:p>
    <w:p>
      <w:pPr>
        <w:keepNext w:val="0"/>
        <w:keepLines w:val="0"/>
        <w:pageBreakBefore w:val="0"/>
        <w:kinsoku/>
        <w:wordWrap/>
        <w:overflowPunct/>
        <w:bidi w:val="0"/>
        <w:adjustRightInd/>
        <w:snapToGrid/>
        <w:spacing w:line="540" w:lineRule="exact"/>
        <w:ind w:right="0" w:firstLine="56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如乙方不能开具增值税专用发票的，应向甲方提交相关证明材料并取得甲方</w:t>
      </w:r>
      <w:r>
        <w:rPr>
          <w:rFonts w:hint="eastAsia" w:asciiTheme="minorEastAsia" w:hAnsiTheme="minorEastAsia" w:cstheme="minorEastAsia"/>
          <w:color w:val="auto"/>
          <w:sz w:val="28"/>
          <w:szCs w:val="28"/>
          <w:highlight w:val="none"/>
          <w:shd w:val="clear" w:color="auto" w:fill="auto"/>
          <w:lang w:val="en-US" w:eastAsia="zh-CN"/>
        </w:rPr>
        <w:t>书面</w:t>
      </w:r>
      <w:r>
        <w:rPr>
          <w:rFonts w:hint="eastAsia" w:asciiTheme="minorEastAsia" w:hAnsiTheme="minorEastAsia" w:eastAsiaTheme="minorEastAsia" w:cstheme="minorEastAsia"/>
          <w:color w:val="auto"/>
          <w:sz w:val="28"/>
          <w:szCs w:val="28"/>
          <w:highlight w:val="none"/>
          <w:shd w:val="clear" w:color="auto" w:fill="auto"/>
        </w:rPr>
        <w:t>同意后，可开具符合甲方要求的其他发票。</w:t>
      </w:r>
    </w:p>
    <w:p>
      <w:pPr>
        <w:keepNext w:val="0"/>
        <w:keepLines w:val="0"/>
        <w:pageBreakBefore w:val="0"/>
        <w:kinsoku/>
        <w:wordWrap/>
        <w:overflowPunct/>
        <w:bidi w:val="0"/>
        <w:adjustRightInd/>
        <w:snapToGrid/>
        <w:spacing w:line="540" w:lineRule="exact"/>
        <w:ind w:right="0" w:firstLine="56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6.</w:t>
      </w:r>
      <w:r>
        <w:rPr>
          <w:rFonts w:hint="eastAsia" w:asciiTheme="minorEastAsia" w:hAnsiTheme="minorEastAsia" w:cstheme="minorEastAsia"/>
          <w:color w:val="auto"/>
          <w:sz w:val="28"/>
          <w:szCs w:val="28"/>
          <w:highlight w:val="none"/>
          <w:shd w:val="clear" w:color="auto" w:fill="auto"/>
          <w:lang w:val="en-US" w:eastAsia="zh-CN"/>
        </w:rPr>
        <w:t>6</w:t>
      </w:r>
      <w:r>
        <w:rPr>
          <w:rFonts w:hint="eastAsia" w:asciiTheme="minorEastAsia" w:hAnsiTheme="minorEastAsia" w:eastAsiaTheme="minorEastAsia" w:cstheme="minorEastAsia"/>
          <w:color w:val="auto"/>
          <w:sz w:val="28"/>
          <w:szCs w:val="28"/>
          <w:highlight w:val="none"/>
          <w:shd w:val="clear" w:color="auto" w:fill="auto"/>
        </w:rPr>
        <w:t>乙方收款账户信息如下：</w:t>
      </w:r>
    </w:p>
    <w:p>
      <w:pPr>
        <w:keepNext w:val="0"/>
        <w:keepLines w:val="0"/>
        <w:pageBreakBefore w:val="0"/>
        <w:kinsoku/>
        <w:wordWrap/>
        <w:overflowPunct/>
        <w:bidi w:val="0"/>
        <w:adjustRightInd/>
        <w:snapToGrid/>
        <w:spacing w:line="540" w:lineRule="exact"/>
        <w:ind w:right="0" w:firstLine="560"/>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账号：</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银行账号"/>
          <w:tag w:val="乙方银行账号"/>
          <w:id w:val="147475739"/>
          <w:placeholder>
            <w:docPart w:val="{217afea3-66e2-43b3-a64d-54e812a2660a}"/>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47"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47"/>
        </w:sdtContent>
      </w:sdt>
    </w:p>
    <w:p>
      <w:pPr>
        <w:keepNext w:val="0"/>
        <w:keepLines w:val="0"/>
        <w:pageBreakBefore w:val="0"/>
        <w:kinsoku/>
        <w:wordWrap/>
        <w:overflowPunct/>
        <w:bidi w:val="0"/>
        <w:adjustRightInd/>
        <w:snapToGrid/>
        <w:spacing w:line="540" w:lineRule="exact"/>
        <w:ind w:right="0" w:firstLine="560"/>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户名：</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当事人全称"/>
          <w:tag w:val="乙方当事人全称"/>
          <w:id w:val="147475500"/>
          <w:placeholder>
            <w:docPart w:val="{3b1f1e49-3147-44d0-a3b1-bee0e989ce09}"/>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48"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48"/>
        </w:sdtContent>
      </w:sdt>
    </w:p>
    <w:p>
      <w:pPr>
        <w:keepNext w:val="0"/>
        <w:keepLines w:val="0"/>
        <w:pageBreakBefore w:val="0"/>
        <w:kinsoku/>
        <w:wordWrap/>
        <w:overflowPunct/>
        <w:bidi w:val="0"/>
        <w:adjustRightInd/>
        <w:snapToGrid/>
        <w:spacing w:line="540" w:lineRule="exact"/>
        <w:ind w:right="0" w:firstLine="560"/>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开户行：</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开户银行名称"/>
          <w:tag w:val="乙方开户银行名称"/>
          <w:id w:val="147475366"/>
          <w:placeholder>
            <w:docPart w:val="{f74d6b0a-6a5c-4d13-ab20-4ea9551860f9}"/>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49"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49"/>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Theme="minorEastAsia" w:hAnsiTheme="minorEastAsia" w:cstheme="minorEastAsia"/>
          <w:color w:val="auto"/>
          <w:sz w:val="28"/>
          <w:szCs w:val="28"/>
          <w:highlight w:val="none"/>
          <w:shd w:val="clear" w:color="auto" w:fill="auto"/>
          <w:lang w:val="en-US" w:eastAsia="zh-CN"/>
        </w:rPr>
        <w:t>6</w:t>
      </w:r>
      <w:r>
        <w:rPr>
          <w:rFonts w:hint="eastAsia" w:asciiTheme="minorEastAsia" w:hAnsiTheme="minorEastAsia" w:eastAsiaTheme="minorEastAsia" w:cstheme="minorEastAsia"/>
          <w:color w:val="auto"/>
          <w:sz w:val="28"/>
          <w:szCs w:val="28"/>
          <w:highlight w:val="none"/>
          <w:shd w:val="clear" w:color="auto" w:fill="auto"/>
          <w:lang w:val="en-US" w:eastAsia="zh-CN"/>
        </w:rPr>
        <w:t>.</w:t>
      </w:r>
      <w:r>
        <w:rPr>
          <w:rFonts w:hint="eastAsia" w:asciiTheme="minorEastAsia" w:hAnsiTheme="minorEastAsia" w:cstheme="minorEastAsia"/>
          <w:color w:val="auto"/>
          <w:sz w:val="28"/>
          <w:szCs w:val="28"/>
          <w:highlight w:val="none"/>
          <w:shd w:val="clear" w:color="auto" w:fill="auto"/>
          <w:lang w:val="en-US" w:eastAsia="zh-CN"/>
        </w:rPr>
        <w:t>7</w:t>
      </w:r>
      <w:r>
        <w:rPr>
          <w:rFonts w:hint="eastAsia" w:ascii="宋体" w:hAnsi="宋体" w:eastAsia="宋体" w:cs="宋体"/>
          <w:color w:val="auto"/>
          <w:kern w:val="0"/>
          <w:sz w:val="28"/>
          <w:szCs w:val="28"/>
          <w:highlight w:val="none"/>
          <w:shd w:val="clear" w:color="auto" w:fill="auto"/>
          <w:lang w:val="en-US" w:eastAsia="zh-CN"/>
        </w:rPr>
        <w:t>乙方数字人民币对公钱包信息如下：</w:t>
      </w:r>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数字人民币钱包开户行：</w:t>
      </w:r>
      <w:sdt>
        <w:sdtPr>
          <w:rPr>
            <w:rFonts w:hint="eastAsia" w:ascii="宋体" w:hAnsi="宋体" w:eastAsia="宋体" w:cs="宋体"/>
            <w:color w:val="auto"/>
            <w:kern w:val="0"/>
            <w:sz w:val="28"/>
            <w:szCs w:val="28"/>
            <w:highlight w:val="none"/>
            <w:shd w:val="clear" w:color="auto" w:fill="auto"/>
            <w:lang w:val="en-US" w:eastAsia="zh-CN"/>
          </w:rPr>
          <w:alias w:val="乙方数字人民币钱包开户银行名称"/>
          <w:tag w:val="乙方数字人民币钱包开户银行名称"/>
          <w:id w:val="870728852"/>
          <w:placeholder>
            <w:docPart w:val="{ab6815eb-d042-4d83-81c8-eef667ba2571}"/>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50" w:edGrp="everyone"/>
          <w:r>
            <w:rPr>
              <w:rFonts w:hint="eastAsia" w:ascii="宋体" w:hAnsi="宋体" w:eastAsia="宋体" w:cs="宋体"/>
              <w:color w:val="auto"/>
              <w:kern w:val="0"/>
              <w:sz w:val="28"/>
              <w:szCs w:val="28"/>
              <w:highlight w:val="none"/>
              <w:shd w:val="clear" w:color="auto" w:fill="auto"/>
              <w:lang w:val="en-US" w:eastAsia="zh-CN"/>
            </w:rPr>
            <w:t xml:space="preserve">      </w:t>
          </w:r>
          <w:permEnd w:id="50"/>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钱包名称：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名称"/>
          <w:tag w:val="乙方数字人民币钱包名称"/>
          <w:id w:val="386244906"/>
          <w:placeholder>
            <w:docPart w:val="{a86ae252-b46c-4d09-b696-dd71eb81335a}"/>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5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51"/>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钱包编号：</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编号"/>
          <w:tag w:val="乙方数字人民币钱包编号"/>
          <w:id w:val="568048839"/>
          <w:placeholder>
            <w:docPart w:val="{810bdcc9-7958-4819-9c84-db523f815b35}"/>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52"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52"/>
        </w:sdtContent>
      </w:sdt>
      <w:r>
        <w:rPr>
          <w:rFonts w:hint="eastAsia" w:ascii="宋体" w:hAnsi="宋体" w:eastAsia="宋体" w:cs="宋体"/>
          <w:color w:val="auto"/>
          <w:kern w:val="0"/>
          <w:sz w:val="28"/>
          <w:szCs w:val="28"/>
          <w:highlight w:val="none"/>
          <w:shd w:val="clear" w:color="auto" w:fill="auto"/>
          <w:lang w:val="en-US" w:eastAsia="zh-CN"/>
        </w:rPr>
        <w:t xml:space="preserve"> </w:t>
      </w:r>
    </w:p>
    <w:p>
      <w:pPr>
        <w:keepNext w:val="0"/>
        <w:keepLines w:val="0"/>
        <w:pageBreakBefore w:val="0"/>
        <w:kinsoku/>
        <w:wordWrap/>
        <w:overflowPunct/>
        <w:topLinePunct w:val="0"/>
        <w:bidi w:val="0"/>
        <w:adjustRightInd/>
        <w:snapToGrid/>
        <w:spacing w:line="540" w:lineRule="exact"/>
        <w:ind w:firstLine="562"/>
        <w:textAlignment w:val="auto"/>
        <w:rPr>
          <w:rFonts w:hint="eastAsia" w:ascii="宋体" w:hAnsi="宋体" w:cs="宋体"/>
          <w:b/>
          <w:bCs/>
          <w:color w:val="auto"/>
          <w:kern w:val="0"/>
          <w:sz w:val="28"/>
          <w:szCs w:val="28"/>
          <w:highlight w:val="none"/>
          <w:shd w:val="clear" w:color="auto" w:fill="auto"/>
          <w:lang w:val="en-US" w:eastAsia="zh-CN"/>
        </w:rPr>
      </w:pPr>
      <w:r>
        <w:rPr>
          <w:rFonts w:hint="eastAsia" w:ascii="宋体" w:hAnsi="宋体" w:cs="宋体"/>
          <w:b/>
          <w:bCs/>
          <w:color w:val="auto"/>
          <w:kern w:val="0"/>
          <w:sz w:val="28"/>
          <w:szCs w:val="28"/>
          <w:highlight w:val="none"/>
          <w:shd w:val="clear" w:color="auto" w:fill="auto"/>
          <w:lang w:val="en-US" w:eastAsia="zh-CN"/>
        </w:rPr>
        <w:t>6.8本合同项下乙方收款账户信息、乙方数字人民币对公钱包信息，以本合同第6.6条、6.7条约定为准。乙方在签署本合同时，应对前述信息进行确认，本合同一经双方签署即视为乙方确认前述信息无误，甲方应按前述信息进行付款。乙方如需变更收款账户或数字人民币钱包信息的，应提前向甲方提出，并经甲方同意后方可变更；否则，甲方仍应按本条约定的收款信息进行付款。甲方按本条约定的收款信息付款后，视为已完成付款义务，因收款信息错误造成的全部损失由乙方自行承担，甲方不承担任何责任。</w:t>
      </w:r>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6.9甲方增值税开票信息如下：</w:t>
      </w:r>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单位名称：</w:t>
      </w:r>
      <w:sdt>
        <w:sdtPr>
          <w:rPr>
            <w:rFonts w:hint="eastAsia" w:ascii="宋体" w:hAnsi="宋体" w:cs="宋体"/>
            <w:color w:val="auto"/>
            <w:kern w:val="0"/>
            <w:sz w:val="28"/>
            <w:szCs w:val="28"/>
            <w:highlight w:val="none"/>
            <w:shd w:val="clear" w:color="auto" w:fill="auto"/>
            <w:lang w:val="en-US" w:eastAsia="zh-CN"/>
          </w:rPr>
          <w:alias w:val="甲方当事人全称"/>
          <w:tag w:val="甲方当事人全称"/>
          <w:id w:val="785354774"/>
          <w:placeholder>
            <w:docPart w:val="{d5d56bde-272a-4b90-afea-1cf9da92c1c1}"/>
          </w:placeholder>
          <w:text/>
        </w:sdtPr>
        <w:sdtEndPr>
          <w:rPr>
            <w:rFonts w:hint="eastAsia" w:ascii="宋体" w:hAnsi="宋体" w:cs="宋体"/>
            <w:color w:val="auto"/>
            <w:kern w:val="0"/>
            <w:sz w:val="28"/>
            <w:szCs w:val="28"/>
            <w:highlight w:val="none"/>
            <w:shd w:val="clear" w:color="auto" w:fill="auto"/>
            <w:lang w:val="en-US" w:eastAsia="zh-CN"/>
          </w:rPr>
        </w:sdtEndPr>
        <w:sdtContent>
          <w:permStart w:id="53" w:edGrp="everyone"/>
          <w:r>
            <w:rPr>
              <w:rFonts w:hint="eastAsia" w:ascii="宋体" w:hAnsi="宋体" w:cs="宋体"/>
              <w:color w:val="auto"/>
              <w:kern w:val="0"/>
              <w:sz w:val="28"/>
              <w:szCs w:val="28"/>
              <w:highlight w:val="none"/>
              <w:shd w:val="clear" w:color="auto" w:fill="auto"/>
              <w:lang w:val="en-US" w:eastAsia="zh-CN"/>
            </w:rPr>
            <w:t xml:space="preserve">        </w:t>
          </w:r>
          <w:permEnd w:id="53"/>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税务识别号：</w:t>
      </w:r>
      <w:sdt>
        <w:sdtPr>
          <w:rPr>
            <w:rFonts w:hint="eastAsia" w:ascii="宋体" w:hAnsi="宋体" w:cs="宋体"/>
            <w:color w:val="auto"/>
            <w:kern w:val="0"/>
            <w:sz w:val="28"/>
            <w:szCs w:val="28"/>
            <w:highlight w:val="none"/>
            <w:shd w:val="clear" w:color="auto" w:fill="auto"/>
            <w:lang w:val="en-US" w:eastAsia="zh-CN"/>
          </w:rPr>
          <w:alias w:val="甲方统一社会信用代码/证件号码"/>
          <w:tag w:val="甲方统一社会信用代码/证件号码"/>
          <w:id w:val="816170734"/>
          <w:placeholder>
            <w:docPart w:val="{c9f62bde-af3a-4911-8573-d2e905f25ed1}"/>
          </w:placeholder>
          <w:text/>
        </w:sdtPr>
        <w:sdtEndPr>
          <w:rPr>
            <w:rFonts w:hint="eastAsia" w:ascii="宋体" w:hAnsi="宋体" w:cs="宋体"/>
            <w:color w:val="auto"/>
            <w:kern w:val="0"/>
            <w:sz w:val="28"/>
            <w:szCs w:val="28"/>
            <w:highlight w:val="none"/>
            <w:shd w:val="clear" w:color="auto" w:fill="auto"/>
            <w:lang w:val="en-US" w:eastAsia="zh-CN"/>
          </w:rPr>
        </w:sdtEndPr>
        <w:sdtContent>
          <w:permStart w:id="54" w:edGrp="everyone"/>
          <w:r>
            <w:rPr>
              <w:rFonts w:hint="eastAsia" w:ascii="宋体" w:hAnsi="宋体" w:cs="宋体"/>
              <w:color w:val="auto"/>
              <w:kern w:val="0"/>
              <w:sz w:val="28"/>
              <w:szCs w:val="28"/>
              <w:highlight w:val="none"/>
              <w:shd w:val="clear" w:color="auto" w:fill="auto"/>
              <w:lang w:val="en-US" w:eastAsia="zh-CN"/>
            </w:rPr>
            <w:t xml:space="preserve">     </w:t>
          </w:r>
          <w:permEnd w:id="54"/>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开户行：</w:t>
      </w:r>
      <w:sdt>
        <w:sdtPr>
          <w:rPr>
            <w:rFonts w:hint="eastAsia" w:ascii="宋体" w:hAnsi="宋体" w:cs="宋体"/>
            <w:color w:val="auto"/>
            <w:kern w:val="0"/>
            <w:sz w:val="28"/>
            <w:szCs w:val="28"/>
            <w:highlight w:val="none"/>
            <w:shd w:val="clear" w:color="auto" w:fill="auto"/>
            <w:lang w:val="en-US" w:eastAsia="zh-CN"/>
          </w:rPr>
          <w:alias w:val="甲方开户银行名称"/>
          <w:tag w:val="甲方开户银行名称"/>
          <w:id w:val="48967880"/>
          <w:placeholder>
            <w:docPart w:val="{9c173c10-046d-4293-9497-df86917b465d}"/>
          </w:placeholder>
          <w:text/>
        </w:sdtPr>
        <w:sdtEndPr>
          <w:rPr>
            <w:rFonts w:hint="eastAsia" w:ascii="宋体" w:hAnsi="宋体" w:cs="宋体"/>
            <w:color w:val="auto"/>
            <w:kern w:val="0"/>
            <w:sz w:val="28"/>
            <w:szCs w:val="28"/>
            <w:highlight w:val="none"/>
            <w:shd w:val="clear" w:color="auto" w:fill="auto"/>
            <w:lang w:val="en-US" w:eastAsia="zh-CN"/>
          </w:rPr>
        </w:sdtEndPr>
        <w:sdtContent>
          <w:permStart w:id="55" w:edGrp="everyone"/>
          <w:r>
            <w:rPr>
              <w:rFonts w:hint="eastAsia" w:ascii="宋体" w:hAnsi="宋体" w:cs="宋体"/>
              <w:color w:val="auto"/>
              <w:kern w:val="0"/>
              <w:sz w:val="28"/>
              <w:szCs w:val="28"/>
              <w:highlight w:val="none"/>
              <w:shd w:val="clear" w:color="auto" w:fill="auto"/>
              <w:lang w:val="en-US" w:eastAsia="zh-CN"/>
            </w:rPr>
            <w:t xml:space="preserve">       </w:t>
          </w:r>
          <w:permEnd w:id="55"/>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银行账号：</w:t>
      </w:r>
      <w:sdt>
        <w:sdtPr>
          <w:rPr>
            <w:rFonts w:hint="eastAsia" w:ascii="宋体" w:hAnsi="宋体" w:cs="宋体"/>
            <w:color w:val="auto"/>
            <w:kern w:val="0"/>
            <w:sz w:val="28"/>
            <w:szCs w:val="28"/>
            <w:highlight w:val="none"/>
            <w:shd w:val="clear" w:color="auto" w:fill="auto"/>
            <w:lang w:val="en-US" w:eastAsia="zh-CN"/>
          </w:rPr>
          <w:alias w:val="甲方银行账号"/>
          <w:tag w:val="甲方银行账号"/>
          <w:id w:val="516922359"/>
          <w:placeholder>
            <w:docPart w:val="{7bffe7fa-46dc-412e-a5db-76eb832f6b08}"/>
          </w:placeholder>
          <w:text/>
        </w:sdtPr>
        <w:sdtEndPr>
          <w:rPr>
            <w:rFonts w:hint="eastAsia" w:ascii="宋体" w:hAnsi="宋体" w:cs="宋体"/>
            <w:color w:val="auto"/>
            <w:kern w:val="0"/>
            <w:sz w:val="28"/>
            <w:szCs w:val="28"/>
            <w:highlight w:val="none"/>
            <w:shd w:val="clear" w:color="auto" w:fill="auto"/>
            <w:lang w:val="en-US" w:eastAsia="zh-CN"/>
          </w:rPr>
        </w:sdtEndPr>
        <w:sdtContent>
          <w:permStart w:id="56" w:edGrp="everyone"/>
          <w:r>
            <w:rPr>
              <w:rFonts w:hint="eastAsia" w:ascii="宋体" w:hAnsi="宋体" w:cs="宋体"/>
              <w:color w:val="auto"/>
              <w:kern w:val="0"/>
              <w:sz w:val="28"/>
              <w:szCs w:val="28"/>
              <w:highlight w:val="none"/>
              <w:shd w:val="clear" w:color="auto" w:fill="auto"/>
              <w:lang w:val="en-US" w:eastAsia="zh-CN"/>
            </w:rPr>
            <w:t xml:space="preserve">       </w:t>
          </w:r>
          <w:permEnd w:id="56"/>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地址：</w:t>
      </w:r>
      <w:sdt>
        <w:sdtPr>
          <w:rPr>
            <w:rFonts w:hint="eastAsia" w:ascii="宋体" w:hAnsi="宋体" w:cs="宋体"/>
            <w:color w:val="auto"/>
            <w:kern w:val="0"/>
            <w:sz w:val="28"/>
            <w:szCs w:val="28"/>
            <w:highlight w:val="none"/>
            <w:shd w:val="clear" w:color="auto" w:fill="auto"/>
            <w:lang w:val="en-US" w:eastAsia="zh-CN"/>
          </w:rPr>
          <w:alias w:val="甲方办公通讯地址"/>
          <w:tag w:val="甲方办公通讯地址"/>
          <w:id w:val="342735598"/>
          <w:placeholder>
            <w:docPart w:val="{4d70cd2a-2abc-4e6f-af4f-24aa4a0dadf0}"/>
          </w:placeholder>
          <w:text/>
        </w:sdtPr>
        <w:sdtEndPr>
          <w:rPr>
            <w:rFonts w:hint="eastAsia" w:ascii="宋体" w:hAnsi="宋体" w:cs="宋体"/>
            <w:color w:val="auto"/>
            <w:kern w:val="0"/>
            <w:sz w:val="28"/>
            <w:szCs w:val="28"/>
            <w:highlight w:val="none"/>
            <w:shd w:val="clear" w:color="auto" w:fill="auto"/>
            <w:lang w:val="en-US" w:eastAsia="zh-CN"/>
          </w:rPr>
        </w:sdtEndPr>
        <w:sdtContent>
          <w:permStart w:id="57" w:edGrp="everyone"/>
          <w:r>
            <w:rPr>
              <w:rFonts w:hint="eastAsia" w:ascii="宋体" w:hAnsi="宋体" w:cs="宋体"/>
              <w:color w:val="auto"/>
              <w:kern w:val="0"/>
              <w:sz w:val="28"/>
              <w:szCs w:val="28"/>
              <w:highlight w:val="none"/>
              <w:shd w:val="clear" w:color="auto" w:fill="auto"/>
              <w:lang w:val="en-US" w:eastAsia="zh-CN"/>
            </w:rPr>
            <w:t xml:space="preserve">        </w:t>
          </w:r>
          <w:permEnd w:id="57"/>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联系电话：</w:t>
      </w:r>
      <w:permStart w:id="58" w:edGrp="everyone"/>
      <w:r>
        <w:rPr>
          <w:rFonts w:hint="eastAsia" w:ascii="宋体" w:hAnsi="宋体" w:cs="宋体"/>
          <w:color w:val="auto"/>
          <w:kern w:val="0"/>
          <w:sz w:val="28"/>
          <w:szCs w:val="28"/>
          <w:highlight w:val="none"/>
          <w:shd w:val="clear" w:color="auto" w:fill="auto"/>
          <w:lang w:val="en-US" w:eastAsia="zh-CN"/>
        </w:rPr>
        <w:t xml:space="preserve">        </w:t>
      </w:r>
      <w:permEnd w:id="58"/>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6.10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税款差额=承诺税率对应的增值税进项税额﹣实际开具发票的进项税额（若计算得出的扣款小于0，则取0）</w:t>
      </w:r>
    </w:p>
    <w:p>
      <w:pPr>
        <w:keepNext w:val="0"/>
        <w:keepLines w:val="0"/>
        <w:pageBreakBefore w:val="0"/>
        <w:kinsoku/>
        <w:wordWrap/>
        <w:overflowPunct/>
        <w:topLinePunct w:val="0"/>
        <w:autoSpaceDE/>
        <w:autoSpaceDN/>
        <w:bidi w:val="0"/>
        <w:adjustRightInd/>
        <w:snapToGrid/>
        <w:spacing w:line="540" w:lineRule="exact"/>
        <w:ind w:left="0" w:right="0" w:firstLine="560"/>
        <w:jc w:val="left"/>
        <w:textAlignment w:val="auto"/>
        <w:outlineLvl w:val="9"/>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其中：增值税进项税额=∑开票金额÷（1+税率）×税率</w:t>
      </w:r>
    </w:p>
    <w:p>
      <w:pPr>
        <w:keepNext w:val="0"/>
        <w:keepLines w:val="0"/>
        <w:pageBreakBefore w:val="0"/>
        <w:kinsoku/>
        <w:wordWrap/>
        <w:overflowPunct/>
        <w:topLinePunct w:val="0"/>
        <w:autoSpaceDE/>
        <w:autoSpaceDN/>
        <w:bidi w:val="0"/>
        <w:adjustRightInd/>
        <w:snapToGrid/>
        <w:spacing w:line="540" w:lineRule="exact"/>
        <w:ind w:left="0" w:right="0" w:firstLine="560"/>
        <w:jc w:val="left"/>
        <w:textAlignment w:val="auto"/>
        <w:outlineLvl w:val="9"/>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6.11本合同项下不含税价格不因国家税率变化而变化，若在本合同履行期间遇国家税率调整，则价税合计相应调整，以开具发票的时间为准。</w:t>
      </w:r>
    </w:p>
    <w:p>
      <w:pPr>
        <w:keepNext w:val="0"/>
        <w:keepLines w:val="0"/>
        <w:pageBreakBefore w:val="0"/>
        <w:widowControl w:val="0"/>
        <w:kinsoku/>
        <w:wordWrap/>
        <w:overflowPunct/>
        <w:topLinePunct w:val="0"/>
        <w:bidi w:val="0"/>
        <w:adjustRightInd/>
        <w:snapToGrid/>
        <w:spacing w:line="540" w:lineRule="exact"/>
        <w:ind w:left="0" w:firstLine="56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b w:val="0"/>
          <w:bCs w:val="0"/>
          <w:color w:val="auto"/>
          <w:sz w:val="28"/>
          <w:szCs w:val="28"/>
          <w:highlight w:val="none"/>
          <w:shd w:val="clear" w:color="auto" w:fill="auto"/>
          <w:lang w:val="en-US" w:eastAsia="zh-CN"/>
        </w:rPr>
        <w:t>6.12</w:t>
      </w:r>
      <w:r>
        <w:rPr>
          <w:rFonts w:hint="eastAsia" w:ascii="宋体" w:hAnsi="宋体" w:eastAsia="宋体" w:cs="宋体"/>
          <w:color w:val="auto"/>
          <w:sz w:val="28"/>
          <w:szCs w:val="28"/>
          <w:highlight w:val="none"/>
          <w:shd w:val="clear" w:color="auto" w:fill="auto"/>
        </w:rPr>
        <w:t>履约担保</w:t>
      </w:r>
    </w:p>
    <w:p>
      <w:pPr>
        <w:keepNext w:val="0"/>
        <w:keepLines w:val="0"/>
        <w:pageBreakBefore w:val="0"/>
        <w:widowControl w:val="0"/>
        <w:kinsoku/>
        <w:wordWrap/>
        <w:overflowPunct/>
        <w:topLinePunct w:val="0"/>
        <w:bidi w:val="0"/>
        <w:adjustRightInd/>
        <w:snapToGrid/>
        <w:spacing w:line="540" w:lineRule="exact"/>
        <w:ind w:left="0" w:firstLine="56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6.12.1</w:t>
      </w:r>
      <w:r>
        <w:rPr>
          <w:rFonts w:hint="eastAsia" w:ascii="宋体" w:hAnsi="宋体" w:eastAsia="宋体" w:cs="宋体"/>
          <w:color w:val="auto"/>
          <w:sz w:val="28"/>
          <w:szCs w:val="28"/>
          <w:highlight w:val="none"/>
          <w:shd w:val="clear" w:color="auto" w:fill="auto"/>
        </w:rPr>
        <w:t>双方同意履约担保按以下第</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请选择一项"/>
          <w:tag w:val="履约担保方式选项"/>
          <w:id w:val="672178958"/>
          <w:placeholder>
            <w:docPart w:val="{f661b705-5991-4397-a307-a5c1a370a52e}"/>
          </w:placeholder>
          <w:comboBox>
            <w:listItem w:displayText="（1）" w:value="（1）"/>
            <w:listItem w:displayText="（2）" w:value="（2）"/>
          </w:comboBox>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59"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59"/>
        </w:sdtContent>
      </w:sdt>
      <w:r>
        <w:rPr>
          <w:rFonts w:hint="eastAsia" w:ascii="宋体" w:hAnsi="宋体" w:eastAsia="宋体" w:cs="宋体"/>
          <w:color w:val="auto"/>
          <w:sz w:val="28"/>
          <w:szCs w:val="28"/>
          <w:highlight w:val="none"/>
          <w:shd w:val="clear" w:color="auto" w:fill="auto"/>
        </w:rPr>
        <w:t>种方式执行：</w:t>
      </w:r>
    </w:p>
    <w:p>
      <w:pPr>
        <w:keepNext w:val="0"/>
        <w:keepLines w:val="0"/>
        <w:pageBreakBefore w:val="0"/>
        <w:widowControl w:val="0"/>
        <w:kinsoku/>
        <w:wordWrap/>
        <w:overflowPunct/>
        <w:topLinePunct w:val="0"/>
        <w:bidi w:val="0"/>
        <w:adjustRightInd/>
        <w:snapToGrid/>
        <w:spacing w:line="540" w:lineRule="exact"/>
        <w:ind w:left="0" w:firstLine="56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（1）本合同不提供履约担保。</w:t>
      </w:r>
    </w:p>
    <w:p>
      <w:pPr>
        <w:keepNext w:val="0"/>
        <w:keepLines w:val="0"/>
        <w:pageBreakBefore w:val="0"/>
        <w:widowControl w:val="0"/>
        <w:kinsoku/>
        <w:wordWrap/>
        <w:overflowPunct/>
        <w:topLinePunct w:val="0"/>
        <w:bidi w:val="0"/>
        <w:adjustRightInd/>
        <w:snapToGrid/>
        <w:spacing w:line="540" w:lineRule="exact"/>
        <w:ind w:left="0" w:firstLine="56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rPr>
        <w:t>（2）乙方于本合同生效之日起</w:t>
      </w:r>
      <w:permStart w:id="60"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60"/>
      <w:r>
        <w:rPr>
          <w:rFonts w:hint="eastAsia" w:ascii="宋体" w:hAnsi="宋体" w:eastAsia="宋体" w:cs="宋体"/>
          <w:color w:val="auto"/>
          <w:sz w:val="28"/>
          <w:szCs w:val="28"/>
          <w:highlight w:val="none"/>
          <w:shd w:val="clear" w:color="auto" w:fill="auto"/>
        </w:rPr>
        <w:t>日内，按本合同</w:t>
      </w:r>
      <w:r>
        <w:rPr>
          <w:rFonts w:hint="eastAsia" w:ascii="宋体" w:hAnsi="宋体" w:eastAsia="宋体" w:cs="宋体"/>
          <w:color w:val="auto"/>
          <w:sz w:val="28"/>
          <w:szCs w:val="28"/>
          <w:highlight w:val="none"/>
          <w:shd w:val="clear" w:color="auto" w:fill="auto"/>
          <w:lang w:val="en-US" w:eastAsia="zh-CN"/>
        </w:rPr>
        <w:t>租金总</w:t>
      </w:r>
    </w:p>
    <w:p>
      <w:pPr>
        <w:keepNext w:val="0"/>
        <w:keepLines w:val="0"/>
        <w:pageBreakBefore w:val="0"/>
        <w:widowControl w:val="0"/>
        <w:kinsoku/>
        <w:wordWrap/>
        <w:overflowPunct/>
        <w:topLinePunct w:val="0"/>
        <w:bidi w:val="0"/>
        <w:adjustRightInd/>
        <w:snapToGrid/>
        <w:spacing w:line="540" w:lineRule="exac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额</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履约保证金不得超过中标合同金额的10%"/>
          <w:tag w:val="履约担保比例"/>
          <w:id w:val="147460375"/>
          <w:placeholder>
            <w:docPart w:val="{96cc78c8-ec6a-4493-9b9b-35646fe3d590}"/>
          </w:placeholder>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permStart w:id="61"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61"/>
        </w:sdtContent>
      </w:sdt>
      <w:r>
        <w:rPr>
          <w:rFonts w:hint="eastAsia" w:ascii="宋体" w:hAnsi="宋体" w:eastAsia="宋体" w:cs="宋体"/>
          <w:color w:val="auto"/>
          <w:sz w:val="28"/>
          <w:szCs w:val="28"/>
          <w:highlight w:val="none"/>
          <w:shd w:val="clear" w:color="auto" w:fill="auto"/>
        </w:rPr>
        <w:t>%向甲方提供履约保函</w:t>
      </w:r>
      <w:r>
        <w:rPr>
          <w:rFonts w:hint="eastAsia" w:ascii="宋体" w:hAnsi="宋体" w:cs="宋体"/>
          <w:color w:val="auto"/>
          <w:sz w:val="28"/>
          <w:szCs w:val="28"/>
          <w:highlight w:val="none"/>
          <w:shd w:val="clear" w:color="auto" w:fill="auto"/>
          <w:lang w:val="en-US" w:eastAsia="zh-CN"/>
        </w:rPr>
        <w:t>（</w:t>
      </w:r>
      <w:permStart w:id="62" w:edGrp="everyone"/>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银行</w:t>
      </w:r>
      <w:r>
        <w:rPr>
          <w:rFonts w:hint="eastAsia" w:ascii="宋体" w:hAnsi="宋体" w:eastAsia="宋体" w:cs="宋体"/>
          <w:color w:val="auto"/>
          <w:sz w:val="28"/>
          <w:szCs w:val="28"/>
          <w:highlight w:val="none"/>
          <w:shd w:val="clear" w:color="auto" w:fill="auto"/>
        </w:rPr>
        <w:t>保函</w:t>
      </w:r>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保险保函</w:t>
      </w:r>
      <w:permEnd w:id="62"/>
      <w:r>
        <w:rPr>
          <w:rFonts w:hint="eastAsia" w:ascii="宋体" w:hAnsi="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，即人民</w:t>
      </w:r>
    </w:p>
    <w:p>
      <w:pPr>
        <w:keepNext w:val="0"/>
        <w:keepLines w:val="0"/>
        <w:pageBreakBefore w:val="0"/>
        <w:widowControl w:val="0"/>
        <w:kinsoku/>
        <w:wordWrap/>
        <w:overflowPunct/>
        <w:topLinePunct w:val="0"/>
        <w:bidi w:val="0"/>
        <w:adjustRightInd/>
        <w:snapToGrid/>
        <w:spacing w:line="540" w:lineRule="exact"/>
        <w:ind w:right="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rPr>
        <w:t>币</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履约保证金不得超过中标合同金额的10%"/>
          <w:tag w:val="履约担保金额"/>
          <w:id w:val="547763886"/>
          <w:placeholder>
            <w:docPart w:val="{cb49c045-298b-4273-aec2-c423256aa9f1}"/>
          </w:placeholder>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permStart w:id="63" w:edGrp="everyone"/>
          <w:r>
            <w:rPr>
              <w:rFonts w:hint="eastAsia" w:cstheme="minorBidi"/>
              <w:color w:val="auto"/>
              <w:kern w:val="2"/>
              <w:sz w:val="28"/>
              <w:szCs w:val="36"/>
              <w:highlight w:val="none"/>
              <w:u w:val="single"/>
              <w:shd w:val="clear" w:color="auto" w:fill="auto"/>
              <w:lang w:val="en-US" w:eastAsia="zh-CN" w:bidi="ar-SA"/>
            </w:rPr>
            <w:t xml:space="preserve">      </w:t>
          </w:r>
          <w:permEnd w:id="63"/>
        </w:sdtContent>
      </w:sdt>
      <w:r>
        <w:rPr>
          <w:rFonts w:hint="eastAsia" w:ascii="宋体" w:hAnsi="宋体" w:eastAsia="宋体" w:cs="宋体"/>
          <w:color w:val="auto"/>
          <w:sz w:val="28"/>
          <w:szCs w:val="28"/>
          <w:highlight w:val="none"/>
          <w:shd w:val="clear" w:color="auto" w:fill="auto"/>
        </w:rPr>
        <w:t>元（大写：</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履约担保大写金额"/>
          <w:tag w:val="履约担保大写金额"/>
          <w:id w:val="798215891"/>
          <w:placeholder>
            <w:docPart w:val="{49722bb6-2eca-400d-ab63-92481d57e27a}"/>
          </w:placeholder>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64"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permEnd w:id="64"/>
        </w:sdtContent>
      </w:sdt>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540" w:lineRule="exact"/>
        <w:ind w:left="0" w:right="0" w:firstLine="56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6.12</w:t>
      </w:r>
      <w:r>
        <w:rPr>
          <w:rFonts w:hint="eastAsia" w:ascii="宋体" w:hAnsi="宋体" w:eastAsia="宋体" w:cs="宋体"/>
          <w:color w:val="auto"/>
          <w:sz w:val="28"/>
          <w:szCs w:val="28"/>
          <w:highlight w:val="none"/>
          <w:shd w:val="clear" w:color="auto" w:fill="auto"/>
          <w:lang w:val="en-US" w:eastAsia="zh-CN"/>
        </w:rPr>
        <w:t>.2乙方发生违约行为</w:t>
      </w:r>
      <w:r>
        <w:rPr>
          <w:rFonts w:hint="eastAsia" w:ascii="宋体" w:hAnsi="宋体" w:cs="宋体"/>
          <w:color w:val="auto"/>
          <w:sz w:val="28"/>
          <w:szCs w:val="28"/>
          <w:highlight w:val="none"/>
          <w:shd w:val="clear" w:color="auto" w:fill="auto"/>
          <w:lang w:val="en-US" w:eastAsia="zh-CN"/>
        </w:rPr>
        <w:t>时</w:t>
      </w:r>
      <w:r>
        <w:rPr>
          <w:rFonts w:hint="eastAsia" w:ascii="宋体" w:hAnsi="宋体" w:eastAsia="宋体" w:cs="宋体"/>
          <w:color w:val="auto"/>
          <w:sz w:val="28"/>
          <w:szCs w:val="28"/>
          <w:highlight w:val="none"/>
          <w:shd w:val="clear" w:color="auto" w:fill="auto"/>
          <w:lang w:val="en-US" w:eastAsia="zh-CN"/>
        </w:rPr>
        <w:t>，甲方有权按合同约定的违约金额</w:t>
      </w:r>
      <w:r>
        <w:rPr>
          <w:rFonts w:hint="eastAsia" w:ascii="宋体" w:hAnsi="宋体" w:cs="宋体"/>
          <w:color w:val="auto"/>
          <w:sz w:val="28"/>
          <w:szCs w:val="28"/>
          <w:highlight w:val="none"/>
          <w:shd w:val="clear" w:color="auto" w:fill="auto"/>
          <w:lang w:val="en-US" w:eastAsia="zh-CN"/>
        </w:rPr>
        <w:t>在履约</w:t>
      </w:r>
      <w:r>
        <w:rPr>
          <w:rFonts w:hint="eastAsia" w:ascii="宋体" w:hAnsi="宋体" w:eastAsia="宋体" w:cs="宋体"/>
          <w:color w:val="auto"/>
          <w:sz w:val="28"/>
          <w:szCs w:val="28"/>
          <w:highlight w:val="none"/>
          <w:shd w:val="clear" w:color="auto" w:fill="auto"/>
          <w:lang w:val="en-US" w:eastAsia="zh-CN"/>
        </w:rPr>
        <w:t>保函</w:t>
      </w:r>
      <w:r>
        <w:rPr>
          <w:rFonts w:hint="eastAsia" w:ascii="宋体" w:hAnsi="宋体" w:cs="宋体"/>
          <w:color w:val="auto"/>
          <w:sz w:val="28"/>
          <w:szCs w:val="28"/>
          <w:highlight w:val="none"/>
          <w:shd w:val="clear" w:color="auto" w:fill="auto"/>
          <w:lang w:val="en-US" w:eastAsia="zh-CN"/>
        </w:rPr>
        <w:t>中</w:t>
      </w:r>
      <w:r>
        <w:rPr>
          <w:rFonts w:hint="eastAsia" w:ascii="宋体" w:hAnsi="宋体" w:eastAsia="宋体" w:cs="宋体"/>
          <w:color w:val="auto"/>
          <w:sz w:val="28"/>
          <w:szCs w:val="28"/>
          <w:highlight w:val="none"/>
          <w:shd w:val="clear" w:color="auto" w:fill="auto"/>
          <w:lang w:val="en-US" w:eastAsia="zh-CN"/>
        </w:rPr>
        <w:t>兑付。</w:t>
      </w:r>
    </w:p>
    <w:p>
      <w:pPr>
        <w:keepNext w:val="0"/>
        <w:keepLines w:val="0"/>
        <w:pageBreakBefore w:val="0"/>
        <w:kinsoku/>
        <w:wordWrap/>
        <w:overflowPunct/>
        <w:bidi w:val="0"/>
        <w:adjustRightInd/>
        <w:snapToGrid/>
        <w:spacing w:line="540" w:lineRule="exact"/>
        <w:ind w:right="0" w:firstLine="560"/>
        <w:rPr>
          <w:rFonts w:hint="eastAsia" w:ascii="黑体" w:hAnsi="黑体" w:eastAsia="黑体" w:cs="黑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6.12.3本合同履行完毕且乙方履行义务符合合同约定，甲方应将保函退回乙方。</w:t>
      </w:r>
    </w:p>
    <w:p>
      <w:pPr>
        <w:keepNext w:val="0"/>
        <w:keepLines w:val="0"/>
        <w:pageBreakBefore w:val="0"/>
        <w:kinsoku/>
        <w:wordWrap/>
        <w:overflowPunct/>
        <w:bidi w:val="0"/>
        <w:adjustRightInd/>
        <w:snapToGrid/>
        <w:spacing w:line="540" w:lineRule="exact"/>
        <w:ind w:right="0" w:firstLine="560"/>
        <w:rPr>
          <w:rFonts w:hint="eastAsia" w:ascii="黑体" w:hAnsi="黑体" w:eastAsia="黑体" w:cs="黑体"/>
          <w:color w:val="auto"/>
          <w:sz w:val="28"/>
          <w:szCs w:val="28"/>
          <w:highlight w:val="none"/>
          <w:shd w:val="clear" w:color="auto" w:fill="auto"/>
        </w:rPr>
      </w:pPr>
      <w:r>
        <w:rPr>
          <w:rFonts w:hint="eastAsia" w:ascii="黑体" w:hAnsi="黑体" w:eastAsia="黑体" w:cs="黑体"/>
          <w:color w:val="auto"/>
          <w:sz w:val="28"/>
          <w:szCs w:val="28"/>
          <w:highlight w:val="none"/>
          <w:shd w:val="clear" w:color="auto" w:fill="auto"/>
        </w:rPr>
        <w:t>7.甲方的权利和义务</w:t>
      </w:r>
    </w:p>
    <w:p>
      <w:pPr>
        <w:keepNext w:val="0"/>
        <w:keepLines w:val="0"/>
        <w:pageBreakBefore w:val="0"/>
        <w:kinsoku/>
        <w:wordWrap/>
        <w:overflowPunct/>
        <w:bidi w:val="0"/>
        <w:adjustRightInd/>
        <w:snapToGrid/>
        <w:spacing w:line="540" w:lineRule="exact"/>
        <w:ind w:right="0" w:firstLine="56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7.1在租赁合同规定的租赁时间内拥有所租赁车辆的使用权。</w:t>
      </w:r>
    </w:p>
    <w:p>
      <w:pPr>
        <w:keepNext w:val="0"/>
        <w:keepLines w:val="0"/>
        <w:pageBreakBefore w:val="0"/>
        <w:kinsoku/>
        <w:wordWrap/>
        <w:overflowPunct/>
        <w:bidi w:val="0"/>
        <w:adjustRightInd/>
        <w:snapToGrid/>
        <w:spacing w:line="540" w:lineRule="exact"/>
        <w:ind w:right="0" w:firstLine="56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7.2有权获知保证安全驾驶所需的车辆技术状况及性能信息。</w:t>
      </w:r>
    </w:p>
    <w:p>
      <w:pPr>
        <w:keepNext w:val="0"/>
        <w:keepLines w:val="0"/>
        <w:pageBreakBefore w:val="0"/>
        <w:kinsoku/>
        <w:wordWrap/>
        <w:overflowPunct/>
        <w:bidi w:val="0"/>
        <w:adjustRightInd/>
        <w:snapToGrid/>
        <w:spacing w:line="540" w:lineRule="exact"/>
        <w:ind w:right="0" w:firstLine="56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7.3按合同约定按时足额向乙方支付租金。</w:t>
      </w:r>
    </w:p>
    <w:p>
      <w:pPr>
        <w:keepNext w:val="0"/>
        <w:keepLines w:val="0"/>
        <w:pageBreakBefore w:val="0"/>
        <w:kinsoku/>
        <w:wordWrap/>
        <w:overflowPunct/>
        <w:bidi w:val="0"/>
        <w:adjustRightInd/>
        <w:snapToGrid/>
        <w:spacing w:line="540" w:lineRule="exact"/>
        <w:ind w:right="0" w:firstLine="56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7.4妥善保管租赁车辆，未经乙方允许，不得擅自改装、增设其他影响行车安全的设备。</w:t>
      </w:r>
    </w:p>
    <w:p>
      <w:pPr>
        <w:keepNext w:val="0"/>
        <w:keepLines w:val="0"/>
        <w:pageBreakBefore w:val="0"/>
        <w:kinsoku/>
        <w:wordWrap/>
        <w:overflowPunct/>
        <w:topLinePunct/>
        <w:autoSpaceDE w:val="0"/>
        <w:autoSpaceDN w:val="0"/>
        <w:bidi w:val="0"/>
        <w:adjustRightInd/>
        <w:snapToGrid/>
        <w:spacing w:line="540" w:lineRule="exact"/>
        <w:ind w:right="0" w:firstLine="560"/>
        <w:textAlignment w:val="baseline"/>
        <w:rPr>
          <w:rFonts w:hint="eastAsia" w:asciiTheme="minorEastAsia" w:hAnsiTheme="minorEastAsia" w:eastAsiaTheme="minorEastAsia" w:cstheme="minorEastAsia"/>
          <w:snapToGrid w:val="0"/>
          <w:color w:val="auto"/>
          <w:kern w:val="0"/>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7.5 未</w:t>
      </w:r>
      <w:r>
        <w:rPr>
          <w:rFonts w:hint="eastAsia" w:asciiTheme="minorEastAsia" w:hAnsiTheme="minorEastAsia" w:eastAsiaTheme="minorEastAsia" w:cstheme="minorEastAsia"/>
          <w:snapToGrid w:val="0"/>
          <w:color w:val="auto"/>
          <w:kern w:val="0"/>
          <w:sz w:val="28"/>
          <w:szCs w:val="28"/>
          <w:highlight w:val="none"/>
          <w:shd w:val="clear" w:color="auto" w:fill="auto"/>
        </w:rPr>
        <w:t>经乙方同意，甲方不得将车辆转租给第三方使用。合同到期，在同等条件下，甲方对该车辆有优先租用权，但甲方应提前</w:t>
      </w:r>
      <w:permStart w:id="6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snapToGrid w:val="0"/>
          <w:color w:val="auto"/>
          <w:kern w:val="0"/>
          <w:sz w:val="28"/>
          <w:szCs w:val="28"/>
          <w:highlight w:val="none"/>
          <w:shd w:val="clear" w:color="auto" w:fill="auto"/>
        </w:rPr>
        <w:t>周</w:t>
      </w:r>
      <w:permEnd w:id="65"/>
      <w:r>
        <w:rPr>
          <w:rFonts w:hint="eastAsia" w:asciiTheme="minorEastAsia" w:hAnsiTheme="minorEastAsia" w:eastAsiaTheme="minorEastAsia" w:cstheme="minorEastAsia"/>
          <w:snapToGrid w:val="0"/>
          <w:color w:val="auto"/>
          <w:kern w:val="0"/>
          <w:sz w:val="28"/>
          <w:szCs w:val="28"/>
          <w:highlight w:val="none"/>
          <w:shd w:val="clear" w:color="auto" w:fill="auto"/>
        </w:rPr>
        <w:t>向乙方提出租车要求。</w:t>
      </w:r>
    </w:p>
    <w:p>
      <w:pPr>
        <w:keepNext w:val="0"/>
        <w:keepLines w:val="0"/>
        <w:pageBreakBefore w:val="0"/>
        <w:kinsoku/>
        <w:wordWrap/>
        <w:overflowPunct/>
        <w:bidi w:val="0"/>
        <w:adjustRightInd/>
        <w:snapToGrid/>
        <w:spacing w:line="540" w:lineRule="exact"/>
        <w:ind w:right="0" w:firstLine="56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7.6租赁期满，应按时返还租赁车辆及有效证件。</w:t>
      </w:r>
    </w:p>
    <w:p>
      <w:pPr>
        <w:keepNext w:val="0"/>
        <w:keepLines w:val="0"/>
        <w:pageBreakBefore w:val="0"/>
        <w:kinsoku/>
        <w:wordWrap/>
        <w:overflowPunct/>
        <w:bidi w:val="0"/>
        <w:adjustRightInd/>
        <w:snapToGrid/>
        <w:spacing w:line="540" w:lineRule="exact"/>
        <w:ind w:right="0" w:firstLine="560"/>
        <w:rPr>
          <w:rFonts w:hint="eastAsia" w:ascii="黑体" w:hAnsi="黑体" w:eastAsia="黑体" w:cs="黑体"/>
          <w:color w:val="auto"/>
          <w:sz w:val="28"/>
          <w:szCs w:val="28"/>
          <w:highlight w:val="none"/>
          <w:shd w:val="clear" w:color="auto" w:fill="auto"/>
        </w:rPr>
      </w:pPr>
      <w:r>
        <w:rPr>
          <w:rFonts w:hint="eastAsia" w:ascii="黑体" w:hAnsi="黑体" w:eastAsia="黑体" w:cs="黑体"/>
          <w:color w:val="auto"/>
          <w:sz w:val="28"/>
          <w:szCs w:val="28"/>
          <w:highlight w:val="none"/>
          <w:shd w:val="clear" w:color="auto" w:fill="auto"/>
        </w:rPr>
        <w:t>8.乙方的权利和义务</w:t>
      </w:r>
    </w:p>
    <w:p>
      <w:pPr>
        <w:keepNext w:val="0"/>
        <w:keepLines w:val="0"/>
        <w:pageBreakBefore w:val="0"/>
        <w:kinsoku/>
        <w:wordWrap/>
        <w:overflowPunct/>
        <w:bidi w:val="0"/>
        <w:adjustRightInd/>
        <w:snapToGrid/>
        <w:spacing w:line="540" w:lineRule="exact"/>
        <w:ind w:right="0" w:firstLine="56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8.1为甲方提供状况良好</w:t>
      </w:r>
      <w:r>
        <w:rPr>
          <w:rFonts w:hint="eastAsia" w:asciiTheme="minorEastAsia" w:hAnsiTheme="minorEastAsia" w:cstheme="minorEastAsia"/>
          <w:color w:val="auto"/>
          <w:sz w:val="28"/>
          <w:szCs w:val="28"/>
          <w:highlight w:val="none"/>
          <w:shd w:val="clear" w:color="auto" w:fill="auto"/>
          <w:lang w:eastAsia="zh-CN"/>
        </w:rPr>
        <w:t>，</w:t>
      </w:r>
      <w:r>
        <w:rPr>
          <w:rFonts w:hint="eastAsia" w:asciiTheme="minorEastAsia" w:hAnsiTheme="minorEastAsia" w:eastAsiaTheme="minorEastAsia" w:cstheme="minorEastAsia"/>
          <w:color w:val="auto"/>
          <w:sz w:val="28"/>
          <w:szCs w:val="28"/>
          <w:highlight w:val="none"/>
          <w:shd w:val="clear" w:color="auto" w:fill="auto"/>
        </w:rPr>
        <w:t>行驶证、养路费证、购置税证及相关证件齐全有效的车辆，并对车辆来源的合法性和手续的完善性负责，因车辆所有权纠纷所引起的法律责任及经济损失由乙方负责。</w:t>
      </w:r>
    </w:p>
    <w:p>
      <w:pPr>
        <w:keepNext w:val="0"/>
        <w:keepLines w:val="0"/>
        <w:pageBreakBefore w:val="0"/>
        <w:kinsoku/>
        <w:wordWrap/>
        <w:overflowPunct/>
        <w:bidi w:val="0"/>
        <w:adjustRightInd/>
        <w:snapToGrid/>
        <w:spacing w:line="540" w:lineRule="exact"/>
        <w:ind w:right="0" w:firstLine="56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8.2承担租赁车辆的正常维护、保养。</w:t>
      </w:r>
    </w:p>
    <w:p>
      <w:pPr>
        <w:keepNext w:val="0"/>
        <w:keepLines w:val="0"/>
        <w:pageBreakBefore w:val="0"/>
        <w:kinsoku/>
        <w:wordWrap/>
        <w:overflowPunct/>
        <w:bidi w:val="0"/>
        <w:adjustRightInd/>
        <w:snapToGrid/>
        <w:spacing w:line="540" w:lineRule="exact"/>
        <w:ind w:right="0" w:firstLine="56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8.3提供本市区内故障、事故的24小时救援服务。</w:t>
      </w:r>
    </w:p>
    <w:p>
      <w:pPr>
        <w:keepNext w:val="0"/>
        <w:keepLines w:val="0"/>
        <w:pageBreakBefore w:val="0"/>
        <w:kinsoku/>
        <w:wordWrap/>
        <w:overflowPunct/>
        <w:bidi w:val="0"/>
        <w:adjustRightInd/>
        <w:snapToGrid/>
        <w:spacing w:line="540" w:lineRule="exact"/>
        <w:ind w:right="0" w:firstLine="56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8.4如乙方车辆在使用时发生故障的，乙方应尽快调拨其他车辆或租用其他交通工具，甲方因此产生的交通费用由乙方承担。</w:t>
      </w:r>
    </w:p>
    <w:p>
      <w:pPr>
        <w:keepNext w:val="0"/>
        <w:keepLines w:val="0"/>
        <w:pageBreakBefore w:val="0"/>
        <w:kinsoku/>
        <w:wordWrap/>
        <w:overflowPunct/>
        <w:bidi w:val="0"/>
        <w:adjustRightInd/>
        <w:snapToGrid/>
        <w:spacing w:line="540" w:lineRule="exact"/>
        <w:ind w:right="0" w:firstLine="56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8.5租赁车辆在租赁期间发生的车辆年审、车船税、</w:t>
      </w:r>
      <w:permStart w:id="66"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66"/>
      <w:r>
        <w:rPr>
          <w:rFonts w:hint="eastAsia" w:asciiTheme="minorEastAsia" w:hAnsiTheme="minorEastAsia" w:eastAsiaTheme="minorEastAsia" w:cstheme="minorEastAsia"/>
          <w:color w:val="auto"/>
          <w:sz w:val="28"/>
          <w:szCs w:val="28"/>
          <w:highlight w:val="none"/>
          <w:shd w:val="clear" w:color="auto" w:fill="auto"/>
        </w:rPr>
        <w:t>等由乙方负责办理。</w:t>
      </w:r>
    </w:p>
    <w:p>
      <w:pPr>
        <w:keepNext w:val="0"/>
        <w:keepLines w:val="0"/>
        <w:pageBreakBefore w:val="0"/>
        <w:kinsoku/>
        <w:wordWrap/>
        <w:overflowPunct/>
        <w:bidi w:val="0"/>
        <w:adjustRightInd/>
        <w:snapToGrid/>
        <w:spacing w:line="540" w:lineRule="exact"/>
        <w:ind w:right="0" w:firstLine="56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8.6乙方负责向保险公司购买本合同项下租赁车辆的车辆车损险、交强险、全车盗抢险、第三者责任险和车内乘客保险及不计免陪险等商业保险，并确保车辆投保的第三者责任险保额不少于</w:t>
      </w:r>
      <w:permStart w:id="67"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67"/>
      <w:r>
        <w:rPr>
          <w:rFonts w:hint="eastAsia" w:asciiTheme="minorEastAsia" w:hAnsiTheme="minorEastAsia" w:eastAsiaTheme="minorEastAsia" w:cstheme="minorEastAsia"/>
          <w:color w:val="auto"/>
          <w:sz w:val="28"/>
          <w:szCs w:val="28"/>
          <w:highlight w:val="none"/>
          <w:shd w:val="clear" w:color="auto" w:fill="auto"/>
        </w:rPr>
        <w:t>万元。</w:t>
      </w:r>
    </w:p>
    <w:p>
      <w:pPr>
        <w:keepNext w:val="0"/>
        <w:keepLines w:val="0"/>
        <w:pageBreakBefore w:val="0"/>
        <w:kinsoku/>
        <w:wordWrap/>
        <w:overflowPunct/>
        <w:bidi w:val="0"/>
        <w:adjustRightInd/>
        <w:snapToGrid/>
        <w:spacing w:line="540" w:lineRule="exact"/>
        <w:ind w:right="0" w:firstLine="56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8.7租赁车辆发生交通事故、被盗抢时，乙方负责办理相关理赔手续。如需甲方协助，乙方应在甲方对外支付前</w:t>
      </w:r>
      <w:permStart w:id="68"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68"/>
      <w:r>
        <w:rPr>
          <w:rFonts w:hint="eastAsia" w:asciiTheme="minorEastAsia" w:hAnsiTheme="minorEastAsia" w:eastAsiaTheme="minorEastAsia" w:cstheme="minorEastAsia"/>
          <w:color w:val="auto"/>
          <w:sz w:val="28"/>
          <w:szCs w:val="28"/>
          <w:highlight w:val="none"/>
          <w:shd w:val="clear" w:color="auto" w:fill="auto"/>
        </w:rPr>
        <w:t>个工作日向甲方支付理赔及相关手续对应的款项。</w:t>
      </w:r>
    </w:p>
    <w:p>
      <w:pPr>
        <w:keepNext w:val="0"/>
        <w:keepLines w:val="0"/>
        <w:pageBreakBefore w:val="0"/>
        <w:kinsoku/>
        <w:wordWrap/>
        <w:overflowPunct/>
        <w:bidi w:val="0"/>
        <w:adjustRightInd/>
        <w:snapToGrid/>
        <w:spacing w:line="540" w:lineRule="exact"/>
        <w:ind w:right="0" w:firstLine="560"/>
        <w:rPr>
          <w:rFonts w:hint="default"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cstheme="minorEastAsia"/>
          <w:color w:val="auto"/>
          <w:sz w:val="28"/>
          <w:szCs w:val="28"/>
          <w:highlight w:val="none"/>
          <w:shd w:val="clear" w:color="auto" w:fill="auto"/>
          <w:lang w:val="en-US" w:eastAsia="zh-CN"/>
        </w:rPr>
        <w:t>8.8其他：</w:t>
      </w:r>
      <w:sdt>
        <w:sdtPr>
          <w:rPr>
            <w:rFonts w:hint="eastAsia" w:ascii="宋体" w:hAnsi="宋体" w:eastAsia="宋体" w:cs="宋体"/>
            <w:color w:val="auto"/>
            <w:kern w:val="2"/>
            <w:sz w:val="28"/>
            <w:szCs w:val="28"/>
            <w:highlight w:val="none"/>
            <w:u w:val="none"/>
            <w:lang w:val="en-US" w:eastAsia="zh-CN" w:bidi="ar-SA"/>
          </w:rPr>
          <w:alias w:val="不填其他的，请划“/”"/>
          <w:id w:val="147461755"/>
          <w:placeholder>
            <w:docPart w:val="{c62ea219-2640-4a5a-8ac3-f9a6a3773fc1}"/>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69" w:edGrp="everyone"/>
          <w:r>
            <w:rPr>
              <w:rFonts w:hint="eastAsia" w:ascii="宋体" w:hAnsi="宋体" w:eastAsia="宋体" w:cs="宋体"/>
              <w:color w:val="auto"/>
              <w:sz w:val="28"/>
              <w:szCs w:val="28"/>
              <w:highlight w:val="none"/>
              <w:u w:val="single"/>
              <w:lang w:val="en-US" w:eastAsia="zh-CN"/>
            </w:rPr>
            <w:t xml:space="preserve">     </w:t>
          </w:r>
          <w:permEnd w:id="69"/>
        </w:sdtContent>
      </w:sdt>
    </w:p>
    <w:p>
      <w:pPr>
        <w:keepNext w:val="0"/>
        <w:keepLines w:val="0"/>
        <w:pageBreakBefore w:val="0"/>
        <w:kinsoku/>
        <w:wordWrap/>
        <w:overflowPunct/>
        <w:bidi w:val="0"/>
        <w:adjustRightInd/>
        <w:snapToGrid/>
        <w:spacing w:line="540" w:lineRule="exact"/>
        <w:ind w:right="0" w:firstLine="560"/>
        <w:rPr>
          <w:rFonts w:hint="eastAsia" w:ascii="黑体" w:hAnsi="黑体" w:eastAsia="黑体" w:cs="黑体"/>
          <w:color w:val="auto"/>
          <w:sz w:val="28"/>
          <w:szCs w:val="28"/>
          <w:highlight w:val="none"/>
          <w:shd w:val="clear" w:color="auto" w:fill="auto"/>
          <w:lang w:val="zh-CN"/>
        </w:rPr>
      </w:pPr>
      <w:r>
        <w:rPr>
          <w:rFonts w:hint="eastAsia" w:ascii="黑体" w:hAnsi="黑体" w:eastAsia="黑体" w:cs="黑体"/>
          <w:color w:val="auto"/>
          <w:sz w:val="28"/>
          <w:szCs w:val="28"/>
          <w:highlight w:val="none"/>
          <w:shd w:val="clear" w:color="auto" w:fill="auto"/>
          <w:lang w:val="zh-CN"/>
        </w:rPr>
        <w:t>9.保密义务</w:t>
      </w:r>
    </w:p>
    <w:p>
      <w:pPr>
        <w:keepNext w:val="0"/>
        <w:keepLines w:val="0"/>
        <w:pageBreakBefore w:val="0"/>
        <w:kinsoku/>
        <w:wordWrap/>
        <w:overflowPunct/>
        <w:bidi w:val="0"/>
        <w:spacing w:line="540" w:lineRule="exact"/>
        <w:ind w:firstLine="560"/>
        <w:rPr>
          <w:rFonts w:hint="eastAsia" w:ascii="宋体" w:hAnsi="宋体" w:cs="宋体"/>
          <w:color w:val="auto"/>
          <w:sz w:val="28"/>
          <w:szCs w:val="28"/>
          <w:highlight w:val="none"/>
          <w:shd w:val="clear" w:color="auto" w:fill="auto"/>
          <w:lang w:val="zh-CN"/>
        </w:rPr>
      </w:pPr>
      <w:r>
        <w:rPr>
          <w:rFonts w:hint="eastAsia" w:ascii="宋体" w:hAnsi="宋体" w:cs="宋体"/>
          <w:color w:val="auto"/>
          <w:sz w:val="28"/>
          <w:szCs w:val="28"/>
          <w:highlight w:val="none"/>
          <w:shd w:val="clear" w:color="auto" w:fill="auto"/>
          <w:lang w:val="en-US" w:eastAsia="zh-CN"/>
        </w:rPr>
        <w:t>乙方</w:t>
      </w:r>
      <w:r>
        <w:rPr>
          <w:rFonts w:hint="eastAsia" w:ascii="宋体" w:hAnsi="宋体" w:cs="宋体"/>
          <w:color w:val="auto"/>
          <w:sz w:val="28"/>
          <w:szCs w:val="28"/>
          <w:highlight w:val="none"/>
          <w:shd w:val="clear" w:color="auto" w:fill="auto"/>
          <w:lang w:val="zh-CN"/>
        </w:rPr>
        <w:t>履行本合同应遵守如下保密义务，</w:t>
      </w:r>
      <w:r>
        <w:rPr>
          <w:rFonts w:hint="eastAsia" w:ascii="宋体" w:hAnsi="宋体" w:cs="宋体"/>
          <w:color w:val="auto"/>
          <w:sz w:val="28"/>
          <w:szCs w:val="28"/>
          <w:highlight w:val="none"/>
          <w:shd w:val="clear" w:color="auto" w:fill="auto"/>
          <w:lang w:val="en-US" w:eastAsia="zh-CN"/>
        </w:rPr>
        <w:t>如甲乙双方签署了《保密协议》的，则保密义务按《保密协议》约定执行</w:t>
      </w:r>
      <w:r>
        <w:rPr>
          <w:rFonts w:hint="eastAsia" w:ascii="宋体" w:hAnsi="宋体" w:cs="宋体"/>
          <w:color w:val="auto"/>
          <w:sz w:val="28"/>
          <w:szCs w:val="28"/>
          <w:highlight w:val="none"/>
          <w:shd w:val="clear" w:color="auto" w:fill="auto"/>
          <w:lang w:val="zh-CN"/>
        </w:rPr>
        <w:t>：</w:t>
      </w:r>
    </w:p>
    <w:p>
      <w:pPr>
        <w:keepNext w:val="0"/>
        <w:keepLines w:val="0"/>
        <w:pageBreakBefore w:val="0"/>
        <w:kinsoku/>
        <w:wordWrap/>
        <w:overflowPunct/>
        <w:topLinePunct w:val="0"/>
        <w:autoSpaceDE w:val="0"/>
        <w:autoSpaceDN w:val="0"/>
        <w:bidi w:val="0"/>
        <w:adjustRightInd/>
        <w:snapToGrid/>
        <w:spacing w:line="540" w:lineRule="exact"/>
        <w:ind w:left="0" w:right="0" w:firstLine="560"/>
        <w:jc w:val="left"/>
        <w:rPr>
          <w:rFonts w:hint="eastAsia" w:ascii="宋体" w:hAnsi="宋体" w:cs="宋体"/>
          <w:color w:val="auto"/>
          <w:sz w:val="28"/>
          <w:szCs w:val="28"/>
          <w:highlight w:val="none"/>
          <w:shd w:val="clear" w:color="auto" w:fill="auto"/>
          <w:lang w:val="zh-CN"/>
        </w:rPr>
      </w:pPr>
      <w:r>
        <w:rPr>
          <w:rFonts w:hint="eastAsia" w:ascii="宋体" w:hAnsi="宋体"/>
          <w:color w:val="auto"/>
          <w:sz w:val="28"/>
          <w:szCs w:val="28"/>
          <w:highlight w:val="none"/>
          <w:shd w:val="clear" w:color="auto" w:fill="auto"/>
          <w:lang w:val="en-US" w:eastAsia="zh-CN"/>
        </w:rPr>
        <w:t>9</w:t>
      </w:r>
      <w:r>
        <w:rPr>
          <w:rFonts w:hint="eastAsia" w:ascii="宋体" w:hAnsi="宋体"/>
          <w:color w:val="auto"/>
          <w:sz w:val="28"/>
          <w:szCs w:val="28"/>
          <w:highlight w:val="none"/>
          <w:shd w:val="clear" w:color="auto" w:fill="auto"/>
          <w:lang w:val="zh-CN"/>
        </w:rPr>
        <w:t>.1</w:t>
      </w:r>
      <w:r>
        <w:rPr>
          <w:rFonts w:hint="eastAsia" w:ascii="宋体" w:hAnsi="宋体" w:cs="宋体"/>
          <w:color w:val="auto"/>
          <w:sz w:val="28"/>
          <w:szCs w:val="28"/>
          <w:highlight w:val="none"/>
          <w:shd w:val="clear" w:color="auto" w:fill="auto"/>
          <w:lang w:val="zh-CN"/>
        </w:rPr>
        <w:t xml:space="preserve"> 保密内容：包括但不限于因履行本合同而知悉</w:t>
      </w:r>
      <w:r>
        <w:rPr>
          <w:rFonts w:hint="eastAsia" w:ascii="宋体" w:hAnsi="宋体" w:cs="宋体"/>
          <w:color w:val="auto"/>
          <w:sz w:val="28"/>
          <w:szCs w:val="28"/>
          <w:highlight w:val="none"/>
          <w:shd w:val="clear" w:color="auto" w:fill="auto"/>
          <w:lang w:val="en-US" w:eastAsia="zh-CN"/>
        </w:rPr>
        <w:t>的甲</w:t>
      </w:r>
      <w:r>
        <w:rPr>
          <w:rFonts w:hint="eastAsia" w:ascii="宋体" w:hAnsi="宋体" w:cs="宋体"/>
          <w:color w:val="auto"/>
          <w:sz w:val="28"/>
          <w:szCs w:val="28"/>
          <w:highlight w:val="none"/>
          <w:shd w:val="clear" w:color="auto" w:fill="auto"/>
          <w:lang w:val="zh-CN"/>
        </w:rPr>
        <w:t>方商业秘密、</w:t>
      </w:r>
      <w:r>
        <w:rPr>
          <w:rFonts w:hint="eastAsia" w:ascii="宋体" w:hAnsi="宋体" w:cs="宋体"/>
          <w:color w:val="auto"/>
          <w:sz w:val="28"/>
          <w:szCs w:val="28"/>
          <w:highlight w:val="none"/>
          <w:shd w:val="clear" w:color="auto" w:fill="auto"/>
          <w:lang w:val="en-US" w:eastAsia="zh-CN"/>
        </w:rPr>
        <w:t>工作秘密、敏感信息</w:t>
      </w:r>
      <w:r>
        <w:rPr>
          <w:rFonts w:hint="eastAsia" w:ascii="宋体" w:hAnsi="宋体" w:cs="宋体"/>
          <w:color w:val="auto"/>
          <w:sz w:val="28"/>
          <w:szCs w:val="28"/>
          <w:highlight w:val="none"/>
          <w:shd w:val="clear" w:color="auto" w:fill="auto"/>
          <w:lang w:val="zh-CN"/>
        </w:rPr>
        <w:t>及其他非公开的技术和经营信息</w:t>
      </w:r>
      <w:r>
        <w:rPr>
          <w:rFonts w:hint="eastAsia" w:ascii="宋体" w:hAnsi="宋体" w:cs="宋体"/>
          <w:color w:val="auto"/>
          <w:sz w:val="28"/>
          <w:szCs w:val="28"/>
          <w:highlight w:val="none"/>
          <w:shd w:val="clear" w:color="auto" w:fill="auto"/>
          <w:lang w:val="en-US" w:eastAsia="zh-CN"/>
        </w:rPr>
        <w:t>等</w:t>
      </w:r>
      <w:r>
        <w:rPr>
          <w:rFonts w:hint="eastAsia" w:ascii="宋体" w:hAnsi="宋体" w:cs="宋体"/>
          <w:color w:val="auto"/>
          <w:sz w:val="28"/>
          <w:szCs w:val="28"/>
          <w:highlight w:val="none"/>
          <w:shd w:val="clear" w:color="auto" w:fill="auto"/>
          <w:lang w:val="zh-CN"/>
        </w:rPr>
        <w:t>。</w:t>
      </w:r>
    </w:p>
    <w:p>
      <w:pPr>
        <w:keepNext w:val="0"/>
        <w:keepLines w:val="0"/>
        <w:pageBreakBefore w:val="0"/>
        <w:kinsoku/>
        <w:wordWrap/>
        <w:overflowPunct/>
        <w:topLinePunct w:val="0"/>
        <w:autoSpaceDE w:val="0"/>
        <w:autoSpaceDN w:val="0"/>
        <w:bidi w:val="0"/>
        <w:adjustRightInd/>
        <w:snapToGrid/>
        <w:spacing w:line="540" w:lineRule="exact"/>
        <w:ind w:left="0" w:right="0" w:firstLine="560"/>
        <w:jc w:val="left"/>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商业秘密是指在生产和经营活动中产生的不为公众知悉，影响公司安全、经济利益，并经公司采取保密措施的经营信息和技术信息。</w:t>
      </w:r>
    </w:p>
    <w:p>
      <w:pPr>
        <w:keepNext w:val="0"/>
        <w:keepLines w:val="0"/>
        <w:pageBreakBefore w:val="0"/>
        <w:kinsoku/>
        <w:wordWrap/>
        <w:overflowPunct/>
        <w:topLinePunct w:val="0"/>
        <w:autoSpaceDE w:val="0"/>
        <w:autoSpaceDN w:val="0"/>
        <w:bidi w:val="0"/>
        <w:adjustRightInd/>
        <w:snapToGrid/>
        <w:spacing w:line="540" w:lineRule="exact"/>
        <w:ind w:left="0" w:right="0" w:firstLine="560"/>
        <w:jc w:val="left"/>
        <w:rPr>
          <w:rFonts w:hint="eastAsia" w:ascii="宋体" w:hAnsi="宋体" w:cs="宋体"/>
          <w:color w:val="auto"/>
          <w:sz w:val="28"/>
          <w:szCs w:val="28"/>
          <w:highlight w:val="none"/>
          <w:shd w:val="clear" w:color="auto" w:fill="auto"/>
          <w:lang w:val="en-US" w:eastAsia="zh-CN"/>
        </w:rPr>
      </w:pPr>
      <w:r>
        <w:rPr>
          <w:rFonts w:hint="default" w:ascii="宋体" w:hAnsi="宋体" w:cs="宋体"/>
          <w:color w:val="auto"/>
          <w:sz w:val="28"/>
          <w:szCs w:val="28"/>
          <w:highlight w:val="none"/>
          <w:shd w:val="clear" w:color="auto" w:fill="auto"/>
          <w:lang w:val="en-US" w:eastAsia="zh-CN"/>
        </w:rPr>
        <w:t>工作秘密是指泄露后会对</w:t>
      </w:r>
      <w:r>
        <w:rPr>
          <w:rFonts w:hint="eastAsia" w:ascii="宋体" w:hAnsi="宋体" w:cs="宋体"/>
          <w:color w:val="auto"/>
          <w:sz w:val="28"/>
          <w:szCs w:val="28"/>
          <w:highlight w:val="none"/>
          <w:shd w:val="clear" w:color="auto" w:fill="auto"/>
          <w:lang w:val="en-US" w:eastAsia="zh-CN"/>
        </w:rPr>
        <w:t>甲方</w:t>
      </w:r>
      <w:r>
        <w:rPr>
          <w:rFonts w:hint="default" w:ascii="宋体" w:hAnsi="宋体" w:cs="宋体"/>
          <w:color w:val="auto"/>
          <w:sz w:val="28"/>
          <w:szCs w:val="28"/>
          <w:highlight w:val="none"/>
          <w:shd w:val="clear" w:color="auto" w:fill="auto"/>
          <w:lang w:val="en-US" w:eastAsia="zh-CN"/>
        </w:rPr>
        <w:t>工作带来被动和损害的内部敏感信息</w:t>
      </w:r>
      <w:r>
        <w:rPr>
          <w:rFonts w:hint="eastAsia" w:ascii="宋体" w:hAnsi="宋体" w:cs="宋体"/>
          <w:color w:val="auto"/>
          <w:sz w:val="28"/>
          <w:szCs w:val="28"/>
          <w:highlight w:val="none"/>
          <w:shd w:val="clear" w:color="auto" w:fill="auto"/>
          <w:lang w:val="en-US" w:eastAsia="zh-CN"/>
        </w:rPr>
        <w:t>，包括但不限于有关工作内部方案、讨论记录、过程稿、征求意见等。</w:t>
      </w:r>
    </w:p>
    <w:p>
      <w:pPr>
        <w:keepNext w:val="0"/>
        <w:keepLines w:val="0"/>
        <w:pageBreakBefore w:val="0"/>
        <w:kinsoku/>
        <w:wordWrap/>
        <w:overflowPunct/>
        <w:topLinePunct w:val="0"/>
        <w:autoSpaceDE w:val="0"/>
        <w:autoSpaceDN w:val="0"/>
        <w:bidi w:val="0"/>
        <w:adjustRightInd/>
        <w:snapToGrid/>
        <w:spacing w:line="540" w:lineRule="exact"/>
        <w:ind w:left="0" w:right="0" w:firstLine="560"/>
        <w:jc w:val="left"/>
        <w:rPr>
          <w:rFonts w:ascii="宋体" w:hAnsi="宋体" w:cs="宋体"/>
          <w:color w:val="auto"/>
          <w:sz w:val="28"/>
          <w:szCs w:val="28"/>
          <w:highlight w:val="none"/>
          <w:shd w:val="clear" w:color="auto" w:fill="auto"/>
          <w:lang w:val="zh-CN"/>
        </w:rPr>
      </w:pPr>
      <w:r>
        <w:rPr>
          <w:rFonts w:hint="eastAsia" w:ascii="宋体" w:hAnsi="宋体" w:cs="宋体"/>
          <w:color w:val="auto"/>
          <w:sz w:val="28"/>
          <w:szCs w:val="28"/>
          <w:highlight w:val="none"/>
          <w:shd w:val="clear" w:color="auto" w:fill="auto"/>
          <w:lang w:val="en-US" w:eastAsia="zh-CN"/>
        </w:rPr>
        <w:t>敏感信息内容包括但不限于：甲方员工个人信息、公司运行管理数据、业务生产敏感数据、公司重要工作文件等。</w:t>
      </w:r>
    </w:p>
    <w:p>
      <w:pPr>
        <w:keepNext w:val="0"/>
        <w:keepLines w:val="0"/>
        <w:pageBreakBefore w:val="0"/>
        <w:kinsoku/>
        <w:wordWrap/>
        <w:overflowPunct/>
        <w:topLinePunct w:val="0"/>
        <w:autoSpaceDE w:val="0"/>
        <w:autoSpaceDN w:val="0"/>
        <w:bidi w:val="0"/>
        <w:adjustRightInd/>
        <w:snapToGrid/>
        <w:spacing w:line="540" w:lineRule="exact"/>
        <w:ind w:left="0" w:right="0" w:firstLine="560"/>
        <w:jc w:val="left"/>
        <w:rPr>
          <w:rFonts w:ascii="宋体" w:hAnsi="宋体" w:cs="宋体"/>
          <w:color w:val="auto"/>
          <w:sz w:val="28"/>
          <w:szCs w:val="28"/>
          <w:highlight w:val="none"/>
          <w:shd w:val="clear" w:color="auto" w:fill="auto"/>
          <w:lang w:val="zh-CN"/>
        </w:rPr>
      </w:pPr>
      <w:r>
        <w:rPr>
          <w:rFonts w:hint="eastAsia" w:ascii="宋体" w:hAnsi="宋体"/>
          <w:color w:val="auto"/>
          <w:sz w:val="28"/>
          <w:szCs w:val="28"/>
          <w:highlight w:val="none"/>
          <w:shd w:val="clear" w:color="auto" w:fill="auto"/>
          <w:lang w:val="en-US" w:eastAsia="zh-CN"/>
        </w:rPr>
        <w:t>9</w:t>
      </w:r>
      <w:r>
        <w:rPr>
          <w:rFonts w:ascii="宋体" w:hAnsi="宋体"/>
          <w:color w:val="auto"/>
          <w:sz w:val="28"/>
          <w:szCs w:val="28"/>
          <w:highlight w:val="none"/>
          <w:shd w:val="clear" w:color="auto" w:fill="auto"/>
          <w:lang w:val="zh-CN"/>
        </w:rPr>
        <w:t>.2</w:t>
      </w:r>
      <w:r>
        <w:rPr>
          <w:rFonts w:hint="eastAsia" w:ascii="宋体" w:hAnsi="宋体" w:cs="宋体"/>
          <w:color w:val="auto"/>
          <w:sz w:val="28"/>
          <w:szCs w:val="28"/>
          <w:highlight w:val="none"/>
          <w:shd w:val="clear" w:color="auto" w:fill="auto"/>
          <w:lang w:val="zh-CN"/>
        </w:rPr>
        <w:t xml:space="preserve"> 涉密人员范围：参与实施本合同的</w:t>
      </w:r>
      <w:r>
        <w:rPr>
          <w:rFonts w:hint="eastAsia" w:ascii="宋体" w:hAnsi="宋体" w:cs="宋体"/>
          <w:color w:val="auto"/>
          <w:sz w:val="28"/>
          <w:szCs w:val="28"/>
          <w:highlight w:val="none"/>
          <w:shd w:val="clear" w:color="auto" w:fill="auto"/>
          <w:lang w:val="en-US" w:eastAsia="zh-CN"/>
        </w:rPr>
        <w:t>乙</w:t>
      </w:r>
      <w:r>
        <w:rPr>
          <w:rFonts w:hint="eastAsia" w:ascii="宋体" w:hAnsi="宋体" w:cs="宋体"/>
          <w:color w:val="auto"/>
          <w:sz w:val="28"/>
          <w:szCs w:val="28"/>
          <w:highlight w:val="none"/>
          <w:shd w:val="clear" w:color="auto" w:fill="auto"/>
          <w:lang w:val="zh-CN"/>
        </w:rPr>
        <w:t>方全体人员。</w:t>
      </w:r>
    </w:p>
    <w:p>
      <w:pPr>
        <w:keepNext w:val="0"/>
        <w:keepLines w:val="0"/>
        <w:pageBreakBefore w:val="0"/>
        <w:kinsoku/>
        <w:wordWrap/>
        <w:overflowPunct/>
        <w:topLinePunct w:val="0"/>
        <w:autoSpaceDE w:val="0"/>
        <w:autoSpaceDN w:val="0"/>
        <w:bidi w:val="0"/>
        <w:adjustRightInd/>
        <w:snapToGrid/>
        <w:spacing w:line="540" w:lineRule="exact"/>
        <w:ind w:left="0" w:right="0" w:firstLine="560"/>
        <w:jc w:val="left"/>
        <w:rPr>
          <w:rFonts w:ascii="宋体" w:hAnsi="宋体" w:cs="宋体"/>
          <w:color w:val="auto"/>
          <w:sz w:val="28"/>
          <w:szCs w:val="28"/>
          <w:highlight w:val="none"/>
          <w:shd w:val="clear" w:color="auto" w:fill="auto"/>
          <w:lang w:val="zh-CN"/>
        </w:rPr>
      </w:pPr>
      <w:r>
        <w:rPr>
          <w:rFonts w:hint="eastAsia" w:ascii="宋体" w:hAnsi="宋体"/>
          <w:color w:val="auto"/>
          <w:sz w:val="28"/>
          <w:szCs w:val="28"/>
          <w:highlight w:val="none"/>
          <w:shd w:val="clear" w:color="auto" w:fill="auto"/>
          <w:lang w:val="en-US" w:eastAsia="zh-CN"/>
        </w:rPr>
        <w:t>9</w:t>
      </w:r>
      <w:r>
        <w:rPr>
          <w:rFonts w:ascii="宋体" w:hAnsi="宋体"/>
          <w:color w:val="auto"/>
          <w:sz w:val="28"/>
          <w:szCs w:val="28"/>
          <w:highlight w:val="none"/>
          <w:shd w:val="clear" w:color="auto" w:fill="auto"/>
          <w:lang w:val="zh-CN"/>
        </w:rPr>
        <w:t xml:space="preserve">.3 </w:t>
      </w:r>
      <w:r>
        <w:rPr>
          <w:rFonts w:hint="eastAsia" w:ascii="宋体" w:hAnsi="宋体" w:cs="宋体"/>
          <w:color w:val="auto"/>
          <w:sz w:val="28"/>
          <w:szCs w:val="28"/>
          <w:highlight w:val="none"/>
          <w:shd w:val="clear" w:color="auto" w:fill="auto"/>
          <w:lang w:val="zh-CN"/>
        </w:rPr>
        <w:t>保密期限：合同签订后至</w:t>
      </w:r>
      <w:r>
        <w:rPr>
          <w:rFonts w:hint="eastAsia" w:ascii="宋体" w:hAnsi="宋体" w:cs="宋体"/>
          <w:color w:val="auto"/>
          <w:sz w:val="28"/>
          <w:szCs w:val="28"/>
          <w:highlight w:val="none"/>
          <w:shd w:val="clear" w:color="auto" w:fill="auto"/>
          <w:lang w:val="en-US" w:eastAsia="zh-CN"/>
        </w:rPr>
        <w:t>甲</w:t>
      </w:r>
      <w:r>
        <w:rPr>
          <w:rFonts w:hint="eastAsia" w:ascii="宋体" w:hAnsi="宋体" w:cs="宋体"/>
          <w:color w:val="auto"/>
          <w:sz w:val="28"/>
          <w:szCs w:val="28"/>
          <w:highlight w:val="none"/>
          <w:shd w:val="clear" w:color="auto" w:fill="auto"/>
          <w:lang w:val="zh-CN"/>
        </w:rPr>
        <w:t>方书面声明放弃该保密权利之日止。</w:t>
      </w:r>
    </w:p>
    <w:p>
      <w:pPr>
        <w:keepNext w:val="0"/>
        <w:keepLines w:val="0"/>
        <w:pageBreakBefore w:val="0"/>
        <w:kinsoku/>
        <w:wordWrap/>
        <w:overflowPunct/>
        <w:autoSpaceDE w:val="0"/>
        <w:autoSpaceDN w:val="0"/>
        <w:bidi w:val="0"/>
        <w:adjustRightInd/>
        <w:snapToGrid/>
        <w:spacing w:line="540" w:lineRule="exact"/>
        <w:ind w:right="0" w:firstLine="560"/>
        <w:jc w:val="left"/>
        <w:rPr>
          <w:rFonts w:hint="eastAsia" w:ascii="宋体" w:hAnsi="宋体" w:cs="宋体"/>
          <w:color w:val="auto"/>
          <w:sz w:val="28"/>
          <w:szCs w:val="28"/>
          <w:highlight w:val="none"/>
          <w:shd w:val="clear" w:color="auto" w:fill="auto"/>
          <w:lang w:val="zh-CN"/>
        </w:rPr>
      </w:pPr>
      <w:r>
        <w:rPr>
          <w:rFonts w:hint="eastAsia" w:ascii="宋体" w:hAnsi="宋体"/>
          <w:color w:val="auto"/>
          <w:sz w:val="28"/>
          <w:szCs w:val="28"/>
          <w:highlight w:val="none"/>
          <w:shd w:val="clear" w:color="auto" w:fill="auto"/>
          <w:lang w:val="en-US" w:eastAsia="zh-CN"/>
        </w:rPr>
        <w:t>9</w:t>
      </w:r>
      <w:r>
        <w:rPr>
          <w:rFonts w:ascii="宋体" w:hAnsi="宋体"/>
          <w:color w:val="auto"/>
          <w:sz w:val="28"/>
          <w:szCs w:val="28"/>
          <w:highlight w:val="none"/>
          <w:shd w:val="clear" w:color="auto" w:fill="auto"/>
          <w:lang w:val="zh-CN"/>
        </w:rPr>
        <w:t>.4</w:t>
      </w:r>
      <w:r>
        <w:rPr>
          <w:rFonts w:hint="eastAsia" w:ascii="宋体" w:hAnsi="宋体" w:cs="宋体"/>
          <w:color w:val="auto"/>
          <w:sz w:val="28"/>
          <w:szCs w:val="28"/>
          <w:highlight w:val="none"/>
          <w:shd w:val="clear" w:color="auto" w:fill="auto"/>
          <w:lang w:val="zh-CN"/>
        </w:rPr>
        <w:t xml:space="preserve"> 泄密责任：</w:t>
      </w:r>
    </w:p>
    <w:p>
      <w:pPr>
        <w:keepNext w:val="0"/>
        <w:keepLines w:val="0"/>
        <w:pageBreakBefore w:val="0"/>
        <w:shd w:val="clear" w:fill="auto"/>
        <w:kinsoku/>
        <w:wordWrap/>
        <w:overflowPunct/>
        <w:topLinePunct w:val="0"/>
        <w:bidi w:val="0"/>
        <w:adjustRightInd/>
        <w:snapToGrid/>
        <w:spacing w:line="540" w:lineRule="exact"/>
        <w:ind w:firstLine="560"/>
        <w:rPr>
          <w:rFonts w:hint="default" w:ascii="宋体" w:hAnsi="宋体" w:cs="宋体" w:eastAsiaTheme="minorEastAsia"/>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zh-CN"/>
        </w:rPr>
        <w:t>（</w:t>
      </w:r>
      <w:r>
        <w:rPr>
          <w:rFonts w:hint="eastAsia" w:ascii="宋体" w:hAnsi="宋体" w:cs="宋体"/>
          <w:color w:val="auto"/>
          <w:sz w:val="28"/>
          <w:szCs w:val="28"/>
          <w:highlight w:val="none"/>
          <w:shd w:val="clear" w:color="auto" w:fill="auto"/>
          <w:lang w:val="en-US" w:eastAsia="zh-CN"/>
        </w:rPr>
        <w:t>1</w:t>
      </w:r>
      <w:r>
        <w:rPr>
          <w:rFonts w:hint="eastAsia" w:ascii="宋体" w:hAnsi="宋体" w:cs="宋体"/>
          <w:color w:val="auto"/>
          <w:sz w:val="28"/>
          <w:szCs w:val="28"/>
          <w:highlight w:val="none"/>
          <w:shd w:val="clear" w:color="auto" w:fill="auto"/>
          <w:lang w:val="zh-CN"/>
        </w:rPr>
        <w:t>）</w:t>
      </w:r>
      <w:r>
        <w:rPr>
          <w:rFonts w:hint="eastAsia" w:ascii="宋体" w:hAnsi="宋体" w:cs="宋体"/>
          <w:color w:val="auto"/>
          <w:sz w:val="28"/>
          <w:szCs w:val="28"/>
          <w:highlight w:val="none"/>
          <w:shd w:val="clear" w:color="auto" w:fill="auto"/>
          <w:lang w:val="en-US" w:eastAsia="zh-CN"/>
        </w:rPr>
        <w:t>乙方不得将保密内容透露给第三方，不得允许任何第三方使用保密内容，亦不得将保密内容用于与履行本合同无关的其他目的；否则，</w:t>
      </w:r>
      <w:r>
        <w:rPr>
          <w:rFonts w:hint="eastAsia" w:ascii="宋体" w:hAnsi="宋体" w:cs="宋体"/>
          <w:color w:val="auto"/>
          <w:sz w:val="28"/>
          <w:szCs w:val="28"/>
          <w:lang w:val="en-US" w:eastAsia="zh-CN"/>
        </w:rPr>
        <w:t>按照汽车租金总额的</w:t>
      </w:r>
      <w:permStart w:id="70" w:edGrp="everyone"/>
      <w:r>
        <w:rPr>
          <w:rFonts w:hint="eastAsia" w:ascii="宋体" w:hAnsi="宋体" w:eastAsia="宋体" w:cs="宋体"/>
          <w:kern w:val="2"/>
          <w:sz w:val="28"/>
          <w:szCs w:val="28"/>
          <w:u w:val="single"/>
          <w:lang w:val="en-US" w:eastAsia="zh-CN" w:bidi="ar-SA"/>
        </w:rPr>
        <w:t xml:space="preserve"> </w:t>
      </w:r>
      <w:sdt>
        <w:sdtPr>
          <w:rPr>
            <w:rFonts w:hint="eastAsia" w:asciiTheme="minorEastAsia" w:hAnsiTheme="minorEastAsia" w:eastAsiaTheme="minorEastAsia" w:cstheme="minorEastAsia"/>
            <w:color w:val="auto"/>
            <w:kern w:val="2"/>
            <w:sz w:val="28"/>
            <w:szCs w:val="36"/>
            <w:shd w:val="clear" w:color="auto" w:fill="auto"/>
            <w:lang w:val="en-US" w:eastAsia="zh-CN" w:bidi="ar-SA"/>
          </w:rPr>
          <w:alias w:val="违约金不应过分高于或低于实际损失。"/>
          <w:tag w:val="违约金金额"/>
          <w:id w:val="686722959"/>
          <w:placeholder>
            <w:docPart w:val="{b8c0259e-27cf-444c-8d0d-a75f1d9424ce}"/>
          </w:placeholder>
          <w:text w:multiLine="1"/>
        </w:sdtPr>
        <w:sdtEndPr>
          <w:rPr>
            <w:rFonts w:hint="eastAsia" w:asciiTheme="minorEastAsia" w:hAnsiTheme="minorEastAsia" w:eastAsiaTheme="minorEastAsia" w:cstheme="minorEastAsia"/>
            <w:color w:val="auto"/>
            <w:kern w:val="2"/>
            <w:sz w:val="28"/>
            <w:szCs w:val="36"/>
            <w:shd w:val="clear" w:color="auto" w:fill="auto"/>
            <w:lang w:val="en-US" w:eastAsia="zh-CN" w:bidi="ar-SA"/>
          </w:rPr>
        </w:sdtEndPr>
        <w:sdtContent>
          <w:r>
            <w:rPr>
              <w:rFonts w:hint="eastAsia" w:asciiTheme="minorEastAsia" w:hAnsiTheme="minorEastAsia" w:eastAsiaTheme="minorEastAsia" w:cstheme="minorEastAsia"/>
              <w:color w:val="auto"/>
              <w:kern w:val="2"/>
              <w:sz w:val="28"/>
              <w:szCs w:val="36"/>
              <w:u w:val="single"/>
              <w:shd w:val="clear" w:color="auto" w:fill="auto"/>
              <w:lang w:val="en-US" w:eastAsia="zh-CN" w:bidi="ar-SA"/>
            </w:rPr>
            <w:t xml:space="preserve">    </w:t>
          </w:r>
          <w:permEnd w:id="70"/>
        </w:sdtContent>
      </w:sdt>
      <w:r>
        <w:rPr>
          <w:rFonts w:hint="eastAsia" w:ascii="宋体" w:hAnsi="宋体" w:cs="宋体"/>
          <w:color w:val="auto"/>
          <w:sz w:val="28"/>
          <w:szCs w:val="28"/>
          <w:shd w:val="clear" w:color="auto" w:fill="auto"/>
          <w:lang w:val="en-US" w:eastAsia="zh-CN"/>
        </w:rPr>
        <w:t>%</w:t>
      </w:r>
      <w:r>
        <w:rPr>
          <w:rFonts w:hint="eastAsia" w:ascii="宋体" w:hAnsi="宋体"/>
          <w:color w:val="auto"/>
          <w:sz w:val="28"/>
          <w:szCs w:val="28"/>
          <w:highlight w:val="none"/>
          <w:shd w:val="clear" w:color="auto" w:fill="auto"/>
        </w:rPr>
        <w:t>向甲方支付违约金</w:t>
      </w:r>
      <w:r>
        <w:rPr>
          <w:rFonts w:hint="eastAsia" w:ascii="宋体" w:hAnsi="宋体"/>
          <w:color w:val="auto"/>
          <w:sz w:val="28"/>
          <w:szCs w:val="28"/>
          <w:highlight w:val="none"/>
          <w:shd w:val="clear" w:color="auto" w:fill="auto"/>
          <w:lang w:eastAsia="zh-CN"/>
        </w:rPr>
        <w:t>，</w:t>
      </w:r>
      <w:r>
        <w:rPr>
          <w:rFonts w:hint="eastAsia" w:ascii="宋体" w:hAnsi="宋体"/>
          <w:color w:val="auto"/>
          <w:sz w:val="28"/>
          <w:szCs w:val="28"/>
          <w:highlight w:val="none"/>
          <w:shd w:val="clear" w:color="auto" w:fill="auto"/>
          <w:lang w:val="en-US" w:eastAsia="zh-CN"/>
        </w:rPr>
        <w:t>赔偿甲方因此造成的全部损失。</w:t>
      </w:r>
    </w:p>
    <w:p>
      <w:pPr>
        <w:keepNext w:val="0"/>
        <w:keepLines w:val="0"/>
        <w:pageBreakBefore w:val="0"/>
        <w:kinsoku/>
        <w:wordWrap/>
        <w:overflowPunct/>
        <w:autoSpaceDE w:val="0"/>
        <w:autoSpaceDN w:val="0"/>
        <w:bidi w:val="0"/>
        <w:adjustRightInd/>
        <w:snapToGrid/>
        <w:spacing w:line="540" w:lineRule="exact"/>
        <w:ind w:right="0" w:firstLine="560"/>
        <w:jc w:val="left"/>
        <w:rPr>
          <w:rFonts w:hint="eastAsia" w:asciiTheme="minorEastAsia" w:hAnsiTheme="minorEastAsia" w:eastAsiaTheme="minorEastAsia" w:cstheme="minorEastAsia"/>
          <w:color w:val="auto"/>
          <w:sz w:val="28"/>
          <w:szCs w:val="28"/>
          <w:highlight w:val="none"/>
          <w:shd w:val="clear" w:color="auto" w:fill="auto"/>
          <w:lang w:val="zh-CN"/>
        </w:rPr>
      </w:pPr>
      <w:r>
        <w:rPr>
          <w:rFonts w:hint="eastAsia" w:ascii="宋体" w:hAnsi="宋体" w:cs="宋体"/>
          <w:color w:val="auto"/>
          <w:sz w:val="28"/>
          <w:szCs w:val="28"/>
          <w:highlight w:val="none"/>
          <w:shd w:val="clear" w:color="auto" w:fill="auto"/>
          <w:lang w:val="zh-CN"/>
        </w:rPr>
        <w:t>（</w:t>
      </w:r>
      <w:r>
        <w:rPr>
          <w:rFonts w:hint="eastAsia" w:ascii="宋体" w:hAnsi="宋体" w:cs="宋体"/>
          <w:color w:val="auto"/>
          <w:sz w:val="28"/>
          <w:szCs w:val="28"/>
          <w:highlight w:val="none"/>
          <w:shd w:val="clear" w:color="auto" w:fill="auto"/>
          <w:lang w:val="en-US" w:eastAsia="zh-CN"/>
        </w:rPr>
        <w:t>2</w:t>
      </w:r>
      <w:r>
        <w:rPr>
          <w:rFonts w:hint="eastAsia" w:ascii="宋体" w:hAnsi="宋体" w:cs="宋体"/>
          <w:color w:val="auto"/>
          <w:sz w:val="28"/>
          <w:szCs w:val="28"/>
          <w:highlight w:val="none"/>
          <w:shd w:val="clear" w:color="auto" w:fill="auto"/>
          <w:lang w:val="zh-CN"/>
        </w:rPr>
        <w:t>）</w:t>
      </w:r>
      <w:r>
        <w:rPr>
          <w:rFonts w:hint="eastAsia" w:ascii="宋体" w:hAnsi="宋体" w:eastAsia="宋体" w:cs="宋体"/>
          <w:color w:val="auto"/>
          <w:sz w:val="28"/>
          <w:szCs w:val="28"/>
          <w:highlight w:val="none"/>
          <w:shd w:val="clear" w:color="auto" w:fill="auto"/>
          <w:lang w:val="en-US" w:eastAsia="zh-CN"/>
        </w:rPr>
        <w:t>本合同项下项目结束后或合同解除后5日内，因履行本合同而接收</w:t>
      </w:r>
      <w:r>
        <w:rPr>
          <w:rFonts w:hint="default"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lang w:val="en-US" w:eastAsia="zh-CN"/>
        </w:rPr>
        <w:t>收集各方资料的，资料接收方应将全部资料原路返还提供方，或经</w:t>
      </w:r>
      <w:r>
        <w:rPr>
          <w:rFonts w:hint="default" w:ascii="宋体" w:hAnsi="宋体" w:eastAsia="宋体" w:cs="宋体"/>
          <w:color w:val="auto"/>
          <w:sz w:val="28"/>
          <w:szCs w:val="28"/>
          <w:highlight w:val="none"/>
          <w:shd w:val="clear" w:color="auto" w:fill="auto"/>
          <w:lang w:val="en-US" w:eastAsia="zh-CN"/>
        </w:rPr>
        <w:t>提供方</w:t>
      </w:r>
      <w:r>
        <w:rPr>
          <w:rFonts w:hint="eastAsia" w:ascii="宋体" w:hAnsi="宋体" w:eastAsia="宋体" w:cs="宋体"/>
          <w:color w:val="auto"/>
          <w:sz w:val="28"/>
          <w:szCs w:val="28"/>
          <w:highlight w:val="none"/>
          <w:shd w:val="clear" w:color="auto" w:fill="auto"/>
          <w:lang w:val="en-US" w:eastAsia="zh-CN"/>
        </w:rPr>
        <w:t>同意后将相关资料全部销毁，不得留存。任何一方</w:t>
      </w:r>
      <w:r>
        <w:rPr>
          <w:rFonts w:hint="eastAsia" w:ascii="宋体" w:hAnsi="宋体"/>
          <w:color w:val="auto"/>
          <w:sz w:val="28"/>
          <w:szCs w:val="28"/>
          <w:highlight w:val="none"/>
          <w:shd w:val="clear" w:color="auto" w:fill="auto"/>
          <w:lang w:val="en-US" w:eastAsia="zh-CN"/>
        </w:rPr>
        <w:t>怠于履行资料退还、销毁义务或</w:t>
      </w:r>
      <w:r>
        <w:rPr>
          <w:rFonts w:hint="eastAsia" w:ascii="宋体" w:hAnsi="宋体" w:eastAsia="宋体" w:cs="宋体"/>
          <w:color w:val="auto"/>
          <w:sz w:val="28"/>
          <w:szCs w:val="28"/>
          <w:highlight w:val="none"/>
          <w:shd w:val="clear" w:color="auto" w:fill="auto"/>
        </w:rPr>
        <w:t>违反本合同项下</w:t>
      </w:r>
      <w:r>
        <w:rPr>
          <w:rFonts w:hint="eastAsia" w:ascii="宋体" w:hAnsi="宋体" w:eastAsia="宋体" w:cs="宋体"/>
          <w:color w:val="auto"/>
          <w:sz w:val="28"/>
          <w:szCs w:val="28"/>
          <w:highlight w:val="none"/>
          <w:shd w:val="clear" w:color="auto" w:fill="auto"/>
          <w:lang w:val="en-US" w:eastAsia="zh-CN"/>
        </w:rPr>
        <w:t>其他</w:t>
      </w:r>
      <w:r>
        <w:rPr>
          <w:rFonts w:hint="eastAsia" w:ascii="宋体" w:hAnsi="宋体" w:eastAsia="宋体" w:cs="宋体"/>
          <w:color w:val="auto"/>
          <w:sz w:val="28"/>
          <w:szCs w:val="28"/>
          <w:highlight w:val="none"/>
          <w:shd w:val="clear" w:color="auto" w:fill="auto"/>
        </w:rPr>
        <w:t>保密义务的，应</w:t>
      </w:r>
      <w:r>
        <w:rPr>
          <w:rFonts w:hint="eastAsia" w:ascii="宋体" w:hAnsi="宋体" w:cs="宋体"/>
          <w:color w:val="auto"/>
          <w:sz w:val="28"/>
          <w:szCs w:val="28"/>
          <w:lang w:val="en-US" w:eastAsia="zh-CN"/>
        </w:rPr>
        <w:t>按照汽车租金总额的</w:t>
      </w:r>
      <w:permStart w:id="71" w:edGrp="everyone"/>
      <w:r>
        <w:rPr>
          <w:rFonts w:hint="eastAsia" w:ascii="宋体" w:hAnsi="宋体" w:eastAsia="宋体" w:cs="宋体"/>
          <w:kern w:val="2"/>
          <w:sz w:val="28"/>
          <w:szCs w:val="28"/>
          <w:u w:val="single"/>
          <w:lang w:val="en-US" w:eastAsia="zh-CN" w:bidi="ar-SA"/>
        </w:rPr>
        <w:t xml:space="preserve"> </w:t>
      </w:r>
      <w:sdt>
        <w:sdtPr>
          <w:rPr>
            <w:rFonts w:hint="eastAsia" w:asciiTheme="minorEastAsia" w:hAnsiTheme="minorEastAsia" w:eastAsiaTheme="minorEastAsia" w:cstheme="minorEastAsia"/>
            <w:color w:val="auto"/>
            <w:kern w:val="2"/>
            <w:sz w:val="28"/>
            <w:szCs w:val="36"/>
            <w:shd w:val="clear" w:color="auto" w:fill="auto"/>
            <w:lang w:val="en-US" w:eastAsia="zh-CN" w:bidi="ar-SA"/>
          </w:rPr>
          <w:alias w:val="违约金不应过分高于或低于实际损失。"/>
          <w:tag w:val="违约金金额"/>
          <w:id w:val="916726623"/>
          <w:placeholder>
            <w:docPart w:val="{ef0640c9-09ac-4907-8e3a-dffcea39cf35}"/>
          </w:placeholder>
          <w:text w:multiLine="1"/>
        </w:sdtPr>
        <w:sdtEndPr>
          <w:rPr>
            <w:rFonts w:hint="eastAsia" w:asciiTheme="minorEastAsia" w:hAnsiTheme="minorEastAsia" w:eastAsiaTheme="minorEastAsia" w:cstheme="minorEastAsia"/>
            <w:color w:val="auto"/>
            <w:kern w:val="2"/>
            <w:sz w:val="28"/>
            <w:szCs w:val="36"/>
            <w:shd w:val="clear" w:color="auto" w:fill="auto"/>
            <w:lang w:val="en-US" w:eastAsia="zh-CN" w:bidi="ar-SA"/>
          </w:rPr>
        </w:sdtEndPr>
        <w:sdtContent>
          <w:r>
            <w:rPr>
              <w:rFonts w:hint="eastAsia" w:asciiTheme="minorEastAsia" w:hAnsiTheme="minorEastAsia" w:eastAsiaTheme="minorEastAsia" w:cstheme="minorEastAsia"/>
              <w:color w:val="auto"/>
              <w:kern w:val="2"/>
              <w:sz w:val="28"/>
              <w:szCs w:val="36"/>
              <w:u w:val="single"/>
              <w:shd w:val="clear" w:color="auto" w:fill="auto"/>
              <w:lang w:val="en-US" w:eastAsia="zh-CN" w:bidi="ar-SA"/>
            </w:rPr>
            <w:t xml:space="preserve">    </w:t>
          </w:r>
          <w:permEnd w:id="71"/>
        </w:sdtContent>
      </w:sdt>
      <w:r>
        <w:rPr>
          <w:rFonts w:hint="eastAsia" w:ascii="宋体" w:hAnsi="宋体" w:cs="宋体"/>
          <w:color w:val="auto"/>
          <w:sz w:val="28"/>
          <w:szCs w:val="28"/>
          <w:shd w:val="clear" w:color="auto" w:fill="auto"/>
          <w:lang w:val="en-US" w:eastAsia="zh-CN"/>
        </w:rPr>
        <w:t>%</w:t>
      </w:r>
      <w:r>
        <w:rPr>
          <w:rFonts w:hint="eastAsia" w:ascii="宋体" w:hAnsi="宋体" w:eastAsia="宋体" w:cs="宋体"/>
          <w:color w:val="auto"/>
          <w:sz w:val="28"/>
          <w:szCs w:val="28"/>
          <w:highlight w:val="none"/>
          <w:shd w:val="clear" w:color="auto" w:fill="auto"/>
        </w:rPr>
        <w:t>向</w:t>
      </w:r>
      <w:r>
        <w:rPr>
          <w:rFonts w:hint="default" w:ascii="宋体" w:hAnsi="宋体" w:eastAsia="宋体" w:cs="宋体"/>
          <w:color w:val="auto"/>
          <w:sz w:val="28"/>
          <w:szCs w:val="28"/>
          <w:highlight w:val="none"/>
          <w:shd w:val="clear" w:color="auto" w:fill="auto"/>
          <w:lang w:val="en-US" w:eastAsia="zh-CN"/>
        </w:rPr>
        <w:t>守约方</w:t>
      </w:r>
      <w:r>
        <w:rPr>
          <w:rFonts w:hint="eastAsia" w:ascii="宋体" w:hAnsi="宋体" w:eastAsia="宋体" w:cs="宋体"/>
          <w:color w:val="auto"/>
          <w:sz w:val="28"/>
          <w:szCs w:val="28"/>
          <w:highlight w:val="none"/>
          <w:shd w:val="clear" w:color="auto" w:fill="auto"/>
        </w:rPr>
        <w:t>支付违约金，还应赔偿</w:t>
      </w:r>
      <w:r>
        <w:rPr>
          <w:rFonts w:hint="default" w:ascii="宋体" w:hAnsi="宋体" w:eastAsia="宋体" w:cs="宋体"/>
          <w:color w:val="auto"/>
          <w:sz w:val="28"/>
          <w:szCs w:val="28"/>
          <w:highlight w:val="none"/>
          <w:shd w:val="clear" w:color="auto" w:fill="auto"/>
          <w:lang w:val="en-US" w:eastAsia="zh-CN"/>
        </w:rPr>
        <w:t>守约方</w:t>
      </w:r>
      <w:r>
        <w:rPr>
          <w:rFonts w:hint="eastAsia" w:ascii="宋体" w:hAnsi="宋体" w:eastAsia="宋体" w:cs="宋体"/>
          <w:color w:val="auto"/>
          <w:sz w:val="28"/>
          <w:szCs w:val="28"/>
          <w:highlight w:val="none"/>
          <w:shd w:val="clear" w:color="auto" w:fill="auto"/>
        </w:rPr>
        <w:t>因此造成的损失。</w:t>
      </w:r>
    </w:p>
    <w:p>
      <w:pPr>
        <w:keepNext w:val="0"/>
        <w:keepLines w:val="0"/>
        <w:pageBreakBefore w:val="0"/>
        <w:kinsoku/>
        <w:wordWrap/>
        <w:overflowPunct/>
        <w:bidi w:val="0"/>
        <w:adjustRightInd/>
        <w:snapToGrid/>
        <w:spacing w:line="540" w:lineRule="exact"/>
        <w:ind w:right="0" w:firstLine="560"/>
        <w:rPr>
          <w:rFonts w:hint="eastAsia" w:ascii="黑体" w:hAnsi="黑体" w:eastAsia="黑体" w:cs="黑体"/>
          <w:color w:val="auto"/>
          <w:sz w:val="28"/>
          <w:szCs w:val="28"/>
          <w:highlight w:val="none"/>
          <w:shd w:val="clear" w:color="auto" w:fill="auto"/>
          <w:lang w:val="zh-CN"/>
        </w:rPr>
      </w:pPr>
      <w:r>
        <w:rPr>
          <w:rFonts w:hint="eastAsia" w:ascii="黑体" w:hAnsi="黑体" w:eastAsia="黑体" w:cs="黑体"/>
          <w:color w:val="auto"/>
          <w:sz w:val="28"/>
          <w:szCs w:val="28"/>
          <w:highlight w:val="none"/>
          <w:shd w:val="clear" w:color="auto" w:fill="auto"/>
          <w:lang w:val="zh-CN"/>
        </w:rPr>
        <w:t>10.违约责任</w:t>
      </w:r>
    </w:p>
    <w:p>
      <w:pPr>
        <w:keepNext w:val="0"/>
        <w:keepLines w:val="0"/>
        <w:pageBreakBefore w:val="0"/>
        <w:kinsoku/>
        <w:wordWrap/>
        <w:overflowPunct/>
        <w:bidi w:val="0"/>
        <w:adjustRightInd/>
        <w:snapToGrid/>
        <w:spacing w:line="540" w:lineRule="exact"/>
        <w:ind w:right="0" w:firstLine="56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10.1本合同生效后，甲乙双方均应当全面履行合同义务。任何一方违约，均应当承担违约责任，并赔偿对方由此受到的损失。</w:t>
      </w:r>
    </w:p>
    <w:p>
      <w:pPr>
        <w:keepNext w:val="0"/>
        <w:keepLines w:val="0"/>
        <w:pageBreakBefore w:val="0"/>
        <w:kinsoku/>
        <w:wordWrap/>
        <w:overflowPunct/>
        <w:bidi w:val="0"/>
        <w:adjustRightInd/>
        <w:snapToGrid/>
        <w:spacing w:line="540" w:lineRule="exact"/>
        <w:ind w:right="0" w:firstLine="56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10.2乙方应向甲方按时提供符合合同约定的车辆，每逾期一日，应向甲方支付合同价款</w:t>
      </w:r>
      <w:sdt>
        <w:sdtPr>
          <w:rPr>
            <w:rFonts w:hint="eastAsia" w:asciiTheme="minorEastAsia" w:hAnsiTheme="minorEastAsia" w:eastAsiaTheme="minorEastAsia" w:cstheme="minorEastAsia"/>
            <w:color w:val="auto"/>
            <w:sz w:val="28"/>
            <w:szCs w:val="28"/>
            <w:highlight w:val="none"/>
            <w:u w:val="single"/>
            <w:shd w:val="clear" w:color="auto" w:fill="auto"/>
            <w:lang w:val="en-US" w:eastAsia="zh-CN"/>
          </w:rPr>
          <w:alias w:val="违约金不应过分高于或低于实际损失。日违约金比例可以在0.1 ‰到0.5‰（千分）之间取值，我方违约金建议填写最小值。"/>
          <w:tag w:val="日违约金比例"/>
          <w:id w:val="284137228"/>
          <w:placeholder>
            <w:docPart w:val="{8ffa348f-7189-47bf-883f-defffefdd787}"/>
          </w:placeholder>
          <w:text/>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permStart w:id="72"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2"/>
        </w:sdtContent>
      </w:sdt>
      <w:r>
        <w:rPr>
          <w:rFonts w:hint="eastAsia" w:asciiTheme="minorEastAsia" w:hAnsiTheme="minorEastAsia" w:eastAsiaTheme="minorEastAsia" w:cstheme="minorEastAsia"/>
          <w:color w:val="auto"/>
          <w:sz w:val="28"/>
          <w:szCs w:val="28"/>
          <w:highlight w:val="none"/>
          <w:shd w:val="clear" w:color="auto" w:fill="auto"/>
        </w:rPr>
        <w:t>‰的违约金。</w:t>
      </w:r>
    </w:p>
    <w:p>
      <w:pPr>
        <w:keepNext w:val="0"/>
        <w:keepLines w:val="0"/>
        <w:pageBreakBefore w:val="0"/>
        <w:kinsoku/>
        <w:wordWrap/>
        <w:overflowPunct/>
        <w:bidi w:val="0"/>
        <w:adjustRightInd/>
        <w:snapToGrid/>
        <w:spacing w:line="540" w:lineRule="exact"/>
        <w:ind w:right="0" w:firstLine="56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10.3合同期间，因乙方原因造成租赁车辆无法使用，并未能提供可行的代替车辆，则视为乙方违约，乙方应尽快调拨其他车辆或租用其他交通工具，费用由乙方支付。甲方有权单方解除本合同，并有权要求乙方赔偿其因此造成的所有损失。</w:t>
      </w:r>
    </w:p>
    <w:p>
      <w:pPr>
        <w:keepNext w:val="0"/>
        <w:keepLines w:val="0"/>
        <w:pageBreakBefore w:val="0"/>
        <w:kinsoku/>
        <w:wordWrap/>
        <w:overflowPunct/>
        <w:bidi w:val="0"/>
        <w:adjustRightInd/>
        <w:snapToGrid/>
        <w:spacing w:line="540" w:lineRule="exact"/>
        <w:ind w:right="0" w:firstLine="560"/>
        <w:rPr>
          <w:rFonts w:hint="eastAsia" w:ascii="黑体" w:hAnsi="黑体" w:eastAsia="黑体" w:cs="黑体"/>
          <w:color w:val="auto"/>
          <w:sz w:val="28"/>
          <w:szCs w:val="28"/>
          <w:highlight w:val="none"/>
          <w:shd w:val="clear" w:color="auto" w:fill="auto"/>
          <w:lang w:val="zh-CN"/>
        </w:rPr>
      </w:pPr>
      <w:r>
        <w:rPr>
          <w:rFonts w:hint="eastAsia" w:ascii="黑体" w:hAnsi="黑体" w:eastAsia="黑体" w:cs="黑体"/>
          <w:color w:val="auto"/>
          <w:sz w:val="28"/>
          <w:szCs w:val="28"/>
          <w:highlight w:val="none"/>
          <w:shd w:val="clear" w:color="auto" w:fill="auto"/>
          <w:lang w:val="zh-CN"/>
        </w:rPr>
        <w:t>11.争议解决</w:t>
      </w:r>
    </w:p>
    <w:p>
      <w:pPr>
        <w:keepNext w:val="0"/>
        <w:keepLines w:val="0"/>
        <w:pageBreakBefore w:val="0"/>
        <w:kinsoku/>
        <w:wordWrap/>
        <w:overflowPunct/>
        <w:bidi w:val="0"/>
        <w:adjustRightInd w:val="0"/>
        <w:snapToGrid w:val="0"/>
        <w:spacing w:line="540" w:lineRule="exact"/>
        <w:ind w:firstLine="560"/>
        <w:textAlignment w:val="baseline"/>
        <w:outlineLvl w:val="0"/>
        <w:rPr>
          <w:rFonts w:ascii="宋体" w:hAnsi="宋体" w:cs="宋体"/>
          <w:bCs/>
          <w:color w:val="auto"/>
          <w:kern w:val="0"/>
          <w:sz w:val="28"/>
          <w:szCs w:val="28"/>
          <w:highlight w:val="none"/>
          <w:shd w:val="clear" w:color="auto" w:fill="auto"/>
        </w:rPr>
      </w:pPr>
      <w:r>
        <w:rPr>
          <w:rFonts w:hint="eastAsia" w:ascii="宋体" w:hAnsi="宋体" w:cs="宋体"/>
          <w:bCs/>
          <w:color w:val="auto"/>
          <w:kern w:val="0"/>
          <w:sz w:val="28"/>
          <w:szCs w:val="28"/>
          <w:highlight w:val="none"/>
          <w:shd w:val="clear" w:color="auto" w:fill="auto"/>
        </w:rPr>
        <w:t>本合同在履行过程中发生争议的，应友好</w:t>
      </w:r>
      <w:r>
        <w:rPr>
          <w:rFonts w:hint="eastAsia" w:ascii="宋体" w:hAnsi="宋体" w:cs="宋体"/>
          <w:bCs/>
          <w:color w:val="auto"/>
          <w:kern w:val="0"/>
          <w:sz w:val="28"/>
          <w:szCs w:val="28"/>
          <w:highlight w:val="none"/>
          <w:shd w:val="clear" w:color="auto" w:fill="auto"/>
          <w:lang w:val="zh-CN"/>
        </w:rPr>
        <w:t>协商解决；不能协商解决的，向</w:t>
      </w:r>
      <w:r>
        <w:rPr>
          <w:rFonts w:hint="eastAsia" w:ascii="宋体" w:hAnsi="宋体" w:cs="宋体"/>
          <w:bCs/>
          <w:color w:val="auto"/>
          <w:kern w:val="0"/>
          <w:sz w:val="28"/>
          <w:szCs w:val="28"/>
          <w:highlight w:val="none"/>
          <w:shd w:val="clear" w:color="auto" w:fill="auto"/>
          <w:lang w:val="en-US" w:eastAsia="zh-CN"/>
        </w:rPr>
        <w:t>甲方</w:t>
      </w:r>
      <w:r>
        <w:rPr>
          <w:rFonts w:hint="eastAsia" w:ascii="宋体" w:hAnsi="宋体" w:cs="宋体"/>
          <w:bCs/>
          <w:color w:val="auto"/>
          <w:kern w:val="0"/>
          <w:sz w:val="28"/>
          <w:szCs w:val="28"/>
          <w:highlight w:val="none"/>
          <w:shd w:val="clear" w:color="auto" w:fill="auto"/>
          <w:lang w:val="zh-CN"/>
        </w:rPr>
        <w:t>所在地人民法院起诉。</w:t>
      </w:r>
    </w:p>
    <w:p>
      <w:pPr>
        <w:keepNext w:val="0"/>
        <w:keepLines w:val="0"/>
        <w:pageBreakBefore w:val="0"/>
        <w:kinsoku/>
        <w:wordWrap/>
        <w:overflowPunct/>
        <w:bidi w:val="0"/>
        <w:adjustRightInd/>
        <w:snapToGrid/>
        <w:spacing w:line="540" w:lineRule="exact"/>
        <w:ind w:right="0" w:firstLine="560"/>
        <w:rPr>
          <w:rFonts w:hint="eastAsia" w:asciiTheme="minorEastAsia" w:hAnsiTheme="minorEastAsia" w:eastAsiaTheme="minorEastAsia" w:cstheme="minorEastAsia"/>
          <w:bCs/>
          <w:color w:val="auto"/>
          <w:kern w:val="0"/>
          <w:sz w:val="28"/>
          <w:szCs w:val="28"/>
          <w:highlight w:val="none"/>
          <w:shd w:val="clear" w:color="auto" w:fill="auto"/>
          <w:lang w:val="zh-CN"/>
        </w:rPr>
      </w:pPr>
      <w:r>
        <w:rPr>
          <w:rFonts w:hint="eastAsia" w:ascii="宋体" w:hAnsi="宋体"/>
          <w:color w:val="auto"/>
          <w:sz w:val="28"/>
          <w:szCs w:val="28"/>
          <w:highlight w:val="none"/>
          <w:shd w:val="clear" w:color="auto" w:fill="auto"/>
        </w:rPr>
        <w:t>在诉讼期间，本合同不涉及争议部分的条款仍须履行。</w:t>
      </w:r>
    </w:p>
    <w:p>
      <w:pPr>
        <w:keepNext w:val="0"/>
        <w:keepLines w:val="0"/>
        <w:pageBreakBefore w:val="0"/>
        <w:widowControl w:val="0"/>
        <w:kinsoku/>
        <w:wordWrap/>
        <w:overflowPunct/>
        <w:topLinePunct w:val="0"/>
        <w:autoSpaceDE/>
        <w:autoSpaceDN/>
        <w:bidi w:val="0"/>
        <w:adjustRightInd/>
        <w:snapToGrid/>
        <w:spacing w:line="540" w:lineRule="exact"/>
        <w:ind w:firstLine="560"/>
        <w:textAlignment w:val="auto"/>
        <w:outlineLvl w:val="9"/>
        <w:rPr>
          <w:rFonts w:hint="eastAsia" w:ascii="黑体" w:hAnsi="黑体" w:eastAsia="黑体" w:cs="黑体"/>
          <w:color w:val="auto"/>
          <w:sz w:val="28"/>
          <w:szCs w:val="28"/>
          <w:highlight w:val="none"/>
          <w:shd w:val="clear" w:color="auto" w:fill="auto"/>
          <w:lang w:val="en-US" w:eastAsia="zh-CN"/>
        </w:rPr>
      </w:pPr>
      <w:r>
        <w:rPr>
          <w:rFonts w:hint="eastAsia" w:ascii="黑体" w:hAnsi="黑体" w:eastAsia="黑体" w:cs="黑体"/>
          <w:color w:val="auto"/>
          <w:sz w:val="28"/>
          <w:szCs w:val="28"/>
          <w:highlight w:val="none"/>
          <w:shd w:val="clear" w:color="auto" w:fill="auto"/>
          <w:lang w:val="zh-CN"/>
        </w:rPr>
        <w:t>12.</w:t>
      </w:r>
      <w:r>
        <w:rPr>
          <w:rFonts w:hint="eastAsia" w:ascii="黑体" w:hAnsi="黑体" w:eastAsia="黑体" w:cs="黑体"/>
          <w:color w:val="auto"/>
          <w:sz w:val="28"/>
          <w:szCs w:val="28"/>
          <w:highlight w:val="none"/>
          <w:shd w:val="clear" w:color="auto" w:fill="auto"/>
          <w:lang w:val="en-US" w:eastAsia="zh-CN"/>
        </w:rPr>
        <w:t>廉洁条款</w:t>
      </w:r>
    </w:p>
    <w:p>
      <w:pPr>
        <w:keepNext w:val="0"/>
        <w:keepLines w:val="0"/>
        <w:pageBreakBefore w:val="0"/>
        <w:widowControl w:val="0"/>
        <w:kinsoku/>
        <w:wordWrap/>
        <w:overflowPunct/>
        <w:topLinePunct w:val="0"/>
        <w:autoSpaceDE/>
        <w:autoSpaceDN/>
        <w:bidi w:val="0"/>
        <w:adjustRightInd/>
        <w:snapToGrid/>
        <w:spacing w:line="540" w:lineRule="exact"/>
        <w:ind w:firstLine="560"/>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w:t>
      </w:r>
      <w:r>
        <w:rPr>
          <w:rFonts w:hint="eastAsia" w:ascii="宋体" w:hAnsi="宋体" w:eastAsia="宋体" w:cs="宋体"/>
          <w:color w:val="auto"/>
          <w:sz w:val="28"/>
          <w:szCs w:val="28"/>
          <w:highlight w:val="none"/>
          <w:shd w:val="clear" w:color="auto" w:fill="auto"/>
          <w:lang w:val="en-US"/>
        </w:rPr>
        <w:t>2</w:t>
      </w:r>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 xml:space="preserve">1 </w:t>
      </w:r>
      <w:r>
        <w:rPr>
          <w:rFonts w:hint="eastAsia" w:ascii="宋体" w:hAnsi="宋体" w:eastAsia="宋体" w:cs="宋体"/>
          <w:color w:val="auto"/>
          <w:sz w:val="28"/>
          <w:szCs w:val="28"/>
          <w:highlight w:val="none"/>
          <w:shd w:val="clear" w:color="auto" w:fill="auto"/>
        </w:rPr>
        <w:t>合同</w:t>
      </w:r>
      <w:r>
        <w:rPr>
          <w:rFonts w:hint="eastAsia" w:ascii="宋体" w:hAnsi="宋体" w:eastAsia="宋体" w:cs="宋体"/>
          <w:color w:val="auto"/>
          <w:sz w:val="28"/>
          <w:szCs w:val="28"/>
          <w:highlight w:val="none"/>
          <w:shd w:val="clear" w:color="auto" w:fill="auto"/>
          <w:lang w:val="en-US" w:eastAsia="zh-CN"/>
        </w:rPr>
        <w:t>双</w:t>
      </w:r>
      <w:r>
        <w:rPr>
          <w:rFonts w:hint="eastAsia" w:ascii="宋体" w:hAnsi="宋体" w:eastAsia="宋体" w:cs="宋体"/>
          <w:color w:val="auto"/>
          <w:sz w:val="28"/>
          <w:szCs w:val="28"/>
          <w:highlight w:val="none"/>
          <w:shd w:val="clear" w:color="auto" w:fill="auto"/>
        </w:rPr>
        <w:t>方应严格遵守国家关于市场准入、招标</w:t>
      </w:r>
      <w:r>
        <w:rPr>
          <w:rFonts w:hint="eastAsia" w:ascii="宋体" w:hAnsi="宋体" w:eastAsia="宋体" w:cs="宋体"/>
          <w:color w:val="auto"/>
          <w:sz w:val="28"/>
          <w:szCs w:val="28"/>
          <w:highlight w:val="none"/>
          <w:shd w:val="clear" w:color="auto" w:fill="auto"/>
          <w:lang w:val="en-US" w:eastAsia="zh-CN"/>
        </w:rPr>
        <w:t>采购、工程建设</w:t>
      </w:r>
      <w:r>
        <w:rPr>
          <w:rFonts w:hint="eastAsia" w:ascii="宋体" w:hAnsi="宋体" w:eastAsia="宋体" w:cs="宋体"/>
          <w:color w:val="auto"/>
          <w:sz w:val="28"/>
          <w:szCs w:val="28"/>
          <w:highlight w:val="none"/>
          <w:shd w:val="clear" w:color="auto" w:fill="auto"/>
        </w:rPr>
        <w:t>等市场经济活动的法律法规、政策及廉洁规定，不得为获取不正当利益，损害国家、集体和合同</w:t>
      </w:r>
      <w:r>
        <w:rPr>
          <w:rFonts w:hint="eastAsia" w:ascii="宋体" w:hAnsi="宋体" w:eastAsia="宋体" w:cs="宋体"/>
          <w:color w:val="auto"/>
          <w:sz w:val="28"/>
          <w:szCs w:val="28"/>
          <w:highlight w:val="none"/>
          <w:shd w:val="clear" w:color="auto" w:fill="auto"/>
          <w:lang w:val="en-US" w:eastAsia="zh-CN"/>
        </w:rPr>
        <w:t>双</w:t>
      </w:r>
      <w:r>
        <w:rPr>
          <w:rFonts w:hint="eastAsia" w:ascii="宋体" w:hAnsi="宋体" w:eastAsia="宋体" w:cs="宋体"/>
          <w:color w:val="auto"/>
          <w:sz w:val="28"/>
          <w:szCs w:val="28"/>
          <w:highlight w:val="none"/>
          <w:shd w:val="clear" w:color="auto" w:fill="auto"/>
        </w:rPr>
        <w:t>方</w:t>
      </w:r>
      <w:r>
        <w:rPr>
          <w:rFonts w:hint="eastAsia" w:ascii="宋体" w:hAnsi="宋体" w:eastAsia="宋体" w:cs="宋体"/>
          <w:color w:val="auto"/>
          <w:sz w:val="28"/>
          <w:szCs w:val="28"/>
          <w:highlight w:val="none"/>
          <w:shd w:val="clear" w:color="auto" w:fill="auto"/>
          <w:lang w:val="en-US" w:eastAsia="zh-CN"/>
        </w:rPr>
        <w:t>权益</w:t>
      </w:r>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540" w:lineRule="exact"/>
        <w:ind w:firstLine="560"/>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b w:val="0"/>
          <w:bCs w:val="0"/>
          <w:color w:val="auto"/>
          <w:sz w:val="28"/>
          <w:szCs w:val="28"/>
          <w:highlight w:val="none"/>
          <w:shd w:val="clear" w:color="auto" w:fill="auto"/>
          <w:lang w:val="en-US" w:eastAsia="zh-CN"/>
        </w:rPr>
        <w:t>12.</w:t>
      </w:r>
      <w:r>
        <w:rPr>
          <w:rFonts w:hint="eastAsia" w:ascii="宋体" w:hAnsi="宋体" w:eastAsia="宋体" w:cs="宋体"/>
          <w:b w:val="0"/>
          <w:bCs w:val="0"/>
          <w:color w:val="auto"/>
          <w:sz w:val="28"/>
          <w:szCs w:val="28"/>
          <w:highlight w:val="none"/>
          <w:shd w:val="clear" w:color="auto" w:fill="auto"/>
        </w:rPr>
        <w:t>2</w:t>
      </w:r>
      <w:r>
        <w:rPr>
          <w:rFonts w:hint="eastAsia" w:ascii="宋体" w:hAnsi="宋体" w:eastAsia="宋体" w:cs="宋体"/>
          <w:b w:val="0"/>
          <w:bCs w:val="0"/>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甲方</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包括甲方工作</w:t>
      </w:r>
      <w:r>
        <w:rPr>
          <w:rFonts w:hint="eastAsia" w:ascii="宋体" w:hAnsi="宋体" w:eastAsia="宋体" w:cs="宋体"/>
          <w:color w:val="auto"/>
          <w:sz w:val="28"/>
          <w:szCs w:val="28"/>
          <w:highlight w:val="none"/>
          <w:shd w:val="clear" w:color="auto" w:fill="auto"/>
        </w:rPr>
        <w:t>人员</w:t>
      </w:r>
      <w:r>
        <w:rPr>
          <w:rFonts w:hint="eastAsia" w:ascii="宋体" w:hAnsi="宋体" w:eastAsia="宋体" w:cs="宋体"/>
          <w:color w:val="auto"/>
          <w:sz w:val="28"/>
          <w:szCs w:val="28"/>
          <w:highlight w:val="none"/>
          <w:shd w:val="clear" w:color="auto" w:fill="auto"/>
          <w:lang w:val="en-US" w:eastAsia="zh-CN"/>
        </w:rPr>
        <w:t>及其特定关系人，下同）应</w:t>
      </w:r>
      <w:r>
        <w:rPr>
          <w:rFonts w:hint="eastAsia" w:ascii="宋体" w:hAnsi="宋体" w:eastAsia="宋体" w:cs="宋体"/>
          <w:color w:val="auto"/>
          <w:sz w:val="28"/>
          <w:szCs w:val="28"/>
          <w:highlight w:val="none"/>
          <w:shd w:val="clear" w:color="auto" w:fill="auto"/>
        </w:rPr>
        <w:t>遵守廉洁规定，</w:t>
      </w:r>
      <w:r>
        <w:rPr>
          <w:rFonts w:hint="eastAsia" w:ascii="宋体" w:hAnsi="宋体" w:eastAsia="宋体" w:cs="宋体"/>
          <w:color w:val="auto"/>
          <w:sz w:val="28"/>
          <w:szCs w:val="28"/>
          <w:highlight w:val="none"/>
          <w:shd w:val="clear" w:color="auto" w:fill="auto"/>
          <w:lang w:val="en-US" w:eastAsia="zh-CN"/>
        </w:rPr>
        <w:t>不得</w:t>
      </w:r>
      <w:r>
        <w:rPr>
          <w:rFonts w:hint="eastAsia" w:ascii="宋体" w:hAnsi="宋体" w:eastAsia="宋体" w:cs="宋体"/>
          <w:color w:val="auto"/>
          <w:sz w:val="28"/>
          <w:szCs w:val="28"/>
          <w:highlight w:val="none"/>
          <w:shd w:val="clear" w:color="auto" w:fill="auto"/>
          <w:lang w:eastAsia="zh-CN"/>
        </w:rPr>
        <w:t>利用职权或者职务上的影响谋取</w:t>
      </w:r>
      <w:r>
        <w:rPr>
          <w:rFonts w:hint="eastAsia" w:ascii="宋体" w:hAnsi="宋体" w:eastAsia="宋体" w:cs="宋体"/>
          <w:color w:val="auto"/>
          <w:sz w:val="28"/>
          <w:szCs w:val="28"/>
          <w:highlight w:val="none"/>
          <w:shd w:val="clear" w:color="auto" w:fill="auto"/>
          <w:lang w:val="en-US" w:eastAsia="zh-CN"/>
        </w:rPr>
        <w:t>不正当利益</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包括但不限于</w:t>
      </w:r>
      <w:r>
        <w:rPr>
          <w:rFonts w:hint="eastAsia" w:ascii="宋体" w:hAnsi="宋体" w:eastAsia="宋体" w:cs="宋体"/>
          <w:color w:val="auto"/>
          <w:sz w:val="28"/>
          <w:szCs w:val="28"/>
          <w:highlight w:val="none"/>
          <w:shd w:val="clear" w:color="auto" w:fill="auto"/>
        </w:rPr>
        <w:t>不得</w:t>
      </w:r>
      <w:r>
        <w:rPr>
          <w:rFonts w:hint="eastAsia" w:ascii="宋体" w:hAnsi="宋体" w:eastAsia="宋体" w:cs="宋体"/>
          <w:color w:val="auto"/>
          <w:sz w:val="28"/>
          <w:szCs w:val="28"/>
          <w:highlight w:val="none"/>
          <w:shd w:val="clear" w:color="auto" w:fill="auto"/>
          <w:lang w:val="en-US" w:eastAsia="zh-CN"/>
        </w:rPr>
        <w:t>索取或收受乙方（包括乙方及其委托人、代理人、中间人等相关单位，以及上述单位的工作人员及其特定关系人，下同）的礼品、礼金、回扣、有价证券等财物，以及其他非财产性利益；不得借用乙方的钱款、住房、车辆等；不得参加乙方安排的</w:t>
      </w:r>
      <w:r>
        <w:rPr>
          <w:rFonts w:hint="eastAsia" w:ascii="宋体" w:hAnsi="宋体" w:eastAsia="宋体" w:cs="宋体"/>
          <w:color w:val="auto"/>
          <w:sz w:val="28"/>
          <w:szCs w:val="28"/>
          <w:highlight w:val="none"/>
          <w:shd w:val="clear" w:color="auto" w:fill="auto"/>
        </w:rPr>
        <w:t>可能影响公正</w:t>
      </w:r>
      <w:r>
        <w:rPr>
          <w:rFonts w:hint="eastAsia" w:ascii="宋体" w:hAnsi="宋体" w:eastAsia="宋体" w:cs="宋体"/>
          <w:color w:val="auto"/>
          <w:sz w:val="28"/>
          <w:szCs w:val="28"/>
          <w:highlight w:val="none"/>
          <w:shd w:val="clear" w:color="auto" w:fill="auto"/>
          <w:lang w:val="en-US" w:eastAsia="zh-CN"/>
        </w:rPr>
        <w:t>执行公务</w:t>
      </w:r>
      <w:r>
        <w:rPr>
          <w:rFonts w:hint="eastAsia" w:ascii="宋体" w:hAnsi="宋体" w:eastAsia="宋体" w:cs="宋体"/>
          <w:color w:val="auto"/>
          <w:sz w:val="28"/>
          <w:szCs w:val="28"/>
          <w:highlight w:val="none"/>
          <w:shd w:val="clear" w:color="auto" w:fill="auto"/>
        </w:rPr>
        <w:t>的宴请</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旅游、健身、娱乐</w:t>
      </w:r>
      <w:r>
        <w:rPr>
          <w:rFonts w:hint="eastAsia" w:ascii="宋体" w:hAnsi="宋体" w:eastAsia="宋体" w:cs="宋体"/>
          <w:color w:val="auto"/>
          <w:sz w:val="28"/>
          <w:szCs w:val="28"/>
          <w:highlight w:val="none"/>
          <w:shd w:val="clear" w:color="auto" w:fill="auto"/>
          <w:lang w:val="en-US" w:eastAsia="zh-CN"/>
        </w:rPr>
        <w:t>等活动；不得要求或接受乙方为个人装修住房、婚丧嫁娶及亲属工作安排等提供便利；</w:t>
      </w:r>
      <w:r>
        <w:rPr>
          <w:rFonts w:hint="eastAsia" w:ascii="宋体" w:hAnsi="宋体" w:eastAsia="宋体" w:cs="宋体"/>
          <w:color w:val="auto"/>
          <w:sz w:val="28"/>
          <w:szCs w:val="28"/>
          <w:highlight w:val="none"/>
          <w:shd w:val="clear" w:color="auto" w:fill="auto"/>
        </w:rPr>
        <w:t>不得向乙方</w:t>
      </w:r>
      <w:r>
        <w:rPr>
          <w:rFonts w:hint="eastAsia" w:ascii="宋体" w:hAnsi="宋体" w:eastAsia="宋体" w:cs="宋体"/>
          <w:color w:val="auto"/>
          <w:sz w:val="28"/>
          <w:szCs w:val="28"/>
          <w:highlight w:val="none"/>
          <w:shd w:val="clear" w:color="auto" w:fill="auto"/>
          <w:lang w:val="en-US" w:eastAsia="zh-CN"/>
        </w:rPr>
        <w:t>介绍亲属或其他特定关系人参与可能获取不正当利益的经济活动</w:t>
      </w:r>
      <w:r>
        <w:rPr>
          <w:rFonts w:hint="eastAsia" w:ascii="宋体" w:hAnsi="宋体" w:eastAsia="宋体" w:cs="宋体"/>
          <w:color w:val="auto"/>
          <w:sz w:val="28"/>
          <w:szCs w:val="28"/>
          <w:highlight w:val="none"/>
          <w:shd w:val="clear" w:color="auto" w:fill="auto"/>
          <w:lang w:eastAsia="zh-CN"/>
        </w:rPr>
        <w:t>；不</w:t>
      </w:r>
      <w:r>
        <w:rPr>
          <w:rFonts w:hint="eastAsia" w:ascii="宋体" w:hAnsi="宋体" w:eastAsia="宋体" w:cs="宋体"/>
          <w:color w:val="auto"/>
          <w:sz w:val="28"/>
          <w:szCs w:val="28"/>
          <w:highlight w:val="none"/>
          <w:shd w:val="clear" w:color="auto" w:fill="auto"/>
          <w:lang w:val="en-US" w:eastAsia="zh-CN"/>
        </w:rPr>
        <w:t>得</w:t>
      </w:r>
      <w:r>
        <w:rPr>
          <w:rFonts w:hint="eastAsia" w:ascii="宋体" w:hAnsi="宋体" w:eastAsia="宋体" w:cs="宋体"/>
          <w:color w:val="auto"/>
          <w:sz w:val="28"/>
          <w:szCs w:val="28"/>
          <w:highlight w:val="none"/>
          <w:shd w:val="clear" w:color="auto" w:fill="auto"/>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540" w:lineRule="exact"/>
        <w:ind w:firstLine="560"/>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12.</w:t>
      </w:r>
      <w:r>
        <w:rPr>
          <w:rFonts w:hint="eastAsia" w:ascii="宋体" w:hAnsi="宋体" w:eastAsia="宋体" w:cs="宋体"/>
          <w:color w:val="auto"/>
          <w:sz w:val="28"/>
          <w:szCs w:val="28"/>
          <w:highlight w:val="none"/>
          <w:shd w:val="clear" w:color="auto" w:fill="auto"/>
        </w:rPr>
        <w:t>3</w:t>
      </w:r>
      <w:r>
        <w:rPr>
          <w:rFonts w:hint="eastAsia" w:ascii="宋体" w:hAnsi="宋体" w:eastAsia="宋体" w:cs="宋体"/>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乙方应遵守廉洁规定，</w:t>
      </w:r>
      <w:r>
        <w:rPr>
          <w:rFonts w:hint="eastAsia" w:ascii="宋体" w:hAnsi="宋体" w:eastAsia="宋体" w:cs="宋体"/>
          <w:color w:val="auto"/>
          <w:sz w:val="28"/>
          <w:szCs w:val="28"/>
          <w:highlight w:val="none"/>
          <w:shd w:val="clear" w:color="auto" w:fill="auto"/>
          <w:lang w:val="en-US" w:eastAsia="zh-CN"/>
        </w:rPr>
        <w:t>不得利用本合同项下业务合作便利谋取不正当利益，包括但不限于</w:t>
      </w:r>
      <w:r>
        <w:rPr>
          <w:rFonts w:hint="eastAsia" w:ascii="宋体" w:hAnsi="宋体" w:eastAsia="宋体" w:cs="宋体"/>
          <w:color w:val="auto"/>
          <w:sz w:val="28"/>
          <w:szCs w:val="28"/>
          <w:highlight w:val="none"/>
          <w:shd w:val="clear" w:color="auto" w:fill="auto"/>
        </w:rPr>
        <w:t>不得向甲方</w:t>
      </w:r>
      <w:r>
        <w:rPr>
          <w:rFonts w:hint="eastAsia" w:ascii="宋体" w:hAnsi="宋体" w:eastAsia="宋体" w:cs="宋体"/>
          <w:color w:val="auto"/>
          <w:sz w:val="28"/>
          <w:szCs w:val="28"/>
          <w:highlight w:val="none"/>
          <w:shd w:val="clear" w:color="auto" w:fill="auto"/>
          <w:lang w:val="en-US" w:eastAsia="zh-CN"/>
        </w:rPr>
        <w:t>提供或</w:t>
      </w:r>
      <w:r>
        <w:rPr>
          <w:rFonts w:hint="eastAsia" w:ascii="宋体" w:hAnsi="宋体" w:eastAsia="宋体" w:cs="宋体"/>
          <w:color w:val="auto"/>
          <w:sz w:val="28"/>
          <w:szCs w:val="28"/>
          <w:highlight w:val="none"/>
          <w:shd w:val="clear" w:color="auto" w:fill="auto"/>
        </w:rPr>
        <w:t>赠送</w:t>
      </w:r>
      <w:r>
        <w:rPr>
          <w:rFonts w:hint="eastAsia" w:ascii="宋体" w:hAnsi="宋体" w:eastAsia="宋体" w:cs="宋体"/>
          <w:color w:val="auto"/>
          <w:sz w:val="28"/>
          <w:szCs w:val="28"/>
          <w:highlight w:val="none"/>
          <w:shd w:val="clear" w:color="auto" w:fill="auto"/>
          <w:lang w:val="en-US" w:eastAsia="zh-CN"/>
        </w:rPr>
        <w:t>礼品、礼金、回扣、有价证券等财物，以及其他非财产性利益</w:t>
      </w:r>
      <w:r>
        <w:rPr>
          <w:rFonts w:hint="eastAsia" w:ascii="宋体" w:hAnsi="宋体" w:eastAsia="宋体" w:cs="宋体"/>
          <w:color w:val="auto"/>
          <w:sz w:val="28"/>
          <w:szCs w:val="28"/>
          <w:highlight w:val="none"/>
          <w:shd w:val="clear" w:color="auto" w:fill="auto"/>
          <w:lang w:eastAsia="zh-CN"/>
        </w:rPr>
        <w:t>；不得</w:t>
      </w:r>
      <w:r>
        <w:rPr>
          <w:rFonts w:hint="eastAsia" w:ascii="宋体" w:hAnsi="宋体" w:eastAsia="宋体" w:cs="宋体"/>
          <w:color w:val="auto"/>
          <w:sz w:val="28"/>
          <w:szCs w:val="28"/>
          <w:highlight w:val="none"/>
          <w:shd w:val="clear" w:color="auto" w:fill="auto"/>
          <w:lang w:val="en-US" w:eastAsia="zh-CN"/>
        </w:rPr>
        <w:t>向甲方借出</w:t>
      </w:r>
      <w:r>
        <w:rPr>
          <w:rFonts w:hint="eastAsia" w:ascii="宋体" w:hAnsi="宋体" w:eastAsia="宋体" w:cs="宋体"/>
          <w:color w:val="auto"/>
          <w:sz w:val="28"/>
          <w:szCs w:val="28"/>
          <w:highlight w:val="none"/>
          <w:shd w:val="clear" w:color="auto" w:fill="auto"/>
          <w:lang w:eastAsia="zh-CN"/>
        </w:rPr>
        <w:t>钱款、住房、车辆等；不得</w:t>
      </w:r>
      <w:r>
        <w:rPr>
          <w:rFonts w:hint="eastAsia" w:ascii="宋体" w:hAnsi="宋体" w:eastAsia="宋体" w:cs="宋体"/>
          <w:color w:val="auto"/>
          <w:sz w:val="28"/>
          <w:szCs w:val="28"/>
          <w:highlight w:val="none"/>
          <w:shd w:val="clear" w:color="auto" w:fill="auto"/>
          <w:lang w:val="en-US" w:eastAsia="zh-CN"/>
        </w:rPr>
        <w:t>为甲方提供</w:t>
      </w:r>
      <w:r>
        <w:rPr>
          <w:rFonts w:hint="eastAsia" w:ascii="宋体" w:hAnsi="宋体" w:eastAsia="宋体" w:cs="宋体"/>
          <w:color w:val="auto"/>
          <w:sz w:val="28"/>
          <w:szCs w:val="28"/>
          <w:highlight w:val="none"/>
          <w:shd w:val="clear" w:color="auto" w:fill="auto"/>
          <w:lang w:eastAsia="zh-CN"/>
        </w:rPr>
        <w:t>宴请、旅游、健身、娱乐等活动</w:t>
      </w:r>
      <w:r>
        <w:rPr>
          <w:rFonts w:hint="eastAsia" w:ascii="宋体" w:hAnsi="宋体" w:eastAsia="宋体" w:cs="宋体"/>
          <w:color w:val="auto"/>
          <w:sz w:val="28"/>
          <w:szCs w:val="28"/>
          <w:highlight w:val="none"/>
          <w:shd w:val="clear" w:color="auto" w:fill="auto"/>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540" w:lineRule="exact"/>
        <w:ind w:firstLine="560"/>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发现甲方有违反廉洁规定的，应及时向甲方反映或举报。受理部门：</w:t>
      </w:r>
      <w:permStart w:id="73"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73"/>
      <w:r>
        <w:rPr>
          <w:rFonts w:hint="eastAsia" w:ascii="宋体" w:hAnsi="宋体" w:eastAsia="宋体" w:cs="宋体"/>
          <w:color w:val="auto"/>
          <w:sz w:val="28"/>
          <w:szCs w:val="28"/>
          <w:highlight w:val="none"/>
          <w:shd w:val="clear" w:color="auto" w:fill="auto"/>
        </w:rPr>
        <w:t>；举报地址：</w:t>
      </w:r>
      <w:permStart w:id="74" w:edGrp="everyone"/>
      <w:r>
        <w:rPr>
          <w:rFonts w:hint="eastAsia" w:ascii="宋体" w:hAnsi="宋体" w:eastAsia="宋体" w:cs="宋体"/>
          <w:color w:val="auto"/>
          <w:sz w:val="28"/>
          <w:szCs w:val="28"/>
          <w:highlight w:val="none"/>
          <w:u w:val="single"/>
          <w:shd w:val="clear" w:color="auto" w:fill="auto"/>
          <w:lang w:val="en-US"/>
        </w:rPr>
        <w:t xml:space="preserve">    </w:t>
      </w:r>
      <w:permEnd w:id="74"/>
      <w:r>
        <w:rPr>
          <w:rFonts w:hint="eastAsia" w:ascii="宋体" w:hAnsi="宋体" w:eastAsia="宋体" w:cs="宋体"/>
          <w:color w:val="auto"/>
          <w:sz w:val="28"/>
          <w:szCs w:val="28"/>
          <w:highlight w:val="none"/>
          <w:shd w:val="clear" w:color="auto" w:fill="auto"/>
        </w:rPr>
        <w:t>；举报邮箱</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网站</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w:t>
      </w:r>
      <w:permStart w:id="75" w:edGrp="everyone"/>
      <w:r>
        <w:rPr>
          <w:rFonts w:hint="eastAsia" w:ascii="宋体" w:hAnsi="宋体" w:eastAsia="宋体" w:cs="宋体"/>
          <w:color w:val="auto"/>
          <w:sz w:val="28"/>
          <w:szCs w:val="28"/>
          <w:highlight w:val="none"/>
          <w:u w:val="single"/>
          <w:shd w:val="clear" w:color="auto" w:fill="auto"/>
          <w:lang w:val="en-US"/>
        </w:rPr>
        <w:t xml:space="preserve">     </w:t>
      </w:r>
      <w:permEnd w:id="75"/>
      <w:r>
        <w:rPr>
          <w:rFonts w:hint="eastAsia" w:ascii="宋体" w:hAnsi="宋体" w:eastAsia="宋体" w:cs="宋体"/>
          <w:color w:val="auto"/>
          <w:sz w:val="28"/>
          <w:szCs w:val="28"/>
          <w:highlight w:val="none"/>
          <w:shd w:val="clear" w:color="auto" w:fill="auto"/>
        </w:rPr>
        <w:t>；举报电话：</w:t>
      </w:r>
      <w:permStart w:id="76" w:edGrp="everyone"/>
      <w:r>
        <w:rPr>
          <w:rFonts w:hint="eastAsia" w:ascii="宋体" w:hAnsi="宋体" w:eastAsia="宋体" w:cs="宋体"/>
          <w:b w:val="0"/>
          <w:bCs w:val="0"/>
          <w:color w:val="auto"/>
          <w:sz w:val="28"/>
          <w:szCs w:val="28"/>
          <w:highlight w:val="none"/>
          <w:u w:val="single"/>
          <w:shd w:val="clear" w:color="auto" w:fill="auto"/>
          <w:lang w:val="en-US"/>
        </w:rPr>
        <w:t xml:space="preserve">    </w:t>
      </w:r>
      <w:permEnd w:id="76"/>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540" w:lineRule="exact"/>
        <w:ind w:firstLine="560"/>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12.</w:t>
      </w:r>
      <w:r>
        <w:rPr>
          <w:rFonts w:hint="eastAsia" w:ascii="宋体" w:hAnsi="宋体" w:eastAsia="宋体" w:cs="宋体"/>
          <w:color w:val="auto"/>
          <w:sz w:val="28"/>
          <w:szCs w:val="28"/>
          <w:highlight w:val="none"/>
          <w:shd w:val="clear" w:color="auto" w:fill="auto"/>
        </w:rPr>
        <w:t>4</w:t>
      </w:r>
      <w:r>
        <w:rPr>
          <w:rFonts w:hint="eastAsia" w:ascii="宋体" w:hAnsi="宋体" w:eastAsia="宋体" w:cs="宋体"/>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甲方违反国家及本合同有关廉洁规定的，</w:t>
      </w:r>
      <w:r>
        <w:rPr>
          <w:rFonts w:hint="eastAsia" w:ascii="宋体" w:hAnsi="宋体" w:eastAsia="宋体" w:cs="宋体"/>
          <w:color w:val="auto"/>
          <w:sz w:val="28"/>
          <w:szCs w:val="28"/>
          <w:highlight w:val="none"/>
          <w:shd w:val="clear" w:color="auto" w:fill="auto"/>
          <w:lang w:val="en-US" w:eastAsia="zh-CN"/>
        </w:rPr>
        <w:t>由相关部门（机构）</w:t>
      </w:r>
      <w:r>
        <w:rPr>
          <w:rFonts w:hint="eastAsia" w:ascii="宋体" w:hAnsi="宋体" w:eastAsia="宋体" w:cs="宋体"/>
          <w:color w:val="auto"/>
          <w:sz w:val="28"/>
          <w:szCs w:val="28"/>
          <w:highlight w:val="none"/>
          <w:shd w:val="clear" w:color="auto" w:fill="auto"/>
        </w:rPr>
        <w:t>依法依规给予纪律处分或处理；涉嫌</w:t>
      </w:r>
      <w:r>
        <w:rPr>
          <w:rFonts w:hint="eastAsia" w:ascii="宋体" w:hAnsi="宋体" w:eastAsia="宋体" w:cs="宋体"/>
          <w:color w:val="auto"/>
          <w:sz w:val="28"/>
          <w:szCs w:val="28"/>
          <w:highlight w:val="none"/>
          <w:shd w:val="clear" w:color="auto" w:fill="auto"/>
          <w:lang w:val="en-US" w:eastAsia="zh-CN"/>
        </w:rPr>
        <w:t>职务</w:t>
      </w:r>
      <w:r>
        <w:rPr>
          <w:rFonts w:hint="eastAsia" w:ascii="宋体" w:hAnsi="宋体" w:eastAsia="宋体" w:cs="宋体"/>
          <w:color w:val="auto"/>
          <w:sz w:val="28"/>
          <w:szCs w:val="28"/>
          <w:highlight w:val="none"/>
          <w:shd w:val="clear" w:color="auto" w:fill="auto"/>
        </w:rPr>
        <w:t>犯罪的，移</w:t>
      </w:r>
      <w:r>
        <w:rPr>
          <w:rFonts w:hint="eastAsia" w:ascii="宋体" w:hAnsi="宋体" w:eastAsia="宋体" w:cs="宋体"/>
          <w:color w:val="auto"/>
          <w:sz w:val="28"/>
          <w:szCs w:val="28"/>
          <w:highlight w:val="none"/>
          <w:shd w:val="clear" w:color="auto" w:fill="auto"/>
          <w:lang w:val="en-US" w:eastAsia="zh-CN"/>
        </w:rPr>
        <w:t>交监察机构办理</w:t>
      </w:r>
      <w:r>
        <w:rPr>
          <w:rFonts w:hint="eastAsia" w:ascii="宋体" w:hAnsi="宋体" w:eastAsia="宋体" w:cs="宋体"/>
          <w:color w:val="auto"/>
          <w:sz w:val="28"/>
          <w:szCs w:val="28"/>
          <w:highlight w:val="none"/>
          <w:shd w:val="clear" w:color="auto" w:fill="auto"/>
        </w:rPr>
        <w:t>。</w:t>
      </w:r>
    </w:p>
    <w:p>
      <w:pPr>
        <w:keepNext w:val="0"/>
        <w:keepLines w:val="0"/>
        <w:pageBreakBefore w:val="0"/>
        <w:kinsoku/>
        <w:wordWrap/>
        <w:overflowPunct/>
        <w:bidi w:val="0"/>
        <w:adjustRightInd/>
        <w:snapToGrid/>
        <w:spacing w:line="540" w:lineRule="exact"/>
        <w:ind w:right="0" w:firstLine="562"/>
        <w:rPr>
          <w:rFonts w:hint="eastAsia" w:ascii="黑体" w:hAnsi="黑体" w:eastAsia="黑体" w:cs="黑体"/>
          <w:b/>
          <w:bCs/>
          <w:color w:val="auto"/>
          <w:sz w:val="28"/>
          <w:szCs w:val="28"/>
          <w:highlight w:val="none"/>
          <w:shd w:val="clear" w:color="auto" w:fill="auto"/>
          <w:lang w:val="zh-CN"/>
        </w:rPr>
      </w:pPr>
      <w:r>
        <w:rPr>
          <w:rFonts w:hint="eastAsia" w:ascii="宋体" w:hAnsi="宋体" w:eastAsia="宋体" w:cs="宋体"/>
          <w:b/>
          <w:bCs/>
          <w:color w:val="auto"/>
          <w:sz w:val="28"/>
          <w:szCs w:val="28"/>
          <w:highlight w:val="none"/>
          <w:shd w:val="clear" w:color="auto" w:fill="auto"/>
          <w:lang w:val="en-US" w:eastAsia="zh-CN"/>
        </w:rPr>
        <w:t>12.</w:t>
      </w:r>
      <w:r>
        <w:rPr>
          <w:rFonts w:hint="eastAsia" w:ascii="宋体" w:hAnsi="宋体" w:eastAsia="宋体" w:cs="宋体"/>
          <w:b/>
          <w:bCs/>
          <w:color w:val="auto"/>
          <w:sz w:val="28"/>
          <w:szCs w:val="28"/>
          <w:highlight w:val="none"/>
          <w:shd w:val="clear" w:color="auto" w:fill="auto"/>
        </w:rPr>
        <w:t>5</w:t>
      </w:r>
      <w:r>
        <w:rPr>
          <w:rFonts w:hint="eastAsia" w:ascii="宋体" w:hAnsi="宋体" w:eastAsia="宋体" w:cs="宋体"/>
          <w:b/>
          <w:bCs/>
          <w:color w:val="auto"/>
          <w:sz w:val="28"/>
          <w:szCs w:val="28"/>
          <w:highlight w:val="none"/>
          <w:shd w:val="clear" w:color="auto" w:fill="auto"/>
          <w:lang w:val="en-US" w:eastAsia="zh-CN"/>
        </w:rPr>
        <w:t xml:space="preserve"> </w:t>
      </w:r>
      <w:r>
        <w:rPr>
          <w:rFonts w:hint="eastAsia" w:ascii="宋体" w:hAnsi="宋体" w:eastAsia="宋体" w:cs="宋体"/>
          <w:b/>
          <w:bCs/>
          <w:color w:val="auto"/>
          <w:sz w:val="28"/>
          <w:szCs w:val="28"/>
          <w:highlight w:val="none"/>
          <w:shd w:val="clear" w:color="auto" w:fill="auto"/>
        </w:rPr>
        <w:t>乙方违反国家及本合同有关廉洁规定的，甲方有权根据中国南方电网有限责任公司供应商不良行为处理有关规定进行处理，在中国南方电网有限责任公司范围内对乙方进行一定期限内取消中标（成交）资格、不得新签采购合同的处理，</w:t>
      </w:r>
      <w:r>
        <w:rPr>
          <w:rFonts w:hint="eastAsia" w:ascii="宋体" w:hAnsi="宋体" w:eastAsia="宋体" w:cs="宋体"/>
          <w:b/>
          <w:bCs/>
          <w:color w:val="auto"/>
          <w:sz w:val="28"/>
          <w:szCs w:val="28"/>
          <w:highlight w:val="none"/>
          <w:shd w:val="clear" w:color="auto" w:fill="auto"/>
          <w:lang w:val="en-US" w:eastAsia="zh-CN"/>
        </w:rPr>
        <w:t>并有权单方解除合同，因此造成的损失由乙方承担</w:t>
      </w:r>
      <w:r>
        <w:rPr>
          <w:rFonts w:hint="eastAsia" w:ascii="宋体" w:hAnsi="宋体" w:eastAsia="宋体" w:cs="宋体"/>
          <w:b/>
          <w:bCs/>
          <w:color w:val="auto"/>
          <w:sz w:val="28"/>
          <w:szCs w:val="28"/>
          <w:highlight w:val="none"/>
          <w:shd w:val="clear" w:color="auto" w:fill="auto"/>
        </w:rPr>
        <w:t>；涉嫌犯罪的，移送司法机关依法追究刑事责任。</w:t>
      </w:r>
    </w:p>
    <w:p>
      <w:pPr>
        <w:keepNext w:val="0"/>
        <w:keepLines w:val="0"/>
        <w:pageBreakBefore w:val="0"/>
        <w:kinsoku/>
        <w:wordWrap/>
        <w:overflowPunct/>
        <w:bidi w:val="0"/>
        <w:adjustRightInd/>
        <w:snapToGrid/>
        <w:spacing w:line="540" w:lineRule="exact"/>
        <w:ind w:right="0" w:firstLine="560"/>
        <w:rPr>
          <w:rFonts w:hint="eastAsia" w:ascii="黑体" w:hAnsi="黑体" w:eastAsia="黑体" w:cs="黑体"/>
          <w:color w:val="auto"/>
          <w:sz w:val="28"/>
          <w:szCs w:val="28"/>
          <w:highlight w:val="none"/>
          <w:shd w:val="clear" w:color="auto" w:fill="auto"/>
          <w:lang w:val="zh-CN"/>
        </w:rPr>
      </w:pPr>
      <w:r>
        <w:rPr>
          <w:rFonts w:hint="default" w:ascii="黑体" w:hAnsi="黑体" w:eastAsia="黑体" w:cs="黑体"/>
          <w:color w:val="auto"/>
          <w:sz w:val="28"/>
          <w:szCs w:val="28"/>
          <w:highlight w:val="none"/>
          <w:shd w:val="clear" w:color="auto" w:fill="auto"/>
          <w:lang w:val="en-US"/>
        </w:rPr>
        <w:t>13.</w:t>
      </w:r>
      <w:r>
        <w:rPr>
          <w:rFonts w:hint="eastAsia" w:ascii="黑体" w:hAnsi="黑体" w:eastAsia="黑体" w:cs="黑体"/>
          <w:color w:val="auto"/>
          <w:sz w:val="28"/>
          <w:szCs w:val="28"/>
          <w:highlight w:val="none"/>
          <w:shd w:val="clear" w:color="auto" w:fill="auto"/>
          <w:lang w:val="zh-CN"/>
        </w:rPr>
        <w:t>其他约定</w:t>
      </w:r>
    </w:p>
    <w:p>
      <w:pPr>
        <w:keepNext w:val="0"/>
        <w:keepLines w:val="0"/>
        <w:pageBreakBefore w:val="0"/>
        <w:kinsoku/>
        <w:wordWrap/>
        <w:overflowPunct/>
        <w:bidi w:val="0"/>
        <w:adjustRightInd w:val="0"/>
        <w:snapToGrid w:val="0"/>
        <w:spacing w:line="540" w:lineRule="exact"/>
        <w:ind w:firstLine="560"/>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1</w:t>
      </w:r>
      <w:r>
        <w:rPr>
          <w:rFonts w:hint="default" w:ascii="宋体" w:hAnsi="宋体" w:eastAsia="宋体" w:cs="宋体"/>
          <w:color w:val="auto"/>
          <w:kern w:val="0"/>
          <w:sz w:val="28"/>
          <w:szCs w:val="28"/>
          <w:highlight w:val="none"/>
          <w:shd w:val="clear" w:color="auto" w:fill="auto"/>
          <w:lang w:val="en-US" w:eastAsia="zh-CN"/>
        </w:rPr>
        <w:t>3</w:t>
      </w:r>
      <w:r>
        <w:rPr>
          <w:rFonts w:hint="eastAsia" w:ascii="宋体" w:hAnsi="宋体" w:eastAsia="宋体" w:cs="宋体"/>
          <w:color w:val="auto"/>
          <w:kern w:val="0"/>
          <w:sz w:val="28"/>
          <w:szCs w:val="28"/>
          <w:highlight w:val="none"/>
          <w:shd w:val="clear" w:color="auto" w:fill="auto"/>
          <w:lang w:val="en-US" w:eastAsia="zh-CN"/>
        </w:rPr>
        <w:t>.1甲乙双方确定的其他约定为：</w:t>
      </w:r>
      <w:sdt>
        <w:sdtPr>
          <w:rPr>
            <w:rFonts w:hint="eastAsia" w:ascii="宋体" w:hAnsi="宋体" w:eastAsia="宋体" w:cs="宋体"/>
            <w:color w:val="auto"/>
            <w:kern w:val="2"/>
            <w:sz w:val="28"/>
            <w:szCs w:val="28"/>
            <w:highlight w:val="none"/>
            <w:u w:val="none"/>
            <w:lang w:val="en-US" w:eastAsia="zh-CN" w:bidi="ar-SA"/>
          </w:rPr>
          <w:alias w:val="不填其他的，请划“/”"/>
          <w:id w:val="147470991"/>
          <w:placeholder>
            <w:docPart w:val="{810373c6-61e9-46d9-98ef-4fa5a71b7a02}"/>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77"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br w:type="textWrapping"/>
          </w:r>
          <w:r>
            <w:rPr>
              <w:rFonts w:hint="eastAsia" w:ascii="宋体" w:hAnsi="宋体" w:eastAsia="宋体" w:cs="宋体"/>
              <w:color w:val="auto"/>
              <w:sz w:val="28"/>
              <w:szCs w:val="28"/>
              <w:highlight w:val="none"/>
              <w:u w:val="single"/>
              <w:lang w:val="en-US" w:eastAsia="zh-CN"/>
            </w:rPr>
            <w:t>13.1.1本合同预估采购金额4.65万元，预估金额不作为实际结算金额的承诺，实际结算金额根据租用的车型、数量和培训实际用车天数进行结算，每台车的日租金详见附件1《车辆租赁服务报价表》。</w:t>
          </w:r>
          <w:r>
            <w:rPr>
              <w:rFonts w:hint="eastAsia" w:ascii="宋体" w:hAnsi="宋体" w:eastAsia="宋体" w:cs="宋体"/>
              <w:color w:val="auto"/>
              <w:sz w:val="28"/>
              <w:szCs w:val="28"/>
              <w:highlight w:val="none"/>
              <w:u w:val="single"/>
              <w:lang w:val="en-US" w:eastAsia="zh-CN"/>
            </w:rPr>
            <w:br w:type="textWrapping"/>
          </w:r>
          <w:r>
            <w:rPr>
              <w:rFonts w:hint="eastAsia" w:ascii="宋体" w:hAnsi="宋体" w:eastAsia="宋体" w:cs="宋体"/>
              <w:color w:val="auto"/>
              <w:sz w:val="28"/>
              <w:szCs w:val="28"/>
              <w:highlight w:val="none"/>
              <w:u w:val="single"/>
              <w:lang w:val="en-US" w:eastAsia="zh-CN"/>
            </w:rPr>
            <w:t>13.1.2</w:t>
          </w:r>
          <w:r>
            <w:rPr>
              <w:rFonts w:hint="eastAsia" w:asciiTheme="minorEastAsia" w:hAnsiTheme="minorEastAsia" w:eastAsiaTheme="minorEastAsia" w:cstheme="minorEastAsia"/>
              <w:color w:val="auto"/>
              <w:sz w:val="28"/>
              <w:szCs w:val="28"/>
              <w:highlight w:val="none"/>
              <w:u w:val="single"/>
              <w:shd w:val="clear" w:color="auto" w:fill="auto"/>
            </w:rPr>
            <w:t>本合同的期限为</w:t>
          </w:r>
          <w:r>
            <w:rPr>
              <w:rFonts w:hint="eastAsia" w:cstheme="minorBidi"/>
              <w:color w:val="auto"/>
              <w:kern w:val="2"/>
              <w:sz w:val="28"/>
              <w:szCs w:val="36"/>
              <w:highlight w:val="none"/>
              <w:u w:val="single"/>
              <w:shd w:val="clear" w:color="auto" w:fill="auto"/>
              <w:lang w:val="en-US" w:eastAsia="zh-CN" w:bidi="ar-SA"/>
            </w:rPr>
            <w:t xml:space="preserve">     年   月   日</w:t>
          </w:r>
          <w:r>
            <w:rPr>
              <w:rFonts w:hint="eastAsia" w:asciiTheme="minorEastAsia" w:hAnsiTheme="minorEastAsia" w:cstheme="minorEastAsia"/>
              <w:color w:val="auto"/>
              <w:sz w:val="28"/>
              <w:szCs w:val="28"/>
              <w:highlight w:val="none"/>
              <w:u w:val="single"/>
              <w:shd w:val="clear" w:color="auto" w:fill="auto"/>
              <w:lang w:eastAsia="zh-CN"/>
            </w:rPr>
            <w:t>起</w:t>
          </w:r>
          <w:r>
            <w:rPr>
              <w:rFonts w:hint="eastAsia" w:asciiTheme="minorEastAsia" w:hAnsiTheme="minorEastAsia" w:eastAsiaTheme="minorEastAsia" w:cstheme="minorEastAsia"/>
              <w:color w:val="auto"/>
              <w:sz w:val="28"/>
              <w:szCs w:val="28"/>
              <w:highlight w:val="none"/>
              <w:u w:val="single"/>
              <w:shd w:val="clear" w:color="auto" w:fill="auto"/>
            </w:rPr>
            <w:t>至</w:t>
          </w:r>
          <w:r>
            <w:rPr>
              <w:rFonts w:hint="eastAsia" w:cstheme="minorBidi"/>
              <w:color w:val="auto"/>
              <w:kern w:val="2"/>
              <w:sz w:val="28"/>
              <w:szCs w:val="36"/>
              <w:highlight w:val="none"/>
              <w:u w:val="single"/>
              <w:shd w:val="clear" w:color="auto" w:fill="auto"/>
              <w:lang w:val="en-US" w:eastAsia="zh-CN" w:bidi="ar-SA"/>
            </w:rPr>
            <w:t xml:space="preserve">     年   月  日</w:t>
          </w:r>
          <w:r>
            <w:rPr>
              <w:rFonts w:hint="eastAsia" w:asciiTheme="minorEastAsia" w:hAnsiTheme="minorEastAsia" w:eastAsiaTheme="minorEastAsia" w:cstheme="minorEastAsia"/>
              <w:color w:val="auto"/>
              <w:sz w:val="28"/>
              <w:szCs w:val="28"/>
              <w:highlight w:val="none"/>
              <w:u w:val="single"/>
              <w:shd w:val="clear" w:color="auto" w:fill="auto"/>
            </w:rPr>
            <w:t>止</w:t>
          </w:r>
          <w:r>
            <w:rPr>
              <w:rFonts w:hint="eastAsia" w:asciiTheme="minorEastAsia" w:hAnsiTheme="minorEastAsia" w:cstheme="minorEastAsia"/>
              <w:color w:val="auto"/>
              <w:sz w:val="28"/>
              <w:szCs w:val="28"/>
              <w:highlight w:val="none"/>
              <w:u w:val="single"/>
              <w:shd w:val="clear" w:color="auto" w:fill="auto"/>
              <w:lang w:val="en-US" w:eastAsia="zh-CN"/>
            </w:rPr>
            <w:t>或</w:t>
          </w:r>
          <w:r>
            <w:rPr>
              <w:rFonts w:hint="eastAsia" w:ascii="宋体" w:hAnsi="宋体" w:eastAsia="宋体" w:cs="宋体"/>
              <w:b w:val="0"/>
              <w:bCs w:val="0"/>
              <w:color w:val="auto"/>
              <w:kern w:val="2"/>
              <w:sz w:val="28"/>
              <w:szCs w:val="28"/>
              <w:highlight w:val="none"/>
              <w:u w:val="single"/>
              <w:lang w:val="en-US" w:eastAsia="zh-CN" w:bidi="ar-SA"/>
            </w:rPr>
            <w:t xml:space="preserve">合同预估金额用完止，两者其一先到为准。 </w:t>
          </w:r>
          <w:r>
            <w:rPr>
              <w:rFonts w:hint="eastAsia" w:ascii="宋体" w:hAnsi="宋体" w:eastAsia="宋体" w:cs="宋体"/>
              <w:color w:val="auto"/>
              <w:sz w:val="28"/>
              <w:szCs w:val="28"/>
              <w:highlight w:val="none"/>
              <w:u w:val="single"/>
            </w:rPr>
            <w:br w:type="textWrapping"/>
          </w:r>
          <w:r>
            <w:rPr>
              <w:rFonts w:hint="eastAsia" w:ascii="宋体" w:hAnsi="宋体" w:eastAsia="宋体" w:cs="宋体"/>
              <w:color w:val="auto"/>
              <w:sz w:val="28"/>
              <w:szCs w:val="28"/>
              <w:highlight w:val="none"/>
              <w:u w:val="single"/>
              <w:lang w:val="en-US" w:eastAsia="zh-CN"/>
            </w:rPr>
            <w:t xml:space="preserve">13.1.3 </w:t>
          </w:r>
          <w:r>
            <w:rPr>
              <w:rFonts w:hint="eastAsia" w:ascii="宋体" w:hAnsi="宋体" w:eastAsia="宋体" w:cs="宋体"/>
              <w:sz w:val="28"/>
              <w:szCs w:val="28"/>
              <w:u w:val="single"/>
            </w:rPr>
            <w:t>乙方车辆因不可抗力、国家指定年审检测、乙方责任、车辆损坏、维修、定期保养等原因导致</w:t>
          </w:r>
          <w:r>
            <w:rPr>
              <w:rFonts w:hint="eastAsia" w:ascii="宋体" w:hAnsi="宋体" w:cs="宋体"/>
              <w:sz w:val="28"/>
              <w:szCs w:val="28"/>
              <w:u w:val="single"/>
              <w:lang w:val="en-US" w:eastAsia="zh-CN"/>
            </w:rPr>
            <w:t>原预定</w:t>
          </w:r>
          <w:r>
            <w:rPr>
              <w:rFonts w:hint="eastAsia" w:ascii="宋体" w:hAnsi="宋体" w:eastAsia="宋体" w:cs="宋体"/>
              <w:sz w:val="28"/>
              <w:szCs w:val="28"/>
              <w:u w:val="single"/>
            </w:rPr>
            <w:t>租赁车辆不能使用时，乙方应另派同档次车辆给甲方作为替换使用。</w:t>
          </w:r>
          <w:r>
            <w:rPr>
              <w:rFonts w:hint="eastAsia" w:ascii="宋体" w:hAnsi="宋体" w:cs="宋体"/>
              <w:sz w:val="28"/>
              <w:szCs w:val="28"/>
              <w:u w:val="single"/>
              <w:lang w:val="en-US" w:eastAsia="zh-CN"/>
            </w:rPr>
            <w:t xml:space="preserve"> </w:t>
          </w:r>
          <w:r>
            <w:rPr>
              <w:rFonts w:hint="eastAsia" w:ascii="宋体" w:hAnsi="宋体" w:cs="宋体"/>
              <w:sz w:val="28"/>
              <w:szCs w:val="28"/>
              <w:u w:val="single"/>
            </w:rPr>
            <w:br w:type="textWrapping"/>
          </w:r>
          <w:r>
            <w:rPr>
              <w:rFonts w:hint="eastAsia" w:ascii="宋体" w:hAnsi="宋体" w:cs="宋体"/>
              <w:sz w:val="28"/>
              <w:szCs w:val="28"/>
              <w:u w:val="single"/>
              <w:lang w:val="en-US" w:eastAsia="zh-CN"/>
            </w:rPr>
            <w:t>13.1.4甲方</w:t>
          </w:r>
          <w:r>
            <w:rPr>
              <w:rFonts w:hint="eastAsia" w:ascii="宋体" w:hAnsi="宋体" w:eastAsia="宋体" w:cs="宋体"/>
              <w:sz w:val="28"/>
              <w:szCs w:val="28"/>
              <w:u w:val="single"/>
            </w:rPr>
            <w:t>有权获知</w:t>
          </w:r>
          <w:r>
            <w:rPr>
              <w:rFonts w:hint="eastAsia" w:ascii="宋体" w:hAnsi="宋体" w:cs="宋体"/>
              <w:sz w:val="28"/>
              <w:szCs w:val="28"/>
              <w:u w:val="single"/>
              <w:lang w:val="en-US" w:eastAsia="zh-CN"/>
            </w:rPr>
            <w:t>所租赁</w:t>
          </w:r>
          <w:r>
            <w:rPr>
              <w:rFonts w:hint="eastAsia" w:ascii="宋体" w:hAnsi="宋体" w:eastAsia="宋体" w:cs="宋体"/>
              <w:sz w:val="28"/>
              <w:szCs w:val="28"/>
              <w:u w:val="single"/>
            </w:rPr>
            <w:t>的车辆技术状况及性能信息。</w:t>
          </w:r>
          <w:r>
            <w:rPr>
              <w:rFonts w:hint="eastAsia" w:ascii="宋体" w:hAnsi="宋体" w:cs="宋体"/>
              <w:sz w:val="28"/>
              <w:szCs w:val="28"/>
              <w:u w:val="single"/>
              <w:lang w:val="en-US" w:eastAsia="zh-CN"/>
            </w:rPr>
            <w:t xml:space="preserve">               </w:t>
          </w:r>
          <w:r>
            <w:rPr>
              <w:rFonts w:hint="eastAsia" w:ascii="宋体" w:hAnsi="宋体" w:eastAsia="宋体" w:cs="宋体"/>
              <w:sz w:val="28"/>
              <w:szCs w:val="28"/>
            </w:rPr>
            <w:t xml:space="preserve"> </w:t>
          </w:r>
          <w:r>
            <w:rPr>
              <w:rFonts w:hint="eastAsia" w:ascii="宋体" w:hAnsi="宋体" w:cs="宋体"/>
              <w:sz w:val="28"/>
              <w:szCs w:val="28"/>
              <w:u w:val="single"/>
              <w:lang w:val="en-US" w:eastAsia="zh-CN"/>
            </w:rPr>
            <w:t xml:space="preserve">  13.1.5</w:t>
          </w:r>
          <w:r>
            <w:rPr>
              <w:rFonts w:ascii="宋体" w:hAnsi="宋体" w:eastAsia="宋体" w:cs="宋体"/>
              <w:sz w:val="28"/>
              <w:szCs w:val="28"/>
              <w:u w:val="single"/>
            </w:rPr>
            <w:t>本合同</w:t>
          </w:r>
          <w:r>
            <w:rPr>
              <w:rFonts w:hint="eastAsia" w:ascii="宋体" w:hAnsi="宋体" w:eastAsia="宋体" w:cs="宋体"/>
              <w:sz w:val="28"/>
              <w:szCs w:val="28"/>
              <w:u w:val="single"/>
              <w:lang w:val="en-US" w:eastAsia="zh-CN"/>
            </w:rPr>
            <w:t>第1.2条、</w:t>
          </w:r>
          <w:r>
            <w:rPr>
              <w:rFonts w:hint="eastAsia" w:ascii="宋体" w:hAnsi="宋体" w:cs="宋体"/>
              <w:sz w:val="28"/>
              <w:szCs w:val="28"/>
              <w:u w:val="single"/>
              <w:lang w:val="en-US" w:eastAsia="zh-CN"/>
            </w:rPr>
            <w:t>第2条、第3条、4.2、4.3、7.2、7.4、7.5、7.6、8.2、8.3、8.5、8.6、8.7、10.2</w:t>
          </w:r>
          <w:r>
            <w:rPr>
              <w:rFonts w:ascii="宋体" w:hAnsi="宋体" w:eastAsia="宋体" w:cs="宋体"/>
              <w:sz w:val="28"/>
              <w:szCs w:val="28"/>
              <w:u w:val="single"/>
            </w:rPr>
            <w:t>条款均不适用</w:t>
          </w:r>
          <w:r>
            <w:rPr>
              <w:rFonts w:hint="eastAsia" w:ascii="宋体" w:hAnsi="宋体" w:cs="宋体"/>
              <w:sz w:val="28"/>
              <w:szCs w:val="28"/>
              <w:u w:val="single"/>
              <w:lang w:eastAsia="zh-CN"/>
            </w:rPr>
            <w:t>。</w:t>
          </w:r>
          <w:r>
            <w:rPr>
              <w:rFonts w:hint="eastAsia" w:ascii="宋体" w:hAnsi="宋体" w:eastAsia="宋体" w:cs="宋体"/>
              <w:color w:val="auto"/>
              <w:sz w:val="28"/>
              <w:szCs w:val="28"/>
              <w:highlight w:val="none"/>
              <w:u w:val="single"/>
              <w:lang w:val="en-US" w:eastAsia="zh-CN"/>
            </w:rPr>
            <w:t xml:space="preserve"> </w:t>
          </w:r>
          <w:permEnd w:id="77"/>
        </w:sdtContent>
      </w:sdt>
    </w:p>
    <w:p>
      <w:pPr>
        <w:keepNext w:val="0"/>
        <w:keepLines w:val="0"/>
        <w:pageBreakBefore w:val="0"/>
        <w:kinsoku/>
        <w:wordWrap/>
        <w:overflowPunct/>
        <w:bidi w:val="0"/>
        <w:adjustRightInd/>
        <w:snapToGrid/>
        <w:spacing w:before="0" w:after="0" w:line="540" w:lineRule="exact"/>
        <w:ind w:right="0" w:firstLine="560"/>
        <w:rPr>
          <w:rFonts w:hint="eastAsia" w:asciiTheme="minorEastAsia" w:hAnsiTheme="minorEastAsia" w:eastAsiaTheme="minorEastAsia" w:cstheme="minorEastAsia"/>
          <w:color w:val="auto"/>
          <w:sz w:val="28"/>
          <w:szCs w:val="28"/>
          <w:highlight w:val="none"/>
          <w:u w:val="single"/>
          <w:shd w:val="clear" w:color="auto" w:fill="auto"/>
        </w:rPr>
      </w:pPr>
      <w:r>
        <w:rPr>
          <w:rFonts w:hint="eastAsia" w:ascii="宋体" w:hAnsi="宋体" w:cs="宋体"/>
          <w:b w:val="0"/>
          <w:bCs/>
          <w:color w:val="auto"/>
          <w:kern w:val="0"/>
          <w:sz w:val="28"/>
          <w:szCs w:val="28"/>
          <w:highlight w:val="none"/>
          <w:shd w:val="clear" w:color="auto" w:fill="auto"/>
          <w:lang w:val="en-US" w:eastAsia="zh-CN"/>
        </w:rPr>
        <w:t>1</w:t>
      </w:r>
      <w:r>
        <w:rPr>
          <w:rFonts w:hint="default" w:ascii="宋体" w:hAnsi="宋体" w:cs="宋体"/>
          <w:b w:val="0"/>
          <w:bCs/>
          <w:color w:val="auto"/>
          <w:kern w:val="0"/>
          <w:sz w:val="28"/>
          <w:szCs w:val="28"/>
          <w:highlight w:val="none"/>
          <w:shd w:val="clear" w:color="auto" w:fill="auto"/>
          <w:lang w:val="en-US" w:eastAsia="zh-CN"/>
        </w:rPr>
        <w:t>3</w:t>
      </w:r>
      <w:r>
        <w:rPr>
          <w:rFonts w:hint="eastAsia" w:ascii="宋体" w:hAnsi="宋体" w:eastAsia="宋体" w:cs="宋体"/>
          <w:b w:val="0"/>
          <w:bCs/>
          <w:color w:val="auto"/>
          <w:kern w:val="0"/>
          <w:sz w:val="28"/>
          <w:szCs w:val="28"/>
          <w:highlight w:val="none"/>
          <w:shd w:val="clear" w:color="auto" w:fill="auto"/>
          <w:lang w:val="en-US" w:eastAsia="zh-CN"/>
        </w:rPr>
        <w:t>.2本条约定与本合同其他条款内容不一致的，以本条约定为准。</w:t>
      </w:r>
    </w:p>
    <w:p>
      <w:pPr>
        <w:keepNext w:val="0"/>
        <w:keepLines w:val="0"/>
        <w:pageBreakBefore w:val="0"/>
        <w:kinsoku/>
        <w:wordWrap/>
        <w:overflowPunct/>
        <w:bidi w:val="0"/>
        <w:adjustRightInd/>
        <w:snapToGrid/>
        <w:spacing w:line="540" w:lineRule="exact"/>
        <w:ind w:right="0" w:firstLine="560"/>
        <w:rPr>
          <w:rFonts w:hint="eastAsia" w:ascii="黑体" w:hAnsi="黑体" w:eastAsia="黑体" w:cs="黑体"/>
          <w:color w:val="auto"/>
          <w:sz w:val="28"/>
          <w:szCs w:val="28"/>
          <w:highlight w:val="none"/>
          <w:shd w:val="clear" w:color="auto" w:fill="auto"/>
          <w:lang w:val="zh-CN"/>
        </w:rPr>
      </w:pPr>
      <w:r>
        <w:rPr>
          <w:rFonts w:hint="eastAsia" w:ascii="黑体" w:hAnsi="黑体" w:eastAsia="黑体" w:cs="黑体"/>
          <w:color w:val="auto"/>
          <w:sz w:val="28"/>
          <w:szCs w:val="28"/>
          <w:highlight w:val="none"/>
          <w:shd w:val="clear" w:color="auto" w:fill="auto"/>
          <w:lang w:val="zh-CN"/>
        </w:rPr>
        <w:t>1</w:t>
      </w:r>
      <w:r>
        <w:rPr>
          <w:rFonts w:hint="default" w:ascii="黑体" w:hAnsi="黑体" w:eastAsia="黑体" w:cs="黑体"/>
          <w:color w:val="auto"/>
          <w:sz w:val="28"/>
          <w:szCs w:val="28"/>
          <w:highlight w:val="none"/>
          <w:shd w:val="clear" w:color="auto" w:fill="auto"/>
          <w:lang w:val="en-US"/>
        </w:rPr>
        <w:t>4</w:t>
      </w:r>
      <w:r>
        <w:rPr>
          <w:rFonts w:hint="eastAsia" w:ascii="黑体" w:hAnsi="黑体" w:eastAsia="黑体" w:cs="黑体"/>
          <w:color w:val="auto"/>
          <w:sz w:val="28"/>
          <w:szCs w:val="28"/>
          <w:highlight w:val="none"/>
          <w:shd w:val="clear" w:color="auto" w:fill="auto"/>
          <w:lang w:val="zh-CN"/>
        </w:rPr>
        <w:t>.合同签署与生效</w:t>
      </w:r>
    </w:p>
    <w:p>
      <w:pPr>
        <w:keepNext w:val="0"/>
        <w:keepLines w:val="0"/>
        <w:pageBreakBefore w:val="0"/>
        <w:kinsoku/>
        <w:wordWrap/>
        <w:overflowPunct/>
        <w:bidi w:val="0"/>
        <w:adjustRightInd/>
        <w:snapToGrid/>
        <w:spacing w:line="540" w:lineRule="exact"/>
        <w:ind w:right="0" w:firstLine="560"/>
        <w:rPr>
          <w:rFonts w:hint="eastAsia" w:asciiTheme="minorEastAsia" w:hAnsiTheme="minorEastAsia" w:eastAsiaTheme="minorEastAsia" w:cstheme="minorEastAsia"/>
          <w:color w:val="auto"/>
          <w:kern w:val="0"/>
          <w:sz w:val="28"/>
          <w:szCs w:val="28"/>
          <w:highlight w:val="none"/>
          <w:shd w:val="clear" w:color="auto" w:fill="auto"/>
          <w:lang w:val="zh-CN"/>
        </w:rPr>
      </w:pPr>
      <w:r>
        <w:rPr>
          <w:rFonts w:hint="eastAsia" w:asciiTheme="minorEastAsia" w:hAnsiTheme="minorEastAsia" w:eastAsiaTheme="minorEastAsia" w:cstheme="minorEastAsia"/>
          <w:color w:val="auto"/>
          <w:kern w:val="0"/>
          <w:sz w:val="28"/>
          <w:szCs w:val="28"/>
          <w:highlight w:val="none"/>
          <w:shd w:val="clear" w:color="auto" w:fill="auto"/>
          <w:lang w:val="zh-CN"/>
        </w:rPr>
        <w:t>1</w:t>
      </w:r>
      <w:r>
        <w:rPr>
          <w:rFonts w:hint="default" w:asciiTheme="minorEastAsia" w:hAnsiTheme="minorEastAsia" w:cstheme="minorEastAsia"/>
          <w:color w:val="auto"/>
          <w:kern w:val="0"/>
          <w:sz w:val="28"/>
          <w:szCs w:val="28"/>
          <w:highlight w:val="none"/>
          <w:shd w:val="clear" w:color="auto" w:fill="auto"/>
          <w:lang w:val="en-US"/>
        </w:rPr>
        <w:t>4</w:t>
      </w:r>
      <w:r>
        <w:rPr>
          <w:rFonts w:hint="eastAsia" w:asciiTheme="minorEastAsia" w:hAnsiTheme="minorEastAsia" w:eastAsiaTheme="minorEastAsia" w:cstheme="minorEastAsia"/>
          <w:color w:val="auto"/>
          <w:kern w:val="0"/>
          <w:sz w:val="28"/>
          <w:szCs w:val="28"/>
          <w:highlight w:val="none"/>
          <w:shd w:val="clear" w:color="auto" w:fill="auto"/>
          <w:lang w:val="zh-CN"/>
        </w:rPr>
        <w:t>.1</w:t>
      </w:r>
      <w:r>
        <w:rPr>
          <w:rFonts w:hint="eastAsia" w:asciiTheme="minorEastAsia" w:hAnsiTheme="minorEastAsia" w:cstheme="minorEastAsia"/>
          <w:color w:val="auto"/>
          <w:sz w:val="28"/>
          <w:szCs w:val="28"/>
          <w:highlight w:val="none"/>
          <w:u w:val="none"/>
          <w:shd w:val="clear" w:color="auto" w:fill="auto"/>
          <w:lang w:val="en-US" w:eastAsia="zh-CN"/>
        </w:rPr>
        <w:t>本合同</w:t>
      </w:r>
      <w:r>
        <w:rPr>
          <w:rFonts w:hint="eastAsia" w:asciiTheme="minorEastAsia" w:hAnsiTheme="minorEastAsia"/>
          <w:color w:val="auto"/>
          <w:sz w:val="28"/>
          <w:szCs w:val="28"/>
          <w:highlight w:val="none"/>
          <w:shd w:val="clear" w:color="auto" w:fill="auto"/>
        </w:rPr>
        <w:t>经双方</w:t>
      </w:r>
      <w:r>
        <w:rPr>
          <w:rFonts w:hint="eastAsia" w:asciiTheme="minorEastAsia" w:hAnsiTheme="minorEastAsia"/>
          <w:color w:val="auto"/>
          <w:sz w:val="28"/>
          <w:szCs w:val="28"/>
          <w:highlight w:val="none"/>
          <w:shd w:val="clear" w:color="auto" w:fill="auto"/>
          <w:lang w:val="en-US" w:eastAsia="zh-CN"/>
        </w:rPr>
        <w:t>法定代表人</w:t>
      </w:r>
      <w:r>
        <w:rPr>
          <w:rFonts w:hint="eastAsia" w:asciiTheme="minorEastAsia" w:hAnsiTheme="minorEastAsia" w:cstheme="minorEastAsia"/>
          <w:color w:val="auto"/>
          <w:sz w:val="28"/>
          <w:szCs w:val="28"/>
          <w:highlight w:val="none"/>
          <w:shd w:val="clear" w:color="auto" w:fill="auto"/>
          <w:lang w:eastAsia="zh-CN"/>
        </w:rPr>
        <w:t>（负责人）</w:t>
      </w:r>
      <w:r>
        <w:rPr>
          <w:rFonts w:hint="eastAsia" w:asciiTheme="minorEastAsia" w:hAnsiTheme="minorEastAsia"/>
          <w:color w:val="auto"/>
          <w:sz w:val="28"/>
          <w:szCs w:val="28"/>
          <w:highlight w:val="none"/>
          <w:shd w:val="clear" w:color="auto" w:fill="auto"/>
          <w:lang w:val="en-US" w:eastAsia="zh-CN"/>
        </w:rPr>
        <w:t>或</w:t>
      </w:r>
      <w:r>
        <w:rPr>
          <w:rFonts w:hint="eastAsia" w:asciiTheme="minorEastAsia" w:hAnsiTheme="minorEastAsia"/>
          <w:color w:val="auto"/>
          <w:sz w:val="28"/>
          <w:szCs w:val="28"/>
          <w:highlight w:val="none"/>
          <w:shd w:val="clear" w:color="auto" w:fill="auto"/>
        </w:rPr>
        <w:t>授权代表签字并</w:t>
      </w:r>
      <w:r>
        <w:rPr>
          <w:rFonts w:hint="eastAsia" w:asciiTheme="minorEastAsia" w:hAnsiTheme="minorEastAsia"/>
          <w:color w:val="auto"/>
          <w:sz w:val="28"/>
          <w:szCs w:val="28"/>
          <w:highlight w:val="none"/>
          <w:shd w:val="clear" w:color="auto" w:fill="auto"/>
          <w:lang w:val="en-US" w:eastAsia="zh-CN"/>
        </w:rPr>
        <w:t>加</w:t>
      </w:r>
      <w:r>
        <w:rPr>
          <w:rFonts w:hint="eastAsia" w:asciiTheme="minorEastAsia" w:hAnsiTheme="minorEastAsia"/>
          <w:color w:val="auto"/>
          <w:sz w:val="28"/>
          <w:szCs w:val="28"/>
          <w:highlight w:val="none"/>
          <w:shd w:val="clear" w:color="auto" w:fill="auto"/>
        </w:rPr>
        <w:t>盖</w:t>
      </w:r>
      <w:r>
        <w:rPr>
          <w:rFonts w:hint="eastAsia" w:asciiTheme="minorEastAsia" w:hAnsiTheme="minorEastAsia"/>
          <w:color w:val="auto"/>
          <w:sz w:val="28"/>
          <w:szCs w:val="28"/>
          <w:highlight w:val="none"/>
          <w:shd w:val="clear" w:color="auto" w:fill="auto"/>
          <w:lang w:val="en-US" w:eastAsia="zh-CN"/>
        </w:rPr>
        <w:t>公</w:t>
      </w:r>
      <w:r>
        <w:rPr>
          <w:rFonts w:hint="eastAsia" w:asciiTheme="minorEastAsia" w:hAnsiTheme="minorEastAsia"/>
          <w:color w:val="auto"/>
          <w:sz w:val="28"/>
          <w:szCs w:val="28"/>
          <w:highlight w:val="none"/>
          <w:shd w:val="clear" w:color="auto" w:fill="auto"/>
        </w:rPr>
        <w:t>章</w:t>
      </w:r>
      <w:r>
        <w:rPr>
          <w:rFonts w:hint="eastAsia" w:asciiTheme="minorEastAsia" w:hAnsiTheme="minorEastAsia"/>
          <w:color w:val="auto"/>
          <w:sz w:val="28"/>
          <w:szCs w:val="28"/>
          <w:highlight w:val="none"/>
          <w:shd w:val="clear" w:color="auto" w:fill="auto"/>
          <w:lang w:val="en-US" w:eastAsia="zh-CN"/>
        </w:rPr>
        <w:t>或合同专用章</w:t>
      </w:r>
      <w:r>
        <w:rPr>
          <w:rFonts w:hint="eastAsia" w:asciiTheme="minorEastAsia" w:hAnsiTheme="minorEastAsia"/>
          <w:color w:val="auto"/>
          <w:sz w:val="28"/>
          <w:szCs w:val="28"/>
          <w:highlight w:val="none"/>
          <w:shd w:val="clear" w:color="auto" w:fill="auto"/>
        </w:rPr>
        <w:t>之日</w:t>
      </w:r>
      <w:r>
        <w:rPr>
          <w:rFonts w:hint="eastAsia" w:asciiTheme="minorEastAsia" w:hAnsiTheme="minorEastAsia"/>
          <w:color w:val="auto"/>
          <w:sz w:val="28"/>
          <w:szCs w:val="28"/>
          <w:highlight w:val="none"/>
          <w:shd w:val="clear" w:color="auto" w:fill="auto"/>
          <w:lang w:val="en-US" w:eastAsia="zh-CN"/>
        </w:rPr>
        <w:t>起</w:t>
      </w:r>
      <w:r>
        <w:rPr>
          <w:rFonts w:hint="eastAsia" w:asciiTheme="minorEastAsia" w:hAnsiTheme="minorEastAsia" w:cstheme="minorEastAsia"/>
          <w:color w:val="auto"/>
          <w:sz w:val="28"/>
          <w:szCs w:val="28"/>
          <w:highlight w:val="none"/>
          <w:u w:val="none"/>
          <w:shd w:val="clear" w:color="auto" w:fill="auto"/>
          <w:lang w:val="en-US" w:eastAsia="zh-CN"/>
        </w:rPr>
        <w:t>生效，</w:t>
      </w:r>
      <w:r>
        <w:rPr>
          <w:rFonts w:hint="eastAsia" w:asciiTheme="minorEastAsia" w:hAnsiTheme="minorEastAsia" w:eastAsiaTheme="minorEastAsia" w:cstheme="minorEastAsia"/>
          <w:color w:val="auto"/>
          <w:kern w:val="0"/>
          <w:sz w:val="28"/>
          <w:szCs w:val="28"/>
          <w:highlight w:val="none"/>
          <w:shd w:val="clear" w:color="auto" w:fill="auto"/>
          <w:lang w:val="zh-CN"/>
        </w:rPr>
        <w:t>未尽事宜双方可协商并签署补充协议做出约定。</w:t>
      </w:r>
    </w:p>
    <w:p>
      <w:pPr>
        <w:keepNext w:val="0"/>
        <w:keepLines w:val="0"/>
        <w:pageBreakBefore w:val="0"/>
        <w:widowControl w:val="0"/>
        <w:numPr>
          <w:ilvl w:val="0"/>
          <w:numId w:val="0"/>
        </w:numPr>
        <w:kinsoku/>
        <w:wordWrap/>
        <w:overflowPunct/>
        <w:topLinePunct w:val="0"/>
        <w:bidi w:val="0"/>
        <w:adjustRightInd/>
        <w:snapToGrid/>
        <w:spacing w:line="540" w:lineRule="exact"/>
        <w:ind w:right="0" w:firstLine="560"/>
        <w:textAlignment w:val="auto"/>
        <w:rPr>
          <w:rFonts w:hint="eastAsia" w:asciiTheme="minorEastAsia" w:hAnsiTheme="minorEastAsia" w:eastAsiaTheme="minorEastAsia" w:cstheme="minorEastAsia"/>
          <w:color w:val="auto"/>
          <w:kern w:val="0"/>
          <w:sz w:val="28"/>
          <w:szCs w:val="28"/>
          <w:highlight w:val="none"/>
          <w:shd w:val="clear" w:color="auto" w:fill="auto"/>
          <w:lang w:val="zh-CN"/>
        </w:rPr>
      </w:pPr>
      <w:r>
        <w:rPr>
          <w:rFonts w:hint="eastAsia" w:asciiTheme="minorEastAsia" w:hAnsiTheme="minorEastAsia" w:eastAsiaTheme="minorEastAsia" w:cstheme="minorEastAsia"/>
          <w:color w:val="auto"/>
          <w:kern w:val="0"/>
          <w:sz w:val="28"/>
          <w:szCs w:val="28"/>
          <w:highlight w:val="none"/>
          <w:shd w:val="clear" w:color="auto" w:fill="auto"/>
          <w:lang w:val="zh-CN"/>
        </w:rPr>
        <w:t>1</w:t>
      </w:r>
      <w:r>
        <w:rPr>
          <w:rFonts w:hint="default" w:asciiTheme="minorEastAsia" w:hAnsiTheme="minorEastAsia" w:cstheme="minorEastAsia"/>
          <w:color w:val="auto"/>
          <w:kern w:val="0"/>
          <w:sz w:val="28"/>
          <w:szCs w:val="28"/>
          <w:highlight w:val="none"/>
          <w:shd w:val="clear" w:color="auto" w:fill="auto"/>
          <w:lang w:val="en-US"/>
        </w:rPr>
        <w:t>4</w:t>
      </w:r>
      <w:r>
        <w:rPr>
          <w:rFonts w:hint="eastAsia" w:asciiTheme="minorEastAsia" w:hAnsiTheme="minorEastAsia" w:eastAsiaTheme="minorEastAsia" w:cstheme="minorEastAsia"/>
          <w:color w:val="auto"/>
          <w:kern w:val="0"/>
          <w:sz w:val="28"/>
          <w:szCs w:val="28"/>
          <w:highlight w:val="none"/>
          <w:shd w:val="clear" w:color="auto" w:fill="auto"/>
          <w:lang w:val="zh-CN"/>
        </w:rPr>
        <w:t>.2</w:t>
      </w:r>
      <w:r>
        <w:rPr>
          <w:rFonts w:hint="eastAsia" w:asciiTheme="minorEastAsia" w:hAnsiTheme="minorEastAsia" w:eastAsiaTheme="minorEastAsia" w:cstheme="minorEastAsia"/>
          <w:color w:val="auto"/>
          <w:sz w:val="28"/>
          <w:szCs w:val="28"/>
          <w:highlight w:val="none"/>
          <w:shd w:val="clear" w:color="auto" w:fill="auto"/>
        </w:rPr>
        <w:t>本合同</w:t>
      </w:r>
      <w:r>
        <w:rPr>
          <w:rFonts w:hint="eastAsia" w:asciiTheme="minorEastAsia" w:hAnsiTheme="minorEastAsia" w:eastAsiaTheme="minorEastAsia" w:cstheme="minorEastAsia"/>
          <w:color w:val="auto"/>
          <w:kern w:val="0"/>
          <w:sz w:val="28"/>
          <w:szCs w:val="28"/>
          <w:highlight w:val="none"/>
          <w:shd w:val="clear" w:color="auto" w:fill="auto"/>
          <w:lang w:val="zh-CN"/>
        </w:rPr>
        <w:t>附件</w:t>
      </w:r>
      <w:r>
        <w:rPr>
          <w:rFonts w:hint="eastAsia" w:asciiTheme="minorEastAsia" w:hAnsiTheme="minorEastAsia" w:cstheme="minorEastAsia"/>
          <w:color w:val="auto"/>
          <w:kern w:val="0"/>
          <w:sz w:val="28"/>
          <w:szCs w:val="28"/>
          <w:highlight w:val="none"/>
          <w:shd w:val="clear" w:color="auto" w:fill="auto"/>
          <w:lang w:val="en-US" w:eastAsia="zh-CN"/>
        </w:rPr>
        <w:t>包括</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请与合同附件名称保持一致。"/>
          <w:tag w:val="合同附件名称"/>
          <w:id w:val="147469086"/>
          <w:placeholder>
            <w:docPart w:val="{016d769d-ad30-4abb-9845-6df777b2f91d}"/>
          </w:placeholder>
          <w:text w:multiLine="1"/>
        </w:sdtPr>
        <w:sdtEnd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sdtEndPr>
        <w:sdtContent>
          <w:permStart w:id="78"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cstheme="minorEastAsia"/>
              <w:color w:val="auto"/>
              <w:sz w:val="28"/>
              <w:szCs w:val="28"/>
              <w:highlight w:val="none"/>
              <w:u w:val="single"/>
              <w:shd w:val="clear" w:color="auto" w:fill="auto"/>
              <w:lang w:val="en-US" w:eastAsia="zh-CN"/>
            </w:rPr>
            <w:t>附件1</w:t>
          </w:r>
          <w:r>
            <w:rPr>
              <w:rFonts w:hint="eastAsia" w:asciiTheme="minorEastAsia" w:hAnsiTheme="minorEastAsia" w:eastAsiaTheme="minorEastAsia" w:cstheme="minorEastAsia"/>
              <w:color w:val="auto"/>
              <w:sz w:val="28"/>
              <w:szCs w:val="28"/>
              <w:highlight w:val="none"/>
              <w:u w:val="single"/>
              <w:shd w:val="clear" w:color="auto" w:fill="auto"/>
              <w:lang w:eastAsia="zh-CN"/>
            </w:rPr>
            <w:t>《</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车辆租赁服务</w:t>
          </w:r>
          <w:r>
            <w:rPr>
              <w:rFonts w:hint="eastAsia" w:asciiTheme="minorEastAsia" w:hAnsiTheme="minorEastAsia" w:cstheme="minorEastAsia"/>
              <w:color w:val="auto"/>
              <w:sz w:val="28"/>
              <w:szCs w:val="28"/>
              <w:highlight w:val="none"/>
              <w:u w:val="single"/>
              <w:shd w:val="clear" w:color="auto" w:fill="auto"/>
              <w:lang w:val="en-US" w:eastAsia="zh-CN"/>
            </w:rPr>
            <w:t>报价</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表</w:t>
          </w:r>
          <w:r>
            <w:rPr>
              <w:rFonts w:hint="eastAsia" w:asciiTheme="minorEastAsia" w:hAnsiTheme="minorEastAsia" w:eastAsiaTheme="minorEastAsia" w:cstheme="minorEastAsia"/>
              <w:color w:val="auto"/>
              <w:sz w:val="28"/>
              <w:szCs w:val="28"/>
              <w:highlight w:val="none"/>
              <w:u w:val="single"/>
              <w:shd w:val="clear" w:color="auto" w:fill="auto"/>
            </w:rPr>
            <w:t>》</w:t>
          </w:r>
          <w:r>
            <w:rPr>
              <w:rFonts w:hint="eastAsia" w:asciiTheme="minorEastAsia" w:hAnsiTheme="minorEastAsia" w:cstheme="minorEastAsia"/>
              <w:color w:val="auto"/>
              <w:sz w:val="28"/>
              <w:szCs w:val="28"/>
              <w:highlight w:val="none"/>
              <w:u w:val="single"/>
              <w:shd w:val="clear" w:color="auto" w:fill="auto"/>
              <w:lang w:eastAsia="zh-CN"/>
            </w:rPr>
            <w:t>、</w:t>
          </w:r>
          <w:r>
            <w:rPr>
              <w:rFonts w:hint="eastAsia" w:asciiTheme="minorEastAsia" w:hAnsiTheme="minorEastAsia" w:cstheme="minorEastAsia"/>
              <w:color w:val="auto"/>
              <w:sz w:val="28"/>
              <w:szCs w:val="28"/>
              <w:highlight w:val="none"/>
              <w:u w:val="single"/>
              <w:shd w:val="clear" w:color="auto" w:fill="auto"/>
              <w:lang w:val="en-US" w:eastAsia="zh-CN"/>
            </w:rPr>
            <w:t>附件2</w:t>
          </w:r>
          <w:r>
            <w:rPr>
              <w:rFonts w:hint="eastAsia" w:ascii="宋体" w:hAnsi="宋体" w:cs="宋体"/>
              <w:sz w:val="28"/>
              <w:szCs w:val="28"/>
              <w:u w:val="single"/>
              <w:lang w:val="en-US" w:eastAsia="zh-CN"/>
            </w:rPr>
            <w:t>《技术规范书》、附件3《防范资金回流承诺书》、附件4《供应商网络安全承诺书》</w:t>
          </w:r>
          <w:permEnd w:id="78"/>
        </w:sdtContent>
      </w:sdt>
      <w:r>
        <w:rPr>
          <w:rFonts w:hint="eastAsia" w:asciiTheme="minorEastAsia" w:hAnsiTheme="minorEastAsia" w:cstheme="minorEastAsia"/>
          <w:color w:val="auto"/>
          <w:kern w:val="0"/>
          <w:sz w:val="28"/>
          <w:szCs w:val="28"/>
          <w:highlight w:val="none"/>
          <w:shd w:val="clear" w:color="auto" w:fill="auto"/>
          <w:lang w:val="en-US" w:eastAsia="zh-CN"/>
        </w:rPr>
        <w:t>，</w:t>
      </w:r>
      <w:r>
        <w:rPr>
          <w:rFonts w:hint="eastAsia" w:asciiTheme="minorEastAsia" w:hAnsiTheme="minorEastAsia" w:eastAsiaTheme="minorEastAsia" w:cstheme="minorEastAsia"/>
          <w:color w:val="auto"/>
          <w:kern w:val="0"/>
          <w:sz w:val="28"/>
          <w:szCs w:val="28"/>
          <w:highlight w:val="none"/>
          <w:shd w:val="clear" w:color="auto" w:fill="auto"/>
          <w:lang w:val="zh-CN"/>
        </w:rPr>
        <w:t>均为本合同组成部分，具有与本合同同等法律效力。</w:t>
      </w:r>
    </w:p>
    <w:p>
      <w:pPr>
        <w:keepNext w:val="0"/>
        <w:keepLines w:val="0"/>
        <w:pageBreakBefore w:val="0"/>
        <w:kinsoku/>
        <w:wordWrap/>
        <w:overflowPunct/>
        <w:bidi w:val="0"/>
        <w:adjustRightInd/>
        <w:snapToGrid/>
        <w:spacing w:line="540" w:lineRule="exact"/>
        <w:ind w:right="0" w:firstLine="560"/>
        <w:rPr>
          <w:rFonts w:hint="eastAsia" w:asciiTheme="minorEastAsia" w:hAnsiTheme="minorEastAsia" w:eastAsiaTheme="minorEastAsia" w:cstheme="minorEastAsia"/>
          <w:color w:val="auto"/>
          <w:kern w:val="0"/>
          <w:sz w:val="28"/>
          <w:szCs w:val="28"/>
          <w:highlight w:val="none"/>
          <w:shd w:val="clear" w:color="auto" w:fill="auto"/>
          <w:lang w:val="zh-CN"/>
        </w:rPr>
      </w:pPr>
      <w:r>
        <w:rPr>
          <w:rFonts w:hint="eastAsia" w:asciiTheme="minorEastAsia" w:hAnsiTheme="minorEastAsia" w:eastAsiaTheme="minorEastAsia" w:cstheme="minorEastAsia"/>
          <w:color w:val="auto"/>
          <w:kern w:val="0"/>
          <w:sz w:val="28"/>
          <w:szCs w:val="28"/>
          <w:highlight w:val="none"/>
          <w:shd w:val="clear" w:color="auto" w:fill="auto"/>
          <w:lang w:val="zh-CN"/>
        </w:rPr>
        <w:t>1</w:t>
      </w:r>
      <w:r>
        <w:rPr>
          <w:rFonts w:hint="default" w:asciiTheme="minorEastAsia" w:hAnsiTheme="minorEastAsia" w:cstheme="minorEastAsia"/>
          <w:color w:val="auto"/>
          <w:kern w:val="0"/>
          <w:sz w:val="28"/>
          <w:szCs w:val="28"/>
          <w:highlight w:val="none"/>
          <w:shd w:val="clear" w:color="auto" w:fill="auto"/>
          <w:lang w:val="en-US"/>
        </w:rPr>
        <w:t>4</w:t>
      </w:r>
      <w:r>
        <w:rPr>
          <w:rFonts w:hint="eastAsia" w:asciiTheme="minorEastAsia" w:hAnsiTheme="minorEastAsia" w:eastAsiaTheme="minorEastAsia" w:cstheme="minorEastAsia"/>
          <w:color w:val="auto"/>
          <w:kern w:val="0"/>
          <w:sz w:val="28"/>
          <w:szCs w:val="28"/>
          <w:highlight w:val="none"/>
          <w:shd w:val="clear" w:color="auto" w:fill="auto"/>
          <w:lang w:val="zh-CN"/>
        </w:rPr>
        <w:t>.3本合同文本一式</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建议数字大写，注意各份数相加结果"/>
          <w:tag w:val="合同总份数 "/>
          <w:id w:val="147474502"/>
          <w:placeholder>
            <w:docPart w:val="{8384756f-59cb-421e-95bc-76b5d29deecd}"/>
          </w:placeholder>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79"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9"/>
        </w:sdtContent>
      </w:sdt>
      <w:r>
        <w:rPr>
          <w:rFonts w:hint="eastAsia" w:asciiTheme="minorEastAsia" w:hAnsiTheme="minorEastAsia" w:eastAsiaTheme="minorEastAsia" w:cstheme="minorEastAsia"/>
          <w:color w:val="auto"/>
          <w:kern w:val="0"/>
          <w:sz w:val="28"/>
          <w:szCs w:val="28"/>
          <w:highlight w:val="none"/>
          <w:shd w:val="clear" w:color="auto" w:fill="auto"/>
          <w:lang w:val="zh-CN"/>
        </w:rPr>
        <w:t>份，甲方执</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建议数字大写，注意各份数相加结果"/>
          <w:tag w:val="甲方所执份数"/>
          <w:id w:val="638243715"/>
          <w:placeholder>
            <w:docPart w:val="{7e8b561e-9fcd-4cc3-bb22-ab7a645547bf}"/>
          </w:placeholder>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permStart w:id="80"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80"/>
        </w:sdtContent>
      </w:sdt>
      <w:r>
        <w:rPr>
          <w:rFonts w:hint="eastAsia" w:asciiTheme="minorEastAsia" w:hAnsiTheme="minorEastAsia" w:eastAsiaTheme="minorEastAsia" w:cstheme="minorEastAsia"/>
          <w:color w:val="auto"/>
          <w:kern w:val="0"/>
          <w:sz w:val="28"/>
          <w:szCs w:val="28"/>
          <w:highlight w:val="none"/>
          <w:shd w:val="clear" w:color="auto" w:fill="auto"/>
          <w:lang w:val="zh-CN"/>
        </w:rPr>
        <w:t>份，乙方执</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建议数字大写，注意各份数相加结果"/>
          <w:tag w:val="乙方所执份数"/>
          <w:id w:val="74279818"/>
          <w:placeholder>
            <w:docPart w:val="{a43116db-b193-4746-82c6-0ba6d1824187}"/>
          </w:placeholder>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81"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81"/>
        </w:sdtContent>
      </w:sdt>
      <w:r>
        <w:rPr>
          <w:rFonts w:hint="eastAsia" w:asciiTheme="minorEastAsia" w:hAnsiTheme="minorEastAsia" w:eastAsiaTheme="minorEastAsia" w:cstheme="minorEastAsia"/>
          <w:color w:val="auto"/>
          <w:kern w:val="0"/>
          <w:sz w:val="28"/>
          <w:szCs w:val="28"/>
          <w:highlight w:val="none"/>
          <w:shd w:val="clear" w:color="auto" w:fill="auto"/>
          <w:lang w:val="zh-CN"/>
        </w:rPr>
        <w:t>份，具有同等法律效力。</w:t>
      </w:r>
    </w:p>
    <w:p>
      <w:pPr>
        <w:keepNext w:val="0"/>
        <w:keepLines w:val="0"/>
        <w:pageBreakBefore w:val="0"/>
        <w:widowControl/>
        <w:kinsoku/>
        <w:wordWrap/>
        <w:overflowPunct/>
        <w:topLinePunct w:val="0"/>
        <w:bidi w:val="0"/>
        <w:adjustRightInd/>
        <w:snapToGrid/>
        <w:spacing w:line="540" w:lineRule="exact"/>
        <w:ind w:left="0" w:right="0" w:firstLine="560"/>
        <w:jc w:val="left"/>
        <w:rPr>
          <w:rFonts w:hint="eastAsia" w:asciiTheme="minorEastAsia" w:hAnsiTheme="minorEastAsia" w:cstheme="minorEastAsia"/>
          <w:color w:val="auto"/>
          <w:kern w:val="0"/>
          <w:sz w:val="28"/>
          <w:szCs w:val="28"/>
          <w:highlight w:val="none"/>
          <w:shd w:val="clear" w:color="auto" w:fill="auto"/>
          <w:lang w:val="en-US" w:eastAsia="zh-CN"/>
        </w:rPr>
      </w:pPr>
      <w:r>
        <w:rPr>
          <w:rFonts w:hint="eastAsia" w:asciiTheme="minorEastAsia" w:hAnsiTheme="minorEastAsia" w:eastAsiaTheme="minorEastAsia" w:cstheme="minorEastAsia"/>
          <w:color w:val="auto"/>
          <w:kern w:val="0"/>
          <w:sz w:val="28"/>
          <w:szCs w:val="28"/>
          <w:highlight w:val="none"/>
          <w:shd w:val="clear" w:color="auto" w:fill="auto"/>
        </w:rPr>
        <w:t>（以下无正文）</w:t>
      </w:r>
      <w:r>
        <w:rPr>
          <w:rFonts w:hint="eastAsia" w:asciiTheme="minorEastAsia" w:hAnsiTheme="minorEastAsia" w:cstheme="minorEastAsia"/>
          <w:color w:val="auto"/>
          <w:sz w:val="28"/>
          <w:szCs w:val="28"/>
          <w:highlight w:val="none"/>
          <w:shd w:val="clear" w:color="auto" w:fill="auto"/>
        </w:rPr>
        <w:br w:type="page"/>
      </w:r>
    </w:p>
    <w:p>
      <w:pPr>
        <w:keepNext w:val="0"/>
        <w:keepLines w:val="0"/>
        <w:pageBreakBefore w:val="0"/>
        <w:widowControl w:val="0"/>
        <w:kinsoku/>
        <w:wordWrap/>
        <w:overflowPunct/>
        <w:topLinePunct w:val="0"/>
        <w:autoSpaceDE/>
        <w:autoSpaceDN/>
        <w:bidi w:val="0"/>
        <w:adjustRightInd/>
        <w:snapToGrid/>
        <w:spacing w:line="540" w:lineRule="exact"/>
        <w:ind w:left="0" w:right="0" w:firstLine="0"/>
        <w:jc w:val="both"/>
        <w:textAlignment w:val="auto"/>
        <w:outlineLvl w:val="9"/>
        <w:rPr>
          <w:rFonts w:hint="eastAsia" w:asciiTheme="minorEastAsia" w:hAnsiTheme="minorEastAsia" w:cstheme="minorEastAsia"/>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本页为</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合同名称应与系统界面保持一致。"/>
          <w:tag w:val="合同名称"/>
          <w:id w:val="525880797"/>
          <w:placeholder>
            <w:docPart w:val="{8f681482-d2ed-48d4-9214-b62efd2a52c2}"/>
          </w:placeholder>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82"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82"/>
        </w:sdtContent>
      </w:sdt>
      <w:r>
        <w:rPr>
          <w:rFonts w:hint="eastAsia" w:ascii="宋体" w:hAnsi="宋体" w:cs="宋体"/>
          <w:color w:val="auto"/>
          <w:sz w:val="28"/>
          <w:szCs w:val="28"/>
          <w:highlight w:val="none"/>
          <w:u w:val="none"/>
          <w:shd w:val="clear" w:color="auto" w:fill="auto"/>
          <w:lang w:val="en-US" w:eastAsia="zh-CN"/>
        </w:rPr>
        <w:t>（合同编号：</w:t>
      </w:r>
      <w:sdt>
        <w:sdt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alias w:val="合同编号"/>
          <w:tag w:val="合同编号"/>
          <w:id w:val="228842705"/>
          <w:placeholder>
            <w:docPart w:val="{748d1ad1-8f52-4fdd-9e78-e430fe54adcb}"/>
          </w:placeholder>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r>
        <w:rPr>
          <w:rFonts w:hint="eastAsia" w:ascii="宋体" w:hAnsi="宋体" w:cs="宋体"/>
          <w:color w:val="auto"/>
          <w:sz w:val="28"/>
          <w:szCs w:val="28"/>
          <w:highlight w:val="none"/>
          <w:u w:val="none"/>
          <w:shd w:val="clear" w:color="auto" w:fill="auto"/>
          <w:lang w:val="en-US" w:eastAsia="zh-CN"/>
        </w:rPr>
        <w:t>）签署页</w:t>
      </w:r>
      <w:r>
        <w:rPr>
          <w:rFonts w:hint="eastAsia" w:ascii="宋体" w:hAnsi="宋体" w:cs="宋体"/>
          <w:color w:val="auto"/>
          <w:sz w:val="28"/>
          <w:szCs w:val="28"/>
          <w:highlight w:val="none"/>
          <w:shd w:val="clear" w:color="auto" w:fill="auto"/>
          <w:lang w:eastAsia="zh-CN"/>
        </w:rPr>
        <w:t>】</w:t>
      </w:r>
    </w:p>
    <w:p>
      <w:pPr>
        <w:keepNext w:val="0"/>
        <w:keepLines w:val="0"/>
        <w:pageBreakBefore w:val="0"/>
        <w:widowControl/>
        <w:kinsoku/>
        <w:wordWrap/>
        <w:overflowPunct/>
        <w:topLinePunct w:val="0"/>
        <w:bidi w:val="0"/>
        <w:adjustRightInd/>
        <w:snapToGrid/>
        <w:spacing w:line="540" w:lineRule="exact"/>
        <w:ind w:right="0"/>
        <w:jc w:val="left"/>
        <w:rPr>
          <w:rFonts w:hint="eastAsia" w:asciiTheme="minorEastAsia" w:hAnsiTheme="minorEastAsia" w:cstheme="minorEastAsia"/>
          <w:color w:val="auto"/>
          <w:kern w:val="0"/>
          <w:sz w:val="28"/>
          <w:szCs w:val="28"/>
          <w:highlight w:val="none"/>
          <w:shd w:val="clear" w:color="auto" w:fill="auto"/>
          <w:lang w:val="en-US" w:eastAsia="zh-CN"/>
        </w:rPr>
      </w:pPr>
    </w:p>
    <w:p>
      <w:pPr>
        <w:keepNext w:val="0"/>
        <w:keepLines w:val="0"/>
        <w:pageBreakBefore w:val="0"/>
        <w:widowControl/>
        <w:kinsoku/>
        <w:wordWrap/>
        <w:overflowPunct/>
        <w:topLinePunct w:val="0"/>
        <w:bidi w:val="0"/>
        <w:adjustRightInd/>
        <w:snapToGrid/>
        <w:spacing w:line="540" w:lineRule="exact"/>
        <w:ind w:right="0"/>
        <w:jc w:val="left"/>
        <w:rPr>
          <w:rFonts w:hint="eastAsia" w:asciiTheme="minorEastAsia" w:hAnsiTheme="minorEastAsia" w:cstheme="minorEastAsia"/>
          <w:color w:val="auto"/>
          <w:kern w:val="0"/>
          <w:sz w:val="28"/>
          <w:szCs w:val="28"/>
          <w:highlight w:val="none"/>
          <w:shd w:val="clear" w:color="auto" w:fill="auto"/>
          <w:lang w:val="en-US" w:eastAsia="zh-CN"/>
        </w:rPr>
      </w:pPr>
    </w:p>
    <w:p>
      <w:pPr>
        <w:keepNext w:val="0"/>
        <w:keepLines w:val="0"/>
        <w:pageBreakBefore w:val="0"/>
        <w:widowControl/>
        <w:kinsoku/>
        <w:wordWrap/>
        <w:overflowPunct/>
        <w:topLinePunct w:val="0"/>
        <w:bidi w:val="0"/>
        <w:adjustRightInd/>
        <w:snapToGrid/>
        <w:spacing w:line="540" w:lineRule="exact"/>
        <w:ind w:left="0" w:right="0" w:firstLine="560"/>
        <w:jc w:val="left"/>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甲方（盖章）：</w:t>
      </w:r>
      <w:r>
        <w:rPr>
          <w:rFonts w:hint="eastAsia" w:asciiTheme="minorEastAsia" w:hAnsiTheme="minorEastAsia" w:eastAsiaTheme="minorEastAsia" w:cstheme="minorEastAsia"/>
          <w:b/>
          <w:bCs/>
          <w:color w:val="auto"/>
          <w:sz w:val="2"/>
          <w:szCs w:val="2"/>
          <w:highlight w:val="none"/>
          <w:shd w:val="clear" w:color="auto" w:fill="auto"/>
          <w:lang w:val="en-US" w:eastAsia="zh-CN"/>
        </w:rPr>
        <w:t>J</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F-FWZHTGZGZ</w:t>
      </w:r>
      <w:sdt>
        <w:sdtPr>
          <w:rPr>
            <w:rFonts w:hint="eastAsia" w:asciiTheme="minorEastAsia" w:hAnsiTheme="minorEastAsia" w:eastAsiaTheme="minorEastAsia" w:cstheme="minorEastAsia"/>
            <w:color w:val="auto"/>
            <w:kern w:val="0"/>
            <w:sz w:val="28"/>
            <w:szCs w:val="28"/>
            <w:highlight w:val="none"/>
            <w:shd w:val="clear" w:color="auto" w:fill="auto"/>
            <w:lang w:val="en-US" w:eastAsia="zh-CN" w:bidi="ar-SA"/>
          </w:rPr>
          <w:alias w:val="甲方当事人全称"/>
          <w:tag w:val="甲方当事人全称"/>
          <w:id w:val="147453709"/>
          <w:placeholder>
            <w:docPart w:val="{a94d4f26-8b22-46b2-9904-35b4ad38fc04}"/>
          </w:placeholder>
          <w:text/>
        </w:sdtPr>
        <w:sdtEndP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bidi="ar-SA"/>
          </w:rPr>
        </w:sdtEndPr>
        <w:sdtContent>
          <w:permStart w:id="83"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83"/>
        </w:sdtContent>
      </w:sdt>
    </w:p>
    <w:p>
      <w:pPr>
        <w:keepNext w:val="0"/>
        <w:keepLines w:val="0"/>
        <w:pageBreakBefore w:val="0"/>
        <w:widowControl/>
        <w:kinsoku/>
        <w:wordWrap/>
        <w:overflowPunct/>
        <w:topLinePunct w:val="0"/>
        <w:bidi w:val="0"/>
        <w:adjustRightInd/>
        <w:snapToGrid/>
        <w:spacing w:line="540" w:lineRule="exact"/>
        <w:ind w:left="0" w:right="0" w:firstLine="561"/>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法定代表人</w:t>
      </w:r>
      <w:r>
        <w:rPr>
          <w:rFonts w:hint="eastAsia" w:asciiTheme="minorEastAsia" w:hAnsiTheme="minorEastAsia"/>
          <w:color w:val="auto"/>
          <w:sz w:val="28"/>
          <w:szCs w:val="28"/>
          <w:highlight w:val="none"/>
          <w:shd w:val="clear" w:color="auto" w:fill="auto"/>
          <w:lang w:val="en-US" w:eastAsia="zh-CN"/>
        </w:rPr>
        <w:t>（负责人）</w:t>
      </w:r>
      <w:r>
        <w:rPr>
          <w:rFonts w:hint="eastAsia" w:asciiTheme="minorEastAsia" w:hAnsiTheme="minorEastAsia" w:eastAsiaTheme="minorEastAsia" w:cstheme="minorEastAsia"/>
          <w:color w:val="auto"/>
          <w:sz w:val="28"/>
          <w:szCs w:val="28"/>
          <w:highlight w:val="none"/>
          <w:shd w:val="clear" w:color="auto" w:fill="auto"/>
        </w:rPr>
        <w:t>或授权代表（签名）：</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JF-FWZHTFRZGZ</w:t>
      </w:r>
    </w:p>
    <w:p>
      <w:pPr>
        <w:keepNext w:val="0"/>
        <w:keepLines w:val="0"/>
        <w:pageBreakBefore w:val="0"/>
        <w:widowControl/>
        <w:kinsoku/>
        <w:wordWrap/>
        <w:overflowPunct/>
        <w:topLinePunct w:val="0"/>
        <w:bidi w:val="0"/>
        <w:adjustRightInd/>
        <w:snapToGrid/>
        <w:spacing w:line="540" w:lineRule="exact"/>
        <w:ind w:left="0" w:right="0" w:firstLine="561"/>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签订日期：</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年</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月</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日</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JF-FWZHTSJZGZ</w:t>
      </w:r>
    </w:p>
    <w:p>
      <w:pPr>
        <w:keepNext w:val="0"/>
        <w:keepLines w:val="0"/>
        <w:pageBreakBefore w:val="0"/>
        <w:widowControl/>
        <w:kinsoku/>
        <w:wordWrap/>
        <w:overflowPunct/>
        <w:topLinePunct w:val="0"/>
        <w:bidi w:val="0"/>
        <w:adjustRightInd/>
        <w:snapToGrid/>
        <w:spacing w:line="540" w:lineRule="exact"/>
        <w:ind w:left="0" w:right="0" w:firstLine="561"/>
        <w:jc w:val="left"/>
        <w:rPr>
          <w:rFonts w:hint="eastAsia" w:asciiTheme="minorEastAsia" w:hAnsiTheme="minorEastAsia" w:eastAsiaTheme="minorEastAsia" w:cstheme="minorEastAsia"/>
          <w:color w:val="auto"/>
          <w:sz w:val="28"/>
          <w:szCs w:val="28"/>
          <w:highlight w:val="none"/>
          <w:shd w:val="clear" w:color="auto" w:fill="auto"/>
        </w:rPr>
      </w:pPr>
    </w:p>
    <w:p>
      <w:pPr>
        <w:keepNext w:val="0"/>
        <w:keepLines w:val="0"/>
        <w:pageBreakBefore w:val="0"/>
        <w:widowControl/>
        <w:kinsoku/>
        <w:wordWrap/>
        <w:overflowPunct/>
        <w:topLinePunct w:val="0"/>
        <w:bidi w:val="0"/>
        <w:adjustRightInd/>
        <w:snapToGrid/>
        <w:spacing w:line="540" w:lineRule="exact"/>
        <w:ind w:left="0" w:right="0" w:firstLine="561"/>
        <w:jc w:val="left"/>
        <w:rPr>
          <w:rFonts w:hint="eastAsia" w:asciiTheme="minorEastAsia" w:hAnsiTheme="minorEastAsia" w:eastAsiaTheme="minorEastAsia" w:cstheme="minorEastAsia"/>
          <w:color w:val="auto"/>
          <w:sz w:val="28"/>
          <w:szCs w:val="28"/>
          <w:highlight w:val="none"/>
          <w:shd w:val="clear" w:color="auto" w:fill="auto"/>
        </w:rPr>
      </w:pPr>
    </w:p>
    <w:p>
      <w:pPr>
        <w:keepNext w:val="0"/>
        <w:keepLines w:val="0"/>
        <w:pageBreakBefore w:val="0"/>
        <w:widowControl/>
        <w:kinsoku/>
        <w:wordWrap/>
        <w:overflowPunct/>
        <w:topLinePunct w:val="0"/>
        <w:bidi w:val="0"/>
        <w:adjustRightInd/>
        <w:snapToGrid/>
        <w:spacing w:line="540" w:lineRule="exact"/>
        <w:ind w:left="0" w:right="0" w:firstLine="561"/>
        <w:jc w:val="left"/>
        <w:rPr>
          <w:rFonts w:hint="eastAsia" w:asciiTheme="minorEastAsia" w:hAnsiTheme="minorEastAsia" w:eastAsiaTheme="minorEastAsia" w:cstheme="minorEastAsia"/>
          <w:color w:val="auto"/>
          <w:sz w:val="28"/>
          <w:szCs w:val="28"/>
          <w:highlight w:val="none"/>
          <w:shd w:val="clear" w:color="auto" w:fill="auto"/>
        </w:rPr>
      </w:pPr>
    </w:p>
    <w:p>
      <w:pPr>
        <w:keepNext w:val="0"/>
        <w:keepLines w:val="0"/>
        <w:pageBreakBefore w:val="0"/>
        <w:widowControl/>
        <w:kinsoku/>
        <w:wordWrap/>
        <w:overflowPunct/>
        <w:topLinePunct w:val="0"/>
        <w:bidi w:val="0"/>
        <w:adjustRightInd/>
        <w:snapToGrid/>
        <w:spacing w:line="540" w:lineRule="exact"/>
        <w:ind w:left="0" w:right="0" w:firstLine="561"/>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乙方（盖章）：</w:t>
      </w:r>
      <w:r>
        <w:rPr>
          <w:rFonts w:hint="eastAsia" w:asciiTheme="minorEastAsia" w:hAnsiTheme="minorEastAsia" w:eastAsiaTheme="minorEastAsia" w:cstheme="minorEastAsia"/>
          <w:b/>
          <w:bCs/>
          <w:color w:val="auto"/>
          <w:sz w:val="2"/>
          <w:szCs w:val="2"/>
          <w:highlight w:val="none"/>
          <w:shd w:val="clear" w:color="auto" w:fill="auto"/>
          <w:lang w:val="en-US" w:eastAsia="zh-CN"/>
        </w:rPr>
        <w:t>Y</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F-FWZHTGZGZ</w:t>
      </w:r>
      <w:sdt>
        <w:sdtPr>
          <w:rPr>
            <w:rFonts w:hint="eastAsia" w:asciiTheme="minorEastAsia" w:hAnsiTheme="minorEastAsia" w:eastAsiaTheme="minorEastAsia" w:cstheme="minorEastAsia"/>
            <w:color w:val="auto"/>
            <w:kern w:val="0"/>
            <w:sz w:val="28"/>
            <w:szCs w:val="28"/>
            <w:highlight w:val="none"/>
            <w:shd w:val="clear" w:color="auto" w:fill="auto"/>
            <w:lang w:val="en-US" w:eastAsia="zh-CN" w:bidi="ar-SA"/>
          </w:rPr>
          <w:alias w:val="乙方当事人全称"/>
          <w:tag w:val="乙方当事人全称"/>
          <w:id w:val="147453643"/>
          <w:placeholder>
            <w:docPart w:val="{07c71782-5870-4a08-8a53-541d5aa1f494}"/>
          </w:placeholder>
          <w:text/>
        </w:sdtPr>
        <w:sdtEndP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bidi="ar-SA"/>
          </w:rPr>
        </w:sdtEndPr>
        <w:sdtContent>
          <w:permStart w:id="84"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84"/>
        </w:sdtContent>
      </w:sdt>
    </w:p>
    <w:p>
      <w:pPr>
        <w:keepNext w:val="0"/>
        <w:keepLines w:val="0"/>
        <w:pageBreakBefore w:val="0"/>
        <w:widowControl/>
        <w:kinsoku/>
        <w:wordWrap/>
        <w:overflowPunct/>
        <w:topLinePunct w:val="0"/>
        <w:bidi w:val="0"/>
        <w:adjustRightInd/>
        <w:snapToGrid/>
        <w:spacing w:line="540" w:lineRule="exact"/>
        <w:ind w:left="0" w:right="0" w:firstLine="561"/>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法定代表人</w:t>
      </w:r>
      <w:r>
        <w:rPr>
          <w:rFonts w:hint="eastAsia" w:asciiTheme="minorEastAsia" w:hAnsiTheme="minorEastAsia"/>
          <w:color w:val="auto"/>
          <w:sz w:val="28"/>
          <w:szCs w:val="28"/>
          <w:highlight w:val="none"/>
          <w:shd w:val="clear" w:color="auto" w:fill="auto"/>
          <w:lang w:val="en-US" w:eastAsia="zh-CN"/>
        </w:rPr>
        <w:t>（负责人）</w:t>
      </w:r>
      <w:r>
        <w:rPr>
          <w:rFonts w:hint="eastAsia" w:asciiTheme="minorEastAsia" w:hAnsiTheme="minorEastAsia" w:eastAsiaTheme="minorEastAsia" w:cstheme="minorEastAsia"/>
          <w:color w:val="auto"/>
          <w:sz w:val="28"/>
          <w:szCs w:val="28"/>
          <w:highlight w:val="none"/>
          <w:shd w:val="clear" w:color="auto" w:fill="auto"/>
        </w:rPr>
        <w:t>或授权代表（签名）：</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YF-FWZHTFRZGZ</w:t>
      </w:r>
    </w:p>
    <w:p>
      <w:pPr>
        <w:keepNext w:val="0"/>
        <w:keepLines w:val="0"/>
        <w:pageBreakBefore w:val="0"/>
        <w:kinsoku/>
        <w:wordWrap/>
        <w:overflowPunct/>
        <w:topLinePunct w:val="0"/>
        <w:bidi w:val="0"/>
        <w:adjustRightInd/>
        <w:snapToGrid/>
        <w:spacing w:line="540" w:lineRule="exact"/>
        <w:ind w:left="0" w:right="0" w:firstLine="560"/>
        <w:rPr>
          <w:rFonts w:hint="eastAsia" w:ascii="宋体" w:hAnsi="宋体"/>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签订日期：</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年</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月</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日</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YF-FWZHTSJZGZ</w:t>
      </w:r>
    </w:p>
    <w:p>
      <w:pPr>
        <w:keepNext w:val="0"/>
        <w:keepLines w:val="0"/>
        <w:pageBreakBefore w:val="0"/>
        <w:kinsoku/>
        <w:wordWrap/>
        <w:overflowPunct/>
        <w:topLinePunct w:val="0"/>
        <w:bidi w:val="0"/>
        <w:adjustRightInd/>
        <w:snapToGrid/>
        <w:spacing w:line="540" w:lineRule="exact"/>
        <w:ind w:left="0" w:right="0" w:firstLine="560"/>
        <w:rPr>
          <w:rFonts w:hint="eastAsia" w:ascii="宋体" w:hAnsi="宋体"/>
          <w:color w:val="auto"/>
          <w:sz w:val="28"/>
          <w:szCs w:val="28"/>
          <w:highlight w:val="none"/>
          <w:shd w:val="clear" w:color="auto" w:fill="auto"/>
        </w:rPr>
      </w:pPr>
    </w:p>
    <w:p>
      <w:pPr>
        <w:keepNext w:val="0"/>
        <w:keepLines w:val="0"/>
        <w:pageBreakBefore w:val="0"/>
        <w:widowControl w:val="0"/>
        <w:kinsoku/>
        <w:wordWrap/>
        <w:overflowPunct/>
        <w:topLinePunct w:val="0"/>
        <w:bidi w:val="0"/>
        <w:adjustRightInd/>
        <w:snapToGrid/>
        <w:spacing w:line="540" w:lineRule="exact"/>
        <w:ind w:firstLine="560"/>
        <w:textAlignment w:val="auto"/>
        <w:rPr>
          <w:rFonts w:asciiTheme="minorEastAsia" w:hAnsiTheme="minorEastAsia"/>
          <w:color w:val="auto"/>
          <w:sz w:val="28"/>
          <w:szCs w:val="28"/>
          <w:highlight w:val="none"/>
          <w:shd w:val="clear" w:color="auto" w:fill="auto"/>
        </w:rPr>
      </w:pPr>
    </w:p>
    <w:p>
      <w:pPr>
        <w:keepNext w:val="0"/>
        <w:keepLines w:val="0"/>
        <w:pageBreakBefore w:val="0"/>
        <w:widowControl w:val="0"/>
        <w:kinsoku/>
        <w:wordWrap/>
        <w:overflowPunct/>
        <w:topLinePunct w:val="0"/>
        <w:bidi w:val="0"/>
        <w:adjustRightInd/>
        <w:snapToGrid/>
        <w:spacing w:line="540" w:lineRule="exact"/>
        <w:ind w:firstLine="560"/>
        <w:textAlignment w:val="auto"/>
        <w:rPr>
          <w:rFonts w:asciiTheme="minorEastAsia" w:hAnsiTheme="minorEastAsia"/>
          <w:color w:val="auto"/>
          <w:sz w:val="28"/>
          <w:szCs w:val="28"/>
          <w:highlight w:val="none"/>
          <w:shd w:val="clear" w:color="auto" w:fill="auto"/>
        </w:rPr>
      </w:pPr>
    </w:p>
    <w:p>
      <w:pPr>
        <w:keepNext w:val="0"/>
        <w:keepLines w:val="0"/>
        <w:pageBreakBefore w:val="0"/>
        <w:widowControl w:val="0"/>
        <w:kinsoku/>
        <w:wordWrap/>
        <w:overflowPunct/>
        <w:topLinePunct w:val="0"/>
        <w:bidi w:val="0"/>
        <w:adjustRightInd/>
        <w:snapToGrid/>
        <w:spacing w:line="540" w:lineRule="exact"/>
        <w:ind w:firstLine="560"/>
        <w:textAlignment w:val="auto"/>
        <w:rPr>
          <w:rFonts w:asciiTheme="minorEastAsia" w:hAnsiTheme="minorEastAsia"/>
          <w:color w:val="auto"/>
          <w:sz w:val="28"/>
          <w:szCs w:val="28"/>
          <w:highlight w:val="none"/>
          <w:shd w:val="clear" w:color="auto" w:fill="auto"/>
        </w:rPr>
      </w:pPr>
    </w:p>
    <w:p>
      <w:pPr>
        <w:keepNext w:val="0"/>
        <w:keepLines w:val="0"/>
        <w:pageBreakBefore w:val="0"/>
        <w:widowControl w:val="0"/>
        <w:kinsoku/>
        <w:wordWrap/>
        <w:overflowPunct/>
        <w:topLinePunct w:val="0"/>
        <w:bidi w:val="0"/>
        <w:adjustRightInd/>
        <w:snapToGrid/>
        <w:spacing w:line="540" w:lineRule="exact"/>
        <w:ind w:firstLine="560"/>
        <w:textAlignment w:val="auto"/>
        <w:rPr>
          <w:rFonts w:asciiTheme="minorEastAsia" w:hAnsiTheme="minorEastAsia"/>
          <w:color w:val="auto"/>
          <w:sz w:val="28"/>
          <w:szCs w:val="28"/>
          <w:highlight w:val="none"/>
          <w:shd w:val="clear" w:color="auto" w:fill="auto"/>
        </w:rPr>
      </w:pPr>
    </w:p>
    <w:p>
      <w:pPr>
        <w:keepNext w:val="0"/>
        <w:keepLines w:val="0"/>
        <w:pageBreakBefore w:val="0"/>
        <w:widowControl w:val="0"/>
        <w:kinsoku/>
        <w:wordWrap/>
        <w:overflowPunct/>
        <w:topLinePunct w:val="0"/>
        <w:bidi w:val="0"/>
        <w:adjustRightInd/>
        <w:snapToGrid/>
        <w:spacing w:line="540" w:lineRule="exact"/>
        <w:ind w:firstLine="560"/>
        <w:textAlignment w:val="auto"/>
        <w:rPr>
          <w:rFonts w:asciiTheme="minorEastAsia" w:hAnsiTheme="minorEastAsia"/>
          <w:color w:val="auto"/>
          <w:sz w:val="28"/>
          <w:szCs w:val="28"/>
          <w:highlight w:val="none"/>
          <w:shd w:val="clear" w:color="auto" w:fill="auto"/>
        </w:rPr>
      </w:pPr>
    </w:p>
    <w:p>
      <w:pPr>
        <w:keepNext w:val="0"/>
        <w:keepLines w:val="0"/>
        <w:pageBreakBefore w:val="0"/>
        <w:widowControl w:val="0"/>
        <w:kinsoku/>
        <w:wordWrap/>
        <w:overflowPunct/>
        <w:topLinePunct w:val="0"/>
        <w:bidi w:val="0"/>
        <w:adjustRightInd/>
        <w:snapToGrid/>
        <w:spacing w:line="540" w:lineRule="exact"/>
        <w:ind w:firstLine="560"/>
        <w:textAlignment w:val="auto"/>
        <w:rPr>
          <w:rFonts w:asciiTheme="minorEastAsia" w:hAnsiTheme="minorEastAsia"/>
          <w:color w:val="auto"/>
          <w:sz w:val="28"/>
          <w:szCs w:val="28"/>
          <w:highlight w:val="none"/>
          <w:shd w:val="clear" w:color="auto" w:fill="auto"/>
        </w:rPr>
      </w:pPr>
    </w:p>
    <w:p>
      <w:pPr>
        <w:keepNext w:val="0"/>
        <w:keepLines w:val="0"/>
        <w:pageBreakBefore w:val="0"/>
        <w:widowControl w:val="0"/>
        <w:kinsoku/>
        <w:wordWrap/>
        <w:overflowPunct/>
        <w:topLinePunct w:val="0"/>
        <w:bidi w:val="0"/>
        <w:adjustRightInd/>
        <w:snapToGrid/>
        <w:spacing w:line="540" w:lineRule="exact"/>
        <w:ind w:firstLine="560"/>
        <w:textAlignment w:val="auto"/>
        <w:rPr>
          <w:rFonts w:asciiTheme="minorEastAsia" w:hAnsiTheme="minorEastAsia"/>
          <w:color w:val="auto"/>
          <w:sz w:val="28"/>
          <w:szCs w:val="28"/>
          <w:highlight w:val="none"/>
          <w:shd w:val="clear" w:color="auto" w:fill="auto"/>
        </w:rPr>
      </w:pPr>
    </w:p>
    <w:p>
      <w:pPr>
        <w:keepNext w:val="0"/>
        <w:keepLines w:val="0"/>
        <w:pageBreakBefore w:val="0"/>
        <w:widowControl w:val="0"/>
        <w:kinsoku/>
        <w:wordWrap/>
        <w:overflowPunct/>
        <w:topLinePunct w:val="0"/>
        <w:bidi w:val="0"/>
        <w:adjustRightInd/>
        <w:snapToGrid/>
        <w:spacing w:line="540" w:lineRule="exact"/>
        <w:ind w:firstLine="560"/>
        <w:textAlignment w:val="auto"/>
        <w:rPr>
          <w:rFonts w:asciiTheme="minorEastAsia" w:hAnsiTheme="minorEastAsia"/>
          <w:color w:val="auto"/>
          <w:sz w:val="28"/>
          <w:szCs w:val="28"/>
          <w:highlight w:val="none"/>
          <w:shd w:val="clear" w:color="auto" w:fill="auto"/>
        </w:rPr>
      </w:pPr>
    </w:p>
    <w:p>
      <w:pPr>
        <w:keepNext w:val="0"/>
        <w:keepLines w:val="0"/>
        <w:pageBreakBefore w:val="0"/>
        <w:widowControl w:val="0"/>
        <w:kinsoku/>
        <w:wordWrap/>
        <w:overflowPunct/>
        <w:topLinePunct w:val="0"/>
        <w:bidi w:val="0"/>
        <w:adjustRightInd/>
        <w:snapToGrid/>
        <w:spacing w:line="540" w:lineRule="exact"/>
        <w:ind w:firstLine="560"/>
        <w:textAlignment w:val="auto"/>
        <w:rPr>
          <w:rFonts w:asciiTheme="minorEastAsia" w:hAnsiTheme="minorEastAsia"/>
          <w:color w:val="auto"/>
          <w:sz w:val="28"/>
          <w:szCs w:val="28"/>
          <w:highlight w:val="none"/>
          <w:shd w:val="clear" w:color="auto" w:fill="auto"/>
        </w:rPr>
      </w:pPr>
    </w:p>
    <w:p>
      <w:pPr>
        <w:keepNext w:val="0"/>
        <w:keepLines w:val="0"/>
        <w:pageBreakBefore w:val="0"/>
        <w:widowControl w:val="0"/>
        <w:kinsoku/>
        <w:wordWrap/>
        <w:overflowPunct/>
        <w:topLinePunct w:val="0"/>
        <w:bidi w:val="0"/>
        <w:adjustRightInd/>
        <w:snapToGrid/>
        <w:spacing w:line="540" w:lineRule="exact"/>
        <w:ind w:firstLine="560"/>
        <w:textAlignment w:val="auto"/>
        <w:rPr>
          <w:rFonts w:asciiTheme="minorEastAsia" w:hAnsiTheme="minorEastAsia"/>
          <w:color w:val="auto"/>
          <w:sz w:val="28"/>
          <w:szCs w:val="28"/>
          <w:highlight w:val="none"/>
          <w:shd w:val="clear" w:color="auto" w:fill="auto"/>
        </w:rPr>
      </w:pPr>
    </w:p>
    <w:p>
      <w:pPr>
        <w:keepNext w:val="0"/>
        <w:keepLines w:val="0"/>
        <w:pageBreakBefore w:val="0"/>
        <w:widowControl w:val="0"/>
        <w:kinsoku/>
        <w:wordWrap/>
        <w:overflowPunct/>
        <w:topLinePunct w:val="0"/>
        <w:bidi w:val="0"/>
        <w:adjustRightInd/>
        <w:snapToGrid/>
        <w:spacing w:line="540" w:lineRule="exact"/>
        <w:ind w:firstLine="560"/>
        <w:textAlignment w:val="auto"/>
        <w:rPr>
          <w:rFonts w:asciiTheme="minorEastAsia" w:hAnsiTheme="minorEastAsia"/>
          <w:color w:val="auto"/>
          <w:sz w:val="28"/>
          <w:szCs w:val="28"/>
          <w:highlight w:val="none"/>
          <w:shd w:val="clear" w:color="auto" w:fill="auto"/>
        </w:rPr>
      </w:pPr>
    </w:p>
    <w:p>
      <w:pPr>
        <w:keepNext w:val="0"/>
        <w:keepLines w:val="0"/>
        <w:pageBreakBefore w:val="0"/>
        <w:widowControl w:val="0"/>
        <w:kinsoku/>
        <w:wordWrap/>
        <w:overflowPunct/>
        <w:topLinePunct w:val="0"/>
        <w:bidi w:val="0"/>
        <w:adjustRightInd/>
        <w:snapToGrid/>
        <w:spacing w:line="540" w:lineRule="exact"/>
        <w:ind w:firstLine="560"/>
        <w:textAlignment w:val="auto"/>
        <w:rPr>
          <w:rFonts w:asciiTheme="minorEastAsia" w:hAnsiTheme="minorEastAsia"/>
          <w:color w:val="auto"/>
          <w:sz w:val="28"/>
          <w:szCs w:val="28"/>
          <w:highlight w:val="none"/>
          <w:shd w:val="clear" w:color="auto" w:fill="auto"/>
        </w:rPr>
        <w:sectPr>
          <w:footerReference r:id="rId3" w:type="default"/>
          <w:pgSz w:w="11906" w:h="16838"/>
          <w:pgMar w:top="1440" w:right="1797" w:bottom="1440" w:left="1797" w:header="851" w:footer="992" w:gutter="0"/>
          <w:pgNumType w:fmt="decimal" w:start="1"/>
          <w:cols w:space="0" w:num="1"/>
          <w:rtlGutter w:val="0"/>
          <w:docGrid w:linePitch="312" w:charSpace="0"/>
        </w:sectPr>
      </w:pPr>
    </w:p>
    <w:p>
      <w:pPr>
        <w:pStyle w:val="8"/>
        <w:keepNext w:val="0"/>
        <w:keepLines w:val="0"/>
        <w:widowControl/>
        <w:suppressLineNumbers w:val="0"/>
        <w:spacing w:before="100" w:beforeAutospacing="1" w:after="100" w:afterAutospacing="1" w:line="540" w:lineRule="atLeast"/>
        <w:ind w:right="0"/>
        <w:rPr>
          <w:rFonts w:hint="eastAsia" w:ascii="宋体" w:hAnsi="宋体" w:cs="宋体"/>
          <w:b w:val="0"/>
          <w:bCs w:val="0"/>
          <w:i w:val="0"/>
          <w:iCs w:val="0"/>
          <w:color w:val="000000"/>
          <w:kern w:val="0"/>
          <w:sz w:val="28"/>
          <w:szCs w:val="28"/>
          <w:u w:val="none"/>
          <w:lang w:val="en-US" w:eastAsia="zh-CN" w:bidi="ar"/>
        </w:rPr>
      </w:pPr>
      <w:r>
        <w:rPr>
          <w:rFonts w:hint="eastAsia" w:ascii="宋体" w:hAnsi="宋体" w:cs="宋体"/>
          <w:b w:val="0"/>
          <w:bCs w:val="0"/>
          <w:i w:val="0"/>
          <w:iCs w:val="0"/>
          <w:color w:val="000000"/>
          <w:kern w:val="0"/>
          <w:sz w:val="28"/>
          <w:szCs w:val="28"/>
          <w:u w:val="none"/>
          <w:lang w:val="en-US" w:eastAsia="zh-CN" w:bidi="ar"/>
        </w:rPr>
        <w:t>附件1:</w:t>
      </w:r>
    </w:p>
    <w:tbl>
      <w:tblPr>
        <w:tblStyle w:val="10"/>
        <w:tblW w:w="1419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425"/>
        <w:gridCol w:w="3885"/>
        <w:gridCol w:w="588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14190" w:type="dxa"/>
            <w:gridSpan w:val="3"/>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color w:val="000000"/>
                <w:kern w:val="0"/>
                <w:sz w:val="36"/>
                <w:szCs w:val="36"/>
                <w:u w:val="none"/>
                <w:lang w:val="en-US" w:eastAsia="zh-CN" w:bidi="ar"/>
              </w:rPr>
              <w:t>车辆租赁服务报价表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工作地点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 xml:space="preserve"> 宾阳县黎塘镇永安东路224-4号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南宁市淡村路18号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0" w:hRule="atLeast"/>
        </w:trPr>
        <w:tc>
          <w:tcPr>
            <w:tcW w:w="4425" w:type="dxa"/>
            <w:tcBorders>
              <w:top w:val="single" w:color="000000" w:sz="4" w:space="0"/>
              <w:left w:val="single" w:color="000000" w:sz="4" w:space="0"/>
              <w:bottom w:val="single" w:color="000000" w:sz="4" w:space="0"/>
              <w:right w:val="single" w:color="000000" w:sz="4" w:space="0"/>
              <w:tl2br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 xml:space="preserve">                     目的地</w:t>
            </w:r>
            <w:r>
              <w:rPr>
                <w:rFonts w:hint="eastAsia" w:ascii="宋体" w:hAnsi="宋体" w:eastAsia="宋体" w:cs="宋体"/>
                <w:b/>
                <w:bCs/>
                <w:i w:val="0"/>
                <w:iCs w:val="0"/>
                <w:color w:val="000000"/>
                <w:kern w:val="0"/>
                <w:sz w:val="24"/>
                <w:szCs w:val="24"/>
                <w:u w:val="none"/>
                <w:lang w:val="en-US" w:eastAsia="zh-CN" w:bidi="ar"/>
              </w:rPr>
              <w:br w:type="textWrapping"/>
            </w:r>
            <w:r>
              <w:rPr>
                <w:rFonts w:hint="eastAsia" w:ascii="宋体" w:hAnsi="宋体" w:eastAsia="宋体" w:cs="宋体"/>
                <w:b/>
                <w:bCs/>
                <w:i w:val="0"/>
                <w:iCs w:val="0"/>
                <w:color w:val="000000"/>
                <w:kern w:val="0"/>
                <w:sz w:val="24"/>
                <w:szCs w:val="24"/>
                <w:u w:val="none"/>
                <w:lang w:val="en-US" w:eastAsia="zh-CN" w:bidi="ar"/>
              </w:rPr>
              <w:t xml:space="preserve">                                              价格 </w:t>
            </w:r>
            <w:r>
              <w:rPr>
                <w:rFonts w:hint="eastAsia" w:ascii="宋体" w:hAnsi="宋体" w:eastAsia="宋体" w:cs="宋体"/>
                <w:b/>
                <w:bCs/>
                <w:i w:val="0"/>
                <w:iCs w:val="0"/>
                <w:color w:val="000000"/>
                <w:kern w:val="0"/>
                <w:sz w:val="24"/>
                <w:szCs w:val="24"/>
                <w:u w:val="none"/>
                <w:lang w:val="en-US" w:eastAsia="zh-CN" w:bidi="ar"/>
              </w:rPr>
              <w:br w:type="textWrapping"/>
            </w:r>
            <w:r>
              <w:rPr>
                <w:rFonts w:hint="eastAsia" w:ascii="宋体" w:hAnsi="宋体" w:eastAsia="宋体" w:cs="宋体"/>
                <w:b/>
                <w:bCs/>
                <w:i w:val="0"/>
                <w:iCs w:val="0"/>
                <w:color w:val="000000"/>
                <w:kern w:val="0"/>
                <w:sz w:val="24"/>
                <w:szCs w:val="24"/>
                <w:u w:val="none"/>
                <w:lang w:val="en-US" w:eastAsia="zh-CN" w:bidi="ar"/>
              </w:rPr>
              <w:t xml:space="preserve">   （含税价，元/台*天）                            </w:t>
            </w:r>
          </w:p>
        </w:tc>
        <w:tc>
          <w:tcPr>
            <w:tcW w:w="38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宾阳站、黎塘酒店</w:t>
            </w:r>
            <w:r>
              <w:rPr>
                <w:rFonts w:hint="eastAsia" w:ascii="宋体" w:hAnsi="宋体" w:eastAsia="宋体" w:cs="宋体"/>
                <w:b/>
                <w:bCs/>
                <w:i w:val="0"/>
                <w:iCs w:val="0"/>
                <w:color w:val="000000"/>
                <w:kern w:val="0"/>
                <w:sz w:val="24"/>
                <w:szCs w:val="24"/>
                <w:u w:val="none"/>
                <w:lang w:val="en-US" w:eastAsia="zh-CN" w:bidi="ar"/>
              </w:rPr>
              <w:br w:type="textWrapping"/>
            </w:r>
            <w:r>
              <w:rPr>
                <w:rFonts w:hint="eastAsia" w:ascii="宋体" w:hAnsi="宋体" w:eastAsia="宋体" w:cs="宋体"/>
                <w:b/>
                <w:bCs/>
                <w:i w:val="0"/>
                <w:iCs w:val="0"/>
                <w:color w:val="000000"/>
                <w:kern w:val="0"/>
                <w:sz w:val="24"/>
                <w:szCs w:val="24"/>
                <w:u w:val="none"/>
                <w:lang w:val="en-US" w:eastAsia="zh-CN" w:bidi="ar"/>
              </w:rPr>
              <w:t>（限高价）</w:t>
            </w:r>
          </w:p>
        </w:tc>
        <w:tc>
          <w:tcPr>
            <w:tcW w:w="58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良凤江和周边100公里内在建项目工地</w:t>
            </w:r>
            <w:r>
              <w:rPr>
                <w:rFonts w:hint="eastAsia" w:ascii="宋体" w:hAnsi="宋体" w:eastAsia="宋体" w:cs="宋体"/>
                <w:b/>
                <w:bCs/>
                <w:i w:val="0"/>
                <w:iCs w:val="0"/>
                <w:color w:val="000000"/>
                <w:kern w:val="0"/>
                <w:sz w:val="24"/>
                <w:szCs w:val="24"/>
                <w:u w:val="none"/>
                <w:lang w:val="en-US" w:eastAsia="zh-CN" w:bidi="ar"/>
              </w:rPr>
              <w:br w:type="textWrapping"/>
            </w:r>
            <w:r>
              <w:rPr>
                <w:rFonts w:hint="eastAsia" w:ascii="宋体" w:hAnsi="宋体" w:eastAsia="宋体" w:cs="宋体"/>
                <w:b/>
                <w:bCs/>
                <w:i w:val="0"/>
                <w:iCs w:val="0"/>
                <w:color w:val="000000"/>
                <w:kern w:val="0"/>
                <w:sz w:val="24"/>
                <w:szCs w:val="24"/>
                <w:u w:val="none"/>
                <w:lang w:val="en-US" w:eastAsia="zh-CN" w:bidi="ar"/>
              </w:rPr>
              <w:t>（限高价）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（1）车辆（30-39座/台）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（2）车辆（45-49座/台）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（3）车辆（50-55座/台）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报价人：</w:t>
            </w:r>
            <w:r>
              <w:rPr>
                <w:rStyle w:val="14"/>
                <w:lang w:val="en-US" w:eastAsia="zh-CN" w:bidi="ar"/>
              </w:rPr>
              <w:t xml:space="preserve">                                                                </w:t>
            </w:r>
            <w:r>
              <w:rPr>
                <w:rFonts w:hint="eastAsia" w:ascii="宋体" w:hAnsi="宋体" w:eastAsia="宋体" w:cs="宋体"/>
                <w:i w:val="0"/>
                <w:iCs w:val="0"/>
                <w:color w:val="000000"/>
                <w:kern w:val="0"/>
                <w:sz w:val="24"/>
                <w:szCs w:val="24"/>
                <w:u w:val="none"/>
                <w:lang w:val="en-US" w:eastAsia="zh-CN" w:bidi="ar"/>
              </w:rPr>
              <w:t xml:space="preserve"> ， 报价下浮</w:t>
            </w:r>
            <w:r>
              <w:rPr>
                <w:rStyle w:val="14"/>
                <w:lang w:val="en-US" w:eastAsia="zh-CN" w:bidi="ar"/>
              </w:rPr>
              <w:t xml:space="preserve">        % </w:t>
            </w:r>
            <w:r>
              <w:rPr>
                <w:rFonts w:hint="eastAsia" w:ascii="宋体" w:hAnsi="宋体" w:eastAsia="宋体" w:cs="宋体"/>
                <w:i w:val="0"/>
                <w:iCs w:val="0"/>
                <w:color w:val="000000"/>
                <w:kern w:val="0"/>
                <w:sz w:val="24"/>
                <w:szCs w:val="24"/>
                <w:u w:val="none"/>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80" w:hRule="atLeast"/>
        </w:trPr>
        <w:tc>
          <w:tcPr>
            <w:tcW w:w="1419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after="320" w:afterAutospacing="0"/>
              <w:jc w:val="left"/>
              <w:textAlignment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lang w:val="en-US" w:eastAsia="zh-CN" w:bidi="ar"/>
              </w:rPr>
              <w:t>说明：</w:t>
            </w:r>
            <w:r>
              <w:rPr>
                <w:rFonts w:hint="eastAsia" w:ascii="宋体" w:hAnsi="宋体" w:eastAsia="宋体" w:cs="宋体"/>
                <w:i w:val="0"/>
                <w:iCs w:val="0"/>
                <w:color w:val="000000"/>
                <w:kern w:val="0"/>
                <w:sz w:val="32"/>
                <w:szCs w:val="32"/>
                <w:u w:val="none"/>
                <w:lang w:val="en-US" w:eastAsia="zh-CN" w:bidi="ar"/>
              </w:rPr>
              <w:br w:type="textWrapping"/>
            </w:r>
            <w:r>
              <w:rPr>
                <w:rFonts w:hint="eastAsia" w:ascii="宋体" w:hAnsi="宋体" w:eastAsia="宋体" w:cs="宋体"/>
                <w:i w:val="0"/>
                <w:iCs w:val="0"/>
                <w:color w:val="000000"/>
                <w:kern w:val="0"/>
                <w:sz w:val="32"/>
                <w:szCs w:val="32"/>
                <w:u w:val="none"/>
                <w:lang w:val="en-US" w:eastAsia="zh-CN" w:bidi="ar"/>
              </w:rPr>
              <w:t>1、本报价表每台车每天的费用已设定限高价，报价人只需报全部车型的一个统一下浮率，下浮率大的成交；下浮率相同时，车龄短的成交；</w:t>
            </w:r>
            <w:r>
              <w:rPr>
                <w:rFonts w:hint="eastAsia" w:ascii="宋体" w:hAnsi="宋体" w:eastAsia="宋体" w:cs="宋体"/>
                <w:i w:val="0"/>
                <w:iCs w:val="0"/>
                <w:color w:val="000000"/>
                <w:kern w:val="0"/>
                <w:sz w:val="32"/>
                <w:szCs w:val="32"/>
                <w:u w:val="none"/>
                <w:lang w:val="en-US" w:eastAsia="zh-CN" w:bidi="ar"/>
              </w:rPr>
              <w:br w:type="textWrapping"/>
            </w:r>
            <w:r>
              <w:rPr>
                <w:rFonts w:hint="eastAsia" w:ascii="宋体" w:hAnsi="宋体" w:eastAsia="宋体" w:cs="宋体"/>
                <w:i w:val="0"/>
                <w:iCs w:val="0"/>
                <w:color w:val="000000"/>
                <w:kern w:val="0"/>
                <w:sz w:val="32"/>
                <w:szCs w:val="32"/>
                <w:u w:val="none"/>
                <w:lang w:val="en-US" w:eastAsia="zh-CN" w:bidi="ar"/>
              </w:rPr>
              <w:t>2、报价人需要上传营业执照、道路运输经营许可证和车辆行驶证；</w:t>
            </w:r>
            <w:r>
              <w:rPr>
                <w:rFonts w:hint="eastAsia" w:ascii="宋体" w:hAnsi="宋体" w:eastAsia="宋体" w:cs="宋体"/>
                <w:i w:val="0"/>
                <w:iCs w:val="0"/>
                <w:color w:val="000000"/>
                <w:kern w:val="0"/>
                <w:sz w:val="32"/>
                <w:szCs w:val="32"/>
                <w:u w:val="none"/>
                <w:lang w:val="en-US" w:eastAsia="zh-CN" w:bidi="ar"/>
              </w:rPr>
              <w:br w:type="textWrapping"/>
            </w:r>
            <w:r>
              <w:rPr>
                <w:rFonts w:hint="eastAsia" w:ascii="宋体" w:hAnsi="宋体" w:eastAsia="宋体" w:cs="宋体"/>
                <w:i w:val="0"/>
                <w:iCs w:val="0"/>
                <w:color w:val="000000"/>
                <w:kern w:val="0"/>
                <w:sz w:val="32"/>
                <w:szCs w:val="32"/>
                <w:u w:val="none"/>
                <w:lang w:val="en-US" w:eastAsia="zh-CN" w:bidi="ar"/>
              </w:rPr>
              <w:t>3、出发、回场地点：南宁市淡村路18</w:t>
            </w:r>
            <w:bookmarkStart w:id="0" w:name="_GoBack"/>
            <w:bookmarkEnd w:id="0"/>
            <w:r>
              <w:rPr>
                <w:rFonts w:hint="eastAsia" w:ascii="宋体" w:hAnsi="宋体" w:eastAsia="宋体" w:cs="宋体"/>
                <w:i w:val="0"/>
                <w:iCs w:val="0"/>
                <w:color w:val="000000"/>
                <w:kern w:val="0"/>
                <w:sz w:val="32"/>
                <w:szCs w:val="32"/>
                <w:u w:val="none"/>
                <w:lang w:val="en-US" w:eastAsia="zh-CN" w:bidi="ar"/>
              </w:rPr>
              <w:t>号、宾阳县黎塘镇永安东路224-4号;乘车人数预估30-150人/次，具体以每次的实际培训人数为准;</w:t>
            </w:r>
            <w:r>
              <w:rPr>
                <w:rFonts w:hint="eastAsia" w:ascii="宋体" w:hAnsi="宋体" w:eastAsia="宋体" w:cs="宋体"/>
                <w:i w:val="0"/>
                <w:iCs w:val="0"/>
                <w:color w:val="000000"/>
                <w:kern w:val="0"/>
                <w:sz w:val="32"/>
                <w:szCs w:val="32"/>
                <w:u w:val="none"/>
                <w:lang w:val="en-US" w:eastAsia="zh-CN" w:bidi="ar"/>
              </w:rPr>
              <w:br w:type="textWrapping"/>
            </w:r>
            <w:r>
              <w:rPr>
                <w:rFonts w:hint="eastAsia" w:ascii="宋体" w:hAnsi="宋体" w:eastAsia="宋体" w:cs="宋体"/>
                <w:i w:val="0"/>
                <w:iCs w:val="0"/>
                <w:color w:val="000000"/>
                <w:kern w:val="0"/>
                <w:sz w:val="32"/>
                <w:szCs w:val="32"/>
                <w:u w:val="none"/>
                <w:lang w:val="en-US" w:eastAsia="zh-CN" w:bidi="ar"/>
              </w:rPr>
              <w:t>4、黎塘镇用车主要是宾阳动车站开班前接站和培训结束送站，黎塘酒店到永安东路224-4号之间往返，往返2-3次/天；</w:t>
            </w:r>
            <w:r>
              <w:rPr>
                <w:rFonts w:hint="eastAsia" w:ascii="宋体" w:hAnsi="宋体" w:eastAsia="宋体" w:cs="宋体"/>
                <w:i w:val="0"/>
                <w:iCs w:val="0"/>
                <w:color w:val="000000"/>
                <w:kern w:val="0"/>
                <w:sz w:val="32"/>
                <w:szCs w:val="32"/>
                <w:u w:val="none"/>
                <w:lang w:val="en-US" w:eastAsia="zh-CN" w:bidi="ar"/>
              </w:rPr>
              <w:br w:type="textWrapping"/>
            </w:r>
            <w:r>
              <w:rPr>
                <w:rFonts w:hint="eastAsia" w:ascii="宋体" w:hAnsi="宋体" w:eastAsia="宋体" w:cs="宋体"/>
                <w:i w:val="0"/>
                <w:iCs w:val="0"/>
                <w:color w:val="000000"/>
                <w:kern w:val="0"/>
                <w:sz w:val="32"/>
                <w:szCs w:val="32"/>
                <w:u w:val="none"/>
                <w:lang w:val="en-US" w:eastAsia="zh-CN" w:bidi="ar"/>
              </w:rPr>
              <w:t>5、南宁市淡村路18号用车主要是到良凤江和南宁市周边100公里内在建项目工地，当天往返。</w:t>
            </w:r>
          </w:p>
        </w:tc>
      </w:tr>
    </w:tbl>
    <w:p>
      <w:pPr>
        <w:keepNext w:val="0"/>
        <w:keepLines w:val="0"/>
        <w:pageBreakBefore w:val="0"/>
        <w:kinsoku/>
        <w:wordWrap/>
        <w:overflowPunct/>
        <w:bidi w:val="0"/>
        <w:spacing w:line="540" w:lineRule="exact"/>
        <w:rPr>
          <w:rFonts w:asciiTheme="minorEastAsia" w:hAnsiTheme="minorEastAsia"/>
          <w:color w:val="auto"/>
          <w:sz w:val="28"/>
          <w:szCs w:val="28"/>
          <w:highlight w:val="none"/>
          <w:shd w:val="clear" w:color="auto" w:fill="auto"/>
        </w:rPr>
      </w:pPr>
    </w:p>
    <w:sectPr>
      <w:pgSz w:w="16838" w:h="11906" w:orient="landscape"/>
      <w:pgMar w:top="1797" w:right="1440" w:bottom="1797" w:left="1440" w:header="851" w:footer="992" w:gutter="0"/>
      <w:pgNumType w:fmt="decimal"/>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snapToGrid w:val="0"/>
                            <w:rPr>
                              <w:rFonts w:hint="eastAsia" w:eastAsiaTheme="minorEastAsia"/>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9</w:t>
                          </w:r>
                          <w:r>
                            <w:rPr>
                              <w:rFonts w:hint="eastAsia"/>
                              <w:sz w:val="18"/>
                              <w:lang w:eastAsia="zh-CN"/>
                            </w:rPr>
                            <w:fldChar w:fldCharType="end"/>
                          </w:r>
                          <w:r>
                            <w:rPr>
                              <w:rFonts w:hint="eastAsia"/>
                              <w:sz w:val="18"/>
                              <w:lang w:eastAsia="zh-CN"/>
                            </w:rPr>
                            <w:t xml:space="preserve"> 页</w:t>
                          </w:r>
                        </w:p>
                      </w:txbxContent>
                    </wps:txbx>
                    <wps:bodyPr wrap="none" lIns="0" tIns="0" rIns="0" bIns="0" upright="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pci88sBAACcAwAADgAAAGRycy9lMm9Eb2MueG1srVPNjtMwEL4j8Q6W&#10;79RpJ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rFTaDEcYsDv3z/dvnx6/LzK1lW&#10;q9dZoT5AjYkPAVPTcOeHnD35AZ2Z+KCizV+kRDCO+p6v+sohEZEfrVfrdYUhgbH5gjjs8XmIkN5K&#10;b0k2GhpxgEVXfnoPaUydU3I15++1MejntXF/ORAze1jufewxW2nYD1Pje9+ekU+Ps2+ow1WnxLxz&#10;KG1ek9mIs7GfjWOI+tCVPcr1INweEzZRessVRtipMA6tsJsWLG/Fn/eS9fhTbX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EqXIvPLAQAAnAMAAA4AAAAAAAAAAQAgAAAAHgEAAGRycy9lMm9E&#10;b2MueG1sUEsFBgAAAAAGAAYAWQEAAFsFAAAAAA==&#10;">
              <v:fill on="f" focussize="0,0"/>
              <v:stroke on="f"/>
              <v:imagedata o:title=""/>
              <o:lock v:ext="edit" aspectratio="f"/>
              <v:textbox inset="0mm,0mm,0mm,0mm" style="mso-fit-shape-to-text:t;">
                <w:txbxContent>
                  <w:p>
                    <w:pPr>
                      <w:snapToGrid w:val="0"/>
                      <w:rPr>
                        <w:rFonts w:hint="eastAsia" w:eastAsiaTheme="minorEastAsia"/>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9</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isplayHorizontalDrawingGridEvery w:val="1"/>
  <w:displayVerticalDrawingGridEvery w:val="1"/>
  <w:noPunctuationKerning w:val="1"/>
  <w:compat>
    <w:doNotExpandShiftReturn/>
    <w:doNotWrapTextWithPunct/>
    <w:doNotUseEastAsianBreakRules/>
    <w:useFELayout/>
    <w:doNotUseIndentAsNumberingTabStop/>
    <w:splitPgBreakAndParaMark/>
    <w:compatSetting w:name="compatibilityMode" w:uri="http://schemas.microsoft.com/office/word" w:val="14"/>
  </w:compat>
  <w:rsids>
    <w:rsidRoot w:val="00000000"/>
    <w:rsid w:val="015441BC"/>
    <w:rsid w:val="08F12939"/>
    <w:rsid w:val="09AC42CC"/>
    <w:rsid w:val="0B7C5866"/>
    <w:rsid w:val="0BB743C6"/>
    <w:rsid w:val="0BBA534B"/>
    <w:rsid w:val="0DD16A44"/>
    <w:rsid w:val="19476D06"/>
    <w:rsid w:val="1C13269C"/>
    <w:rsid w:val="1E127BE4"/>
    <w:rsid w:val="24B1496B"/>
    <w:rsid w:val="250F4259"/>
    <w:rsid w:val="2632693A"/>
    <w:rsid w:val="26FC3E04"/>
    <w:rsid w:val="29614573"/>
    <w:rsid w:val="2B611ABA"/>
    <w:rsid w:val="2CC93DDC"/>
    <w:rsid w:val="2DC412A4"/>
    <w:rsid w:val="2F5C68B6"/>
    <w:rsid w:val="31971BEA"/>
    <w:rsid w:val="319C45C2"/>
    <w:rsid w:val="31C64CB7"/>
    <w:rsid w:val="31FB190E"/>
    <w:rsid w:val="33977131"/>
    <w:rsid w:val="35301450"/>
    <w:rsid w:val="36A66EC0"/>
    <w:rsid w:val="38BA649F"/>
    <w:rsid w:val="3BE14C89"/>
    <w:rsid w:val="3C202033"/>
    <w:rsid w:val="3C504D81"/>
    <w:rsid w:val="3C860AC1"/>
    <w:rsid w:val="3D23113F"/>
    <w:rsid w:val="3D8B5D79"/>
    <w:rsid w:val="40381D67"/>
    <w:rsid w:val="473B3BEA"/>
    <w:rsid w:val="4917045E"/>
    <w:rsid w:val="4AD43451"/>
    <w:rsid w:val="4D0D21E5"/>
    <w:rsid w:val="4D1A110D"/>
    <w:rsid w:val="54902FA6"/>
    <w:rsid w:val="5B761E9C"/>
    <w:rsid w:val="5CA7000F"/>
    <w:rsid w:val="5EAC7460"/>
    <w:rsid w:val="656B1A72"/>
    <w:rsid w:val="66426252"/>
    <w:rsid w:val="71581C71"/>
    <w:rsid w:val="71673F9B"/>
    <w:rsid w:val="73203B1E"/>
    <w:rsid w:val="73581BE2"/>
    <w:rsid w:val="7A8C6D1C"/>
    <w:rsid w:val="7CAB129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uiPriority="99" w:name="heading 4"/>
    <w:lsdException w:uiPriority="99" w:name="heading 5"/>
    <w:lsdException w:uiPriority="99" w:name="heading 6"/>
    <w:lsdException w:uiPriority="99" w:name="heading 7"/>
    <w:lsdException w:uiPriority="99" w:name="heading 8"/>
    <w:lsdException w:uiPriority="9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99" w:name="toc 1"/>
    <w:lsdException w:uiPriority="99" w:name="toc 2"/>
    <w:lsdException w:uiPriority="99" w:name="toc 3"/>
    <w:lsdException w:uiPriority="99" w:name="toc 4"/>
    <w:lsdException w:uiPriority="99" w:name="toc 5"/>
    <w:lsdException w:uiPriority="99" w:name="toc 6"/>
    <w:lsdException w:uiPriority="99" w:name="toc 7"/>
    <w:lsdException w:uiPriority="99" w:name="toc 8"/>
    <w:lsdException w:uiPriority="99" w:name="toc 9"/>
    <w:lsdException w:uiPriority="99" w:name="Normal Indent"/>
    <w:lsdException w:uiPriority="99" w:name="footnote text"/>
    <w:lsdException w:uiPriority="99" w:name="annotation text"/>
    <w:lsdException w:uiPriority="99" w:name="header"/>
    <w:lsdException w:qFormat="1" w:unhideWhenUsed="0" w:uiPriority="0" w:semiHidden="0" w:name="footer"/>
    <w:lsdException w:uiPriority="99" w:name="index heading"/>
    <w:lsdException w:uiPriority="99"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99"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uiPriority="99" w:name="Strong"/>
    <w:lsdException w:uiPriority="99"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nhideWhenUsed="0" w:uiPriority="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rPr>
      <w:rFonts w:ascii="Calibri" w:hAnsiTheme="minorHAnsi" w:eastAsiaTheme="minorEastAsia" w:cstheme="minorBidi"/>
    </w:rPr>
  </w:style>
  <w:style w:type="paragraph" w:styleId="2">
    <w:name w:val="heading 1"/>
    <w:basedOn w:val="1"/>
    <w:next w:val="1"/>
    <w:qFormat/>
    <w:uiPriority w:val="0"/>
    <w:pPr>
      <w:spacing w:before="480"/>
    </w:pPr>
    <w:rPr>
      <w:b/>
      <w:color w:val="345A8A"/>
      <w:sz w:val="32"/>
    </w:rPr>
  </w:style>
  <w:style w:type="paragraph" w:styleId="3">
    <w:name w:val="heading 2"/>
    <w:basedOn w:val="1"/>
    <w:next w:val="1"/>
    <w:qFormat/>
    <w:uiPriority w:val="0"/>
    <w:pPr>
      <w:spacing w:before="200"/>
    </w:pPr>
    <w:rPr>
      <w:b/>
      <w:color w:val="4F81BD"/>
      <w:sz w:val="26"/>
    </w:rPr>
  </w:style>
  <w:style w:type="paragraph" w:styleId="4">
    <w:name w:val="heading 3"/>
    <w:basedOn w:val="1"/>
    <w:next w:val="1"/>
    <w:qFormat/>
    <w:uiPriority w:val="0"/>
    <w:pPr>
      <w:spacing w:before="200"/>
    </w:pPr>
    <w:rPr>
      <w:b/>
      <w:color w:val="4F81BD"/>
      <w:sz w:val="24"/>
    </w:rPr>
  </w:style>
  <w:style w:type="character" w:default="1" w:styleId="11">
    <w:name w:val="Default Paragraph Font"/>
    <w:semiHidden/>
    <w:unhideWhenUsed/>
    <w:qFormat/>
    <w:uiPriority w:val="99"/>
  </w:style>
  <w:style w:type="table" w:default="1" w:styleId="10">
    <w:name w:val="Normal Table"/>
    <w:semiHidden/>
    <w:qFormat/>
    <w:uiPriority w:val="0"/>
    <w:tblPr>
      <w:tblCellMar>
        <w:top w:w="0" w:type="dxa"/>
        <w:left w:w="108" w:type="dxa"/>
        <w:bottom w:w="0" w:type="dxa"/>
        <w:right w:w="108" w:type="dxa"/>
      </w:tblCellMar>
    </w:tbl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semiHidden/>
    <w:unhideWhenUsed/>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Subtitle"/>
    <w:basedOn w:val="1"/>
    <w:qFormat/>
    <w:uiPriority w:val="0"/>
    <w:rPr>
      <w:i/>
      <w:color w:val="4F81BD"/>
      <w:sz w:val="24"/>
    </w:rPr>
  </w:style>
  <w:style w:type="paragraph" w:styleId="8">
    <w:name w:val="Normal (Web)"/>
    <w:basedOn w:val="1"/>
    <w:qFormat/>
    <w:uiPriority w:val="0"/>
    <w:pPr>
      <w:spacing w:before="100" w:beforeAutospacing="1" w:after="100" w:afterAutospacing="1"/>
      <w:ind w:left="0" w:right="0"/>
      <w:jc w:val="left"/>
    </w:pPr>
    <w:rPr>
      <w:kern w:val="0"/>
      <w:sz w:val="24"/>
      <w:lang w:val="en-US" w:eastAsia="zh-CN" w:bidi="ar"/>
    </w:rPr>
  </w:style>
  <w:style w:type="paragraph" w:styleId="9">
    <w:name w:val="Title"/>
    <w:basedOn w:val="1"/>
    <w:qFormat/>
    <w:uiPriority w:val="0"/>
    <w:pPr>
      <w:spacing w:after="300"/>
    </w:pPr>
    <w:rPr>
      <w:color w:val="17365D"/>
      <w:sz w:val="52"/>
    </w:rPr>
  </w:style>
  <w:style w:type="character" w:customStyle="1" w:styleId="12">
    <w:name w:val="font01"/>
    <w:basedOn w:val="11"/>
    <w:uiPriority w:val="0"/>
    <w:rPr>
      <w:rFonts w:hint="eastAsia" w:ascii="宋体" w:hAnsi="宋体" w:eastAsia="宋体" w:cs="宋体"/>
      <w:color w:val="000000"/>
      <w:sz w:val="24"/>
      <w:szCs w:val="24"/>
      <w:u w:val="single"/>
    </w:rPr>
  </w:style>
  <w:style w:type="character" w:customStyle="1" w:styleId="13">
    <w:name w:val="font11"/>
    <w:basedOn w:val="11"/>
    <w:qFormat/>
    <w:uiPriority w:val="0"/>
    <w:rPr>
      <w:rFonts w:hint="eastAsia" w:ascii="宋体" w:hAnsi="宋体" w:eastAsia="宋体" w:cs="宋体"/>
      <w:color w:val="000000"/>
      <w:sz w:val="24"/>
      <w:szCs w:val="24"/>
      <w:u w:val="none"/>
    </w:rPr>
  </w:style>
  <w:style w:type="character" w:customStyle="1" w:styleId="14">
    <w:name w:val="font41"/>
    <w:basedOn w:val="11"/>
    <w:uiPriority w:val="0"/>
    <w:rPr>
      <w:rFonts w:hint="eastAsia" w:ascii="宋体" w:hAnsi="宋体" w:eastAsia="宋体" w:cs="宋体"/>
      <w:color w:val="000000"/>
      <w:sz w:val="24"/>
      <w:szCs w:val="24"/>
      <w:u w:val="single"/>
    </w:r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95008841-d9ff-4ae8-ad8c-92e91f891e78}"/>
        <w:style w:val=""/>
        <w:category>
          <w:name w:val="常规"/>
          <w:gallery w:val="placeholder"/>
        </w:category>
        <w:types>
          <w:type w:val="bbPlcHdr"/>
        </w:types>
        <w:behaviors>
          <w:behavior w:val="content"/>
        </w:behaviors>
        <w:description w:val=""/>
        <w:guid w:val="{95008841-d9ff-4ae8-ad8c-92e91f891e78}"/>
      </w:docPartPr>
      <w:docPartBody>
        <w:p>
          <w:r>
            <w:rPr>
              <w:color w:val="808080"/>
            </w:rPr>
            <w:t>单击此处输入文字。</w:t>
          </w:r>
        </w:p>
      </w:docPartBody>
    </w:docPart>
    <w:docPart>
      <w:docPartPr>
        <w:name w:val="{17531f9e-9efc-4b7c-9e9b-32ce32d112fe}"/>
        <w:style w:val=""/>
        <w:category>
          <w:name w:val="常规"/>
          <w:gallery w:val="placeholder"/>
        </w:category>
        <w:types>
          <w:type w:val="bbPlcHdr"/>
        </w:types>
        <w:behaviors>
          <w:behavior w:val="content"/>
        </w:behaviors>
        <w:description w:val=""/>
        <w:guid w:val="{17531f9e-9efc-4b7c-9e9b-32ce32d112fe}"/>
      </w:docPartPr>
      <w:docPartBody>
        <w:p>
          <w:r>
            <w:rPr>
              <w:color w:val="808080"/>
            </w:rPr>
            <w:t>单击此处输入文字。</w:t>
          </w:r>
        </w:p>
      </w:docPartBody>
    </w:docPart>
    <w:docPart>
      <w:docPartPr>
        <w:name w:val="{31cc0f39-f129-4de9-a042-ba955b3c51cb}"/>
        <w:style w:val=""/>
        <w:category>
          <w:name w:val="常规"/>
          <w:gallery w:val="placeholder"/>
        </w:category>
        <w:types>
          <w:type w:val="bbPlcHdr"/>
        </w:types>
        <w:behaviors>
          <w:behavior w:val="content"/>
        </w:behaviors>
        <w:description w:val=""/>
        <w:guid w:val="{31cc0f39-f129-4de9-a042-ba955b3c51cb}"/>
      </w:docPartPr>
      <w:docPartBody>
        <w:p>
          <w:r>
            <w:rPr>
              <w:color w:val="808080"/>
            </w:rPr>
            <w:t>单击此处输入文字。</w:t>
          </w:r>
        </w:p>
      </w:docPartBody>
    </w:docPart>
    <w:docPart>
      <w:docPartPr>
        <w:name w:val="{f0424912-49d6-482b-abbe-323e57abc955}"/>
        <w:style w:val=""/>
        <w:category>
          <w:name w:val="常规"/>
          <w:gallery w:val="placeholder"/>
        </w:category>
        <w:types>
          <w:type w:val="bbPlcHdr"/>
        </w:types>
        <w:behaviors>
          <w:behavior w:val="content"/>
        </w:behaviors>
        <w:description w:val=""/>
        <w:guid w:val="{f0424912-49d6-482b-abbe-323e57abc955}"/>
      </w:docPartPr>
      <w:docPartBody>
        <w:p>
          <w:r>
            <w:rPr>
              <w:color w:val="808080"/>
            </w:rPr>
            <w:t>单击此处输入文字。</w:t>
          </w:r>
        </w:p>
      </w:docPartBody>
    </w:docPart>
    <w:docPart>
      <w:docPartPr>
        <w:name w:val="{d95d379a-decd-470e-ac98-d2b45b1fdc03}"/>
        <w:style w:val=""/>
        <w:category>
          <w:name w:val="常规"/>
          <w:gallery w:val="placeholder"/>
        </w:category>
        <w:types>
          <w:type w:val="bbPlcHdr"/>
        </w:types>
        <w:behaviors>
          <w:behavior w:val="content"/>
        </w:behaviors>
        <w:description w:val=""/>
        <w:guid w:val="{d95d379a-decd-470e-ac98-d2b45b1fdc03}"/>
      </w:docPartPr>
      <w:docPartBody>
        <w:p>
          <w:r>
            <w:rPr>
              <w:color w:val="808080"/>
            </w:rPr>
            <w:t>单击此处输入文字。</w:t>
          </w:r>
        </w:p>
      </w:docPartBody>
    </w:docPart>
    <w:docPart>
      <w:docPartPr>
        <w:name w:val="{c0a182b3-dfad-4ea5-afa0-cb416c7a8f5c}"/>
        <w:style w:val=""/>
        <w:category>
          <w:name w:val="常规"/>
          <w:gallery w:val="placeholder"/>
        </w:category>
        <w:types>
          <w:type w:val="bbPlcHdr"/>
        </w:types>
        <w:behaviors>
          <w:behavior w:val="content"/>
        </w:behaviors>
        <w:description w:val=""/>
        <w:guid w:val="{c0a182b3-dfad-4ea5-afa0-cb416c7a8f5c}"/>
      </w:docPartPr>
      <w:docPartBody>
        <w:p>
          <w:r>
            <w:rPr>
              <w:color w:val="808080"/>
            </w:rPr>
            <w:t>单击此处输入文字。</w:t>
          </w:r>
        </w:p>
      </w:docPartBody>
    </w:docPart>
    <w:docPart>
      <w:docPartPr>
        <w:name w:val="{dd78c60d-6e92-4ade-b336-fa4316be9030}"/>
        <w:style w:val=""/>
        <w:category>
          <w:name w:val="常规"/>
          <w:gallery w:val="placeholder"/>
        </w:category>
        <w:types>
          <w:type w:val="bbPlcHdr"/>
        </w:types>
        <w:behaviors>
          <w:behavior w:val="content"/>
        </w:behaviors>
        <w:description w:val=""/>
        <w:guid w:val="{dd78c60d-6e92-4ade-b336-fa4316be9030}"/>
      </w:docPartPr>
      <w:docPartBody>
        <w:p>
          <w:r>
            <w:rPr>
              <w:color w:val="808080"/>
            </w:rPr>
            <w:t>单击此处输入文字。</w:t>
          </w:r>
        </w:p>
      </w:docPartBody>
    </w:docPart>
    <w:docPart>
      <w:docPartPr>
        <w:name w:val="{ec992608-9ab3-4e97-86bd-a5ec0e630415}"/>
        <w:style w:val=""/>
        <w:category>
          <w:name w:val="常规"/>
          <w:gallery w:val="placeholder"/>
        </w:category>
        <w:types>
          <w:type w:val="bbPlcHdr"/>
        </w:types>
        <w:behaviors>
          <w:behavior w:val="content"/>
        </w:behaviors>
        <w:description w:val=""/>
        <w:guid w:val="{ec992608-9ab3-4e97-86bd-a5ec0e630415}"/>
      </w:docPartPr>
      <w:docPartBody>
        <w:p>
          <w:r>
            <w:rPr>
              <w:color w:val="808080"/>
            </w:rPr>
            <w:t>单击此处输入文字。</w:t>
          </w:r>
        </w:p>
      </w:docPartBody>
    </w:docPart>
    <w:docPart>
      <w:docPartPr>
        <w:name w:val="{9303497a-6b19-486d-a830-8d7cc28038d6}"/>
        <w:style w:val=""/>
        <w:category>
          <w:name w:val="常规"/>
          <w:gallery w:val="placeholder"/>
        </w:category>
        <w:types>
          <w:type w:val="bbPlcHdr"/>
        </w:types>
        <w:behaviors>
          <w:behavior w:val="content"/>
        </w:behaviors>
        <w:description w:val=""/>
        <w:guid w:val="{9303497a-6b19-486d-a830-8d7cc28038d6}"/>
      </w:docPartPr>
      <w:docPartBody>
        <w:p>
          <w:r>
            <w:rPr>
              <w:color w:val="808080"/>
            </w:rPr>
            <w:t>单击此处输入文字。</w:t>
          </w:r>
        </w:p>
      </w:docPartBody>
    </w:docPart>
    <w:docPart>
      <w:docPartPr>
        <w:name w:val="{a7ba2bc5-432b-418f-9253-dd02596c28ca}"/>
        <w:style w:val=""/>
        <w:category>
          <w:name w:val="常规"/>
          <w:gallery w:val="placeholder"/>
        </w:category>
        <w:types>
          <w:type w:val="bbPlcHdr"/>
        </w:types>
        <w:behaviors>
          <w:behavior w:val="content"/>
        </w:behaviors>
        <w:description w:val=""/>
        <w:guid w:val="{a7ba2bc5-432b-418f-9253-dd02596c28ca}"/>
      </w:docPartPr>
      <w:docPartBody>
        <w:p>
          <w:r>
            <w:rPr>
              <w:color w:val="808080"/>
            </w:rPr>
            <w:t>单击此处输入文字。</w:t>
          </w:r>
        </w:p>
      </w:docPartBody>
    </w:docPart>
    <w:docPart>
      <w:docPartPr>
        <w:name w:val="{5fbc341a-7192-4463-b16c-82c1b6644dcd}"/>
        <w:style w:val=""/>
        <w:category>
          <w:name w:val="常规"/>
          <w:gallery w:val="placeholder"/>
        </w:category>
        <w:types>
          <w:type w:val="bbPlcHdr"/>
        </w:types>
        <w:behaviors>
          <w:behavior w:val="content"/>
        </w:behaviors>
        <w:description w:val=""/>
        <w:guid w:val="{5fbc341a-7192-4463-b16c-82c1b6644dcd}"/>
      </w:docPartPr>
      <w:docPartBody>
        <w:p>
          <w:r>
            <w:rPr>
              <w:color w:val="808080"/>
            </w:rPr>
            <w:t>单击此处输入文字。</w:t>
          </w:r>
        </w:p>
      </w:docPartBody>
    </w:docPart>
    <w:docPart>
      <w:docPartPr>
        <w:name w:val="{bca2c6d7-9bba-47e5-b38b-af8189a0be2f}"/>
        <w:style w:val=""/>
        <w:category>
          <w:name w:val="常规"/>
          <w:gallery w:val="placeholder"/>
        </w:category>
        <w:types>
          <w:type w:val="bbPlcHdr"/>
        </w:types>
        <w:behaviors>
          <w:behavior w:val="content"/>
        </w:behaviors>
        <w:description w:val=""/>
        <w:guid w:val="{bca2c6d7-9bba-47e5-b38b-af8189a0be2f}"/>
      </w:docPartPr>
      <w:docPartBody>
        <w:p>
          <w:r>
            <w:rPr>
              <w:color w:val="808080"/>
            </w:rPr>
            <w:t>单击此处输入文字。</w:t>
          </w:r>
        </w:p>
      </w:docPartBody>
    </w:docPart>
    <w:docPart>
      <w:docPartPr>
        <w:name w:val="{99476fdd-4024-46ed-85f7-49fd49f26f72}"/>
        <w:style w:val=""/>
        <w:category>
          <w:name w:val="常规"/>
          <w:gallery w:val="placeholder"/>
        </w:category>
        <w:types>
          <w:type w:val="bbPlcHdr"/>
        </w:types>
        <w:behaviors>
          <w:behavior w:val="content"/>
        </w:behaviors>
        <w:description w:val=""/>
        <w:guid w:val="{99476fdd-4024-46ed-85f7-49fd49f26f72}"/>
      </w:docPartPr>
      <w:docPartBody>
        <w:p>
          <w:r>
            <w:rPr>
              <w:color w:val="808080"/>
            </w:rPr>
            <w:t>单击此处输入文字。</w:t>
          </w:r>
        </w:p>
      </w:docPartBody>
    </w:docPart>
    <w:docPart>
      <w:docPartPr>
        <w:name w:val="{87c40b50-a7f4-4542-8fb3-e47f4be99d05}"/>
        <w:style w:val=""/>
        <w:category>
          <w:name w:val="常规"/>
          <w:gallery w:val="placeholder"/>
        </w:category>
        <w:types>
          <w:type w:val="bbPlcHdr"/>
        </w:types>
        <w:behaviors>
          <w:behavior w:val="content"/>
        </w:behaviors>
        <w:description w:val=""/>
        <w:guid w:val="{87c40b50-a7f4-4542-8fb3-e47f4be99d05}"/>
      </w:docPartPr>
      <w:docPartBody>
        <w:p>
          <w:r>
            <w:rPr>
              <w:color w:val="808080"/>
            </w:rPr>
            <w:t>单击此处输入文字。</w:t>
          </w:r>
        </w:p>
      </w:docPartBody>
    </w:docPart>
    <w:docPart>
      <w:docPartPr>
        <w:name w:val="{217afea3-66e2-43b3-a64d-54e812a2660a}"/>
        <w:style w:val=""/>
        <w:category>
          <w:name w:val="常规"/>
          <w:gallery w:val="placeholder"/>
        </w:category>
        <w:types>
          <w:type w:val="bbPlcHdr"/>
        </w:types>
        <w:behaviors>
          <w:behavior w:val="content"/>
        </w:behaviors>
        <w:description w:val=""/>
        <w:guid w:val="{217afea3-66e2-43b3-a64d-54e812a2660a}"/>
      </w:docPartPr>
      <w:docPartBody>
        <w:p>
          <w:r>
            <w:rPr>
              <w:color w:val="808080"/>
            </w:rPr>
            <w:t>单击此处输入文字。</w:t>
          </w:r>
        </w:p>
      </w:docPartBody>
    </w:docPart>
    <w:docPart>
      <w:docPartPr>
        <w:name w:val="{3b1f1e49-3147-44d0-a3b1-bee0e989ce09}"/>
        <w:style w:val=""/>
        <w:category>
          <w:name w:val="常规"/>
          <w:gallery w:val="placeholder"/>
        </w:category>
        <w:types>
          <w:type w:val="bbPlcHdr"/>
        </w:types>
        <w:behaviors>
          <w:behavior w:val="content"/>
        </w:behaviors>
        <w:description w:val=""/>
        <w:guid w:val="{3b1f1e49-3147-44d0-a3b1-bee0e989ce09}"/>
      </w:docPartPr>
      <w:docPartBody>
        <w:p>
          <w:r>
            <w:rPr>
              <w:color w:val="808080"/>
            </w:rPr>
            <w:t>单击此处输入文字。</w:t>
          </w:r>
        </w:p>
      </w:docPartBody>
    </w:docPart>
    <w:docPart>
      <w:docPartPr>
        <w:name w:val="{f74d6b0a-6a5c-4d13-ab20-4ea9551860f9}"/>
        <w:style w:val=""/>
        <w:category>
          <w:name w:val="常规"/>
          <w:gallery w:val="placeholder"/>
        </w:category>
        <w:types>
          <w:type w:val="bbPlcHdr"/>
        </w:types>
        <w:behaviors>
          <w:behavior w:val="content"/>
        </w:behaviors>
        <w:description w:val=""/>
        <w:guid w:val="{f74d6b0a-6a5c-4d13-ab20-4ea9551860f9}"/>
      </w:docPartPr>
      <w:docPartBody>
        <w:p>
          <w:r>
            <w:rPr>
              <w:color w:val="808080"/>
            </w:rPr>
            <w:t>单击此处输入文字。</w:t>
          </w:r>
        </w:p>
      </w:docPartBody>
    </w:docPart>
    <w:docPart>
      <w:docPartPr>
        <w:name w:val="{35102e8e-0720-45a7-a5d0-112decd030e2}"/>
        <w:style w:val=""/>
        <w:category>
          <w:name w:val="常规"/>
          <w:gallery w:val="placeholder"/>
        </w:category>
        <w:types>
          <w:type w:val="bbPlcHdr"/>
        </w:types>
        <w:behaviors>
          <w:behavior w:val="content"/>
        </w:behaviors>
        <w:description w:val=""/>
        <w:guid w:val="{35102e8e-0720-45a7-a5d0-112decd030e2}"/>
      </w:docPartPr>
      <w:docPartBody>
        <w:p>
          <w:r>
            <w:rPr>
              <w:color w:val="808080"/>
            </w:rPr>
            <w:t>选择一项。</w:t>
          </w:r>
        </w:p>
      </w:docPartBody>
    </w:docPart>
    <w:docPart>
      <w:docPartPr>
        <w:name w:val="{f661b705-5991-4397-a307-a5c1a370a52e}"/>
        <w:style w:val=""/>
        <w:category>
          <w:name w:val="常规"/>
          <w:gallery w:val="placeholder"/>
        </w:category>
        <w:types>
          <w:type w:val="bbPlcHdr"/>
        </w:types>
        <w:behaviors>
          <w:behavior w:val="content"/>
        </w:behaviors>
        <w:description w:val=""/>
        <w:guid w:val="{f661b705-5991-4397-a307-a5c1a370a52e}"/>
      </w:docPartPr>
      <w:docPartBody>
        <w:p>
          <w:r>
            <w:rPr>
              <w:color w:val="808080"/>
            </w:rPr>
            <w:t>选择一项。</w:t>
          </w:r>
        </w:p>
      </w:docPartBody>
    </w:docPart>
    <w:docPart>
      <w:docPartPr>
        <w:name w:val="{96cc78c8-ec6a-4493-9b9b-35646fe3d590}"/>
        <w:style w:val=""/>
        <w:category>
          <w:name w:val="常规"/>
          <w:gallery w:val="placeholder"/>
        </w:category>
        <w:types>
          <w:type w:val="bbPlcHdr"/>
        </w:types>
        <w:behaviors>
          <w:behavior w:val="content"/>
        </w:behaviors>
        <w:description w:val=""/>
        <w:guid w:val="{96cc78c8-ec6a-4493-9b9b-35646fe3d590}"/>
      </w:docPartPr>
      <w:docPartBody>
        <w:p>
          <w:r>
            <w:rPr>
              <w:color w:val="808080"/>
            </w:rPr>
            <w:t>单击此处输入文字。</w:t>
          </w:r>
        </w:p>
      </w:docPartBody>
    </w:docPart>
    <w:docPart>
      <w:docPartPr>
        <w:name w:val="{cb49c045-298b-4273-aec2-c423256aa9f1}"/>
        <w:style w:val=""/>
        <w:category>
          <w:name w:val="常规"/>
          <w:gallery w:val="placeholder"/>
        </w:category>
        <w:types>
          <w:type w:val="bbPlcHdr"/>
        </w:types>
        <w:behaviors>
          <w:behavior w:val="content"/>
        </w:behaviors>
        <w:description w:val=""/>
        <w:guid w:val="{cb49c045-298b-4273-aec2-c423256aa9f1}"/>
      </w:docPartPr>
      <w:docPartBody>
        <w:p>
          <w:r>
            <w:rPr>
              <w:color w:val="808080"/>
            </w:rPr>
            <w:t>单击此处输入文字。</w:t>
          </w:r>
        </w:p>
      </w:docPartBody>
    </w:docPart>
    <w:docPart>
      <w:docPartPr>
        <w:name w:val="{49722bb6-2eca-400d-ab63-92481d57e27a}"/>
        <w:style w:val=""/>
        <w:category>
          <w:name w:val="常规"/>
          <w:gallery w:val="placeholder"/>
        </w:category>
        <w:types>
          <w:type w:val="bbPlcHdr"/>
        </w:types>
        <w:behaviors>
          <w:behavior w:val="content"/>
        </w:behaviors>
        <w:description w:val=""/>
        <w:guid w:val="{49722bb6-2eca-400d-ab63-92481d57e27a}"/>
      </w:docPartPr>
      <w:docPartBody>
        <w:p>
          <w:r>
            <w:rPr>
              <w:color w:val="808080"/>
            </w:rPr>
            <w:t>单击此处输入文字。</w:t>
          </w:r>
        </w:p>
      </w:docPartBody>
    </w:docPart>
    <w:docPart>
      <w:docPartPr>
        <w:name w:val="{8ffa348f-7189-47bf-883f-defffefdd787}"/>
        <w:style w:val=""/>
        <w:category>
          <w:name w:val="常规"/>
          <w:gallery w:val="placeholder"/>
        </w:category>
        <w:types>
          <w:type w:val="bbPlcHdr"/>
        </w:types>
        <w:behaviors>
          <w:behavior w:val="content"/>
        </w:behaviors>
        <w:description w:val=""/>
        <w:guid w:val="{8ffa348f-7189-47bf-883f-defffefdd787}"/>
      </w:docPartPr>
      <w:docPartBody>
        <w:p>
          <w:r>
            <w:rPr>
              <w:color w:val="808080"/>
            </w:rPr>
            <w:t>单击此处输入文字。</w:t>
          </w:r>
        </w:p>
      </w:docPartBody>
    </w:docPart>
    <w:docPart>
      <w:docPartPr>
        <w:name w:val="{8384756f-59cb-421e-95bc-76b5d29deecd}"/>
        <w:style w:val=""/>
        <w:category>
          <w:name w:val="常规"/>
          <w:gallery w:val="placeholder"/>
        </w:category>
        <w:types>
          <w:type w:val="bbPlcHdr"/>
        </w:types>
        <w:behaviors>
          <w:behavior w:val="content"/>
        </w:behaviors>
        <w:description w:val=""/>
        <w:guid w:val="{8384756f-59cb-421e-95bc-76b5d29deecd}"/>
      </w:docPartPr>
      <w:docPartBody>
        <w:p>
          <w:r>
            <w:rPr>
              <w:color w:val="808080"/>
            </w:rPr>
            <w:t>单击此处输入文字。</w:t>
          </w:r>
        </w:p>
      </w:docPartBody>
    </w:docPart>
    <w:docPart>
      <w:docPartPr>
        <w:name w:val="{7e8b561e-9fcd-4cc3-bb22-ab7a645547bf}"/>
        <w:style w:val=""/>
        <w:category>
          <w:name w:val="常规"/>
          <w:gallery w:val="placeholder"/>
        </w:category>
        <w:types>
          <w:type w:val="bbPlcHdr"/>
        </w:types>
        <w:behaviors>
          <w:behavior w:val="content"/>
        </w:behaviors>
        <w:description w:val=""/>
        <w:guid w:val="{7e8b561e-9fcd-4cc3-bb22-ab7a645547bf}"/>
      </w:docPartPr>
      <w:docPartBody>
        <w:p>
          <w:r>
            <w:rPr>
              <w:color w:val="808080"/>
            </w:rPr>
            <w:t>单击此处输入文字。</w:t>
          </w:r>
        </w:p>
      </w:docPartBody>
    </w:docPart>
    <w:docPart>
      <w:docPartPr>
        <w:name w:val="{a43116db-b193-4746-82c6-0ba6d1824187}"/>
        <w:style w:val=""/>
        <w:category>
          <w:name w:val="常规"/>
          <w:gallery w:val="placeholder"/>
        </w:category>
        <w:types>
          <w:type w:val="bbPlcHdr"/>
        </w:types>
        <w:behaviors>
          <w:behavior w:val="content"/>
        </w:behaviors>
        <w:description w:val=""/>
        <w:guid w:val="{a43116db-b193-4746-82c6-0ba6d1824187}"/>
      </w:docPartPr>
      <w:docPartBody>
        <w:p>
          <w:r>
            <w:rPr>
              <w:color w:val="808080"/>
            </w:rPr>
            <w:t>单击此处输入文字。</w:t>
          </w:r>
        </w:p>
      </w:docPartBody>
    </w:docPart>
    <w:docPart>
      <w:docPartPr>
        <w:name w:val="{8f681482-d2ed-48d4-9214-b62efd2a52c2}"/>
        <w:style w:val=""/>
        <w:category>
          <w:name w:val="常规"/>
          <w:gallery w:val="placeholder"/>
        </w:category>
        <w:types>
          <w:type w:val="bbPlcHdr"/>
        </w:types>
        <w:behaviors>
          <w:behavior w:val="content"/>
        </w:behaviors>
        <w:description w:val=""/>
        <w:guid w:val="{8f681482-d2ed-48d4-9214-b62efd2a52c2}"/>
      </w:docPartPr>
      <w:docPartBody>
        <w:p>
          <w:r>
            <w:rPr>
              <w:color w:val="808080"/>
            </w:rPr>
            <w:t>单击此处输入文字。</w:t>
          </w:r>
        </w:p>
      </w:docPartBody>
    </w:docPart>
    <w:docPart>
      <w:docPartPr>
        <w:name w:val="{748d1ad1-8f52-4fdd-9e78-e430fe54adcb}"/>
        <w:style w:val=""/>
        <w:category>
          <w:name w:val="常规"/>
          <w:gallery w:val="placeholder"/>
        </w:category>
        <w:types>
          <w:type w:val="bbPlcHdr"/>
        </w:types>
        <w:behaviors>
          <w:behavior w:val="content"/>
        </w:behaviors>
        <w:description w:val=""/>
        <w:guid w:val="{748d1ad1-8f52-4fdd-9e78-e430fe54adcb}"/>
      </w:docPartPr>
      <w:docPartBody>
        <w:p>
          <w:r>
            <w:rPr>
              <w:color w:val="808080"/>
            </w:rPr>
            <w:t>单击此处输入文字。</w:t>
          </w:r>
        </w:p>
      </w:docPartBody>
    </w:docPart>
    <w:docPart>
      <w:docPartPr>
        <w:name w:val="{016d769d-ad30-4abb-9845-6df777b2f91d}"/>
        <w:style w:val=""/>
        <w:category>
          <w:name w:val="常规"/>
          <w:gallery w:val="placeholder"/>
        </w:category>
        <w:types>
          <w:type w:val="bbPlcHdr"/>
        </w:types>
        <w:behaviors>
          <w:behavior w:val="content"/>
        </w:behaviors>
        <w:description w:val=""/>
        <w:guid w:val="{016d769d-ad30-4abb-9845-6df777b2f91d}"/>
      </w:docPartPr>
      <w:docPartBody>
        <w:p>
          <w:r>
            <w:rPr>
              <w:color w:val="808080"/>
            </w:rPr>
            <w:t>单击此处输入文字。</w:t>
          </w:r>
        </w:p>
      </w:docPartBody>
    </w:docPart>
    <w:docPart>
      <w:docPartPr>
        <w:name w:val="{5721b7d3-9f72-408c-b7e2-76339cd69cc3}"/>
        <w:style w:val=""/>
        <w:category>
          <w:name w:val="常规"/>
          <w:gallery w:val="placeholder"/>
        </w:category>
        <w:types>
          <w:type w:val="bbPlcHdr"/>
        </w:types>
        <w:behaviors>
          <w:behavior w:val="content"/>
        </w:behaviors>
        <w:description w:val=""/>
        <w:guid w:val="{5721b7d3-9f72-408c-b7e2-76339cd69cc3}"/>
      </w:docPartPr>
      <w:docPartBody>
        <w:p>
          <w:r>
            <w:rPr>
              <w:color w:val="808080"/>
            </w:rPr>
            <w:t>单击此处输入日期。</w:t>
          </w:r>
        </w:p>
      </w:docPartBody>
    </w:docPart>
    <w:docPart>
      <w:docPartPr>
        <w:name w:val="{7861ac75-a30d-4afd-826d-f547a50ef072}"/>
        <w:style w:val=""/>
        <w:category>
          <w:name w:val="常规"/>
          <w:gallery w:val="placeholder"/>
        </w:category>
        <w:types>
          <w:type w:val="bbPlcHdr"/>
        </w:types>
        <w:behaviors>
          <w:behavior w:val="content"/>
        </w:behaviors>
        <w:description w:val=""/>
        <w:guid w:val="{7861ac75-a30d-4afd-826d-f547a50ef072}"/>
      </w:docPartPr>
      <w:docPartBody>
        <w:p>
          <w:r>
            <w:rPr>
              <w:color w:val="808080"/>
            </w:rPr>
            <w:t>单击此处输入日期。</w:t>
          </w:r>
        </w:p>
      </w:docPartBody>
    </w:docPart>
    <w:docPart>
      <w:docPartPr>
        <w:name w:val="{51a459f4-91ab-44a3-a28d-403df9ef5288}"/>
        <w:style w:val=""/>
        <w:category>
          <w:name w:val="常规"/>
          <w:gallery w:val="placeholder"/>
        </w:category>
        <w:types>
          <w:type w:val="bbPlcHdr"/>
        </w:types>
        <w:behaviors>
          <w:behavior w:val="content"/>
        </w:behaviors>
        <w:description w:val=""/>
        <w:guid w:val="{51a459f4-91ab-44a3-a28d-403df9ef5288}"/>
      </w:docPartPr>
      <w:docPartBody>
        <w:p>
          <w:r>
            <w:rPr>
              <w:color w:val="808080"/>
            </w:rPr>
            <w:t>选择一项。</w:t>
          </w:r>
        </w:p>
      </w:docPartBody>
    </w:docPart>
    <w:docPart>
      <w:docPartPr>
        <w:name w:val="{65f0c348-650e-4624-9e6c-4e0d64c35d62}"/>
        <w:style w:val=""/>
        <w:category>
          <w:name w:val="常规"/>
          <w:gallery w:val="placeholder"/>
        </w:category>
        <w:types>
          <w:type w:val="bbPlcHdr"/>
        </w:types>
        <w:behaviors>
          <w:behavior w:val="content"/>
        </w:behaviors>
        <w:description w:val=""/>
        <w:guid w:val="{65f0c348-650e-4624-9e6c-4e0d64c35d62}"/>
      </w:docPartPr>
      <w:docPartBody>
        <w:p>
          <w:r>
            <w:rPr>
              <w:color w:val="808080"/>
            </w:rPr>
            <w:t>单击此处输入文字。</w:t>
          </w:r>
        </w:p>
      </w:docPartBody>
    </w:docPart>
    <w:docPart>
      <w:docPartPr>
        <w:name w:val="{a94d4f26-8b22-46b2-9904-35b4ad38fc04}"/>
        <w:style w:val=""/>
        <w:category>
          <w:name w:val="常规"/>
          <w:gallery w:val="placeholder"/>
        </w:category>
        <w:types>
          <w:type w:val="bbPlcHdr"/>
        </w:types>
        <w:behaviors>
          <w:behavior w:val="content"/>
        </w:behaviors>
        <w:description w:val=""/>
        <w:guid w:val="{a94d4f26-8b22-46b2-9904-35b4ad38fc04}"/>
      </w:docPartPr>
      <w:docPartBody>
        <w:p>
          <w:r>
            <w:rPr>
              <w:color w:val="808080"/>
            </w:rPr>
            <w:t>单击此处输入文字。</w:t>
          </w:r>
        </w:p>
      </w:docPartBody>
    </w:docPart>
    <w:docPart>
      <w:docPartPr>
        <w:name w:val="{07c71782-5870-4a08-8a53-541d5aa1f494}"/>
        <w:style w:val=""/>
        <w:category>
          <w:name w:val="常规"/>
          <w:gallery w:val="placeholder"/>
        </w:category>
        <w:types>
          <w:type w:val="bbPlcHdr"/>
        </w:types>
        <w:behaviors>
          <w:behavior w:val="content"/>
        </w:behaviors>
        <w:description w:val=""/>
        <w:guid w:val="{07c71782-5870-4a08-8a53-541d5aa1f494}"/>
      </w:docPartPr>
      <w:docPartBody>
        <w:p>
          <w:r>
            <w:rPr>
              <w:color w:val="808080"/>
            </w:rPr>
            <w:t>单击此处输入文字。</w:t>
          </w:r>
        </w:p>
      </w:docPartBody>
    </w:docPart>
    <w:docPart>
      <w:docPartPr>
        <w:name w:val="{a86ae252-b46c-4d09-b696-dd71eb81335a}"/>
        <w:style w:val=""/>
        <w:category>
          <w:name w:val="常规"/>
          <w:gallery w:val="placeholder"/>
        </w:category>
        <w:types>
          <w:type w:val="bbPlcHdr"/>
        </w:types>
        <w:behaviors>
          <w:behavior w:val="content"/>
        </w:behaviors>
        <w:description w:val=""/>
        <w:guid w:val="{a86ae252-b46c-4d09-b696-dd71eb81335a}"/>
      </w:docPartPr>
      <w:docPartBody>
        <w:p>
          <w:r>
            <w:rPr>
              <w:color w:val="808080"/>
            </w:rPr>
            <w:t>单击此处输入文字。</w:t>
          </w:r>
        </w:p>
      </w:docPartBody>
    </w:docPart>
    <w:docPart>
      <w:docPartPr>
        <w:name w:val="{810bdcc9-7958-4819-9c84-db523f815b35}"/>
        <w:style w:val=""/>
        <w:category>
          <w:name w:val="常规"/>
          <w:gallery w:val="placeholder"/>
        </w:category>
        <w:types>
          <w:type w:val="bbPlcHdr"/>
        </w:types>
        <w:behaviors>
          <w:behavior w:val="content"/>
        </w:behaviors>
        <w:description w:val=""/>
        <w:guid w:val="{810bdcc9-7958-4819-9c84-db523f815b35}"/>
      </w:docPartPr>
      <w:docPartBody>
        <w:p>
          <w:r>
            <w:rPr>
              <w:color w:val="808080"/>
            </w:rPr>
            <w:t>单击此处输入文字。</w:t>
          </w:r>
        </w:p>
      </w:docPartBody>
    </w:docPart>
    <w:docPart>
      <w:docPartPr>
        <w:name w:val="{ab6815eb-d042-4d83-81c8-eef667ba2571}"/>
        <w:style w:val=""/>
        <w:category>
          <w:name w:val="常规"/>
          <w:gallery w:val="placeholder"/>
        </w:category>
        <w:types>
          <w:type w:val="bbPlcHdr"/>
        </w:types>
        <w:behaviors>
          <w:behavior w:val="content"/>
        </w:behaviors>
        <w:description w:val=""/>
        <w:guid w:val="{ab6815eb-d042-4d83-81c8-eef667ba2571}"/>
      </w:docPartPr>
      <w:docPartBody>
        <w:p>
          <w:r>
            <w:rPr>
              <w:color w:val="808080"/>
            </w:rPr>
            <w:t>单击此处输入文字。</w:t>
          </w:r>
        </w:p>
      </w:docPartBody>
    </w:docPart>
    <w:docPart>
      <w:docPartPr>
        <w:name w:val="{0c03fbd1-8a12-4f7b-9fdb-f66b8c9533bf}"/>
        <w:style w:val=""/>
        <w:category>
          <w:name w:val="常规"/>
          <w:gallery w:val="placeholder"/>
        </w:category>
        <w:types>
          <w:type w:val="bbPlcHdr"/>
        </w:types>
        <w:behaviors>
          <w:behavior w:val="content"/>
        </w:behaviors>
        <w:description w:val=""/>
        <w:guid w:val="{0c03fbd1-8a12-4f7b-9fdb-f66b8c9533bf}"/>
      </w:docPartPr>
      <w:docPartBody>
        <w:p>
          <w:r>
            <w:rPr>
              <w:color w:val="808080"/>
            </w:rPr>
            <w:t>单击此处输入文字。</w:t>
          </w:r>
        </w:p>
      </w:docPartBody>
    </w:docPart>
    <w:docPart>
      <w:docPartPr>
        <w:name w:val="{32a09555-8740-4049-af40-8da674270545}"/>
        <w:style w:val=""/>
        <w:category>
          <w:name w:val="常规"/>
          <w:gallery w:val="placeholder"/>
        </w:category>
        <w:types>
          <w:type w:val="bbPlcHdr"/>
        </w:types>
        <w:behaviors>
          <w:behavior w:val="content"/>
        </w:behaviors>
        <w:description w:val=""/>
        <w:guid w:val="{32a09555-8740-4049-af40-8da674270545}"/>
      </w:docPartPr>
      <w:docPartBody>
        <w:p>
          <w:r>
            <w:rPr>
              <w:color w:val="808080"/>
            </w:rPr>
            <w:t>单击此处输入文字。</w:t>
          </w:r>
        </w:p>
      </w:docPartBody>
    </w:docPart>
    <w:docPart>
      <w:docPartPr>
        <w:name w:val="{7f902e32-8fa8-41a9-b872-7ad08d0185d1}"/>
        <w:style w:val=""/>
        <w:category>
          <w:name w:val="常规"/>
          <w:gallery w:val="placeholder"/>
        </w:category>
        <w:types>
          <w:type w:val="bbPlcHdr"/>
        </w:types>
        <w:behaviors>
          <w:behavior w:val="content"/>
        </w:behaviors>
        <w:description w:val=""/>
        <w:guid w:val="{7f902e32-8fa8-41a9-b872-7ad08d0185d1}"/>
      </w:docPartPr>
      <w:docPartBody>
        <w:p>
          <w:r>
            <w:rPr>
              <w:color w:val="808080"/>
            </w:rPr>
            <w:t>单击此处输入文字。</w:t>
          </w:r>
        </w:p>
      </w:docPartBody>
    </w:docPart>
    <w:docPart>
      <w:docPartPr>
        <w:name w:val="{541f1859-9e7a-43f8-acbf-4da6ecd49081}"/>
        <w:style w:val=""/>
        <w:category>
          <w:name w:val="常规"/>
          <w:gallery w:val="placeholder"/>
        </w:category>
        <w:types>
          <w:type w:val="bbPlcHdr"/>
        </w:types>
        <w:behaviors>
          <w:behavior w:val="content"/>
        </w:behaviors>
        <w:description w:val=""/>
        <w:guid w:val="{541f1859-9e7a-43f8-acbf-4da6ecd49081}"/>
      </w:docPartPr>
      <w:docPartBody>
        <w:p>
          <w:r>
            <w:rPr>
              <w:color w:val="808080"/>
            </w:rPr>
            <w:t>单击此处输入文字。</w:t>
          </w:r>
        </w:p>
      </w:docPartBody>
    </w:docPart>
    <w:docPart>
      <w:docPartPr>
        <w:name w:val="{498654d0-9037-4467-a887-de453cc9b379}"/>
        <w:style w:val=""/>
        <w:category>
          <w:name w:val="常规"/>
          <w:gallery w:val="placeholder"/>
        </w:category>
        <w:types>
          <w:type w:val="bbPlcHdr"/>
        </w:types>
        <w:behaviors>
          <w:behavior w:val="content"/>
        </w:behaviors>
        <w:description w:val=""/>
        <w:guid w:val="{498654d0-9037-4467-a887-de453cc9b379}"/>
      </w:docPartPr>
      <w:docPartBody>
        <w:p>
          <w:r>
            <w:rPr>
              <w:color w:val="808080"/>
            </w:rPr>
            <w:t>单击此处输入文字。</w:t>
          </w:r>
        </w:p>
      </w:docPartBody>
    </w:docPart>
    <w:docPart>
      <w:docPartPr>
        <w:name w:val="{a73ff05d-b9f0-49c2-9e2a-eb8a05e12783}"/>
        <w:style w:val=""/>
        <w:category>
          <w:name w:val="常规"/>
          <w:gallery w:val="placeholder"/>
        </w:category>
        <w:types>
          <w:type w:val="bbPlcHdr"/>
        </w:types>
        <w:behaviors>
          <w:behavior w:val="content"/>
        </w:behaviors>
        <w:description w:val=""/>
        <w:guid w:val="{a73ff05d-b9f0-49c2-9e2a-eb8a05e12783}"/>
      </w:docPartPr>
      <w:docPartBody>
        <w:p>
          <w:r>
            <w:rPr>
              <w:color w:val="808080"/>
            </w:rPr>
            <w:t>单击此处输入文字。</w:t>
          </w:r>
        </w:p>
      </w:docPartBody>
    </w:docPart>
    <w:docPart>
      <w:docPartPr>
        <w:name w:val="{71b8401b-2fd0-4579-a221-4cfe29ef6ff9}"/>
        <w:style w:val=""/>
        <w:category>
          <w:name w:val="常规"/>
          <w:gallery w:val="placeholder"/>
        </w:category>
        <w:types>
          <w:type w:val="bbPlcHdr"/>
        </w:types>
        <w:behaviors>
          <w:behavior w:val="content"/>
        </w:behaviors>
        <w:description w:val=""/>
        <w:guid w:val="{71b8401b-2fd0-4579-a221-4cfe29ef6ff9}"/>
      </w:docPartPr>
      <w:docPartBody>
        <w:p>
          <w:r>
            <w:rPr>
              <w:color w:val="808080"/>
            </w:rPr>
            <w:t>单击此处输入文字。</w:t>
          </w:r>
        </w:p>
      </w:docPartBody>
    </w:docPart>
    <w:docPart>
      <w:docPartPr>
        <w:name w:val="{1c26be6a-638c-4223-8580-09c8662cb4e1}"/>
        <w:style w:val=""/>
        <w:category>
          <w:name w:val="常规"/>
          <w:gallery w:val="placeholder"/>
        </w:category>
        <w:types>
          <w:type w:val="bbPlcHdr"/>
        </w:types>
        <w:behaviors>
          <w:behavior w:val="content"/>
        </w:behaviors>
        <w:description w:val=""/>
        <w:guid w:val="{1c26be6a-638c-4223-8580-09c8662cb4e1}"/>
      </w:docPartPr>
      <w:docPartBody>
        <w:p>
          <w:r>
            <w:rPr>
              <w:color w:val="808080"/>
            </w:rPr>
            <w:t>单击此处输入文字。</w:t>
          </w:r>
        </w:p>
      </w:docPartBody>
    </w:docPart>
    <w:docPart>
      <w:docPartPr>
        <w:name w:val="{50f6ca76-89d3-47f4-87e0-b91de44af9ab}"/>
        <w:style w:val=""/>
        <w:category>
          <w:name w:val="常规"/>
          <w:gallery w:val="placeholder"/>
        </w:category>
        <w:types>
          <w:type w:val="bbPlcHdr"/>
        </w:types>
        <w:behaviors>
          <w:behavior w:val="content"/>
        </w:behaviors>
        <w:description w:val=""/>
        <w:guid w:val="{50f6ca76-89d3-47f4-87e0-b91de44af9ab}"/>
      </w:docPartPr>
      <w:docPartBody>
        <w:p>
          <w:r>
            <w:rPr>
              <w:color w:val="808080"/>
            </w:rPr>
            <w:t>单击此处输入文字。</w:t>
          </w:r>
        </w:p>
      </w:docPartBody>
    </w:docPart>
    <w:docPart>
      <w:docPartPr>
        <w:name w:val="{004c2767-fce1-4678-ba43-df77d27249a5}"/>
        <w:style w:val=""/>
        <w:category>
          <w:name w:val="常规"/>
          <w:gallery w:val="placeholder"/>
        </w:category>
        <w:types>
          <w:type w:val="bbPlcHdr"/>
        </w:types>
        <w:behaviors>
          <w:behavior w:val="content"/>
        </w:behaviors>
        <w:description w:val=""/>
        <w:guid w:val="{004c2767-fce1-4678-ba43-df77d27249a5}"/>
      </w:docPartPr>
      <w:docPartBody>
        <w:p>
          <w:r>
            <w:rPr>
              <w:color w:val="808080"/>
            </w:rPr>
            <w:t>单击此处输入文字。</w:t>
          </w:r>
        </w:p>
      </w:docPartBody>
    </w:docPart>
    <w:docPart>
      <w:docPartPr>
        <w:name w:val="{353ae139-4585-4130-b3e0-e1da1bd118c2}"/>
        <w:style w:val=""/>
        <w:category>
          <w:name w:val="常规"/>
          <w:gallery w:val="placeholder"/>
        </w:category>
        <w:types>
          <w:type w:val="bbPlcHdr"/>
        </w:types>
        <w:behaviors>
          <w:behavior w:val="content"/>
        </w:behaviors>
        <w:description w:val=""/>
        <w:guid w:val="{353ae139-4585-4130-b3e0-e1da1bd118c2}"/>
      </w:docPartPr>
      <w:docPartBody>
        <w:p>
          <w:r>
            <w:rPr>
              <w:color w:val="808080"/>
            </w:rPr>
            <w:t>单击此处输入文字。</w:t>
          </w:r>
        </w:p>
      </w:docPartBody>
    </w:docPart>
    <w:docPart>
      <w:docPartPr>
        <w:name w:val="{a56d3ff6-8f65-4a15-aa8b-7d9f1c472295}"/>
        <w:style w:val=""/>
        <w:category>
          <w:name w:val="常规"/>
          <w:gallery w:val="placeholder"/>
        </w:category>
        <w:types>
          <w:type w:val="bbPlcHdr"/>
        </w:types>
        <w:behaviors>
          <w:behavior w:val="content"/>
        </w:behaviors>
        <w:description w:val=""/>
        <w:guid w:val="{a56d3ff6-8f65-4a15-aa8b-7d9f1c472295}"/>
      </w:docPartPr>
      <w:docPartBody>
        <w:p>
          <w:r>
            <w:rPr>
              <w:color w:val="808080"/>
            </w:rPr>
            <w:t>单击此处输入文字。</w:t>
          </w:r>
        </w:p>
      </w:docPartBody>
    </w:docPart>
    <w:docPart>
      <w:docPartPr>
        <w:name w:val="{cdf1322e-48fd-4677-bd92-5326e58dced5}"/>
        <w:style w:val=""/>
        <w:category>
          <w:name w:val="常规"/>
          <w:gallery w:val="placeholder"/>
        </w:category>
        <w:types>
          <w:type w:val="bbPlcHdr"/>
        </w:types>
        <w:behaviors>
          <w:behavior w:val="content"/>
        </w:behaviors>
        <w:description w:val=""/>
        <w:guid w:val="{cdf1322e-48fd-4677-bd92-5326e58dced5}"/>
      </w:docPartPr>
      <w:docPartBody>
        <w:p>
          <w:r>
            <w:rPr>
              <w:color w:val="808080"/>
            </w:rPr>
            <w:t>单击此处输入文字。</w:t>
          </w:r>
        </w:p>
      </w:docPartBody>
    </w:docPart>
    <w:docPart>
      <w:docPartPr>
        <w:name w:val="{c9f62bde-af3a-4911-8573-d2e905f25ed1}"/>
        <w:style w:val=""/>
        <w:category>
          <w:name w:val="常规"/>
          <w:gallery w:val="placeholder"/>
        </w:category>
        <w:types>
          <w:type w:val="bbPlcHdr"/>
        </w:types>
        <w:behaviors>
          <w:behavior w:val="content"/>
        </w:behaviors>
        <w:description w:val=""/>
        <w:guid w:val="{c9f62bde-af3a-4911-8573-d2e905f25ed1}"/>
      </w:docPartPr>
      <w:docPartBody>
        <w:p>
          <w:r>
            <w:rPr>
              <w:color w:val="808080"/>
            </w:rPr>
            <w:t>单击此处输入文字。</w:t>
          </w:r>
        </w:p>
      </w:docPartBody>
    </w:docPart>
    <w:docPart>
      <w:docPartPr>
        <w:name w:val="{d5d56bde-272a-4b90-afea-1cf9da92c1c1}"/>
        <w:style w:val=""/>
        <w:category>
          <w:name w:val="常规"/>
          <w:gallery w:val="placeholder"/>
        </w:category>
        <w:types>
          <w:type w:val="bbPlcHdr"/>
        </w:types>
        <w:behaviors>
          <w:behavior w:val="content"/>
        </w:behaviors>
        <w:description w:val=""/>
        <w:guid w:val="{d5d56bde-272a-4b90-afea-1cf9da92c1c1}"/>
      </w:docPartPr>
      <w:docPartBody>
        <w:p>
          <w:r>
            <w:rPr>
              <w:color w:val="808080"/>
            </w:rPr>
            <w:t>单击此处输入文字。</w:t>
          </w:r>
        </w:p>
      </w:docPartBody>
    </w:docPart>
    <w:docPart>
      <w:docPartPr>
        <w:name w:val="{9c173c10-046d-4293-9497-df86917b465d}"/>
        <w:style w:val=""/>
        <w:category>
          <w:name w:val="常规"/>
          <w:gallery w:val="placeholder"/>
        </w:category>
        <w:types>
          <w:type w:val="bbPlcHdr"/>
        </w:types>
        <w:behaviors>
          <w:behavior w:val="content"/>
        </w:behaviors>
        <w:description w:val=""/>
        <w:guid w:val="{9c173c10-046d-4293-9497-df86917b465d}"/>
      </w:docPartPr>
      <w:docPartBody>
        <w:p>
          <w:r>
            <w:rPr>
              <w:color w:val="808080"/>
            </w:rPr>
            <w:t>单击此处输入文字。</w:t>
          </w:r>
        </w:p>
      </w:docPartBody>
    </w:docPart>
    <w:docPart>
      <w:docPartPr>
        <w:name w:val="{7bffe7fa-46dc-412e-a5db-76eb832f6b08}"/>
        <w:style w:val=""/>
        <w:category>
          <w:name w:val="常规"/>
          <w:gallery w:val="placeholder"/>
        </w:category>
        <w:types>
          <w:type w:val="bbPlcHdr"/>
        </w:types>
        <w:behaviors>
          <w:behavior w:val="content"/>
        </w:behaviors>
        <w:description w:val=""/>
        <w:guid w:val="{7bffe7fa-46dc-412e-a5db-76eb832f6b08}"/>
      </w:docPartPr>
      <w:docPartBody>
        <w:p>
          <w:r>
            <w:rPr>
              <w:color w:val="808080"/>
            </w:rPr>
            <w:t>单击此处输入文字。</w:t>
          </w:r>
        </w:p>
      </w:docPartBody>
    </w:docPart>
    <w:docPart>
      <w:docPartPr>
        <w:name w:val="{4d70cd2a-2abc-4e6f-af4f-24aa4a0dadf0}"/>
        <w:style w:val=""/>
        <w:category>
          <w:name w:val="常规"/>
          <w:gallery w:val="placeholder"/>
        </w:category>
        <w:types>
          <w:type w:val="bbPlcHdr"/>
        </w:types>
        <w:behaviors>
          <w:behavior w:val="content"/>
        </w:behaviors>
        <w:description w:val=""/>
        <w:guid w:val="{4d70cd2a-2abc-4e6f-af4f-24aa4a0dadf0}"/>
      </w:docPartPr>
      <w:docPartBody>
        <w:p>
          <w:r>
            <w:rPr>
              <w:color w:val="808080"/>
            </w:rPr>
            <w:t>单击此处输入文字。</w:t>
          </w:r>
        </w:p>
      </w:docPartBody>
    </w:docPart>
    <w:docPart>
      <w:docPartPr>
        <w:name w:val="{c62ea219-2640-4a5a-8ac3-f9a6a3773fc1}"/>
        <w:style w:val=""/>
        <w:category>
          <w:name w:val="常规"/>
          <w:gallery w:val="placeholder"/>
        </w:category>
        <w:types>
          <w:type w:val="bbPlcHdr"/>
        </w:types>
        <w:behaviors>
          <w:behavior w:val="content"/>
        </w:behaviors>
        <w:description w:val=""/>
        <w:guid w:val="{c62ea219-2640-4a5a-8ac3-f9a6a3773fc1}"/>
      </w:docPartPr>
      <w:docPartBody>
        <w:p>
          <w:r>
            <w:rPr>
              <w:color w:val="808080"/>
            </w:rPr>
            <w:t>单击此处输入文字。</w:t>
          </w:r>
        </w:p>
      </w:docPartBody>
    </w:docPart>
    <w:docPart>
      <w:docPartPr>
        <w:name w:val="{810373c6-61e9-46d9-98ef-4fa5a71b7a02}"/>
        <w:style w:val=""/>
        <w:category>
          <w:name w:val="常规"/>
          <w:gallery w:val="placeholder"/>
        </w:category>
        <w:types>
          <w:type w:val="bbPlcHdr"/>
        </w:types>
        <w:behaviors>
          <w:behavior w:val="content"/>
        </w:behaviors>
        <w:description w:val=""/>
        <w:guid w:val="{810373c6-61e9-46d9-98ef-4fa5a71b7a02}"/>
      </w:docPartPr>
      <w:docPartBody>
        <w:p>
          <w:r>
            <w:rPr>
              <w:color w:val="808080"/>
            </w:rPr>
            <w:t>单击此处输入文字。</w:t>
          </w:r>
        </w:p>
      </w:docPartBody>
    </w:docPart>
    <w:docPart>
      <w:docPartPr>
        <w:name w:val="{b8c0259e-27cf-444c-8d0d-a75f1d9424ce}"/>
        <w:style w:val=""/>
        <w:category>
          <w:name w:val="常规"/>
          <w:gallery w:val="placeholder"/>
        </w:category>
        <w:types>
          <w:type w:val="bbPlcHdr"/>
        </w:types>
        <w:behaviors>
          <w:behavior w:val="content"/>
        </w:behaviors>
        <w:description w:val=""/>
        <w:guid w:val="{b8c0259e-27cf-444c-8d0d-a75f1d9424ce}"/>
      </w:docPartPr>
      <w:docPartBody>
        <w:p>
          <w:r>
            <w:rPr>
              <w:color w:val="808080"/>
            </w:rPr>
            <w:t>单击此处输入文字。</w:t>
          </w:r>
        </w:p>
      </w:docPartBody>
    </w:docPart>
    <w:docPart>
      <w:docPartPr>
        <w:name w:val="{ef0640c9-09ac-4907-8e3a-dffcea39cf35}"/>
        <w:style w:val=""/>
        <w:category>
          <w:name w:val="常规"/>
          <w:gallery w:val="placeholder"/>
        </w:category>
        <w:types>
          <w:type w:val="bbPlcHdr"/>
        </w:types>
        <w:behaviors>
          <w:behavior w:val="content"/>
        </w:behaviors>
        <w:description w:val=""/>
        <w:guid w:val="{ef0640c9-09ac-4907-8e3a-dffcea39cf35}"/>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15</Pages>
  <Words>798</Words>
  <Characters>4552</Characters>
  <Lines>37</Lines>
  <Paragraphs>10</Paragraphs>
  <TotalTime>9</TotalTime>
  <ScaleCrop>false</ScaleCrop>
  <LinksUpToDate>false</LinksUpToDate>
  <CharactersWithSpaces>5340</CharactersWithSpaces>
  <Application>WPS Office_11.8.2.12085_F1E327BC-269C-435d-A152-05C5408002CA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2016-12-15T23:54:00Z</dcterms:created>
  <dc:creator>pederson</dc:creator>
  <cp:lastModifiedBy>chenzhi.sbd</cp:lastModifiedBy>
  <cp:lastPrinted>2016-12-14T09:29:00Z</cp:lastPrinted>
  <dcterms:modified xsi:type="dcterms:W3CDTF">2026-09-21T06:48:46Z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9D9B45CA22FE4C8BBB81C42DCF716D7F</vt:lpwstr>
  </property>
</Properties>
</file>