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3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9"/>
        <w:gridCol w:w="3340"/>
        <w:gridCol w:w="1856"/>
        <w:gridCol w:w="1219"/>
        <w:gridCol w:w="543"/>
        <w:gridCol w:w="72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1" w:name="_GoBack"/>
            <w:bookmarkEnd w:id="1"/>
            <w:r>
              <w:rPr>
                <w:rFonts w:hint="eastAsia"/>
              </w:rPr>
              <w:t>最高单价限价表</w:t>
            </w:r>
            <w:r>
              <w:rPr>
                <w:rFonts w:hint="eastAsia"/>
                <w:lang w:val="en-US" w:eastAsia="zh-CN"/>
              </w:rPr>
              <w:t>1（</w:t>
            </w:r>
            <w:r>
              <w:t>保底网传输设备板卡-华为</w:t>
            </w:r>
            <w:r>
              <w:rPr>
                <w:rFonts w:hint="eastAsia"/>
                <w:lang w:val="en-US"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配件名称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编码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规格型号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单价（元）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基础框应包含设备子框、主控、交叉时钟板、二次电源、公务、告警等基本功能；主要功能如主控、交叉、二次电源、时钟等采用1+1配置，包含license；机框及板卡应单独报价；（E9624X基础框）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E9624X基础框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28782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10G线路光口板-每板实配1个80km灰光模块,允许衰耗24db（≤78km）-A204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G3A204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30949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A型10G线路光口板-每板实配1个彩光模块，含前向纠错功能，前向纠错功能可为线路光口板中集成或者以独立设备/板卡形式外置）允许衰耗46dB（78~334km）-A204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G3A204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30949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12路交换式千兆以太网处理板(8*SFP-1000BASE-T(RJ45)-100m,、2*eSFP-1310nm-GE-10km)-EMS12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G1EMS12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33893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10路FE/GE/10GE以太汇聚板（SFP+）(8*SFP-1000BASE-T(RJ45)-100m,2*eSFP-1310nm-GE-10km)-T210E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G1T210E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33893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A型以太网卡-20端口及以上，以太网处理板（每板实配16*FE电模块+4*GE短距光模块）-T220E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V3T220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36091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A型以太网卡-20端口及以上，以太网处理板（每板实配16*FE电模块+4*GE短距光模块）-EMS20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G1EMS20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36091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A型设备2口STM-64 SDH板卡-2口，含2个80km光模块-SLD64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G4SL64D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40244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A型设备4口STM-16 SDH板卡-4口，含4个80km光模块-SL16Q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G4SL16Q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14832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A型2M电卡-32端口及以上，E1/T1支路板，含保护板-TPS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G2TPS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12678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A型2M光卡-8路2M光支路板(1*OMS+2*PD1)(8*eSFP-1310nm-2M-2km)-OTPS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G1OTPS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25214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A型设备STM-1/4 SDH板卡-8端口及以上，155/622M光接口板（STM-1/4混插，含STM-1光模块2个，STM-4光模块4个）-SL41O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G4SL41O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15888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A型设备STM-1/4 SDH板卡-8端口及以上，155/622M光接口板（STM-1/4混插，含STM-1短距光模块4个，STM-4短距光模块4个）-SL41O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G4SL41O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19225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光收发一体模块-eSFP-1310nm-2.048Mb/s--15dBm--8dBm--26dBm-LC-单模-2km(2M光板光模块)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1310nm-2km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A型色散补偿单元(G.652)（允许衰耗46dB（78~160km））-DCM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A型色散补偿单元(G.652)（允许衰耗64dB（172~248km））-DCM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A型色散补偿单元(G.652)（允许衰耗46dB（160~172km）-DCM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A型色散补偿单元(G.652)（允许衰耗78dB（248~334km））-DCM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双DCM插框(用于ETSI 机柜)-插框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双DCM插框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光收发一体模块-主子框-扩展子框互联光模块/背靠背互联光模块-10km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1310nm-10km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光收发一体模块-SFP+-1550.12nm-9.95Gb/s-11.1Gb/s--1dBm-3dBm-16dBm-LC-SMF-40km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193.4THz-40km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7374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10G光模块-允许衰耗24db（≤78km）80km光模块，1550nm（SDH或混合线卡制式）-光模块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1550nm-80km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中继电缆-20m-75ohm-32E1-1.6mm-(Delander132)-(2*SYFVZP75-1.1/0.26*32(S))-正45度-中继电缆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T-75-32-D132-20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条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拉曼放大器（允许衰耗64dB（172~248km））-SRAPXF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SRAPXF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42075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拉曼放大器（允许衰耗78dB（248~334km））-SRAPXF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SRAPXF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42075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遥泵泵浦单元RPU（允许衰耗78dB（248~334km））-RPU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RPU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41293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遥泵远程增益单元RGU（允许衰耗78dB（248~334km））-RGU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RGU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A型100G线路板(含1个线路侧80KM灰光模块)-SN401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SN401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118000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A型100G线路板(含1个线路侧彩光模块)-N401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N401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155000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A型子架含双电源（A型10G设备子架）-TNGK1AFB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TNGK1AFB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交叉主控时钟处理板（A型10G设备子架）-HCXP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G1HCXP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11569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A型电源板-PIU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G2PIU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A型风扇-FAN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GIFAN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光收发一体模块-eSFP-1310nm-1.25Gb/s--9dBm--3dBm--20dBm-LC-单模-10km（T220E光模块）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1310nm-10km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光有源功能模块-1000BASE-T -SFP模块-RJ45电接口-自协商-最大传输距离100m(T220E板卡电模块)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1000BASE-T-100m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A66B型ETSI机柜(2200*600*600mm, LSZH)无子架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2200*600*600mm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配电盒-ALPEN-DPD60-8-8-6060X4-Alpen--48V-60A-8-4*60A/4*60A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DPD60-8-8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A型设备电源线（设备/PDU至配电屏）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080300200010013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ZA-RVV-1*25mm2电源线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米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基础框应包含设备子框、主控、交叉时钟板、二次电源、公务、告警等基本功能；主要功能如主控、交叉、二次电源、时钟等采用1+1配置，包含license；机框及板卡应单独报价；（E6616设备基础框）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E6616设备基础框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26613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B型10G线路光口板（每板实配1个光模块-80km，含前向纠错功能，前向纠错功能可为线路光口板中集成或者以独立设备/板卡形式外置）（SDH光板或混合线卡）-UNQ2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K1UNQ2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16"/>
                <w:szCs w:val="16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16"/>
                <w:szCs w:val="16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30457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B型10G线路光口板（每板实配1个光模块-10km，含前向纠错功能，前向纠错功能可为线路光口板中集成或者以独立设备/板卡形式外置）（SDH光板或混合线卡）-UNQ2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K1UNQ2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16"/>
                <w:szCs w:val="16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16"/>
                <w:szCs w:val="16"/>
                <w:lang w:bidi="ar"/>
                <w14:textFill>
                  <w14:solidFill>
                    <w14:schemeClr w14:val="tx1"/>
                  </w14:solidFill>
                </w14:textFill>
              </w:rPr>
              <w:t>31594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B型2M电卡-32端口及以上，E1/T1支路板，含保护板-TPS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B1TPS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12678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B型2M光卡-10路2M光支路板(1*OMS+2*PD1)(10*eSFP-1310nm-2M-2km)-OTPS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B2OTPS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24629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B型以太网卡-10路交换式以太网处理板（每板实配6*FE电模块+2*GE短距光模块）-EMS10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B3EMS10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14535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光收发一体模块-主子框-扩展子框互联光模块/背靠背互联光模块-10km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1310nm-10km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光收发一体模块-SFP+-1550.12nm-9.95Gb/s-11.1Gb/s--1dBm-3dBm-16dBm-LC-SMF-40km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193.4THz-40km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7374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10G光模块-允许衰耗24db（≤78km）80km光模块，1550nm（SDH或混合线卡制式）-光模块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1550nm-80km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B型STM-1/4板卡-4端口及以上，(2*eSFP-1310nm-L-1.1-STM-1,2*eSFP-1310nm-L-4.1-STM-4)-SL41Q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B3SL41Q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14233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B型STM-1/4板卡-4端口及以上，（含满配光模块（80km STM-4光模块4个））-SL41Q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B3SL41Q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32420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满配同轴电缆-每条16E1，20m，中继电缆-10m-75ohm-16E1-1.6mm-(Anea 96母-III)-(SYFVZP75-1.1/0.26*32(S))-负45度-中继电缆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SS-16-SMB-75-20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条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外置光放插框-不少于7槽位（总装机箱(OptiXtrans E6608T,DC,带盘纤盒)）-K32AFB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K32AFB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带光监控信道系统控制与通信板-SCC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T1SCC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双路可插拔光放板（每板实配2个光放模块）（允许衰耗46dB（78~160km））-DAP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G2DAP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23484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放大器（允许衰耗78dB（248~334km））-PA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PA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9981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放大器（允许衰耗46db（78~160km））-BA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BA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23484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PA放大器（允许衰耗64dB（172~248km））-PA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PA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9981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BA放大器（允许衰耗64dB（172~248km））-BA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BA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34345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无光放线路板（含XFIU+OSC/OTDR处理单元）(1*1491nm-155M-80km,1*1511nm-155M-150km)-FS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B1FS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35458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集成XFIU与光放的4通道合分波板(C波段-偶数波,196.0THz~192.1THz,100GHz;上下波波长:193.3/193.4/193.5/193.6THz)(1*1491nm(TX)/1620nm(RX)-155M-150km,1*1511nm(TX)/1620nm(RX)-155M-150km)-MR4AFS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B2MR4AFS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44188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双路10Gbit/s波长转换板(2*193.10~194.00-8.5~11.1G-40km,2*SFP+-1310nm-FC800/FICON8G/STM-64/OC-192/10GLAN/10GWAN/FC1200/FICON10G/OTU2/OTU2e-10km)-LDX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F3LDX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54443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增强型8路任意速率业务汇聚波长转换板(OTU2)(1*193.10~194.00-8.5~11.1G-40km,8*eSFP-1310nm-FE/FDDI/STM1/OC3/ESCON/STM4/OC12/GE/FC100/FICON/ISC 1G/FC200/FICON Express/ISC 2G/STM-16/OC-48/InfiniBand 2.5G/OTU1-15km)-ELOM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F3ELOM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40585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B型100G线路板(含1个线路侧80KM灰光模块)-SNS4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SNS4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118000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B型子架含双电源（扩展子框子架）-TMK5K32AFB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K5K32AFB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交叉主控时钟处理板（B型10G设备子架）-UXCME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K5UXCME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10484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B型电源板-PIU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K5PIU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B型风扇-FAN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K5FAN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增强型4路光分插复用板-EMR4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F1EMR413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68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光收发一体模块-eSFP-1310nm-2.048Mb/s--15dBm--8dBm--26dBm-LC-单模-2km(2M光板光模块)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1310nm-2km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69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eSFP-125M~2.67G-1310nm-40km(STM-1/STM-4光模块)-光模块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1310nm-40km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70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光有源功能模块-1000BASE-T -SFP模块-RJ45电接口-自协商-最大传输距离100m(EMS10板卡电模块)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1000BASE-T-100m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71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光收发一体模块-eSFP-1310nm-155M~2.67G--5dBm-0dBm--21dBm-LC-单模-15km(EMS10板卡光模块)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1310nm-15km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72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B型色散补偿单元(G.652)（允许衰耗46dB（78~160km））-DCM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73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A66B型ETSI机柜(2200*600*600mm)无子架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2200*600*600mm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74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配电盒-OSN 1800-DPD60-12-12E--48V-60A-12-4*60A+2*32A/4*60A+2*32A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DPD60-12-12E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75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双路可插拔光放基板(1*TN15OAC101-20~31dB-MAX 20dBm,1*TNG3PA30-30dB-MAX 10dBm)-DAP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DAP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44841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76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B型设备电源线（设备/PDU至配电屏）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ZA-RVV-1*16mm2电源线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米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77</w:t>
            </w:r>
          </w:p>
        </w:tc>
        <w:tc>
          <w:tcPr>
            <w:tcW w:w="2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FEC前向纠错编码-LDX</w:t>
            </w:r>
          </w:p>
        </w:tc>
        <w:tc>
          <w:tcPr>
            <w:tcW w:w="1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080300200010014</w:t>
            </w:r>
          </w:p>
        </w:tc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增强型，至少17dB</w:t>
            </w:r>
          </w:p>
        </w:tc>
        <w:tc>
          <w:tcPr>
            <w:tcW w:w="3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12904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35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合计</w:t>
            </w:r>
          </w:p>
        </w:tc>
        <w:tc>
          <w:tcPr>
            <w:tcW w:w="149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1575552</w:t>
            </w:r>
          </w:p>
        </w:tc>
      </w:tr>
    </w:tbl>
    <w:p>
      <w:pPr>
        <w:spacing w:line="360" w:lineRule="auto"/>
        <w:ind w:firstLine="420" w:firstLineChars="200"/>
        <w:outlineLvl w:val="9"/>
        <w:rPr>
          <w:rFonts w:hint="eastAsia"/>
        </w:rPr>
      </w:pPr>
    </w:p>
    <w:tbl>
      <w:tblPr>
        <w:tblStyle w:val="3"/>
        <w:tblW w:w="83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"/>
        <w:gridCol w:w="3641"/>
        <w:gridCol w:w="1004"/>
        <w:gridCol w:w="1650"/>
        <w:gridCol w:w="577"/>
        <w:gridCol w:w="8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420" w:firstLineChars="200"/>
              <w:jc w:val="center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/>
                <w:color w:val="auto"/>
              </w:rPr>
              <w:t>最高单价限价表</w:t>
            </w:r>
            <w:r>
              <w:rPr>
                <w:rFonts w:hint="eastAsia"/>
                <w:color w:val="auto"/>
                <w:lang w:val="en-US" w:eastAsia="zh-CN"/>
              </w:rPr>
              <w:t>2（</w:t>
            </w:r>
            <w:r>
              <w:rPr>
                <w:color w:val="auto"/>
              </w:rPr>
              <w:t>传输网设备板卡-中兴</w:t>
            </w:r>
            <w:r>
              <w:rPr>
                <w:rFonts w:hint="eastAsia"/>
                <w:color w:val="auto"/>
                <w:lang w:val="en-US"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序号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配件名称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配件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编码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规格型号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单位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单价（元）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bookmarkStart w:id="0" w:name="OLE_LINK1" w:colFirst="4" w:colLast="4"/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5800基础框，包含：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rear installation subrack，1套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HOXBGA 6块，LOXAGA 2块，NCPBGA 2块，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S16AGAx4 2块，SFP-2.5G(S-16.1) 2个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5800-E　RM subrack（back） 1套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NCPGA-E 2块，HLOXGA-E 2块，S16GA-E 2块，SFP-2.5G(S-16.1) 2个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080500500010008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467320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欧标后安装子架整件（包含ZXONE 5800 子架整件（含背板、风扇插箱和防尘插箱）、GA型系统接口板、GA型电源板、子架电源线、子架保护地线、必配的工程辅料、ZXONE 5800 ASON功能授权费、网元接入授权）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rear installation subrack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5800-E 后安装子架整件（含ZXONE 5800-E 后安装子架整件（含背板、风扇、走线区和防尘插箱）、GA型Qx接口板-扩展、GA型系统时钟接口板-扩展、子架电源线、子架保护地线、工程辅料）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5800-E　RM subrack（back）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5800风扇插箱-FAN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FAN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5800-E风扇插箱-FAN-E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FAN-E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5800补空板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blank panel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5800-E补空板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5800E Blank panel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后安装防尘插箱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Back Dust Box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A型系统接口板-SAIA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SAIA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GA型系统接口板-SAIAGA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SAIAGA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B型高阶交叉板-HOXB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HOXB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18445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A型电源板-PWRA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PWRA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GA型电源板-PWRAGA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PWRAGA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40G低阶交叉板-LOXA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LOXA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12915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GA型40G低阶交叉板-LOXAGA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LOXAGA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12915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B型网元控制板-NCPB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NCPB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GA（扩展）：交叉主控时钟处理板：包含GA型网元控制板-扩展（增强型网元控制板） NCPGA-E 1块，GA型交叉时钟板C(含20G低阶)-扩展 HLOXGA-E 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（NCPGA-E）+（HLOXGA-E）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10480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交叉主控时钟处理板:包含GA型高级网元控制处理板NCPBGA 1块、GA型高阶交叉板HOXBGA 3块、GA型低阶交叉板LOXAGA 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（NCPBGA）+3*（HOXBGA）+（LOXAGA）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11563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GA型高级网元控制处理板（B型网元控制板）-NCPBGA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NCPBGA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增强型网元控制板-NCP-E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NCP-E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GA型网元控制板-扩展（增强型网元控制板）-NCPGA-E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NCPGA-E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E型交叉时钟单板-HOX-E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HOX-E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27303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Z型20G时分交叉板-LOXZ-E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LOXZ-E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13880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E型交叉时钟单板（含Z型20G时分交叉板）-HOX-E 1块+LOXZ-E 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（HOX-E）+（LOXZ-E）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35576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电源接口板1-PWR1-E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PWR1-E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GA型Qx接口板-扩展-PWR1GA-E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PWR1GA-E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电源接口板2-PWR2-E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PWR2-E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GA型系统时钟接口板-扩展-PWR2GA-E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PWR2GA-E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公务板-OW-E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OW-E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功率放大板OBA12（mini,LC）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OBA12(mini,LC)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27353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公务话机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Phone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前置放大板OPA32（mini,LC）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OPA32(mini,LC)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47987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前置放大板OPA38（mini,LC）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OPA38(mini,LC)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51706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功率放大板OBA14（mini,LC）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OBA14(mini,LC)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30481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功率放大板OBA17（mini,LC）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OBA 17(mini,LC)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34154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功率放大板OBA19（mini,LC）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OBA 19(mini,LC)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37566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GA型4路合分波板-OADGAx4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OADGAx4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64183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GA型4路增强型合分波板-EOADGAx4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EOADGAx4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64440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CFP2p-OBA放大器模块-CFP2p(OBA C2220-H1)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CFP2p(OBA C2220-H1)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22010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CFP2p-OPA放大器模块-CFP2p(OPA C2720-H1)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CFP2p(OPA C2720-H1)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23831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电压可调衰减器-SFP(SFP-VOA-B-N)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SFP(SFP-VOA-B-N)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色散补偿单元DCM40（外置，LC，21英寸）-DCM40(external,LC,21inch)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DCM40(external,LC,21inch)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20892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色散补偿单元DCM80（外置，LC，21英寸）-DCM80(external,LC,21inch)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DCM80(external,LC,21inch)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33979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色散补偿单元DCM60（外置,LC,21英寸）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DCM60(external,LC,21inch)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32947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色散补偿单元DCM20（外置,LC,21英寸）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DCM20(external,LC,21inch)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14645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1路SDH制式STM-64光板（不含模块）-S64A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S64A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38306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GA型2端口STM-64光板（不含模块）-S64AGAx2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S64AGAx2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72084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GA（允许衰耗24db（≤78km））：10G线路光口板（每板实配1个80km光模块）：包含GA型4端口STM-64光板S64AGAx4 1块、10GE SFP+单模光模块（1550nm，80km，LC）SFP+-SM-80km-1550-10G-C 1个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（S64AGAx4）+（SFP+-SM-80km-1550-10G-C）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30934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GA（允许衰耗46dB（78~160km））：10G线路光口板（每板实配1个光模块，含前向纠错功能，前向纠错功能可为线路光口板中集成或者以独立设备/板卡形式外置）：包含GA型1端口STM-64光板S64AGAx1 1块，光模块SFP+-10G-80km-193.4THz 1个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（S64AGAx1）+（SFP+-10G-80km-193.4THz）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30934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4路SDH制式STM-16光板（不含模块）-S16Ax4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S16Ax4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58618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GA型4端口STM-16光板（不含模块）-S16AGAx4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S16AGAx4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58618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GA型8端口STM-16光板（不含模块）-S16AGAx8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S16AGAx8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98245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8路SDH制式STM-4/1光板（不含模块）-S4Ax8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S4Ax8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33189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4路SDH制式GE汇聚板（不含光模块）-SGESx4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SGESx4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38275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GA型24端口SDH制式以太网交换板（不含光/电模块）-SXGESGAx24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SXGESGAx24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171318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GA型1路STM-64光线路板-扩展（每板实配1个10km光模块）-S64GA-E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S64GA-E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31579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GA型1路STM-16光线路板-扩展（含1个光模块，S-16.1，LC）-S16GA-E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S16GA-E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34967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B型单路STM-16光线路板(含1个光模块，S-16.1，LC)-S16B-E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S16B-E(S-16.1,LC)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34967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增强型以太网处理板-SEE-E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SEE-E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19288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GA型增强智能以太网处理板-扩展-SEEGA-E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SEEGA-E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19288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GA（20端口及以上）：以太网处理板（每板实配16*FE电模块+4*GE短距光模块）:包含GA型增强智能以太网处理板-扩展SEEGA-E 2块、GA型以太网电接口倒换板-扩展ESFEGAx8-E 2块、GE光模块SFP-1.25G（S-G.1，LC）4个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2*（SEEGA-E）+2*（ESFEGAx8-E）+4*（SFP-1.25G（S-G.1，LC））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36073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以太网电接口倒换板（含8个GE电模块）-ESFEx8-E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ESFEx8-E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GA型以太网电接口倒换板-扩展（含8个GE电模块）-ESFEGAx8-E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ESFEGAx8-E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STM-1e/E3/T3/FE接口桥接板-BIE3-E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BIE3-E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GA型E3/T3接口桥接板-扩展-BIE3GA-E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BIE3GA-E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GA（32端口及以上）：E1/T1支路板，含保护板：包含GA型E1电口倒换桥接板-扩展BIE1GA-E 1块、GA型63路E1电接口倒换板-扩展ESE1DGAx63-E 1块、GA型E1线路板-扩展EPE1GAx63-E 2块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（BIE1GA-E）+（ESE1DGAx63-E）+2*（EPE1GAx63-E）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13244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GA（扩展）（32端口及以上）：E1/T1支路板，含保护板：包含GA型E1电口倒换桥接板-扩展BIE1GA-E 1块、GA型63路E1电接口倒换板-扩展ESE1DGAx63-E 1块、GA型E1线路板-扩展EPE1GAx63-E 2块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（BIE1GA-E）+（ESE1DGAx63-E）+2*（EPE1GAx63-E）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12673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63路E1电处理板(75欧姆)-EPE1x63-E(75)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EPE1x63-E(75)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11203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GA型E1线路板-扩展-EPE1GAx63-E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EPE1GAx63-E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11203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63路E1电接口倒换板（75欧姆）-ESE1x63-E(75)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ESE1x63-E(75)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GA型63路E1电接口倒换板-扩展-ESE1DGAx63-E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ESE1DGAx63-E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E1/T1接口桥接板-BIE1-E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BIE1-E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GA型E1电口倒换桥接板-扩展-BIE1GA-E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BIE1GA-E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GA（2口或以上，含2个80km光模块）：SDH光板或混合线卡：含GA型4端口STM-64光板S64AGAx4 1块、10GE SFP+单模光模块（1550nm，80km，LC）SFP+-SM-80km-1550-10G-C 2个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(S64AGAx4)+2*(SFP+-SM-80km-1550-10G-C)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48427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GA（8端口及以上）：2M光接口板含满配光模块，含保护板：包含GA型E3/T3接口桥接板-扩展BIE3GA-E 1块、GA型8路2M光接口倒换接口板-扩展OISE1GAx8-E 1块、GA型2M光接口支路板-扩展OPE1GA-E 2块、2M SFP 光收发一体模块RTXM139-230 8个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(BIE3GA-E)+(OISE1GAx8-E)+2*(OPE1GA-E)+8*(RTXM139-230)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25203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中兴5800（ASON）：2Mb/s光接口保护板：C型光接口2M支路板（不含光模块）OPE1C 1块、E3/T3接口桥接板BIE3 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(OPE1C)+(BIE3)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27061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 GA（8端口及以上）：155/622M光接口板（STM-1/4混插，含STM-1短距光模块4个，STM-4短距光模块4个）：包含GA型8端口STM-1/STM-4光板S4AGAx8 1块、155M SFP单模光模块（1310nm，15km，LC）SFP-155M(S-1.1,LC)4个、622M SFP单模光模块（1310nm，15km，LC）SFP-622M (S-4.1,LC)4个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(S4AGAx8)+4*(SFP-155M(S-1.1,LC))+4*(SFP-622M (S-4.1,LC))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19216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中兴5800（ASON）：2Mb/s光接口板（含所有接口模块）：C型光接口2M支路板（不含光模块）OPE1C-E 1块、8路2M光接口倒换接口板OISE1x8-E 1块、2M SFP 光收发一体模块 RTXM139-230 8个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(OPE1C-E)+(OISE1x8-E)+8*(RTXM139-230)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35921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中兴5800（ASON）：SDH制式的10GE汇聚板（不含光模块）-STGSx2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STGSx2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102794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8路2M光线路板（不带保护，含8个光模块RTXM139-230）-OPE1B-E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OPE1B-E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30031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8路2M光线路板(带保护，不含光模块) -OPE1C-E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OPE1C-E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14978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GA型2M光接口支路板-扩展（不含光模块）-OPE1GA-E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OPE1GA-E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14978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8路2M光接口倒换接口板-OISE1x8-E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OISE1x8-E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ZXONE 5800E GA型8路2M光接口倒换接口板-扩展-OISE1GAx8-E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OISE1GAx8-E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2M SFP 光收发一体模块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RTXM139-230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STM-1 SFP光模块(S-1.1)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SFP-155M(S-1.1,LC)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STM-1 SFP光模块(L-1.1)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SFP-155M(L-1.1,LC)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STM-1 SFP光模块(L-1.2)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SFP-155M(L-1.2,LC)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4135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STM-4 SFP光模块（S-4.1）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SFP-622M (S-4.1,LC)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STM-4 SFP光模块（L-4.1）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SFP-622M (L-4.1,LC)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STM-4 SFP光模块（L-4.2）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SFP-622M (L-4.2,LC)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4543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STM-16 SFP光模块（S-16.1）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SFP-2.5G(S-16.1,LC)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8003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STM-16 SFP光模块（L-16.1）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SFP-2.5G(L-16.1,LC)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15749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STM-16 SFP光模块（L-16.2）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SFP-2.5G(L-16.2,LC)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16092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GE光模块，SFP-1.25G（S-G.1，LC）（单模，1310nm，10km）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SFP-1.25G(S-G.1,LC)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GE光模块，SFP-1.25G（L-G.1，LC）（单模，1310nm，40km）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SFP-1.25G(L-G.1,LC)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6046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GE光模块，SFP-1.25G（L-G.2，LC）（单模，1550nm，80km）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SFP-1.25G(L-G.2,LC)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16059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GE光模块，SFP-1.25G（M-G.8，LC）（多模，850nm）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SFP-1.25G(M-G.8,LC)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GE SFP电模块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SFP-GE(e)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10GE SFP+单模光模块（1310nm，10km，LC）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SFP+-SM-10km-1310-10G-C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8948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10GE SFP+单模光模块（1550nm，40km，LC）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SFP+-SM-40km-1550-10G-C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18752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10GE SFP+单模光模块（1550nm，80km，LC）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SFP+-SM-80km-1550-10G-C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9290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SFP+ 80km光模块（193.6THz）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SFP+-10G-80km-193.6THz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30634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SFP+ 80km光模块（193.5THz）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SFP+-10G-80km-193.5THz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30634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SFP+ 80km光模块（193.3THz）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SFP+-10G-80km-193.3THz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30634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DWDM SFP+ 40km 单模光收发一体模块 (193.3THz\193.35THz)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SFP+-SM-40km-193.3THz\193.35THz-10G-C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18997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DWDM SFP+ 40km 单模光收发一体模块 (193.4THz\193.45THz)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SFP+-SM-40km-193.4THz\193.45THz-10G-C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18997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DWDM SFP+ 40km 单模光收发一体模块 (193.5THz\193.55THz)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SFP+-SM-40km-193.5THz\193.55THz-10G-C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18997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DWDM SFP+ 40km 单模光收发一体模块 (193.6THz\193.65THz)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SFP+-SM-40km-193.6THz\193.65THz-10G-C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18997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万兆以太网光接口模块D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10GE光模块,XFP-10G-S80K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38353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万兆以太网光接口模块B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10GE光模块,XFP-10G-S10K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5525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万兆以太网光接口模块C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10GE光模块,XFP-10G-S40K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14482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万兆以太网光接口模块A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10GE光模块,XFP-10G-M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5183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XFP单模光模块（1310nm,10km,LC）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XFP-10G(I-64.1,LC)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5525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XFP单模光模块（1550nm,40km,LC）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XFP-10G(S-64.2b,LC)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28691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XFP单模光模块（1550nm,80km,LC）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XFP-10G(P1L1-2D2,LC)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17169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10G XFP单模光模块（1550.12nm,193.4Thz，1600ps/nm,LC）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XFP-10G(L64.2P,LC)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87198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2M微同轴电缆（8芯/75欧姆）（满足63xE1成端,默认20米）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2M micro coaxial cable (8 cores/75ohm)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同轴电缆（含设备侧接头，满足63xE1成端）（30米）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2M micro coaxial cable (8 cores/75ohm)-30M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5891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GA（每条16E1，20m）：中继电缆-10m-75ohm-16E1-1.6mm-(Anea 96母-III)-(SYFVZP75-1.1/0.26*32(S))-负45度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75欧E1线缆（低烟无卤）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前安装子架整件（含背板,高速风扇,走线区,防尘插箱) ZJA，1套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Qx接口板 QXI，1块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B型时钟接口板(2Mbit/s)  SCIB，1块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子架电源线2根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子架保护接地线1根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必配的工程敷料1套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高级网元控制处理整体板 ANCP，2块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交叉时钟板 CSF，2块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128X128时分交叉（20G） TCS128，2块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公务板 OWC，1块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空面板 与子架配套，10块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2M微同轴电缆（8芯/75欧姆）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080500500010005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209146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前安装子架整件（含背板,高速风扇,走线区,防尘插箱) 、系统时钟接口板（含电源）、系统接口板（含电源）、ASON功能授权软件、网元接入授权、子架电源线、子架保护地线、工程辅料）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ZJA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S385风扇-FAN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FAN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S385补空板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blank panel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网元控制板（不支持ASON）-ENCP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ENCP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5427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高级网元控制处理整体板-ANCP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ANCP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22716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GA：交叉主控时钟处理板：包括320G交叉时钟板(含40G低阶）CSFGA4 1块、网元控制板（支持ASON）NCPGA 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(CSFGA4)+(NCPGA)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10480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交叉时钟板-CSF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CSF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55076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时分交叉模块-TCS128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TCS128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28000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中兴S385（ASON）-核心部件：交叉板：交叉时钟板CSF 1块、时分交叉模块TCS128 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(CSF)+(TCS128)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79037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S385 320G交叉时钟板（含20G低阶）-CSFGA2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CSFGA2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79037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B型时钟接口板(2Mbit/s) -SCIB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SCIB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系统时钟接口板（含电源）-SCIBGA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SCIBGA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Qx接口板-QXI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QXI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系统接口板（含电源）-QXIGA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QXIGA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16"/>
                <w:szCs w:val="16"/>
                <w:lang w:bidi="ar"/>
              </w:rPr>
              <w:t>1264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公务板-OWC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OWC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4545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前置放大板OPA32（mini,LC）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OPA32(mini,LC)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61385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前置放大板OPA38（mini,LC）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OPA38(mini,LC)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65104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功率放大板OBA14（mini,LC）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OBA14(mini,LC)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15739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功率放大板OBA17（mini,LC）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OBA17(mini,LC)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17466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功率放大板OBA19（mini,LC）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OBA19(mini,LC)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18852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功率放大板OBA12（mini,LC）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OBA12(mini,LC)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7345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兼容型智能以太网处理板-SEEU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SEEU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28953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增强型以太网处理板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SEE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19288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以太网电接口倒换板-ESFEx8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ESFEx8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8路FE电接口板-ESFEGA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ESFEGA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STM-1e/E3/T3/FE接口桥接板-BIE3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BIE3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FE倒换桥接板-BIE3GA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BIE3GA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GA（8端口及以上）：以太网处理板，含不少于6个FE电口，不少于2个GE光口（每板实配6*FE电模块+2*GE短距光模块）：包含增强型智能以太网处理板SEEGA 1块、8路FE电接口板ESFEGA 1块、GE光模块，SFP-1.25G（S-G.1，LC）2个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(SEEGA)+(ESFEGA)+2*(SFP-1.25G（S-G.1，LC）)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14529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中兴S385（ASON）：10/100Mb/s以太网电接口单元：兼容型智能以太网处理板 SEEU 1块、以太网电接口倒换板 ESFE×8 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(SEEU)+(ESFE×8)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28781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C型光接口2M支路板（不含光模块）-OPE1C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OPE1C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16873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8路2M光接口倒换接口板（含光模块）-OISE1x8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OISE1x8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8864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8路2M光接口倒换接口板（含光模块）-OISE1GAx8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OISE1GAx8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8864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GA（允许衰耗46db（78~160km））：10G线路光口板（每板实配1个光模块，含前向纠错功能，前向纠错功能可为线路光口板中集成或者以独立设备/板卡形式外置）（SDH光板或混合线卡）：包含1路STM-64处理板OL64GAx1 1块，光模块SFP+-10G-80km-193.4THz 1个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(OL64GAx1)+(SFP+-10G-80km-193.4THz)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29158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GA（32端口及以上）：E1/T1支路板，含保护板：包含E1电口倒换桥接板BIE1GA 1块、63路E1接口板（D型接口）ESE1DGAx63 1块、63路E1处理板EPE1GA 2块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(BIE1GA)+(ESE1DGAx63)+2*(EPE1GA)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12673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GA（8端口及以上）：2M光接口板含满配光模块，含保护板：包含2M光/FE倒换桥接板BIE3GA 1块、8路2M光接口倒换接口板（不含光模块）OISE1GAx8 1块、16路2M光处理板OPE1GA 2块、2M SFP 光收发一体模块RTXM139-230 8个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(BIE3GA)+(OISE1GAx8)+2*(OPE1GA)+8*(RTXM139-230)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24617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中兴S385（ASON）：2Mb/s光接口板（含所有接口模块）：C型光接口2M支路板（不含光模块）OPE1C 1块、8路2M光接口倒换接口板 OISE1x8（含8个光模块）1块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(OPE1C)+(OISE1x8)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29533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中兴S385（ASON）：2Mb/s光接口保护板：C型光接口2M支路板（不含光模块）OPE1C 1块、E3/T3接口桥接板BIE3 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(OPE1C)+(BIE3)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29388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中兴S385（ASON）：2Mb/s电接口板: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C型63路E1支路板(75) EPE1C(75) 1块、63路E1电接口倒换板 ESE1×63 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(EPE1C(75))+(ESE1×63)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15262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C型63路E1支路板(75) -EPE1C(75)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EPE1C(75)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11203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63路E1处理板-EPE1GA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EPE1GA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11203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63路E1电接口倒换板（75欧姆）-ESE1x63(75)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ESE1x63(75)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63路E1接口板-ESE1GAx63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ESE1GAx63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63路E1接口板（D型接口）-ESE1DGAx63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ESE1DGAx63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E1/T1接口桥接板-BIE1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BIE1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E1电口倒换桥接板-BIE1GA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BIE1GA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中兴S385（ASON）：2Mb/s保护板：包含C型63路E1支路板(75) EPE1C(75)  1块、E1/T1接口桥接板 BIE1 1块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(EPE1C(75))+(BIE1)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14284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4GE智能以太网处理板（不含光模块）-SEG4(No SFP)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SEG4(No SFP)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73986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8路快速以太网光电接口板（8xS1.1,LC）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OEIFEx8(8xS-1.1,LC)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5447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单路STM-64光线路板（含光模块，I-64.1，LC，ASON）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OL64(I-64.1,LC,ASON)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32556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单路STM-64光线路板（含光模块，S-64.2b，LC，ASON）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OL64(S-64.2b,LC,ASON)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37315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单路STM-64光线路板（含光模块，L-64.P1L1-2D2，LC，ASON）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OL64(L-64.P1L1-2D2,LC,ASON)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49994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单路STM-64光线路板（含光模块，L-64.2p,ASON,FEC,LC）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OL64FEC(L64.2p)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29158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单路STM-64光线路板（L64.2P,LC,ASON）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OL64(L64.2P,LC,ASON)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52083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双路STM-64光线路板（I-64.1,LC,ASON）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OL64*2(I-64.1,LC,ASON)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49641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双路STM-64光线路板（L-64.P1L1-2D2,LC,ASON）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OL64*2(L-64.P1L1-2D2,LC,ASON)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84515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双路STM-64光线路板（L64.2P,LC,ASON）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OL64*2(L64.2P,LC,ASON)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88695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双路STM-64光线路板（S-64.2b,LC,ASON）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OL64*2(S-64.2b,LC,ASON)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59158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2路STM-64处理板-OL64GAx2，不含光模块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OL64GAx2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99501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色散补偿单元DCM40（外置, LC,19英寸）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DCM40(external,LC,19inch)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9749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色散补偿单元DCM60（外置, LC,19英寸）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DCM60(external,LC,19inch)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12801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色散补偿单元DCM80（外置, LC,19英寸）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DCM80(external,LC,19inch)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15855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4路STM-16光线路板（含光模块，S-16.1,LC,ASON）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OL16x4(S-16.1,LC,ASON)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102485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4路STM-16光线路板（含光模块，L-16.1,LC,ASON）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OL16x4(L-16.1,LC,ASON)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102485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4路STM-16光线路板（含光模块，L-16.2,LC,ASON）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OL16x4(L-16.2,LC,ASON)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102794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4路STM-16处理板，不含光模块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OL16GAx4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76826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双路STM-16光线路板（含光模块，S-16.1,LC,ASON）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OL16x2(S-16.1,LC,ASON)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131008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双路STM-16光线路板（含光模块，L-16.1,LC,ASON）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OL16x2(L-16.1,LC,ASON)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149321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189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双路STM-16光线路板（含光模块，L-16.2,LC,ASON）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OL16x2(L-16.2,LC,ASON)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152792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1路STM-16光线路板（含光模块，S-16.1,LC,ASON）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OL16(S-16.1,LC,ASON)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16"/>
                <w:szCs w:val="16"/>
                <w:lang w:bidi="ar"/>
              </w:rPr>
              <w:t>35529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1路STM-16光线路板（含光模块，L-16.1,LC,ASON）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OL16(L-16.1,LC,ASON)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16"/>
                <w:szCs w:val="16"/>
                <w:lang w:bidi="ar"/>
              </w:rPr>
              <w:t>35529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1路STM-16光线路板（含光模块，L-16.2,LC,ASON）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OL16(L-16.2,LC,ASON)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16"/>
                <w:szCs w:val="16"/>
                <w:lang w:bidi="ar"/>
              </w:rPr>
              <w:t>39558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1路STM-16光线路板（L-16.1,LC,不支持ASON）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OL16(L-16.1,LC)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56739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1路STM-16光线路板（L-16.2,LC,不支持ASON）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OL16(L-16.2,LC)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58233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1路STM-16处理板-OL16GAx1，不含光模块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OL16GAx1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26581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4路STM-4光线路板(含光模块，S-4.1,LC,ASON)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OL4x4(S-4.1,LC,ASON)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23422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4路STM-4光线路板(含光模块，L-4.1,LC,ASON)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OL4x4(L-4.1,LC,ASON)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24140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4路STM-4光线路板(含光模块，L-4.2,LC,ASON)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OL4x4(L-4.2.LC,ASON)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29318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199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2M SFP 光收发一体模块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RTXM139-230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个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1712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GA（B型4端口STM-1/4光板）：含满配光模块（80km STM-4光模块4个）：包含4路STM-4处理板OL4GAx4 1块、STM-4 SFP光模块（L-4.2）SFP-622M (L-4.2,LC) 4个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(OL4GAx4)+4*(SFP-622M (L-4.2,LC))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32404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2路STM-4光线路板(含光模块，S-4.1,LC,ASON)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OL4x2(S-4.1,LC,ASON)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12316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2路STM-4光线路板(含光模块，L-4.1,LC,ASON)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OL4x2(L-4.1,LC,ASON)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12676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2路STM-4光线路板(含光模块，L-4.2,LC,ASON)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OL4x2(L-4.2.LC,ASON)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15264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2路STM-4处理板-OL4GAx2，不含光模块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OL4GAx2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23180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2路STM-1光线路板（L-1.1,LC）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OL1*2(L-1.1,LC)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11945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2路STM-1光线路板（L-1.2,LC）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OL1*2(L-1.2,LC)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12691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1路STM-4光线路板（L-4.1,LC）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OL4(L-4.1,LC)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13887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1路STM-4光线路板(L-4.2,LC)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OL4(L-4.2,LC)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13626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209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1路STM-4光线路板(含光模块，S-4.1,LC,ASON)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OL4(S-4.1,LC,ASON)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8520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1路STM-4光线路板(含光模块，L-4.1,LC,ASON)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OL4(L-4.1,LC,ASON)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15451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1路STM-4光线路板(含光模块，L-4.2,LC,ASON)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OL4(L-4.2.LC,ASON)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14570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2路STM-1光线路板（L-1.1,LC,ASON）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OL1x2(L-1.1,LC,ASON)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12845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2路STM-1光线路板（L-1.2,LC,ASON）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OL1x2(L-1.2,LC,ASON)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13185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2路STM-1光线路板（S-1.1,LC,ASON）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OL1x2(S-1.1,LC,ASON)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12343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215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4路STM-1光线路板（L-1.1,LC,ASON）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OL1x4(L-1.1,LC,ASON)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15504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216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4路STM-1光线路板（L-1.1,LC）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OL1*4(L-1.1,LC)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14958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217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4路STM-1光线路板（L-1.2,LC,ASON）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OL1x4(L-1.2,LC,ASON)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16140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218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4路STM-1光线路板（L-1.2,LC）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OL1*4(L-1.2,LC)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15747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219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4路STM-1光线路板（S-1.1,LC,ASON）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OL1x4(S-1.1,LC,ASON)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14906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220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4路STM-4光线路板(L-4.1,LC)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OL4*4(L-4.1,LC)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26641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221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4路STM-4光线路板(L-4.2,LC)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OL4*4(L-4.2.LC)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28259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222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4路STM-1处理板-OL1GAx4，不含光模块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OL1GAx4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26591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223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8路STM-1处理板-OL1GAx8，不含光模块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OL1GAx8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48293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224</w:t>
            </w:r>
          </w:p>
        </w:tc>
        <w:tc>
          <w:tcPr>
            <w:tcW w:w="21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ZXMP S385 GA（允许衰耗24db（≤78km））：10G线路光口板（每板实配1个80km光模块）（SDH光板或混合线卡）</w:t>
            </w:r>
          </w:p>
        </w:tc>
        <w:tc>
          <w:tcPr>
            <w:tcW w:w="6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080500500010003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(OL64GAx2)+(SFP+-SM-80km-1550-10G-C)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块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29158</w:t>
            </w:r>
          </w:p>
        </w:tc>
      </w:tr>
      <w:bookmarkEnd w:id="0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413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bidi="ar"/>
              </w:rPr>
              <w:t>合计</w:t>
            </w:r>
          </w:p>
        </w:tc>
        <w:tc>
          <w:tcPr>
            <w:tcW w:w="86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6120004</w:t>
            </w:r>
          </w:p>
        </w:tc>
      </w:tr>
    </w:tbl>
    <w:p>
      <w:pPr>
        <w:spacing w:line="360" w:lineRule="auto"/>
        <w:ind w:firstLine="420" w:firstLineChars="200"/>
        <w:outlineLvl w:val="9"/>
        <w:rPr>
          <w:rFonts w:hint="eastAsia" w:ascii="Times New Roman" w:hAnsi="Times New Roman"/>
          <w:i w:val="0"/>
          <w:i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auto"/>
          <w:lang w:val="en-US" w:eastAsia="zh-CN"/>
        </w:rPr>
        <w:t xml:space="preserve">  </w:t>
      </w:r>
    </w:p>
    <w:tbl>
      <w:tblPr>
        <w:tblStyle w:val="3"/>
        <w:tblW w:w="824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"/>
        <w:gridCol w:w="2813"/>
        <w:gridCol w:w="1720"/>
        <w:gridCol w:w="1627"/>
        <w:gridCol w:w="576"/>
        <w:gridCol w:w="102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ind w:firstLine="420" w:firstLineChars="200"/>
              <w:jc w:val="center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color w:val="auto"/>
              </w:rPr>
              <w:t>最高单价限价表</w:t>
            </w:r>
            <w:r>
              <w:rPr>
                <w:rFonts w:hint="eastAsia"/>
                <w:color w:val="auto"/>
                <w:lang w:val="en-US" w:eastAsia="zh-CN"/>
              </w:rPr>
              <w:t>3（</w:t>
            </w:r>
            <w:r>
              <w:rPr>
                <w:rFonts w:hint="eastAsia"/>
                <w:color w:val="auto"/>
              </w:rPr>
              <w:t>传输网设备板卡-烽火</w:t>
            </w:r>
            <w:r>
              <w:rPr>
                <w:rFonts w:hint="eastAsia"/>
                <w:color w:val="auto"/>
                <w:lang w:val="en-US"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配件名称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配件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编码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规格型号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单价（元）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烽火780C：A型10G设备子架-A型子架含双电源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080500500010008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780C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5228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烽火780C：A型10G设备子架-不含板卡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780C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3226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烽火780C：风扇-FAN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FAN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烽火780C：电源盘-PWR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PWR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烽火780CD：A型以太网卡-10端口-不含光/电模块-PGAF10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PGAF10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10167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烽火780CD：FE电模块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FE,10km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烽火780CD：GE短距光模块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GE,10km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烽火780CD：A型STM-1/4板卡-8端口及以上-不含光模块-SMAF8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SMAF8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9349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烽火780CD：STM-1短距光模块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STM-1,10km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烽火780CD：STM-4短距光模块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STM-4,10km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烽火780CD：10G光模块-允许衰耗24db（≤78km）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STM-64,80km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9020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烽火780CD：A型10G线路板卡-2口-不含光模块-S64AF2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22754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烽火780CD：A型主子框-扩展子框互联光模块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STM-64,10km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1716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烽火780C：A型扩展子框子架-不含板卡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780C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3226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烽火780C：A型交叉主控时钟处理板-扩展子框-XCUAE2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XCUAE2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10176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烽火780CD：A型以太网卡-8端口-不含光/电模块-PGAF8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PGAF8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8044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烽火780CD：B型以太网卡-8端口-不含光/电模块-PGAF8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PGAF8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8044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烽火780CD：A型扩展子框-主子框互联板卡-不含光模块-S64AF1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11391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烽火780D：B型10G设备子架-B型子架含双电源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780D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5228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烽火780D：B型10G设备子架-不含板卡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780D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3226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烽火780D：风扇-FAN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FAN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烽火780D：电源盘-PWR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PWR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烽火780C：A型交叉主控时钟处理板-XCUAE2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XCUAE2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10176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烽火780D：B型交叉主控时钟处理板-XCUAF2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XCUAF2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10176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烽火780D：B型扩展子框子架-不含板卡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780D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3226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烽火780D：B型交叉主控时钟处理板-扩展子框-XCUAF2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XCUAF2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10176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烽火780CD：B型扩展子框-主子框互联板卡-不含光模块-S64AF1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11391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烽火780CD：B型扩展子框-主子框互联光模块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STM-64,10km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1716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烽火780CD：B型10G线路板卡-允许衰耗24db（≤78km）-不含光模块-S64AF1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11391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烽火780CD：前向纠错板卡-FEC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FEC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7625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烽火780CD：B型双路可插拔光放板-允许衰耗46dB，78~160km-BA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BA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11069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烽火780CD：B型双路可插拔光放板-允许衰耗46dB，78~160km-PA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PA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烽火780CD：B型色散补偿单元-G.652-DCM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DCM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6268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烽火780CD：B型外置光放插框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外置光放插框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2476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烽火780CD：B型STM-4/STM-16线路板卡-不含光模块-SMAF8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SMAF8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9349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烽火780CD：80km STM-4光模块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 xml:space="preserve">STM-4,80km 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5439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烽火780CD：A型10G线路板卡-允许衰耗24db（≤78km）-不含光模块-S64AF1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11391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烽火780CD：B型2M光卡光模块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2M光模块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烽火780CD：B型以太网卡-10端口-不含光/电模块-PGAF10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PGAF10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10167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烽火780CD：PDU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2进8出直流PDU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455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烽火780CD：满配同轴电缆，每条16E1，20m，中继电缆-10m-75ohm-16E1-1.6mm-(Anea 96母-III)-(SYFVZP75-1.1/0.26*32(S))-负45度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中继电缆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烽火780CD：满配网线，双RJ45跳线*20米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网线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烽火780C：A型设备电源线-设备/PDU至配电屏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ZA-RVV-1*25mm2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烽火780D：B型设备电源线-设备/PDU至配电屏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ZA-RVV-1*16mm2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烽火780CD：A型双路可插拔光放板-允许衰耗46dB，78~160km-BA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BA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11069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烽火780CD：A型双路可插拔光放板-允许衰耗46dB，78~160km-PA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PA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烽火780CD：A型色散补偿单元-G.652-DCM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DCM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条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6268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烽火780CD：A型外置光放插框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外置光放插框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条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2476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49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烽火780CD：A型2M光卡光模块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2M光模块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米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烽火780CD：2.5G光模块 80公里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STM-16,80km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米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烽火780C：A型10G设备扩展子架-A型子架含双电源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080500500010008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780C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5228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烽火780CD：A型10G线路板卡（2口）,含2个80km光模块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40822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烽火780CD：A型10G线路板卡（允许衰耗24db（≤78km））,每板实配1个80km光模块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20411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烽火780CD：A型10G线路板卡（允许衰耗46dB，78~160km）,每板实配1个80km光模块，含前向纠错功能板卡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S64AF1+前向纠错板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28320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烽火780CD：A型2M电卡（32端口及以上），E1/T1支路板，含保护板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SEAFA+IEAF32（含保护板）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11692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烽火780CD：A型2M光卡（8端口及以上），含满配光模块，含保护板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SEAFA+IEAF10（含保护板）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22999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烽火780CD：A型STM-1/4板卡（8端口及以上），含STM-1短距光模块4个，STM-4短距光模块4个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SMAF8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15351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烽火780CD：A型扩展子框2M电卡（32端口及以上）,E1/T1支路板，含保护板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SEAFA+IEAF32（含保护板）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11692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59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烽火780CD：A型扩展子框-主子框互联板卡,每板实配1个10km光模块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12735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60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烽火780CD：A型双路可插拔光放板（允许衰耗46dB，78~160km）,每板实配2个光放模块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BA+PA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22732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61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烽火780CD：A型以太网卡（20端口及以上），每板实配16*FE电模块+4*GE短距光模块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PGAF10+PGAF10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31365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62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烽火780CD：B型10G线路板卡（允许衰耗24db（≤78km））,每板实配1个80km光模块）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20411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63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烽火780CD：B型10G线路板卡（允许衰耗46db（78~160km））,每板实配1个80km光模块，含前向纠错功能板卡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S64AF1+前向纠错板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28320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64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烽火780CD：B型2M电卡（32端口及以上）,E1/T1支路板，含保护板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SEAFA+IEAF32（含保护板）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11692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65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烽火780CD：B型2M光卡（8端口及以上）含满配光模块，含保护板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SEAFA+IEAF10（含保护板）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22999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66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烽火780CD：B型STM-4线路板卡,含4个80km STM-4光模块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SMAF8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31450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67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烽火780CD：B型扩展子框-主子框互联板卡,每板实配1个10km光模块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S64AF1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12735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68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烽火780CD：B型双路可插拔光放板（允许衰耗46dB，78~160km）,每板实配2个光放模块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BA+PA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米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22732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69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烽火780CD：B型以太网卡（8端口及以上）,每板实配6*FE电模块+2*GE短距光模块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PGAF10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米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12546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  <w:t>70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烽火780CD：光衰减器/适配器,5或10db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光衰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烽火780D：B型10G设备扩展子架-B型子架含双电源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080300100010015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780D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5228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烽火OTN：光信道主子框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WDM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烽火OTN：网元管理盘-光层-EMU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EMU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烽火OTN：增强型框控盘-EFCU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EFCU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烽火OTN：电源盘-光层-PWR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PWR（光层）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烽火OTN：1510/1550合分波盘-OSCAD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OSCAD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烽火OTN：辅助端子板-AIF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AIF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烽火OTN：光层子架内部连接尾纤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光层子架内部连接尾纤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79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烽火OTN：光层子架电源线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光层子架电源线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烽火OTN：光层网管设备连线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光层网管设备连线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烽火OTN：增强型光监控信道盘-EOSC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EOSC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烽火OTN：光谱分析盘-OPM4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OPM4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1688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烽火OTN：40路合波盘-VMU40_E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VMU40_E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1627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烽火OTN：40路分波盘-ODU40_E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ODU40_E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烽火OTN：C波段光放盘A-OA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OA（21dBm）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917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烽火OTN：C波段光放盘B-OA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OA（24dBm）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烽火OTN：C波段前放盘-PA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PA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烽火OTN：高功率光放盘-26dBm以上-HOA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HOA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3501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89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烽火OTN：增强型喇曼放大单元盘-HRAU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HRAU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6488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烽火OTN：色散补偿单元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DCM托盘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烽火OTN：色散补偿单元-20km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DCM20- G.652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烽火OTN：色散补偿单元-40km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DCM40- G.652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烽火OTN：色散补偿单元-60km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DCM60- G.652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烽火OTN：色散补偿单元-80km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DCM80 G.652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条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烽火OTN：色散补偿单元-100km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DCM100 G.652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条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417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烽火OTN：色散补偿单元-120km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DCM120 G.652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烽火OTN：电源分配单元-PDP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PDP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烽火OTN：OTH子架-U10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FONST 5000 U10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米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4943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99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烽火OTN：OTH子架-U20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FONST 5000 U20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米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烽火OTN：OTH子架-U30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FONST 5000 U30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8188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烽火OTN：电层中央控制盘-CCU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CCU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烽火OTN：电层辅助端子板1-AIF1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AIF1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烽火OTN：电层辅助端子板2-AIF2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AIF2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烽火OTN：电源盘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PWR（OTH U20/U30）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烽火OTN：电层子架内部连接尾纤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电层子架内部连接尾纤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烽火OTN：光跳线-10m/条-(OFC-LC/PC- LC/PC-S-20-30)-线路侧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OFC-LC/PC- LC/PC-S-20-30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烽火OTN：光跳线-10m/条-(OFC-LC/PC- XX/PC-S-20-30)-客户侧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OFC-LC/PC- XX/PC-S-20-30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烽火OTN：客户侧衰减器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客户侧衰减器（直插式）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109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烽火OTN：线路侧衰减器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线路侧衰减器（直插式）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烽火OTN：电层子架电源线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电层子架电源线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烽火OTN：电层网管设备连线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电层网管设备连线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烽火OTN：专用工具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OTN专用工具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烽火OTN：交叉板A-UXU2-PLS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UXU2（PLS）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9269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烽火OTN：交叉板B-UXU2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UXU2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烽火OTN：增强型10G线路接口盘A-4LN2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4LN2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7137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OTN</w:t>
            </w:r>
            <w:r>
              <w:rPr>
                <w:rFonts w:hint="eastAsia"/>
                <w:sz w:val="18"/>
                <w:szCs w:val="18"/>
              </w:rPr>
              <w:t>：增强型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10G</w:t>
            </w:r>
            <w:r>
              <w:rPr>
                <w:rFonts w:hint="eastAsia"/>
                <w:sz w:val="18"/>
                <w:szCs w:val="18"/>
              </w:rPr>
              <w:t>线路接口盘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B-12LN2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12LN2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17135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烽火OTN：10G双速率可调光模块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SFP+,C_BAND,50GHz,Tunable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11329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烽火OTN：100G线路接口盘-1LN4UL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1LN4UL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161082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烽火OTN：100G多业务接口盘A-2TN4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2TN4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184781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烽火OTN：10G多业务接口盘-8TN2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8TN2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10196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烽火OTN：10G业务侧光模块A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SFP+，STM64/10GE WAN/10GE LAN/10GFC/OTU2-1310nm,10.7G,10KM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5440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烽火OTN：10G业务侧光模块B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SFP+，STM64/10GE WAN/10GE LAN/10GFC/OTU2-1310nm,10.7G,40KM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9393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烽火OTN：10G业务侧光模块C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SFP+，STM64/10GE WAN/10GE LAN/10GFC/OTU2-1550nm,10.7G,80KM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11185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烽火OTN：10G业务侧光模块D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SFP+，STM64/10GE WAN/10GE LAN/10GFC/OTU2-850nm,10.7G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5493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烽火OTN：2.5G及以下任意速率业务处理接口盘A-8TN1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8TN1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6591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烽火OTN：2.5G及以下任意速率业务处理接口盘B-16TN1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16TN1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22762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烽火OTN：2.5G及以下任意速率光模块A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SFP-10M～2.67G-1310nm,2.67G,10KM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1579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烽火OTN：2.5G及以下任意速率光模块B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SFP-10M～2.67G-1310nm,2.67G,40KM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4707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烽火OTN：2.5G及以下任意速率光模块C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SFP-10M～2.67G-1550nm,2.67G,80KM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6210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烽火OTN：光复用段保护盘-OMSP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OMSP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烽火OTN：增强型光监控信道盘-带eOTDR功能-TOSC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TOSC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37491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烽火OTN：光波长选择分合盘A-WSS8T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WSS8T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61464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烽火OTN：光波长选择分合盘B-WSS20T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WSS20T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72220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烽火OTN：双端口100G线路接口盘-2LN4UL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2LN4UL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229689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烽火OTN：增益可调光放盘-21dBm-OA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OA（21dBm）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41706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烽火OTN：增益可调光放盘-24dBm-OA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OA（24dBm）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46788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烽火OTN：N32设备子架-不含板卡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N32设备子架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7949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烽火OTN：中央控制盘-N32-CCU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CCU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139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烽火OTN：统一信元交叉盘-N32-UXN3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UXN3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8999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烽火OTN：电源盘-N32-PWR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PWR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烽火OTN：风扇-N32-FAN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FAN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烽火OTN：20×10G多业务接口盘,20×10G多业务接口盘-20TN2，不含光模块-2OTN2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20TN2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烽火OTN：10×10G多业务接口盘,10×10G多业务接口盘-10TN2，不含光模块-1OTN2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10TN2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31599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144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烽火OTN：16G支路卡光模块-10KM,16G支路卡光模块-10KM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TITEPNSC光模块/SFP+,10km,16G,1310nm/B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5700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145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烽火OTN：32G支路卡光模块-10KM,32G支路卡光模块-10KM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32G FC光模块/SFP28,10km,32G,1310nm/B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6600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146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烽火OTN：48路合分波盘-偶波-MD48_E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MD48_E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2400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147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烽火OTN：光信道主子框-COTPM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WDM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个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148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烽火OTN：主控时钟盘-COTPM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CCU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149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烽火OTN：光谱分析盘-EOPM8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EOPM8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3276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150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烽火OTN：光谱分析盘-EOPMX8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EOPMX8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20000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151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烽火OTN：电源盘-COTPM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PWR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152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烽火OTN：光波长选择分合盘C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WSSX20T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100000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153</w:t>
            </w:r>
          </w:p>
        </w:tc>
        <w:tc>
          <w:tcPr>
            <w:tcW w:w="1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烽火OTN：1路400G归一化线路盘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textAlignment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080300300000024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1LNC4UL</w:t>
            </w:r>
          </w:p>
        </w:tc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 w:eastAsiaTheme="minorEastAsia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块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  <w:sz w:val="18"/>
                <w:szCs w:val="18"/>
              </w:rPr>
              <w:t>500000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402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合计</w:t>
            </w:r>
          </w:p>
        </w:tc>
        <w:tc>
          <w:tcPr>
            <w:tcW w:w="97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2407275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53504F"/>
    <w:rsid w:val="000417EB"/>
    <w:rsid w:val="0014613F"/>
    <w:rsid w:val="002F6D22"/>
    <w:rsid w:val="004120B5"/>
    <w:rsid w:val="004373D9"/>
    <w:rsid w:val="006126AC"/>
    <w:rsid w:val="007031D8"/>
    <w:rsid w:val="009632FD"/>
    <w:rsid w:val="00A719A6"/>
    <w:rsid w:val="00BC68FA"/>
    <w:rsid w:val="00C60995"/>
    <w:rsid w:val="00C81E0C"/>
    <w:rsid w:val="00D03E5C"/>
    <w:rsid w:val="00ED7E13"/>
    <w:rsid w:val="010A2A8E"/>
    <w:rsid w:val="010C621A"/>
    <w:rsid w:val="011D5973"/>
    <w:rsid w:val="011E343D"/>
    <w:rsid w:val="011F3D42"/>
    <w:rsid w:val="011F6E2E"/>
    <w:rsid w:val="0132782F"/>
    <w:rsid w:val="01411729"/>
    <w:rsid w:val="0149478C"/>
    <w:rsid w:val="014A0715"/>
    <w:rsid w:val="016167E9"/>
    <w:rsid w:val="016776C3"/>
    <w:rsid w:val="017B40DA"/>
    <w:rsid w:val="0183139E"/>
    <w:rsid w:val="01876798"/>
    <w:rsid w:val="018A5BC9"/>
    <w:rsid w:val="019974EC"/>
    <w:rsid w:val="019E1FF2"/>
    <w:rsid w:val="01A026A9"/>
    <w:rsid w:val="01A17F10"/>
    <w:rsid w:val="01A465C0"/>
    <w:rsid w:val="01A511C7"/>
    <w:rsid w:val="01B459AB"/>
    <w:rsid w:val="01C344F5"/>
    <w:rsid w:val="01CA2690"/>
    <w:rsid w:val="01CF24B3"/>
    <w:rsid w:val="01D4285E"/>
    <w:rsid w:val="01DD6301"/>
    <w:rsid w:val="01ED2480"/>
    <w:rsid w:val="01FD4BCF"/>
    <w:rsid w:val="020305F9"/>
    <w:rsid w:val="0222624B"/>
    <w:rsid w:val="02267BB3"/>
    <w:rsid w:val="022C547E"/>
    <w:rsid w:val="023A2D84"/>
    <w:rsid w:val="023C4FAD"/>
    <w:rsid w:val="023D5426"/>
    <w:rsid w:val="02483754"/>
    <w:rsid w:val="024F60BB"/>
    <w:rsid w:val="02601CBE"/>
    <w:rsid w:val="026E1387"/>
    <w:rsid w:val="026E3751"/>
    <w:rsid w:val="027016BD"/>
    <w:rsid w:val="027B187B"/>
    <w:rsid w:val="0291107E"/>
    <w:rsid w:val="029A0EB8"/>
    <w:rsid w:val="02AE50C1"/>
    <w:rsid w:val="02B73ACA"/>
    <w:rsid w:val="02B82464"/>
    <w:rsid w:val="02B8559B"/>
    <w:rsid w:val="02CA2462"/>
    <w:rsid w:val="031F4972"/>
    <w:rsid w:val="032334BE"/>
    <w:rsid w:val="032B1184"/>
    <w:rsid w:val="03513F73"/>
    <w:rsid w:val="03673FBA"/>
    <w:rsid w:val="037821C8"/>
    <w:rsid w:val="037F47D1"/>
    <w:rsid w:val="03883E7F"/>
    <w:rsid w:val="03993941"/>
    <w:rsid w:val="03AD28B5"/>
    <w:rsid w:val="03B87476"/>
    <w:rsid w:val="03BA349B"/>
    <w:rsid w:val="03C62A32"/>
    <w:rsid w:val="03D36DA0"/>
    <w:rsid w:val="03DA3BFE"/>
    <w:rsid w:val="03DE2274"/>
    <w:rsid w:val="03E839CD"/>
    <w:rsid w:val="03F16F99"/>
    <w:rsid w:val="03F2451A"/>
    <w:rsid w:val="03F51BA0"/>
    <w:rsid w:val="03FD7965"/>
    <w:rsid w:val="04163AD1"/>
    <w:rsid w:val="041B29FD"/>
    <w:rsid w:val="042B5A24"/>
    <w:rsid w:val="04336707"/>
    <w:rsid w:val="0434755D"/>
    <w:rsid w:val="04536441"/>
    <w:rsid w:val="04566534"/>
    <w:rsid w:val="04680B71"/>
    <w:rsid w:val="04801606"/>
    <w:rsid w:val="04A67DBC"/>
    <w:rsid w:val="04B82B98"/>
    <w:rsid w:val="04EB42BB"/>
    <w:rsid w:val="04F93B4F"/>
    <w:rsid w:val="04FA2D75"/>
    <w:rsid w:val="05032185"/>
    <w:rsid w:val="05162C20"/>
    <w:rsid w:val="05281779"/>
    <w:rsid w:val="05365374"/>
    <w:rsid w:val="053978DE"/>
    <w:rsid w:val="05405B4D"/>
    <w:rsid w:val="0563011D"/>
    <w:rsid w:val="0566514F"/>
    <w:rsid w:val="056C2924"/>
    <w:rsid w:val="057F48D1"/>
    <w:rsid w:val="0586508C"/>
    <w:rsid w:val="058B427D"/>
    <w:rsid w:val="058D0235"/>
    <w:rsid w:val="05971A5C"/>
    <w:rsid w:val="05A144DE"/>
    <w:rsid w:val="05B86FE6"/>
    <w:rsid w:val="05C21041"/>
    <w:rsid w:val="05F41C45"/>
    <w:rsid w:val="05FD3562"/>
    <w:rsid w:val="06164ACE"/>
    <w:rsid w:val="0617296E"/>
    <w:rsid w:val="062D6587"/>
    <w:rsid w:val="06323A33"/>
    <w:rsid w:val="06432750"/>
    <w:rsid w:val="064E48E4"/>
    <w:rsid w:val="06574976"/>
    <w:rsid w:val="06782276"/>
    <w:rsid w:val="068E6E8B"/>
    <w:rsid w:val="06983448"/>
    <w:rsid w:val="069C13B6"/>
    <w:rsid w:val="06A047EC"/>
    <w:rsid w:val="06AE43CE"/>
    <w:rsid w:val="06BF6624"/>
    <w:rsid w:val="06C174A5"/>
    <w:rsid w:val="07002845"/>
    <w:rsid w:val="07020B9E"/>
    <w:rsid w:val="0709583B"/>
    <w:rsid w:val="071E20EA"/>
    <w:rsid w:val="07333C43"/>
    <w:rsid w:val="073E4020"/>
    <w:rsid w:val="073E5E20"/>
    <w:rsid w:val="07420DCA"/>
    <w:rsid w:val="0745570A"/>
    <w:rsid w:val="074C5B19"/>
    <w:rsid w:val="075E70B2"/>
    <w:rsid w:val="076A1082"/>
    <w:rsid w:val="07770EBF"/>
    <w:rsid w:val="077C6082"/>
    <w:rsid w:val="078B5AE2"/>
    <w:rsid w:val="078E0633"/>
    <w:rsid w:val="07947BF8"/>
    <w:rsid w:val="079874C5"/>
    <w:rsid w:val="07C82058"/>
    <w:rsid w:val="07DF2192"/>
    <w:rsid w:val="07E5253F"/>
    <w:rsid w:val="07FD21CB"/>
    <w:rsid w:val="0806217A"/>
    <w:rsid w:val="080C3396"/>
    <w:rsid w:val="08111C8F"/>
    <w:rsid w:val="082849B0"/>
    <w:rsid w:val="082A01D8"/>
    <w:rsid w:val="08484E76"/>
    <w:rsid w:val="08493865"/>
    <w:rsid w:val="08506116"/>
    <w:rsid w:val="085700B8"/>
    <w:rsid w:val="086C04DC"/>
    <w:rsid w:val="08703D0E"/>
    <w:rsid w:val="0874035B"/>
    <w:rsid w:val="087D5A2A"/>
    <w:rsid w:val="087F5C25"/>
    <w:rsid w:val="088C11A5"/>
    <w:rsid w:val="088D78D1"/>
    <w:rsid w:val="08915C75"/>
    <w:rsid w:val="08B56B2B"/>
    <w:rsid w:val="08BD248D"/>
    <w:rsid w:val="08E03844"/>
    <w:rsid w:val="08F02894"/>
    <w:rsid w:val="08F5107C"/>
    <w:rsid w:val="09042F15"/>
    <w:rsid w:val="09065BA5"/>
    <w:rsid w:val="0939430E"/>
    <w:rsid w:val="09402194"/>
    <w:rsid w:val="0943663B"/>
    <w:rsid w:val="096A0467"/>
    <w:rsid w:val="096F1FF9"/>
    <w:rsid w:val="09773A73"/>
    <w:rsid w:val="09787B0A"/>
    <w:rsid w:val="0987333D"/>
    <w:rsid w:val="098E1F74"/>
    <w:rsid w:val="099379A9"/>
    <w:rsid w:val="09B81944"/>
    <w:rsid w:val="09B935CE"/>
    <w:rsid w:val="09C45A8B"/>
    <w:rsid w:val="09CD7594"/>
    <w:rsid w:val="09D502D2"/>
    <w:rsid w:val="09E50AA9"/>
    <w:rsid w:val="0A080577"/>
    <w:rsid w:val="0A0F13EF"/>
    <w:rsid w:val="0A1060E2"/>
    <w:rsid w:val="0A2B5E83"/>
    <w:rsid w:val="0A365C46"/>
    <w:rsid w:val="0A4A3A68"/>
    <w:rsid w:val="0A692D9C"/>
    <w:rsid w:val="0A6A1BC6"/>
    <w:rsid w:val="0A7463E1"/>
    <w:rsid w:val="0A782890"/>
    <w:rsid w:val="0A935432"/>
    <w:rsid w:val="0A9471BD"/>
    <w:rsid w:val="0A9A183D"/>
    <w:rsid w:val="0A9D30DF"/>
    <w:rsid w:val="0AA95B30"/>
    <w:rsid w:val="0ACD53E2"/>
    <w:rsid w:val="0AF02783"/>
    <w:rsid w:val="0AF10270"/>
    <w:rsid w:val="0AF653F9"/>
    <w:rsid w:val="0AFD055E"/>
    <w:rsid w:val="0B0248E2"/>
    <w:rsid w:val="0B07395B"/>
    <w:rsid w:val="0B100587"/>
    <w:rsid w:val="0B13699C"/>
    <w:rsid w:val="0B1F0B32"/>
    <w:rsid w:val="0B54300B"/>
    <w:rsid w:val="0B712D56"/>
    <w:rsid w:val="0B767961"/>
    <w:rsid w:val="0B775DD5"/>
    <w:rsid w:val="0B872941"/>
    <w:rsid w:val="0B885C3D"/>
    <w:rsid w:val="0B950D3A"/>
    <w:rsid w:val="0B970BC0"/>
    <w:rsid w:val="0B981D88"/>
    <w:rsid w:val="0B9C0803"/>
    <w:rsid w:val="0BA04F96"/>
    <w:rsid w:val="0BC73C52"/>
    <w:rsid w:val="0BCC320B"/>
    <w:rsid w:val="0BDE3BEC"/>
    <w:rsid w:val="0BE50269"/>
    <w:rsid w:val="0BEF2B89"/>
    <w:rsid w:val="0C231541"/>
    <w:rsid w:val="0C2338B3"/>
    <w:rsid w:val="0C2B5856"/>
    <w:rsid w:val="0C2E20AD"/>
    <w:rsid w:val="0C464930"/>
    <w:rsid w:val="0C4651DC"/>
    <w:rsid w:val="0C585E04"/>
    <w:rsid w:val="0C5C407B"/>
    <w:rsid w:val="0C6326B1"/>
    <w:rsid w:val="0C6B00F0"/>
    <w:rsid w:val="0C77535F"/>
    <w:rsid w:val="0C845ECC"/>
    <w:rsid w:val="0C9005F6"/>
    <w:rsid w:val="0CA2557E"/>
    <w:rsid w:val="0CA560CD"/>
    <w:rsid w:val="0CAB27B0"/>
    <w:rsid w:val="0CC22D06"/>
    <w:rsid w:val="0CDA0105"/>
    <w:rsid w:val="0CED54D4"/>
    <w:rsid w:val="0CF03762"/>
    <w:rsid w:val="0D0A23EA"/>
    <w:rsid w:val="0D1D286A"/>
    <w:rsid w:val="0D342C97"/>
    <w:rsid w:val="0D3B3C73"/>
    <w:rsid w:val="0D3D724A"/>
    <w:rsid w:val="0D410027"/>
    <w:rsid w:val="0D4B240C"/>
    <w:rsid w:val="0D561D18"/>
    <w:rsid w:val="0D81492A"/>
    <w:rsid w:val="0DA0790B"/>
    <w:rsid w:val="0DB835DE"/>
    <w:rsid w:val="0DBA36AB"/>
    <w:rsid w:val="0DC450ED"/>
    <w:rsid w:val="0DC73496"/>
    <w:rsid w:val="0DCB1251"/>
    <w:rsid w:val="0DCB6E3C"/>
    <w:rsid w:val="0DD21C09"/>
    <w:rsid w:val="0DD43050"/>
    <w:rsid w:val="0DDD5EA5"/>
    <w:rsid w:val="0E053C8E"/>
    <w:rsid w:val="0E1A44C6"/>
    <w:rsid w:val="0E214123"/>
    <w:rsid w:val="0E4C180E"/>
    <w:rsid w:val="0E5042D8"/>
    <w:rsid w:val="0E5B688B"/>
    <w:rsid w:val="0E634E89"/>
    <w:rsid w:val="0E677740"/>
    <w:rsid w:val="0E6F0495"/>
    <w:rsid w:val="0E864BE1"/>
    <w:rsid w:val="0E8D7FCA"/>
    <w:rsid w:val="0E940A3B"/>
    <w:rsid w:val="0E980803"/>
    <w:rsid w:val="0EA345D8"/>
    <w:rsid w:val="0EA82AF8"/>
    <w:rsid w:val="0EAF0491"/>
    <w:rsid w:val="0EBE1263"/>
    <w:rsid w:val="0ECD4164"/>
    <w:rsid w:val="0ECD7B84"/>
    <w:rsid w:val="0ED93D01"/>
    <w:rsid w:val="0F0A51C1"/>
    <w:rsid w:val="0F0B71D6"/>
    <w:rsid w:val="0F2302E3"/>
    <w:rsid w:val="0F2A5D30"/>
    <w:rsid w:val="0F2E4B64"/>
    <w:rsid w:val="0F325DA4"/>
    <w:rsid w:val="0F64780E"/>
    <w:rsid w:val="0F693F03"/>
    <w:rsid w:val="0F6A0E32"/>
    <w:rsid w:val="0F6E3802"/>
    <w:rsid w:val="0F713DF6"/>
    <w:rsid w:val="0F753289"/>
    <w:rsid w:val="0F7A3C8C"/>
    <w:rsid w:val="0F937F6F"/>
    <w:rsid w:val="0F9A1952"/>
    <w:rsid w:val="0F9B4511"/>
    <w:rsid w:val="0FA048CE"/>
    <w:rsid w:val="0FB6364B"/>
    <w:rsid w:val="0FCD4A60"/>
    <w:rsid w:val="0FF01963"/>
    <w:rsid w:val="0FFF523F"/>
    <w:rsid w:val="100320B6"/>
    <w:rsid w:val="100B08EA"/>
    <w:rsid w:val="101D4619"/>
    <w:rsid w:val="10210149"/>
    <w:rsid w:val="10280A68"/>
    <w:rsid w:val="104B7A98"/>
    <w:rsid w:val="105013A1"/>
    <w:rsid w:val="1050236B"/>
    <w:rsid w:val="1066676F"/>
    <w:rsid w:val="1068570C"/>
    <w:rsid w:val="106A2F4D"/>
    <w:rsid w:val="107F4E94"/>
    <w:rsid w:val="108D6794"/>
    <w:rsid w:val="109152D8"/>
    <w:rsid w:val="1094140E"/>
    <w:rsid w:val="10AB274E"/>
    <w:rsid w:val="10C61AC1"/>
    <w:rsid w:val="10D74E94"/>
    <w:rsid w:val="10DB317D"/>
    <w:rsid w:val="10E65569"/>
    <w:rsid w:val="1117552D"/>
    <w:rsid w:val="111972FB"/>
    <w:rsid w:val="111B73B0"/>
    <w:rsid w:val="112104D8"/>
    <w:rsid w:val="11493E69"/>
    <w:rsid w:val="1153631E"/>
    <w:rsid w:val="115E20C9"/>
    <w:rsid w:val="117A2A5A"/>
    <w:rsid w:val="11815A86"/>
    <w:rsid w:val="11844463"/>
    <w:rsid w:val="11861DA9"/>
    <w:rsid w:val="118847F0"/>
    <w:rsid w:val="11F42189"/>
    <w:rsid w:val="11F53A46"/>
    <w:rsid w:val="12271A9D"/>
    <w:rsid w:val="124256B5"/>
    <w:rsid w:val="12512EA4"/>
    <w:rsid w:val="12533838"/>
    <w:rsid w:val="12534DF7"/>
    <w:rsid w:val="12596494"/>
    <w:rsid w:val="125A530A"/>
    <w:rsid w:val="127442A6"/>
    <w:rsid w:val="127871C5"/>
    <w:rsid w:val="127E4E58"/>
    <w:rsid w:val="1286531F"/>
    <w:rsid w:val="12931046"/>
    <w:rsid w:val="12AA4EA9"/>
    <w:rsid w:val="12BA5B96"/>
    <w:rsid w:val="12C36A6C"/>
    <w:rsid w:val="12E1254B"/>
    <w:rsid w:val="12EA3C34"/>
    <w:rsid w:val="1317310B"/>
    <w:rsid w:val="131766BD"/>
    <w:rsid w:val="132017FA"/>
    <w:rsid w:val="13282912"/>
    <w:rsid w:val="13622E55"/>
    <w:rsid w:val="1365727C"/>
    <w:rsid w:val="136B3C24"/>
    <w:rsid w:val="137048B4"/>
    <w:rsid w:val="13764F7C"/>
    <w:rsid w:val="1390698B"/>
    <w:rsid w:val="13922CC1"/>
    <w:rsid w:val="139E48B8"/>
    <w:rsid w:val="13AE6F87"/>
    <w:rsid w:val="13B07B3D"/>
    <w:rsid w:val="13C10CB8"/>
    <w:rsid w:val="13C5038B"/>
    <w:rsid w:val="13CC64D2"/>
    <w:rsid w:val="13D656FF"/>
    <w:rsid w:val="13DA50C2"/>
    <w:rsid w:val="13E24BF3"/>
    <w:rsid w:val="13E465EA"/>
    <w:rsid w:val="13EB1444"/>
    <w:rsid w:val="13FF7828"/>
    <w:rsid w:val="1409354E"/>
    <w:rsid w:val="14117ECF"/>
    <w:rsid w:val="14250629"/>
    <w:rsid w:val="142877D2"/>
    <w:rsid w:val="14295168"/>
    <w:rsid w:val="143B23C6"/>
    <w:rsid w:val="1462633F"/>
    <w:rsid w:val="1463780D"/>
    <w:rsid w:val="148569E7"/>
    <w:rsid w:val="149254AD"/>
    <w:rsid w:val="14A30F0C"/>
    <w:rsid w:val="14BC0000"/>
    <w:rsid w:val="14C00923"/>
    <w:rsid w:val="14C10703"/>
    <w:rsid w:val="14C731A2"/>
    <w:rsid w:val="14CF672F"/>
    <w:rsid w:val="14D01993"/>
    <w:rsid w:val="14D454E0"/>
    <w:rsid w:val="14E62327"/>
    <w:rsid w:val="14E92D49"/>
    <w:rsid w:val="14FE5A5B"/>
    <w:rsid w:val="150230D9"/>
    <w:rsid w:val="15181825"/>
    <w:rsid w:val="15196017"/>
    <w:rsid w:val="152262E3"/>
    <w:rsid w:val="152613E5"/>
    <w:rsid w:val="15301974"/>
    <w:rsid w:val="15317083"/>
    <w:rsid w:val="153C3BC7"/>
    <w:rsid w:val="154A0E5F"/>
    <w:rsid w:val="1560437C"/>
    <w:rsid w:val="156C2A9F"/>
    <w:rsid w:val="156D2840"/>
    <w:rsid w:val="156F4A61"/>
    <w:rsid w:val="157E2A7C"/>
    <w:rsid w:val="15817CA4"/>
    <w:rsid w:val="159649B8"/>
    <w:rsid w:val="159709BC"/>
    <w:rsid w:val="159B1154"/>
    <w:rsid w:val="15A226C9"/>
    <w:rsid w:val="15A95E3D"/>
    <w:rsid w:val="15E90E53"/>
    <w:rsid w:val="15EF6072"/>
    <w:rsid w:val="15F1773F"/>
    <w:rsid w:val="160F1818"/>
    <w:rsid w:val="162C10AD"/>
    <w:rsid w:val="163B38DB"/>
    <w:rsid w:val="16421627"/>
    <w:rsid w:val="164304E2"/>
    <w:rsid w:val="16464B67"/>
    <w:rsid w:val="164C25A1"/>
    <w:rsid w:val="164E5484"/>
    <w:rsid w:val="16570BB2"/>
    <w:rsid w:val="165D0093"/>
    <w:rsid w:val="16831AE9"/>
    <w:rsid w:val="168408F9"/>
    <w:rsid w:val="16892B79"/>
    <w:rsid w:val="16B3618F"/>
    <w:rsid w:val="16D3342A"/>
    <w:rsid w:val="16DC3B5F"/>
    <w:rsid w:val="16E92A70"/>
    <w:rsid w:val="16EA48E0"/>
    <w:rsid w:val="16FB2C96"/>
    <w:rsid w:val="1706520C"/>
    <w:rsid w:val="17074C1A"/>
    <w:rsid w:val="172211BD"/>
    <w:rsid w:val="17350DE3"/>
    <w:rsid w:val="173B7EF9"/>
    <w:rsid w:val="17580668"/>
    <w:rsid w:val="17635DE8"/>
    <w:rsid w:val="17732FFE"/>
    <w:rsid w:val="178E4A97"/>
    <w:rsid w:val="17994C90"/>
    <w:rsid w:val="17A71BA4"/>
    <w:rsid w:val="17AC1239"/>
    <w:rsid w:val="17B86C12"/>
    <w:rsid w:val="17BD612E"/>
    <w:rsid w:val="17BE5814"/>
    <w:rsid w:val="17DA6B6C"/>
    <w:rsid w:val="17DE6106"/>
    <w:rsid w:val="17EC7A9A"/>
    <w:rsid w:val="17F0305D"/>
    <w:rsid w:val="18000B50"/>
    <w:rsid w:val="1807235B"/>
    <w:rsid w:val="180976A9"/>
    <w:rsid w:val="181203EB"/>
    <w:rsid w:val="181774D4"/>
    <w:rsid w:val="18303809"/>
    <w:rsid w:val="183E6B21"/>
    <w:rsid w:val="183F7B54"/>
    <w:rsid w:val="18570591"/>
    <w:rsid w:val="18572FB7"/>
    <w:rsid w:val="186F2218"/>
    <w:rsid w:val="18875E37"/>
    <w:rsid w:val="18A405EF"/>
    <w:rsid w:val="18AD77C1"/>
    <w:rsid w:val="18B36745"/>
    <w:rsid w:val="18CA4276"/>
    <w:rsid w:val="18CA597C"/>
    <w:rsid w:val="18CB5BDE"/>
    <w:rsid w:val="18CE0DCA"/>
    <w:rsid w:val="18D43FA0"/>
    <w:rsid w:val="18D73B9F"/>
    <w:rsid w:val="18E91FB3"/>
    <w:rsid w:val="18F437E1"/>
    <w:rsid w:val="18FB7C2D"/>
    <w:rsid w:val="190B0222"/>
    <w:rsid w:val="190B387B"/>
    <w:rsid w:val="19155B13"/>
    <w:rsid w:val="191755EF"/>
    <w:rsid w:val="19210720"/>
    <w:rsid w:val="192F09E6"/>
    <w:rsid w:val="192F1CC0"/>
    <w:rsid w:val="19400B6F"/>
    <w:rsid w:val="194B3502"/>
    <w:rsid w:val="195513A8"/>
    <w:rsid w:val="19632774"/>
    <w:rsid w:val="196738A1"/>
    <w:rsid w:val="197A6C68"/>
    <w:rsid w:val="197E416C"/>
    <w:rsid w:val="19A10D48"/>
    <w:rsid w:val="19A81C2C"/>
    <w:rsid w:val="19D1163A"/>
    <w:rsid w:val="19D8133B"/>
    <w:rsid w:val="19D81A43"/>
    <w:rsid w:val="19DF59C5"/>
    <w:rsid w:val="19E00403"/>
    <w:rsid w:val="19E55941"/>
    <w:rsid w:val="19F0732C"/>
    <w:rsid w:val="19F12DBF"/>
    <w:rsid w:val="19FD35A9"/>
    <w:rsid w:val="1A0315C8"/>
    <w:rsid w:val="1A116A5D"/>
    <w:rsid w:val="1A162927"/>
    <w:rsid w:val="1A2545F6"/>
    <w:rsid w:val="1A3103C3"/>
    <w:rsid w:val="1A3737B1"/>
    <w:rsid w:val="1A3C01F0"/>
    <w:rsid w:val="1A3D4A2F"/>
    <w:rsid w:val="1A477FD5"/>
    <w:rsid w:val="1A4F0948"/>
    <w:rsid w:val="1A500B38"/>
    <w:rsid w:val="1A6B6897"/>
    <w:rsid w:val="1A7C0881"/>
    <w:rsid w:val="1A920E26"/>
    <w:rsid w:val="1A9376D8"/>
    <w:rsid w:val="1A9D157B"/>
    <w:rsid w:val="1AB83068"/>
    <w:rsid w:val="1ABE7E7E"/>
    <w:rsid w:val="1AC9281D"/>
    <w:rsid w:val="1AD436A2"/>
    <w:rsid w:val="1ADA1DD4"/>
    <w:rsid w:val="1ADE4C14"/>
    <w:rsid w:val="1AF679F2"/>
    <w:rsid w:val="1AF81AB6"/>
    <w:rsid w:val="1AFF7309"/>
    <w:rsid w:val="1B005BB5"/>
    <w:rsid w:val="1B005C77"/>
    <w:rsid w:val="1B066C1F"/>
    <w:rsid w:val="1B1112AB"/>
    <w:rsid w:val="1B1242A6"/>
    <w:rsid w:val="1B224246"/>
    <w:rsid w:val="1B2B07AB"/>
    <w:rsid w:val="1B385C13"/>
    <w:rsid w:val="1B430A48"/>
    <w:rsid w:val="1B5B2489"/>
    <w:rsid w:val="1B632E8A"/>
    <w:rsid w:val="1B6335C9"/>
    <w:rsid w:val="1B722E7D"/>
    <w:rsid w:val="1B875268"/>
    <w:rsid w:val="1BB40444"/>
    <w:rsid w:val="1BBD34B5"/>
    <w:rsid w:val="1BD25FDC"/>
    <w:rsid w:val="1BFC1952"/>
    <w:rsid w:val="1C040CB9"/>
    <w:rsid w:val="1C120EF1"/>
    <w:rsid w:val="1C1A52D3"/>
    <w:rsid w:val="1C26552D"/>
    <w:rsid w:val="1C265AAE"/>
    <w:rsid w:val="1C3009C4"/>
    <w:rsid w:val="1C3A3C00"/>
    <w:rsid w:val="1C3E43A2"/>
    <w:rsid w:val="1C431711"/>
    <w:rsid w:val="1C516EB9"/>
    <w:rsid w:val="1C5703A4"/>
    <w:rsid w:val="1C5B55AE"/>
    <w:rsid w:val="1C6A16B7"/>
    <w:rsid w:val="1C6F6B0F"/>
    <w:rsid w:val="1CA378C4"/>
    <w:rsid w:val="1CAB3A22"/>
    <w:rsid w:val="1CB85FA3"/>
    <w:rsid w:val="1CCA6447"/>
    <w:rsid w:val="1CD1457E"/>
    <w:rsid w:val="1CED25D7"/>
    <w:rsid w:val="1CF07CB4"/>
    <w:rsid w:val="1CFA3020"/>
    <w:rsid w:val="1D007363"/>
    <w:rsid w:val="1D052AC2"/>
    <w:rsid w:val="1D10719A"/>
    <w:rsid w:val="1D11514C"/>
    <w:rsid w:val="1D1D0A2A"/>
    <w:rsid w:val="1D211C10"/>
    <w:rsid w:val="1D2B0259"/>
    <w:rsid w:val="1D416B1E"/>
    <w:rsid w:val="1D4D3FA8"/>
    <w:rsid w:val="1D505FA6"/>
    <w:rsid w:val="1D5E29D1"/>
    <w:rsid w:val="1D60161F"/>
    <w:rsid w:val="1D6F1CDC"/>
    <w:rsid w:val="1D7A7B43"/>
    <w:rsid w:val="1DA117AD"/>
    <w:rsid w:val="1DA14247"/>
    <w:rsid w:val="1DA62ABE"/>
    <w:rsid w:val="1DB277FF"/>
    <w:rsid w:val="1DC50877"/>
    <w:rsid w:val="1DDB07CE"/>
    <w:rsid w:val="1DFC2485"/>
    <w:rsid w:val="1E100B77"/>
    <w:rsid w:val="1E2145EF"/>
    <w:rsid w:val="1E2C0795"/>
    <w:rsid w:val="1E3A5A2F"/>
    <w:rsid w:val="1E415EB7"/>
    <w:rsid w:val="1E465949"/>
    <w:rsid w:val="1E5E1D07"/>
    <w:rsid w:val="1E622951"/>
    <w:rsid w:val="1E8D5AA7"/>
    <w:rsid w:val="1E935C8D"/>
    <w:rsid w:val="1E966101"/>
    <w:rsid w:val="1E9C50BF"/>
    <w:rsid w:val="1EB6758D"/>
    <w:rsid w:val="1ED66BC7"/>
    <w:rsid w:val="1ED9759B"/>
    <w:rsid w:val="1EE73C2D"/>
    <w:rsid w:val="1EFD2CB6"/>
    <w:rsid w:val="1EFF3FDE"/>
    <w:rsid w:val="1F041351"/>
    <w:rsid w:val="1F111BB1"/>
    <w:rsid w:val="1F131581"/>
    <w:rsid w:val="1F2C7368"/>
    <w:rsid w:val="1F2D600A"/>
    <w:rsid w:val="1F3113BF"/>
    <w:rsid w:val="1F4B4526"/>
    <w:rsid w:val="1F51420C"/>
    <w:rsid w:val="1F651857"/>
    <w:rsid w:val="1F6616C2"/>
    <w:rsid w:val="1F666689"/>
    <w:rsid w:val="1F740925"/>
    <w:rsid w:val="1F7537B1"/>
    <w:rsid w:val="1F760710"/>
    <w:rsid w:val="1F777D22"/>
    <w:rsid w:val="1F8D2A2F"/>
    <w:rsid w:val="1F980556"/>
    <w:rsid w:val="1FA11697"/>
    <w:rsid w:val="1FA800EA"/>
    <w:rsid w:val="1FB03BAF"/>
    <w:rsid w:val="1FB44DCF"/>
    <w:rsid w:val="1FC357DA"/>
    <w:rsid w:val="1FC430D4"/>
    <w:rsid w:val="1FC5274C"/>
    <w:rsid w:val="1FC92685"/>
    <w:rsid w:val="1FCE7851"/>
    <w:rsid w:val="1FDC596B"/>
    <w:rsid w:val="1FDE312A"/>
    <w:rsid w:val="1FF06471"/>
    <w:rsid w:val="200048CF"/>
    <w:rsid w:val="201973B8"/>
    <w:rsid w:val="201A4D5A"/>
    <w:rsid w:val="201D1DE8"/>
    <w:rsid w:val="201E467E"/>
    <w:rsid w:val="20312262"/>
    <w:rsid w:val="20357102"/>
    <w:rsid w:val="203C0825"/>
    <w:rsid w:val="20444014"/>
    <w:rsid w:val="204E5012"/>
    <w:rsid w:val="2061084E"/>
    <w:rsid w:val="2066699D"/>
    <w:rsid w:val="206A6621"/>
    <w:rsid w:val="207A5038"/>
    <w:rsid w:val="20874355"/>
    <w:rsid w:val="20933272"/>
    <w:rsid w:val="20AD6BE6"/>
    <w:rsid w:val="20B15E9D"/>
    <w:rsid w:val="20BF7787"/>
    <w:rsid w:val="20CE2A22"/>
    <w:rsid w:val="20D44A99"/>
    <w:rsid w:val="20D7056D"/>
    <w:rsid w:val="20D740B4"/>
    <w:rsid w:val="20DD1DCB"/>
    <w:rsid w:val="21160EAC"/>
    <w:rsid w:val="212521DF"/>
    <w:rsid w:val="212D4F05"/>
    <w:rsid w:val="21303E0B"/>
    <w:rsid w:val="21351FF6"/>
    <w:rsid w:val="216021E7"/>
    <w:rsid w:val="2162467D"/>
    <w:rsid w:val="216A3CEA"/>
    <w:rsid w:val="219A6545"/>
    <w:rsid w:val="21A006DA"/>
    <w:rsid w:val="21A620AF"/>
    <w:rsid w:val="21B11B2B"/>
    <w:rsid w:val="21C03C43"/>
    <w:rsid w:val="21D233C3"/>
    <w:rsid w:val="21E95AE0"/>
    <w:rsid w:val="21EE4217"/>
    <w:rsid w:val="22004A65"/>
    <w:rsid w:val="22020D93"/>
    <w:rsid w:val="221C3319"/>
    <w:rsid w:val="224272C4"/>
    <w:rsid w:val="22491E08"/>
    <w:rsid w:val="22596E43"/>
    <w:rsid w:val="225A4DDA"/>
    <w:rsid w:val="22675C1C"/>
    <w:rsid w:val="22817EA9"/>
    <w:rsid w:val="228763EA"/>
    <w:rsid w:val="22907024"/>
    <w:rsid w:val="22956732"/>
    <w:rsid w:val="22972D61"/>
    <w:rsid w:val="22AA3633"/>
    <w:rsid w:val="22B12BEF"/>
    <w:rsid w:val="22C6649F"/>
    <w:rsid w:val="22CA372C"/>
    <w:rsid w:val="22D23E80"/>
    <w:rsid w:val="22D55DE7"/>
    <w:rsid w:val="22E21908"/>
    <w:rsid w:val="22E7041E"/>
    <w:rsid w:val="22F41086"/>
    <w:rsid w:val="22FE7041"/>
    <w:rsid w:val="2312119F"/>
    <w:rsid w:val="231854B2"/>
    <w:rsid w:val="231F0AF1"/>
    <w:rsid w:val="23216C6F"/>
    <w:rsid w:val="23281541"/>
    <w:rsid w:val="232A3F65"/>
    <w:rsid w:val="233631AF"/>
    <w:rsid w:val="23387E8F"/>
    <w:rsid w:val="2345335A"/>
    <w:rsid w:val="2365115C"/>
    <w:rsid w:val="236A163C"/>
    <w:rsid w:val="236F0FAE"/>
    <w:rsid w:val="238317DD"/>
    <w:rsid w:val="23920475"/>
    <w:rsid w:val="239869A9"/>
    <w:rsid w:val="239C21C6"/>
    <w:rsid w:val="23A5607C"/>
    <w:rsid w:val="23CF5FCB"/>
    <w:rsid w:val="23E93037"/>
    <w:rsid w:val="23ED2A6E"/>
    <w:rsid w:val="23FE6A8C"/>
    <w:rsid w:val="241F33A4"/>
    <w:rsid w:val="24316361"/>
    <w:rsid w:val="244019BF"/>
    <w:rsid w:val="247044FD"/>
    <w:rsid w:val="24A86277"/>
    <w:rsid w:val="24B23B67"/>
    <w:rsid w:val="24B80748"/>
    <w:rsid w:val="24B94610"/>
    <w:rsid w:val="24BB11A1"/>
    <w:rsid w:val="24E2623F"/>
    <w:rsid w:val="24E551F8"/>
    <w:rsid w:val="24F17CE7"/>
    <w:rsid w:val="250339CE"/>
    <w:rsid w:val="250948A2"/>
    <w:rsid w:val="250C7618"/>
    <w:rsid w:val="250E7591"/>
    <w:rsid w:val="25194F78"/>
    <w:rsid w:val="252D76CB"/>
    <w:rsid w:val="252E4E47"/>
    <w:rsid w:val="25404620"/>
    <w:rsid w:val="25512F44"/>
    <w:rsid w:val="25515044"/>
    <w:rsid w:val="25582908"/>
    <w:rsid w:val="2574720E"/>
    <w:rsid w:val="257C4A2B"/>
    <w:rsid w:val="258163B4"/>
    <w:rsid w:val="25876588"/>
    <w:rsid w:val="258B30BB"/>
    <w:rsid w:val="25943A29"/>
    <w:rsid w:val="25951E9A"/>
    <w:rsid w:val="259A7872"/>
    <w:rsid w:val="25AA1069"/>
    <w:rsid w:val="25B9505D"/>
    <w:rsid w:val="25C10E17"/>
    <w:rsid w:val="25CF1AA1"/>
    <w:rsid w:val="25D11792"/>
    <w:rsid w:val="25DC4F92"/>
    <w:rsid w:val="25E66470"/>
    <w:rsid w:val="25F25E50"/>
    <w:rsid w:val="25FF2042"/>
    <w:rsid w:val="25FF30F6"/>
    <w:rsid w:val="26090612"/>
    <w:rsid w:val="26093113"/>
    <w:rsid w:val="26097DE0"/>
    <w:rsid w:val="260B51C6"/>
    <w:rsid w:val="261C55B0"/>
    <w:rsid w:val="266E36D0"/>
    <w:rsid w:val="267465A0"/>
    <w:rsid w:val="2682517E"/>
    <w:rsid w:val="268D6433"/>
    <w:rsid w:val="2692314D"/>
    <w:rsid w:val="269C5CC9"/>
    <w:rsid w:val="26DE5ACF"/>
    <w:rsid w:val="26EF4FCC"/>
    <w:rsid w:val="26FB7874"/>
    <w:rsid w:val="270346DE"/>
    <w:rsid w:val="27043797"/>
    <w:rsid w:val="27076447"/>
    <w:rsid w:val="272176F0"/>
    <w:rsid w:val="2727398A"/>
    <w:rsid w:val="272C32A5"/>
    <w:rsid w:val="27463B57"/>
    <w:rsid w:val="2753409E"/>
    <w:rsid w:val="275663DE"/>
    <w:rsid w:val="275C14AF"/>
    <w:rsid w:val="2768659B"/>
    <w:rsid w:val="2777469B"/>
    <w:rsid w:val="27875A79"/>
    <w:rsid w:val="278C5232"/>
    <w:rsid w:val="27967D14"/>
    <w:rsid w:val="27996748"/>
    <w:rsid w:val="27A54794"/>
    <w:rsid w:val="27BF46CF"/>
    <w:rsid w:val="27BF69F9"/>
    <w:rsid w:val="27BF7057"/>
    <w:rsid w:val="27D12A26"/>
    <w:rsid w:val="27D239A6"/>
    <w:rsid w:val="27D4691F"/>
    <w:rsid w:val="27DB0275"/>
    <w:rsid w:val="27F4735C"/>
    <w:rsid w:val="281126F9"/>
    <w:rsid w:val="28156A7A"/>
    <w:rsid w:val="28233CCB"/>
    <w:rsid w:val="28286698"/>
    <w:rsid w:val="282E4D41"/>
    <w:rsid w:val="283A6DDA"/>
    <w:rsid w:val="28543109"/>
    <w:rsid w:val="285E46B0"/>
    <w:rsid w:val="28682095"/>
    <w:rsid w:val="287A6AE6"/>
    <w:rsid w:val="28807A4C"/>
    <w:rsid w:val="288754AA"/>
    <w:rsid w:val="28875679"/>
    <w:rsid w:val="2888779F"/>
    <w:rsid w:val="28AB0AFD"/>
    <w:rsid w:val="28AB4264"/>
    <w:rsid w:val="28B447DA"/>
    <w:rsid w:val="28B73690"/>
    <w:rsid w:val="28BD1C4B"/>
    <w:rsid w:val="28CC00C8"/>
    <w:rsid w:val="28D85E6C"/>
    <w:rsid w:val="28EA090A"/>
    <w:rsid w:val="28EC3F00"/>
    <w:rsid w:val="290811B6"/>
    <w:rsid w:val="290A021A"/>
    <w:rsid w:val="290E087E"/>
    <w:rsid w:val="29176E3F"/>
    <w:rsid w:val="29240D79"/>
    <w:rsid w:val="2929322F"/>
    <w:rsid w:val="292F4D9E"/>
    <w:rsid w:val="293A521B"/>
    <w:rsid w:val="295815A0"/>
    <w:rsid w:val="295A787B"/>
    <w:rsid w:val="29601D73"/>
    <w:rsid w:val="29611FF0"/>
    <w:rsid w:val="298710AC"/>
    <w:rsid w:val="29910FCB"/>
    <w:rsid w:val="29AB563A"/>
    <w:rsid w:val="29AD5258"/>
    <w:rsid w:val="29AE0002"/>
    <w:rsid w:val="29B23C7E"/>
    <w:rsid w:val="29BB01C5"/>
    <w:rsid w:val="29C22E3B"/>
    <w:rsid w:val="29D237DA"/>
    <w:rsid w:val="29D5594A"/>
    <w:rsid w:val="29F50965"/>
    <w:rsid w:val="2A076327"/>
    <w:rsid w:val="2A201EA1"/>
    <w:rsid w:val="2A3E360E"/>
    <w:rsid w:val="2A4D7F37"/>
    <w:rsid w:val="2A5F640E"/>
    <w:rsid w:val="2A670DCA"/>
    <w:rsid w:val="2A6B344B"/>
    <w:rsid w:val="2A6F05C2"/>
    <w:rsid w:val="2A706FEA"/>
    <w:rsid w:val="2A7548B0"/>
    <w:rsid w:val="2A771770"/>
    <w:rsid w:val="2AA67A6C"/>
    <w:rsid w:val="2AAA3294"/>
    <w:rsid w:val="2AAB23FD"/>
    <w:rsid w:val="2AB25563"/>
    <w:rsid w:val="2AC74C41"/>
    <w:rsid w:val="2AC852DC"/>
    <w:rsid w:val="2ACB2FC4"/>
    <w:rsid w:val="2ACF7523"/>
    <w:rsid w:val="2AD65A08"/>
    <w:rsid w:val="2AE26776"/>
    <w:rsid w:val="2AFD2C02"/>
    <w:rsid w:val="2AFD3CDA"/>
    <w:rsid w:val="2B0546C1"/>
    <w:rsid w:val="2B06481E"/>
    <w:rsid w:val="2B13553F"/>
    <w:rsid w:val="2B203A21"/>
    <w:rsid w:val="2B330F6A"/>
    <w:rsid w:val="2B41575B"/>
    <w:rsid w:val="2B5D5784"/>
    <w:rsid w:val="2B6B61B2"/>
    <w:rsid w:val="2B6E128A"/>
    <w:rsid w:val="2B856750"/>
    <w:rsid w:val="2B8979D8"/>
    <w:rsid w:val="2B8A5B9A"/>
    <w:rsid w:val="2B9018AF"/>
    <w:rsid w:val="2B9B171E"/>
    <w:rsid w:val="2BA25D84"/>
    <w:rsid w:val="2BDE78A6"/>
    <w:rsid w:val="2BDF2043"/>
    <w:rsid w:val="2BE6405E"/>
    <w:rsid w:val="2BE91E8B"/>
    <w:rsid w:val="2BE961EA"/>
    <w:rsid w:val="2BF16260"/>
    <w:rsid w:val="2BF41FA8"/>
    <w:rsid w:val="2C0931DF"/>
    <w:rsid w:val="2C26273F"/>
    <w:rsid w:val="2C653EF9"/>
    <w:rsid w:val="2C6A12AA"/>
    <w:rsid w:val="2CA1433D"/>
    <w:rsid w:val="2CA344B2"/>
    <w:rsid w:val="2CA4015B"/>
    <w:rsid w:val="2CB222B6"/>
    <w:rsid w:val="2CB42B7A"/>
    <w:rsid w:val="2CCD45E8"/>
    <w:rsid w:val="2CD53172"/>
    <w:rsid w:val="2CD73755"/>
    <w:rsid w:val="2CD86D2C"/>
    <w:rsid w:val="2CD87CF1"/>
    <w:rsid w:val="2CDC294C"/>
    <w:rsid w:val="2CDF0506"/>
    <w:rsid w:val="2CED76E6"/>
    <w:rsid w:val="2CF26263"/>
    <w:rsid w:val="2CFE36AA"/>
    <w:rsid w:val="2D0945D5"/>
    <w:rsid w:val="2D121CE7"/>
    <w:rsid w:val="2D2724D8"/>
    <w:rsid w:val="2D445CBA"/>
    <w:rsid w:val="2D4C473C"/>
    <w:rsid w:val="2D4F3F8D"/>
    <w:rsid w:val="2D5C13CD"/>
    <w:rsid w:val="2D735255"/>
    <w:rsid w:val="2D85464E"/>
    <w:rsid w:val="2D910B48"/>
    <w:rsid w:val="2D987BA0"/>
    <w:rsid w:val="2D9A2ECD"/>
    <w:rsid w:val="2D9C50F8"/>
    <w:rsid w:val="2D9C524D"/>
    <w:rsid w:val="2D9F5357"/>
    <w:rsid w:val="2D9F7932"/>
    <w:rsid w:val="2DA16D04"/>
    <w:rsid w:val="2DA470F7"/>
    <w:rsid w:val="2DAE59AA"/>
    <w:rsid w:val="2DB627F1"/>
    <w:rsid w:val="2DB852FE"/>
    <w:rsid w:val="2DC10737"/>
    <w:rsid w:val="2DC15C29"/>
    <w:rsid w:val="2DD90B6B"/>
    <w:rsid w:val="2DDE3F94"/>
    <w:rsid w:val="2DF754F1"/>
    <w:rsid w:val="2E0902EB"/>
    <w:rsid w:val="2E175D40"/>
    <w:rsid w:val="2E187BB7"/>
    <w:rsid w:val="2E211EB3"/>
    <w:rsid w:val="2E2C552A"/>
    <w:rsid w:val="2E332198"/>
    <w:rsid w:val="2E5068A2"/>
    <w:rsid w:val="2E5B4D87"/>
    <w:rsid w:val="2E6865B5"/>
    <w:rsid w:val="2E7649A1"/>
    <w:rsid w:val="2E7733CB"/>
    <w:rsid w:val="2E7806EB"/>
    <w:rsid w:val="2E876277"/>
    <w:rsid w:val="2E890CA6"/>
    <w:rsid w:val="2E8A6684"/>
    <w:rsid w:val="2E8D5A0D"/>
    <w:rsid w:val="2E924858"/>
    <w:rsid w:val="2E981908"/>
    <w:rsid w:val="2E984AB4"/>
    <w:rsid w:val="2EAB011B"/>
    <w:rsid w:val="2EAB7F6E"/>
    <w:rsid w:val="2EB44F54"/>
    <w:rsid w:val="2EB940A2"/>
    <w:rsid w:val="2EC46CD6"/>
    <w:rsid w:val="2ECF36F4"/>
    <w:rsid w:val="2ED1584D"/>
    <w:rsid w:val="2ED2267E"/>
    <w:rsid w:val="2ED73FC4"/>
    <w:rsid w:val="2EE6318B"/>
    <w:rsid w:val="2EFA4BD1"/>
    <w:rsid w:val="2F0810E9"/>
    <w:rsid w:val="2F0A18FA"/>
    <w:rsid w:val="2F0B68CC"/>
    <w:rsid w:val="2F173156"/>
    <w:rsid w:val="2F174285"/>
    <w:rsid w:val="2F187F0E"/>
    <w:rsid w:val="2F1E3B25"/>
    <w:rsid w:val="2F3709D6"/>
    <w:rsid w:val="2F44560E"/>
    <w:rsid w:val="2F587C36"/>
    <w:rsid w:val="2F6B6A4D"/>
    <w:rsid w:val="2F71656C"/>
    <w:rsid w:val="2F72094C"/>
    <w:rsid w:val="2F720CB2"/>
    <w:rsid w:val="2F7220D7"/>
    <w:rsid w:val="2F744DF8"/>
    <w:rsid w:val="2F794E5E"/>
    <w:rsid w:val="2F7C4D33"/>
    <w:rsid w:val="2F9222F9"/>
    <w:rsid w:val="2F94679B"/>
    <w:rsid w:val="2FA168AA"/>
    <w:rsid w:val="2FA70F8A"/>
    <w:rsid w:val="2FAA7DBB"/>
    <w:rsid w:val="2FCD1377"/>
    <w:rsid w:val="2FF91AD8"/>
    <w:rsid w:val="30082D79"/>
    <w:rsid w:val="30163DA0"/>
    <w:rsid w:val="30175B3A"/>
    <w:rsid w:val="301C5819"/>
    <w:rsid w:val="301D2EBC"/>
    <w:rsid w:val="302514D6"/>
    <w:rsid w:val="30304C3B"/>
    <w:rsid w:val="303D21B0"/>
    <w:rsid w:val="30402379"/>
    <w:rsid w:val="304825B2"/>
    <w:rsid w:val="3056471F"/>
    <w:rsid w:val="30574F6B"/>
    <w:rsid w:val="30603DC5"/>
    <w:rsid w:val="30764E77"/>
    <w:rsid w:val="30895B1A"/>
    <w:rsid w:val="308D2F1D"/>
    <w:rsid w:val="30923DFF"/>
    <w:rsid w:val="309A7328"/>
    <w:rsid w:val="309E5D33"/>
    <w:rsid w:val="30A17D89"/>
    <w:rsid w:val="30C46600"/>
    <w:rsid w:val="30CD6C50"/>
    <w:rsid w:val="30E20ED3"/>
    <w:rsid w:val="30E47C65"/>
    <w:rsid w:val="30F01D1E"/>
    <w:rsid w:val="31057546"/>
    <w:rsid w:val="31061C53"/>
    <w:rsid w:val="3147228C"/>
    <w:rsid w:val="314C3EFC"/>
    <w:rsid w:val="314F314F"/>
    <w:rsid w:val="3152341A"/>
    <w:rsid w:val="316275A4"/>
    <w:rsid w:val="31800334"/>
    <w:rsid w:val="318B32DA"/>
    <w:rsid w:val="31B73EB0"/>
    <w:rsid w:val="31B75C89"/>
    <w:rsid w:val="31CD127C"/>
    <w:rsid w:val="31D75130"/>
    <w:rsid w:val="31DC5D3F"/>
    <w:rsid w:val="31E22E29"/>
    <w:rsid w:val="31E462C9"/>
    <w:rsid w:val="31E951FF"/>
    <w:rsid w:val="31EB05E7"/>
    <w:rsid w:val="31F97CB3"/>
    <w:rsid w:val="31FB575A"/>
    <w:rsid w:val="32103077"/>
    <w:rsid w:val="32124187"/>
    <w:rsid w:val="32254B22"/>
    <w:rsid w:val="322730B8"/>
    <w:rsid w:val="323513D3"/>
    <w:rsid w:val="32387A22"/>
    <w:rsid w:val="323C6C25"/>
    <w:rsid w:val="32400F1A"/>
    <w:rsid w:val="32454352"/>
    <w:rsid w:val="324A734C"/>
    <w:rsid w:val="32532798"/>
    <w:rsid w:val="32543528"/>
    <w:rsid w:val="325938CF"/>
    <w:rsid w:val="325C35F8"/>
    <w:rsid w:val="32607518"/>
    <w:rsid w:val="32662ECF"/>
    <w:rsid w:val="32693348"/>
    <w:rsid w:val="326A4BB8"/>
    <w:rsid w:val="32732A6B"/>
    <w:rsid w:val="32737921"/>
    <w:rsid w:val="328009FC"/>
    <w:rsid w:val="32895A61"/>
    <w:rsid w:val="32B549F4"/>
    <w:rsid w:val="32E47D4B"/>
    <w:rsid w:val="32EA36EA"/>
    <w:rsid w:val="32F1338F"/>
    <w:rsid w:val="33025322"/>
    <w:rsid w:val="33027257"/>
    <w:rsid w:val="33036F38"/>
    <w:rsid w:val="33047CAF"/>
    <w:rsid w:val="331C37AE"/>
    <w:rsid w:val="3327402E"/>
    <w:rsid w:val="332D3100"/>
    <w:rsid w:val="333442F2"/>
    <w:rsid w:val="33470863"/>
    <w:rsid w:val="335278F4"/>
    <w:rsid w:val="335D0CD6"/>
    <w:rsid w:val="33644416"/>
    <w:rsid w:val="33652D7A"/>
    <w:rsid w:val="336D37EC"/>
    <w:rsid w:val="338B1F6F"/>
    <w:rsid w:val="338E30C0"/>
    <w:rsid w:val="338F5539"/>
    <w:rsid w:val="339209A9"/>
    <w:rsid w:val="33AD1C5E"/>
    <w:rsid w:val="33B07D04"/>
    <w:rsid w:val="33B700E9"/>
    <w:rsid w:val="33B8492C"/>
    <w:rsid w:val="33BC20A6"/>
    <w:rsid w:val="33C6091A"/>
    <w:rsid w:val="33CC2BC6"/>
    <w:rsid w:val="33D10743"/>
    <w:rsid w:val="33D27401"/>
    <w:rsid w:val="33D33403"/>
    <w:rsid w:val="33EA0D58"/>
    <w:rsid w:val="33EC47F8"/>
    <w:rsid w:val="33F72A04"/>
    <w:rsid w:val="340A6C09"/>
    <w:rsid w:val="345D00E3"/>
    <w:rsid w:val="34607932"/>
    <w:rsid w:val="346106EA"/>
    <w:rsid w:val="34834600"/>
    <w:rsid w:val="34981AC8"/>
    <w:rsid w:val="349E1EDA"/>
    <w:rsid w:val="34A21DAD"/>
    <w:rsid w:val="34A4520C"/>
    <w:rsid w:val="34AA133D"/>
    <w:rsid w:val="34B44917"/>
    <w:rsid w:val="34B64C24"/>
    <w:rsid w:val="34BC04E2"/>
    <w:rsid w:val="34C72E8E"/>
    <w:rsid w:val="34C767BF"/>
    <w:rsid w:val="34CF397B"/>
    <w:rsid w:val="34D212CA"/>
    <w:rsid w:val="34DF1B0B"/>
    <w:rsid w:val="350E4B2F"/>
    <w:rsid w:val="35127B55"/>
    <w:rsid w:val="351D52A3"/>
    <w:rsid w:val="352279DF"/>
    <w:rsid w:val="35231749"/>
    <w:rsid w:val="35240311"/>
    <w:rsid w:val="352E7194"/>
    <w:rsid w:val="355D5FCD"/>
    <w:rsid w:val="356720F8"/>
    <w:rsid w:val="357178C6"/>
    <w:rsid w:val="35773854"/>
    <w:rsid w:val="359D5969"/>
    <w:rsid w:val="35AA4D9E"/>
    <w:rsid w:val="35D13B8C"/>
    <w:rsid w:val="35E720BA"/>
    <w:rsid w:val="35EC3B35"/>
    <w:rsid w:val="35ED3654"/>
    <w:rsid w:val="36084F6C"/>
    <w:rsid w:val="362B14ED"/>
    <w:rsid w:val="362D6080"/>
    <w:rsid w:val="363E1594"/>
    <w:rsid w:val="36473F88"/>
    <w:rsid w:val="36580B13"/>
    <w:rsid w:val="365D4356"/>
    <w:rsid w:val="366515DB"/>
    <w:rsid w:val="36655831"/>
    <w:rsid w:val="36665139"/>
    <w:rsid w:val="367162C9"/>
    <w:rsid w:val="3672659B"/>
    <w:rsid w:val="367A36D2"/>
    <w:rsid w:val="368248C8"/>
    <w:rsid w:val="368C5D0E"/>
    <w:rsid w:val="36977DDC"/>
    <w:rsid w:val="36AD1A41"/>
    <w:rsid w:val="36AF424E"/>
    <w:rsid w:val="36C67251"/>
    <w:rsid w:val="36CC004D"/>
    <w:rsid w:val="36CC234B"/>
    <w:rsid w:val="36E069F7"/>
    <w:rsid w:val="37052460"/>
    <w:rsid w:val="37113D45"/>
    <w:rsid w:val="371E1447"/>
    <w:rsid w:val="371F169F"/>
    <w:rsid w:val="372108ED"/>
    <w:rsid w:val="372128D5"/>
    <w:rsid w:val="374678CB"/>
    <w:rsid w:val="37676A62"/>
    <w:rsid w:val="37696264"/>
    <w:rsid w:val="377B130F"/>
    <w:rsid w:val="37804A5A"/>
    <w:rsid w:val="378C7431"/>
    <w:rsid w:val="37923CD8"/>
    <w:rsid w:val="3796300F"/>
    <w:rsid w:val="37A636B5"/>
    <w:rsid w:val="37B05654"/>
    <w:rsid w:val="37C8685F"/>
    <w:rsid w:val="37D35054"/>
    <w:rsid w:val="37DC6457"/>
    <w:rsid w:val="37E26464"/>
    <w:rsid w:val="37EC135E"/>
    <w:rsid w:val="37F81D84"/>
    <w:rsid w:val="38162378"/>
    <w:rsid w:val="3821131D"/>
    <w:rsid w:val="3821181A"/>
    <w:rsid w:val="38216C0D"/>
    <w:rsid w:val="382F571A"/>
    <w:rsid w:val="384F770B"/>
    <w:rsid w:val="38500D0D"/>
    <w:rsid w:val="3858048D"/>
    <w:rsid w:val="385D2B3D"/>
    <w:rsid w:val="38622160"/>
    <w:rsid w:val="38675F5F"/>
    <w:rsid w:val="386D4A0C"/>
    <w:rsid w:val="38706E00"/>
    <w:rsid w:val="389347CE"/>
    <w:rsid w:val="38A46CDE"/>
    <w:rsid w:val="38C0589F"/>
    <w:rsid w:val="38CC7345"/>
    <w:rsid w:val="38EA0AB0"/>
    <w:rsid w:val="38FB0024"/>
    <w:rsid w:val="390B628E"/>
    <w:rsid w:val="39102EB6"/>
    <w:rsid w:val="39130964"/>
    <w:rsid w:val="392E47D4"/>
    <w:rsid w:val="39332695"/>
    <w:rsid w:val="394447B8"/>
    <w:rsid w:val="39454818"/>
    <w:rsid w:val="394E14A5"/>
    <w:rsid w:val="39557C6B"/>
    <w:rsid w:val="396B012A"/>
    <w:rsid w:val="396B170A"/>
    <w:rsid w:val="396F02EB"/>
    <w:rsid w:val="397A43FD"/>
    <w:rsid w:val="39917120"/>
    <w:rsid w:val="399A1501"/>
    <w:rsid w:val="399B082F"/>
    <w:rsid w:val="399C1F7C"/>
    <w:rsid w:val="39A70661"/>
    <w:rsid w:val="39AA4F09"/>
    <w:rsid w:val="39B220CC"/>
    <w:rsid w:val="39B42332"/>
    <w:rsid w:val="39BB0E2E"/>
    <w:rsid w:val="39BF5082"/>
    <w:rsid w:val="39C3429E"/>
    <w:rsid w:val="39D245F6"/>
    <w:rsid w:val="39E0182F"/>
    <w:rsid w:val="39EA4DEF"/>
    <w:rsid w:val="39EA7EB3"/>
    <w:rsid w:val="39F115B8"/>
    <w:rsid w:val="39F43F4B"/>
    <w:rsid w:val="39FE5D50"/>
    <w:rsid w:val="3A0B1B0B"/>
    <w:rsid w:val="3A0C2D81"/>
    <w:rsid w:val="3A2B2FBF"/>
    <w:rsid w:val="3A353F36"/>
    <w:rsid w:val="3A3B0AC7"/>
    <w:rsid w:val="3A3B6710"/>
    <w:rsid w:val="3A45008A"/>
    <w:rsid w:val="3A536A75"/>
    <w:rsid w:val="3A576AB7"/>
    <w:rsid w:val="3A5E577F"/>
    <w:rsid w:val="3A5F22C1"/>
    <w:rsid w:val="3A62485F"/>
    <w:rsid w:val="3A65513A"/>
    <w:rsid w:val="3A6D15C3"/>
    <w:rsid w:val="3A903674"/>
    <w:rsid w:val="3A995C6F"/>
    <w:rsid w:val="3AA92170"/>
    <w:rsid w:val="3AC45DF6"/>
    <w:rsid w:val="3AD125FF"/>
    <w:rsid w:val="3AD50BD2"/>
    <w:rsid w:val="3AD50D02"/>
    <w:rsid w:val="3AD66408"/>
    <w:rsid w:val="3AED4A00"/>
    <w:rsid w:val="3AF42454"/>
    <w:rsid w:val="3B003EB7"/>
    <w:rsid w:val="3B005B04"/>
    <w:rsid w:val="3B0E0C65"/>
    <w:rsid w:val="3B1A5147"/>
    <w:rsid w:val="3B1E2409"/>
    <w:rsid w:val="3B2362EF"/>
    <w:rsid w:val="3B2534B9"/>
    <w:rsid w:val="3B34652A"/>
    <w:rsid w:val="3B533D20"/>
    <w:rsid w:val="3B586BFB"/>
    <w:rsid w:val="3B7272A2"/>
    <w:rsid w:val="3B902C07"/>
    <w:rsid w:val="3BAA081E"/>
    <w:rsid w:val="3BBA0FCF"/>
    <w:rsid w:val="3BBB65FE"/>
    <w:rsid w:val="3BC71A46"/>
    <w:rsid w:val="3BD27912"/>
    <w:rsid w:val="3BD97A38"/>
    <w:rsid w:val="3C0D0E8E"/>
    <w:rsid w:val="3C14265F"/>
    <w:rsid w:val="3C1E76F0"/>
    <w:rsid w:val="3C387B36"/>
    <w:rsid w:val="3C3C0C0A"/>
    <w:rsid w:val="3C637796"/>
    <w:rsid w:val="3C7F1C24"/>
    <w:rsid w:val="3C843E0E"/>
    <w:rsid w:val="3C953926"/>
    <w:rsid w:val="3C9F24B0"/>
    <w:rsid w:val="3CA05FA8"/>
    <w:rsid w:val="3CAB4419"/>
    <w:rsid w:val="3CC228FD"/>
    <w:rsid w:val="3CD752E2"/>
    <w:rsid w:val="3CE90C2A"/>
    <w:rsid w:val="3CF00D34"/>
    <w:rsid w:val="3D113208"/>
    <w:rsid w:val="3D227FCF"/>
    <w:rsid w:val="3D2A2488"/>
    <w:rsid w:val="3D341C35"/>
    <w:rsid w:val="3D436FC2"/>
    <w:rsid w:val="3D4F7607"/>
    <w:rsid w:val="3D541E27"/>
    <w:rsid w:val="3D5A5125"/>
    <w:rsid w:val="3D667BE0"/>
    <w:rsid w:val="3D6B6BE2"/>
    <w:rsid w:val="3D83112D"/>
    <w:rsid w:val="3D8C0BA0"/>
    <w:rsid w:val="3D9715F1"/>
    <w:rsid w:val="3DA47A23"/>
    <w:rsid w:val="3DA64638"/>
    <w:rsid w:val="3DA93EBD"/>
    <w:rsid w:val="3DAE6AB7"/>
    <w:rsid w:val="3DC8672C"/>
    <w:rsid w:val="3DDF5B8F"/>
    <w:rsid w:val="3DE02181"/>
    <w:rsid w:val="3DE9284E"/>
    <w:rsid w:val="3DF14197"/>
    <w:rsid w:val="3DF71CCC"/>
    <w:rsid w:val="3E033C85"/>
    <w:rsid w:val="3E077729"/>
    <w:rsid w:val="3E0B7A97"/>
    <w:rsid w:val="3E177DA7"/>
    <w:rsid w:val="3E1808DE"/>
    <w:rsid w:val="3E280153"/>
    <w:rsid w:val="3E325B49"/>
    <w:rsid w:val="3E3368A2"/>
    <w:rsid w:val="3E4625F3"/>
    <w:rsid w:val="3E510199"/>
    <w:rsid w:val="3E523D54"/>
    <w:rsid w:val="3E552B6A"/>
    <w:rsid w:val="3E6E3CA2"/>
    <w:rsid w:val="3E725AD6"/>
    <w:rsid w:val="3E7609BF"/>
    <w:rsid w:val="3E77214C"/>
    <w:rsid w:val="3E8E03EC"/>
    <w:rsid w:val="3E900418"/>
    <w:rsid w:val="3E9A17C9"/>
    <w:rsid w:val="3EA35B53"/>
    <w:rsid w:val="3EA6003E"/>
    <w:rsid w:val="3EAE57DF"/>
    <w:rsid w:val="3EB2624D"/>
    <w:rsid w:val="3EB414A0"/>
    <w:rsid w:val="3EC15D8D"/>
    <w:rsid w:val="3EC8308C"/>
    <w:rsid w:val="3EC847CB"/>
    <w:rsid w:val="3ECB5F55"/>
    <w:rsid w:val="3ECD1959"/>
    <w:rsid w:val="3EF770EC"/>
    <w:rsid w:val="3EFC4089"/>
    <w:rsid w:val="3F017CAD"/>
    <w:rsid w:val="3F214D48"/>
    <w:rsid w:val="3F243B02"/>
    <w:rsid w:val="3F254282"/>
    <w:rsid w:val="3F336815"/>
    <w:rsid w:val="3F552CFE"/>
    <w:rsid w:val="3F6020E3"/>
    <w:rsid w:val="3F820549"/>
    <w:rsid w:val="3F833AC7"/>
    <w:rsid w:val="3F8B2C73"/>
    <w:rsid w:val="3F93030D"/>
    <w:rsid w:val="3FA45305"/>
    <w:rsid w:val="3FA7617B"/>
    <w:rsid w:val="3FBC2DA0"/>
    <w:rsid w:val="3FCE72F9"/>
    <w:rsid w:val="3FDA02BA"/>
    <w:rsid w:val="40025A5B"/>
    <w:rsid w:val="400F0F0E"/>
    <w:rsid w:val="4015246E"/>
    <w:rsid w:val="401E389C"/>
    <w:rsid w:val="4025391F"/>
    <w:rsid w:val="4033157C"/>
    <w:rsid w:val="40357BE1"/>
    <w:rsid w:val="403D133A"/>
    <w:rsid w:val="404E09B5"/>
    <w:rsid w:val="407071F9"/>
    <w:rsid w:val="407110B0"/>
    <w:rsid w:val="407140A9"/>
    <w:rsid w:val="407D26E8"/>
    <w:rsid w:val="40826D2D"/>
    <w:rsid w:val="408A63AE"/>
    <w:rsid w:val="408B1A2C"/>
    <w:rsid w:val="40C91132"/>
    <w:rsid w:val="40D37C37"/>
    <w:rsid w:val="40D77468"/>
    <w:rsid w:val="40E37200"/>
    <w:rsid w:val="40EA0896"/>
    <w:rsid w:val="40F4774C"/>
    <w:rsid w:val="41016DBC"/>
    <w:rsid w:val="41050633"/>
    <w:rsid w:val="4107503E"/>
    <w:rsid w:val="41105650"/>
    <w:rsid w:val="41251783"/>
    <w:rsid w:val="4127467F"/>
    <w:rsid w:val="41547480"/>
    <w:rsid w:val="41577334"/>
    <w:rsid w:val="416277BE"/>
    <w:rsid w:val="4166123F"/>
    <w:rsid w:val="417B2570"/>
    <w:rsid w:val="418648BC"/>
    <w:rsid w:val="418E1502"/>
    <w:rsid w:val="419056EF"/>
    <w:rsid w:val="41A0106A"/>
    <w:rsid w:val="41A6331E"/>
    <w:rsid w:val="41AC5175"/>
    <w:rsid w:val="41AF41CD"/>
    <w:rsid w:val="41C01673"/>
    <w:rsid w:val="41CB3854"/>
    <w:rsid w:val="41DE5ABB"/>
    <w:rsid w:val="41EB7F3A"/>
    <w:rsid w:val="41ED3B3F"/>
    <w:rsid w:val="42063775"/>
    <w:rsid w:val="42072DB9"/>
    <w:rsid w:val="420B30E7"/>
    <w:rsid w:val="420E5098"/>
    <w:rsid w:val="42153841"/>
    <w:rsid w:val="42206CB3"/>
    <w:rsid w:val="42217B6A"/>
    <w:rsid w:val="42257C2D"/>
    <w:rsid w:val="422C1C07"/>
    <w:rsid w:val="422D4BDD"/>
    <w:rsid w:val="42391554"/>
    <w:rsid w:val="42456FE4"/>
    <w:rsid w:val="424712C6"/>
    <w:rsid w:val="424E5E24"/>
    <w:rsid w:val="425843CF"/>
    <w:rsid w:val="42626BC0"/>
    <w:rsid w:val="426E0119"/>
    <w:rsid w:val="428B7D3E"/>
    <w:rsid w:val="428F712A"/>
    <w:rsid w:val="42AD46CC"/>
    <w:rsid w:val="42B055BB"/>
    <w:rsid w:val="42B67517"/>
    <w:rsid w:val="42D91192"/>
    <w:rsid w:val="42DE12D9"/>
    <w:rsid w:val="42FD1834"/>
    <w:rsid w:val="43183EEF"/>
    <w:rsid w:val="43272EC2"/>
    <w:rsid w:val="434652CF"/>
    <w:rsid w:val="434872DA"/>
    <w:rsid w:val="435A23D9"/>
    <w:rsid w:val="435E07C9"/>
    <w:rsid w:val="43615661"/>
    <w:rsid w:val="43632D76"/>
    <w:rsid w:val="436801A6"/>
    <w:rsid w:val="437032A1"/>
    <w:rsid w:val="43716013"/>
    <w:rsid w:val="437208BF"/>
    <w:rsid w:val="43734EED"/>
    <w:rsid w:val="43760EC4"/>
    <w:rsid w:val="438717C7"/>
    <w:rsid w:val="438E0DA5"/>
    <w:rsid w:val="4397232C"/>
    <w:rsid w:val="43B33CBD"/>
    <w:rsid w:val="43BE7D8B"/>
    <w:rsid w:val="43BF783E"/>
    <w:rsid w:val="43C523A8"/>
    <w:rsid w:val="43D0439E"/>
    <w:rsid w:val="43DD1E33"/>
    <w:rsid w:val="43DF1136"/>
    <w:rsid w:val="43FE53B9"/>
    <w:rsid w:val="44011558"/>
    <w:rsid w:val="44016720"/>
    <w:rsid w:val="44065EE9"/>
    <w:rsid w:val="440A7BC1"/>
    <w:rsid w:val="44116FB2"/>
    <w:rsid w:val="443D7513"/>
    <w:rsid w:val="444A6DAF"/>
    <w:rsid w:val="444E65CC"/>
    <w:rsid w:val="446326EA"/>
    <w:rsid w:val="446674F1"/>
    <w:rsid w:val="447C0FA1"/>
    <w:rsid w:val="447C2559"/>
    <w:rsid w:val="44843E27"/>
    <w:rsid w:val="44A70094"/>
    <w:rsid w:val="44B37EDB"/>
    <w:rsid w:val="44B72483"/>
    <w:rsid w:val="44B87410"/>
    <w:rsid w:val="44BF1C00"/>
    <w:rsid w:val="44C668AC"/>
    <w:rsid w:val="44CF01CC"/>
    <w:rsid w:val="44DD7B0F"/>
    <w:rsid w:val="44E67B8B"/>
    <w:rsid w:val="44E72185"/>
    <w:rsid w:val="44F23FC1"/>
    <w:rsid w:val="44F5748D"/>
    <w:rsid w:val="45081BEF"/>
    <w:rsid w:val="451066F5"/>
    <w:rsid w:val="4514530E"/>
    <w:rsid w:val="451B138B"/>
    <w:rsid w:val="451B7E98"/>
    <w:rsid w:val="452035F8"/>
    <w:rsid w:val="45280446"/>
    <w:rsid w:val="45292F9E"/>
    <w:rsid w:val="4537608A"/>
    <w:rsid w:val="454C4DA6"/>
    <w:rsid w:val="454F79FA"/>
    <w:rsid w:val="4553504F"/>
    <w:rsid w:val="455D57F1"/>
    <w:rsid w:val="45670121"/>
    <w:rsid w:val="456D30ED"/>
    <w:rsid w:val="45704E7B"/>
    <w:rsid w:val="457439B0"/>
    <w:rsid w:val="4577459C"/>
    <w:rsid w:val="45795500"/>
    <w:rsid w:val="45796C22"/>
    <w:rsid w:val="45827E9E"/>
    <w:rsid w:val="458A462C"/>
    <w:rsid w:val="459C3607"/>
    <w:rsid w:val="45A731B7"/>
    <w:rsid w:val="45A92ADE"/>
    <w:rsid w:val="45C772CF"/>
    <w:rsid w:val="45CC4342"/>
    <w:rsid w:val="45CD5C78"/>
    <w:rsid w:val="45D130EC"/>
    <w:rsid w:val="45D46416"/>
    <w:rsid w:val="45D7204B"/>
    <w:rsid w:val="45D73F02"/>
    <w:rsid w:val="45DC0902"/>
    <w:rsid w:val="45F33559"/>
    <w:rsid w:val="45F41648"/>
    <w:rsid w:val="45F96518"/>
    <w:rsid w:val="45FB651B"/>
    <w:rsid w:val="46067DF7"/>
    <w:rsid w:val="46095E7B"/>
    <w:rsid w:val="46122FB3"/>
    <w:rsid w:val="4639746E"/>
    <w:rsid w:val="46402350"/>
    <w:rsid w:val="465B5065"/>
    <w:rsid w:val="465E2816"/>
    <w:rsid w:val="46633082"/>
    <w:rsid w:val="466466C7"/>
    <w:rsid w:val="469174A5"/>
    <w:rsid w:val="469F02B9"/>
    <w:rsid w:val="46A42709"/>
    <w:rsid w:val="46B34834"/>
    <w:rsid w:val="46B44E30"/>
    <w:rsid w:val="46D62FA2"/>
    <w:rsid w:val="46DD459F"/>
    <w:rsid w:val="46E61E9C"/>
    <w:rsid w:val="46EE5F8C"/>
    <w:rsid w:val="46FA79B3"/>
    <w:rsid w:val="46FD532E"/>
    <w:rsid w:val="46FD7365"/>
    <w:rsid w:val="470A59CD"/>
    <w:rsid w:val="470F5464"/>
    <w:rsid w:val="471044F2"/>
    <w:rsid w:val="473850CF"/>
    <w:rsid w:val="4739496A"/>
    <w:rsid w:val="473F470B"/>
    <w:rsid w:val="474401BE"/>
    <w:rsid w:val="47593610"/>
    <w:rsid w:val="47665094"/>
    <w:rsid w:val="476B6936"/>
    <w:rsid w:val="478E043C"/>
    <w:rsid w:val="47A65FBE"/>
    <w:rsid w:val="47C46A3D"/>
    <w:rsid w:val="47C93BFE"/>
    <w:rsid w:val="47CB4E5A"/>
    <w:rsid w:val="47D41A14"/>
    <w:rsid w:val="47D558D1"/>
    <w:rsid w:val="47DC6536"/>
    <w:rsid w:val="47F37004"/>
    <w:rsid w:val="47FA27CC"/>
    <w:rsid w:val="48035B2B"/>
    <w:rsid w:val="48113256"/>
    <w:rsid w:val="48336A02"/>
    <w:rsid w:val="483737DC"/>
    <w:rsid w:val="483B0E22"/>
    <w:rsid w:val="483E5598"/>
    <w:rsid w:val="4851223B"/>
    <w:rsid w:val="48517F4C"/>
    <w:rsid w:val="485D1385"/>
    <w:rsid w:val="486C22C3"/>
    <w:rsid w:val="48767880"/>
    <w:rsid w:val="48844A5E"/>
    <w:rsid w:val="488536F2"/>
    <w:rsid w:val="488B5FFD"/>
    <w:rsid w:val="4893664A"/>
    <w:rsid w:val="4898312B"/>
    <w:rsid w:val="48A229EE"/>
    <w:rsid w:val="48D43B36"/>
    <w:rsid w:val="48D93C64"/>
    <w:rsid w:val="48DB4FAA"/>
    <w:rsid w:val="48E53A87"/>
    <w:rsid w:val="48F80C3D"/>
    <w:rsid w:val="48F9243F"/>
    <w:rsid w:val="49032888"/>
    <w:rsid w:val="49054310"/>
    <w:rsid w:val="49064D78"/>
    <w:rsid w:val="490A14F7"/>
    <w:rsid w:val="490C4277"/>
    <w:rsid w:val="490C7202"/>
    <w:rsid w:val="49245F5F"/>
    <w:rsid w:val="492F0FA8"/>
    <w:rsid w:val="49347AD8"/>
    <w:rsid w:val="49421BC4"/>
    <w:rsid w:val="494F57D6"/>
    <w:rsid w:val="4957469F"/>
    <w:rsid w:val="4958008B"/>
    <w:rsid w:val="495B188D"/>
    <w:rsid w:val="495E31E8"/>
    <w:rsid w:val="4966324B"/>
    <w:rsid w:val="49757BF8"/>
    <w:rsid w:val="497D61BE"/>
    <w:rsid w:val="498D2267"/>
    <w:rsid w:val="49943BEE"/>
    <w:rsid w:val="499C5238"/>
    <w:rsid w:val="49AD4978"/>
    <w:rsid w:val="49B15DF9"/>
    <w:rsid w:val="49C646B1"/>
    <w:rsid w:val="49C71FDD"/>
    <w:rsid w:val="49C921A6"/>
    <w:rsid w:val="49D27E68"/>
    <w:rsid w:val="49D62E12"/>
    <w:rsid w:val="49D9706C"/>
    <w:rsid w:val="49F06F90"/>
    <w:rsid w:val="49F777B1"/>
    <w:rsid w:val="4A1D6D3B"/>
    <w:rsid w:val="4A1F6E22"/>
    <w:rsid w:val="4A223305"/>
    <w:rsid w:val="4A2B394A"/>
    <w:rsid w:val="4A3501A0"/>
    <w:rsid w:val="4A4254C2"/>
    <w:rsid w:val="4A49249F"/>
    <w:rsid w:val="4A5E1F7D"/>
    <w:rsid w:val="4A711278"/>
    <w:rsid w:val="4A715287"/>
    <w:rsid w:val="4A8B66DB"/>
    <w:rsid w:val="4A8E618D"/>
    <w:rsid w:val="4A907718"/>
    <w:rsid w:val="4AA14176"/>
    <w:rsid w:val="4AA15E41"/>
    <w:rsid w:val="4AA6449B"/>
    <w:rsid w:val="4AA67EBE"/>
    <w:rsid w:val="4AA9278C"/>
    <w:rsid w:val="4AB1392F"/>
    <w:rsid w:val="4AB3024C"/>
    <w:rsid w:val="4ABA6C72"/>
    <w:rsid w:val="4AD27BD6"/>
    <w:rsid w:val="4AD90190"/>
    <w:rsid w:val="4ADB2FBD"/>
    <w:rsid w:val="4AE269C5"/>
    <w:rsid w:val="4AE44919"/>
    <w:rsid w:val="4AEC65DE"/>
    <w:rsid w:val="4AFB54FB"/>
    <w:rsid w:val="4B204EA9"/>
    <w:rsid w:val="4B3058A7"/>
    <w:rsid w:val="4B6746CC"/>
    <w:rsid w:val="4B6A16D8"/>
    <w:rsid w:val="4B71585A"/>
    <w:rsid w:val="4B833C58"/>
    <w:rsid w:val="4B834A93"/>
    <w:rsid w:val="4B8371E8"/>
    <w:rsid w:val="4BA12A57"/>
    <w:rsid w:val="4BA77ACC"/>
    <w:rsid w:val="4BA86C52"/>
    <w:rsid w:val="4BB63E75"/>
    <w:rsid w:val="4BB81C50"/>
    <w:rsid w:val="4BB8532C"/>
    <w:rsid w:val="4BC15AA2"/>
    <w:rsid w:val="4BC22B23"/>
    <w:rsid w:val="4BD41ED5"/>
    <w:rsid w:val="4BEE106C"/>
    <w:rsid w:val="4BEE51A6"/>
    <w:rsid w:val="4BEF4C93"/>
    <w:rsid w:val="4BF40D81"/>
    <w:rsid w:val="4BF459EA"/>
    <w:rsid w:val="4C05465D"/>
    <w:rsid w:val="4C1B4C98"/>
    <w:rsid w:val="4C2266B4"/>
    <w:rsid w:val="4C2D68B4"/>
    <w:rsid w:val="4C4E1B96"/>
    <w:rsid w:val="4C516B7A"/>
    <w:rsid w:val="4C5F64E9"/>
    <w:rsid w:val="4C6B5762"/>
    <w:rsid w:val="4C7949C8"/>
    <w:rsid w:val="4C880442"/>
    <w:rsid w:val="4C883AD5"/>
    <w:rsid w:val="4C89254C"/>
    <w:rsid w:val="4CAD7817"/>
    <w:rsid w:val="4CB737D8"/>
    <w:rsid w:val="4CBE5E26"/>
    <w:rsid w:val="4CF44D76"/>
    <w:rsid w:val="4CF54E10"/>
    <w:rsid w:val="4CF643D3"/>
    <w:rsid w:val="4D071896"/>
    <w:rsid w:val="4D113798"/>
    <w:rsid w:val="4D147E1F"/>
    <w:rsid w:val="4D192321"/>
    <w:rsid w:val="4D1E5724"/>
    <w:rsid w:val="4D400165"/>
    <w:rsid w:val="4D4B0C44"/>
    <w:rsid w:val="4D504A36"/>
    <w:rsid w:val="4D573974"/>
    <w:rsid w:val="4D793708"/>
    <w:rsid w:val="4D882E0F"/>
    <w:rsid w:val="4D956E25"/>
    <w:rsid w:val="4D970E2C"/>
    <w:rsid w:val="4DB91415"/>
    <w:rsid w:val="4DB92833"/>
    <w:rsid w:val="4DCA09EA"/>
    <w:rsid w:val="4DCE792F"/>
    <w:rsid w:val="4DD01F69"/>
    <w:rsid w:val="4DD94C13"/>
    <w:rsid w:val="4DDF2351"/>
    <w:rsid w:val="4DFB3158"/>
    <w:rsid w:val="4E0256F0"/>
    <w:rsid w:val="4E062F67"/>
    <w:rsid w:val="4E0759C5"/>
    <w:rsid w:val="4E1F5DBC"/>
    <w:rsid w:val="4E236920"/>
    <w:rsid w:val="4E282F6C"/>
    <w:rsid w:val="4E345558"/>
    <w:rsid w:val="4E36673F"/>
    <w:rsid w:val="4E4C6241"/>
    <w:rsid w:val="4E5A5685"/>
    <w:rsid w:val="4E6122DD"/>
    <w:rsid w:val="4E6E1E19"/>
    <w:rsid w:val="4E901DE6"/>
    <w:rsid w:val="4E9E0AFC"/>
    <w:rsid w:val="4EA16698"/>
    <w:rsid w:val="4EB74A79"/>
    <w:rsid w:val="4ECE1BBD"/>
    <w:rsid w:val="4ED058F2"/>
    <w:rsid w:val="4EE356BE"/>
    <w:rsid w:val="4EE40961"/>
    <w:rsid w:val="4EE60934"/>
    <w:rsid w:val="4EEC3BDD"/>
    <w:rsid w:val="4EEE0D38"/>
    <w:rsid w:val="4F1244EA"/>
    <w:rsid w:val="4F1B79AA"/>
    <w:rsid w:val="4F4A7ED6"/>
    <w:rsid w:val="4F597CDB"/>
    <w:rsid w:val="4F5A53E4"/>
    <w:rsid w:val="4F665D58"/>
    <w:rsid w:val="4F8E1E71"/>
    <w:rsid w:val="4F931F2C"/>
    <w:rsid w:val="4F96799B"/>
    <w:rsid w:val="4FA35C41"/>
    <w:rsid w:val="4FA85863"/>
    <w:rsid w:val="4FBB07C5"/>
    <w:rsid w:val="4FCB2E49"/>
    <w:rsid w:val="4FD64923"/>
    <w:rsid w:val="4FE016AF"/>
    <w:rsid w:val="4FE764CC"/>
    <w:rsid w:val="4FE809C7"/>
    <w:rsid w:val="4FF930F6"/>
    <w:rsid w:val="50076967"/>
    <w:rsid w:val="500F2C47"/>
    <w:rsid w:val="50225EEA"/>
    <w:rsid w:val="502F398F"/>
    <w:rsid w:val="50300924"/>
    <w:rsid w:val="50333C00"/>
    <w:rsid w:val="503B545B"/>
    <w:rsid w:val="504C7A75"/>
    <w:rsid w:val="504D26A5"/>
    <w:rsid w:val="504F01D2"/>
    <w:rsid w:val="504F4C3E"/>
    <w:rsid w:val="50632465"/>
    <w:rsid w:val="50780373"/>
    <w:rsid w:val="507A68FF"/>
    <w:rsid w:val="507E1095"/>
    <w:rsid w:val="508473BA"/>
    <w:rsid w:val="50B52AB0"/>
    <w:rsid w:val="50C07EB7"/>
    <w:rsid w:val="5117680B"/>
    <w:rsid w:val="51374030"/>
    <w:rsid w:val="51453F3E"/>
    <w:rsid w:val="5153113B"/>
    <w:rsid w:val="51561EDE"/>
    <w:rsid w:val="515B6989"/>
    <w:rsid w:val="51757D67"/>
    <w:rsid w:val="518A4539"/>
    <w:rsid w:val="51B171B5"/>
    <w:rsid w:val="51BB4604"/>
    <w:rsid w:val="51BD0FED"/>
    <w:rsid w:val="51BD6A29"/>
    <w:rsid w:val="51BE0057"/>
    <w:rsid w:val="51D12633"/>
    <w:rsid w:val="51D461B4"/>
    <w:rsid w:val="51DB20DC"/>
    <w:rsid w:val="51E2178F"/>
    <w:rsid w:val="520A2B86"/>
    <w:rsid w:val="520C4A4B"/>
    <w:rsid w:val="52213C39"/>
    <w:rsid w:val="52252DC1"/>
    <w:rsid w:val="522A2A31"/>
    <w:rsid w:val="52394522"/>
    <w:rsid w:val="523A53CF"/>
    <w:rsid w:val="524B44E4"/>
    <w:rsid w:val="52704326"/>
    <w:rsid w:val="528434EC"/>
    <w:rsid w:val="52884AA9"/>
    <w:rsid w:val="528D4B2D"/>
    <w:rsid w:val="52997B29"/>
    <w:rsid w:val="529B5127"/>
    <w:rsid w:val="52AE375C"/>
    <w:rsid w:val="52BB2D2C"/>
    <w:rsid w:val="52FF7905"/>
    <w:rsid w:val="530B6269"/>
    <w:rsid w:val="531239D3"/>
    <w:rsid w:val="531310B2"/>
    <w:rsid w:val="53334592"/>
    <w:rsid w:val="53421F19"/>
    <w:rsid w:val="534A51BD"/>
    <w:rsid w:val="53552256"/>
    <w:rsid w:val="5389372C"/>
    <w:rsid w:val="53B83EF5"/>
    <w:rsid w:val="53C81B0E"/>
    <w:rsid w:val="53C93C48"/>
    <w:rsid w:val="53CA089D"/>
    <w:rsid w:val="53CD5F99"/>
    <w:rsid w:val="53CE3DBB"/>
    <w:rsid w:val="53D33613"/>
    <w:rsid w:val="53EB2A97"/>
    <w:rsid w:val="53F27459"/>
    <w:rsid w:val="53FB2523"/>
    <w:rsid w:val="53FB5841"/>
    <w:rsid w:val="54043918"/>
    <w:rsid w:val="54130F6B"/>
    <w:rsid w:val="54147D2E"/>
    <w:rsid w:val="5416057B"/>
    <w:rsid w:val="5419764D"/>
    <w:rsid w:val="541E2F7F"/>
    <w:rsid w:val="541F23B8"/>
    <w:rsid w:val="54427ED0"/>
    <w:rsid w:val="545229CA"/>
    <w:rsid w:val="545A68FF"/>
    <w:rsid w:val="545B2C80"/>
    <w:rsid w:val="546D4D52"/>
    <w:rsid w:val="54824428"/>
    <w:rsid w:val="548259D9"/>
    <w:rsid w:val="5487291D"/>
    <w:rsid w:val="549D2CD4"/>
    <w:rsid w:val="549F5746"/>
    <w:rsid w:val="54AD28F4"/>
    <w:rsid w:val="54C55AEC"/>
    <w:rsid w:val="54C603A0"/>
    <w:rsid w:val="54C964E1"/>
    <w:rsid w:val="54D226E7"/>
    <w:rsid w:val="54D25097"/>
    <w:rsid w:val="54DB0A00"/>
    <w:rsid w:val="54EA6B49"/>
    <w:rsid w:val="54F11C47"/>
    <w:rsid w:val="54F4486C"/>
    <w:rsid w:val="55150B01"/>
    <w:rsid w:val="552A5292"/>
    <w:rsid w:val="552D61FF"/>
    <w:rsid w:val="552E67A8"/>
    <w:rsid w:val="55390151"/>
    <w:rsid w:val="5570464D"/>
    <w:rsid w:val="557B51A2"/>
    <w:rsid w:val="557D1B3B"/>
    <w:rsid w:val="559209E1"/>
    <w:rsid w:val="559A40CE"/>
    <w:rsid w:val="559E7FB4"/>
    <w:rsid w:val="55B50AAC"/>
    <w:rsid w:val="55C75328"/>
    <w:rsid w:val="55E744FC"/>
    <w:rsid w:val="55F43A7A"/>
    <w:rsid w:val="55FE0ECA"/>
    <w:rsid w:val="56010468"/>
    <w:rsid w:val="5601347B"/>
    <w:rsid w:val="561B4D3E"/>
    <w:rsid w:val="561D3B3C"/>
    <w:rsid w:val="561E31CD"/>
    <w:rsid w:val="56221410"/>
    <w:rsid w:val="56247F92"/>
    <w:rsid w:val="5625575E"/>
    <w:rsid w:val="56355668"/>
    <w:rsid w:val="56374CF3"/>
    <w:rsid w:val="564E1F84"/>
    <w:rsid w:val="564F416A"/>
    <w:rsid w:val="56517296"/>
    <w:rsid w:val="56554F62"/>
    <w:rsid w:val="56582042"/>
    <w:rsid w:val="56585508"/>
    <w:rsid w:val="565B6C30"/>
    <w:rsid w:val="56841907"/>
    <w:rsid w:val="568A3678"/>
    <w:rsid w:val="56A551C8"/>
    <w:rsid w:val="56B62FA9"/>
    <w:rsid w:val="56B7625D"/>
    <w:rsid w:val="56BA57EE"/>
    <w:rsid w:val="56C13382"/>
    <w:rsid w:val="56C95669"/>
    <w:rsid w:val="56CC261B"/>
    <w:rsid w:val="56E83BC3"/>
    <w:rsid w:val="56FA2185"/>
    <w:rsid w:val="570C3E6D"/>
    <w:rsid w:val="570E2D23"/>
    <w:rsid w:val="57183DB5"/>
    <w:rsid w:val="572912E8"/>
    <w:rsid w:val="572F3EC5"/>
    <w:rsid w:val="57347D9B"/>
    <w:rsid w:val="5736078E"/>
    <w:rsid w:val="573E2108"/>
    <w:rsid w:val="573E301D"/>
    <w:rsid w:val="574C5AD6"/>
    <w:rsid w:val="576A1E7F"/>
    <w:rsid w:val="57782D74"/>
    <w:rsid w:val="577C1282"/>
    <w:rsid w:val="57911CF7"/>
    <w:rsid w:val="5794206B"/>
    <w:rsid w:val="57B05314"/>
    <w:rsid w:val="57BF14C7"/>
    <w:rsid w:val="57C47F25"/>
    <w:rsid w:val="57CC5AD3"/>
    <w:rsid w:val="57D377E4"/>
    <w:rsid w:val="57EF1ADE"/>
    <w:rsid w:val="57EF46B6"/>
    <w:rsid w:val="581F7372"/>
    <w:rsid w:val="58312DB3"/>
    <w:rsid w:val="583940F4"/>
    <w:rsid w:val="583D691C"/>
    <w:rsid w:val="5848224C"/>
    <w:rsid w:val="584D1EEF"/>
    <w:rsid w:val="584D5988"/>
    <w:rsid w:val="584E0467"/>
    <w:rsid w:val="5850519D"/>
    <w:rsid w:val="58585437"/>
    <w:rsid w:val="585C469A"/>
    <w:rsid w:val="58620ED7"/>
    <w:rsid w:val="587C737F"/>
    <w:rsid w:val="588C6835"/>
    <w:rsid w:val="588F1E42"/>
    <w:rsid w:val="58917AA5"/>
    <w:rsid w:val="5893592F"/>
    <w:rsid w:val="589F42EA"/>
    <w:rsid w:val="58A10C96"/>
    <w:rsid w:val="58B020EE"/>
    <w:rsid w:val="58B12200"/>
    <w:rsid w:val="58C572B1"/>
    <w:rsid w:val="58CF01AD"/>
    <w:rsid w:val="58D0729D"/>
    <w:rsid w:val="58D554AD"/>
    <w:rsid w:val="58EE49A9"/>
    <w:rsid w:val="58F217F4"/>
    <w:rsid w:val="58F30E26"/>
    <w:rsid w:val="58FD60E1"/>
    <w:rsid w:val="590202E0"/>
    <w:rsid w:val="591058E7"/>
    <w:rsid w:val="591975C8"/>
    <w:rsid w:val="59273F43"/>
    <w:rsid w:val="59423964"/>
    <w:rsid w:val="5944350C"/>
    <w:rsid w:val="59545286"/>
    <w:rsid w:val="59623AA5"/>
    <w:rsid w:val="596416FF"/>
    <w:rsid w:val="598E0EEA"/>
    <w:rsid w:val="599406AB"/>
    <w:rsid w:val="59944941"/>
    <w:rsid w:val="59B10B9D"/>
    <w:rsid w:val="59B17C65"/>
    <w:rsid w:val="59C519E0"/>
    <w:rsid w:val="59D73D9B"/>
    <w:rsid w:val="59E55DFF"/>
    <w:rsid w:val="59E70491"/>
    <w:rsid w:val="59E86CE6"/>
    <w:rsid w:val="59EA72A3"/>
    <w:rsid w:val="59EF2D64"/>
    <w:rsid w:val="5A05125C"/>
    <w:rsid w:val="5A0C58CD"/>
    <w:rsid w:val="5A146F57"/>
    <w:rsid w:val="5A253EDA"/>
    <w:rsid w:val="5A2D218F"/>
    <w:rsid w:val="5A4506DA"/>
    <w:rsid w:val="5A671519"/>
    <w:rsid w:val="5A813CEE"/>
    <w:rsid w:val="5A8212AE"/>
    <w:rsid w:val="5A8C405B"/>
    <w:rsid w:val="5A9A4DC7"/>
    <w:rsid w:val="5A9E4FF4"/>
    <w:rsid w:val="5AA46F4E"/>
    <w:rsid w:val="5AA734AD"/>
    <w:rsid w:val="5AAC079C"/>
    <w:rsid w:val="5ABD4DBE"/>
    <w:rsid w:val="5AC235EE"/>
    <w:rsid w:val="5ACD6CC7"/>
    <w:rsid w:val="5AD45A87"/>
    <w:rsid w:val="5ADE73E6"/>
    <w:rsid w:val="5AF8361F"/>
    <w:rsid w:val="5B100493"/>
    <w:rsid w:val="5B1B6E92"/>
    <w:rsid w:val="5B240D8D"/>
    <w:rsid w:val="5B2B697F"/>
    <w:rsid w:val="5B2C607B"/>
    <w:rsid w:val="5B337484"/>
    <w:rsid w:val="5B496048"/>
    <w:rsid w:val="5B6621AE"/>
    <w:rsid w:val="5B6A04FA"/>
    <w:rsid w:val="5B704B93"/>
    <w:rsid w:val="5B88533D"/>
    <w:rsid w:val="5BA50A23"/>
    <w:rsid w:val="5BA833A8"/>
    <w:rsid w:val="5BAA4E7C"/>
    <w:rsid w:val="5BC320E5"/>
    <w:rsid w:val="5BD00592"/>
    <w:rsid w:val="5BDF4522"/>
    <w:rsid w:val="5BE92147"/>
    <w:rsid w:val="5BFA37B8"/>
    <w:rsid w:val="5C054644"/>
    <w:rsid w:val="5C09226B"/>
    <w:rsid w:val="5C0930F0"/>
    <w:rsid w:val="5C0E41E9"/>
    <w:rsid w:val="5C192B3E"/>
    <w:rsid w:val="5C1F2EB2"/>
    <w:rsid w:val="5C2C3392"/>
    <w:rsid w:val="5C3C16F5"/>
    <w:rsid w:val="5C9A3375"/>
    <w:rsid w:val="5C9E0B1F"/>
    <w:rsid w:val="5CA06E48"/>
    <w:rsid w:val="5CA23F69"/>
    <w:rsid w:val="5CAD2C51"/>
    <w:rsid w:val="5CB60667"/>
    <w:rsid w:val="5CBE17E7"/>
    <w:rsid w:val="5CC2264F"/>
    <w:rsid w:val="5CD10B67"/>
    <w:rsid w:val="5CD216D1"/>
    <w:rsid w:val="5CE52E1B"/>
    <w:rsid w:val="5CE63944"/>
    <w:rsid w:val="5CFA272E"/>
    <w:rsid w:val="5CFB5EC1"/>
    <w:rsid w:val="5D016EB0"/>
    <w:rsid w:val="5D187BCA"/>
    <w:rsid w:val="5D1F30B4"/>
    <w:rsid w:val="5D2053A1"/>
    <w:rsid w:val="5D462C8F"/>
    <w:rsid w:val="5D4801FC"/>
    <w:rsid w:val="5D5C5211"/>
    <w:rsid w:val="5D60548D"/>
    <w:rsid w:val="5D6C1DCB"/>
    <w:rsid w:val="5D786EBE"/>
    <w:rsid w:val="5D826FC5"/>
    <w:rsid w:val="5DA146E2"/>
    <w:rsid w:val="5DA15392"/>
    <w:rsid w:val="5DAC0826"/>
    <w:rsid w:val="5DB32762"/>
    <w:rsid w:val="5DB6739E"/>
    <w:rsid w:val="5DC15B5C"/>
    <w:rsid w:val="5DC64F22"/>
    <w:rsid w:val="5DDE5517"/>
    <w:rsid w:val="5DEF569C"/>
    <w:rsid w:val="5DF117CC"/>
    <w:rsid w:val="5DF2184E"/>
    <w:rsid w:val="5E1C6895"/>
    <w:rsid w:val="5E3E3266"/>
    <w:rsid w:val="5E4936A9"/>
    <w:rsid w:val="5E5D5B97"/>
    <w:rsid w:val="5E5E4231"/>
    <w:rsid w:val="5E602166"/>
    <w:rsid w:val="5E6944F4"/>
    <w:rsid w:val="5E826D3A"/>
    <w:rsid w:val="5E8E2135"/>
    <w:rsid w:val="5E903FDE"/>
    <w:rsid w:val="5E925A1D"/>
    <w:rsid w:val="5E9C70A2"/>
    <w:rsid w:val="5EA6640A"/>
    <w:rsid w:val="5EB46375"/>
    <w:rsid w:val="5ED004BE"/>
    <w:rsid w:val="5ED83F2A"/>
    <w:rsid w:val="5EDD69BE"/>
    <w:rsid w:val="5EEE312E"/>
    <w:rsid w:val="5EF24677"/>
    <w:rsid w:val="5EFF6D73"/>
    <w:rsid w:val="5F1A075E"/>
    <w:rsid w:val="5F1B08F6"/>
    <w:rsid w:val="5F295121"/>
    <w:rsid w:val="5F2A7602"/>
    <w:rsid w:val="5F2A76D0"/>
    <w:rsid w:val="5F2E6338"/>
    <w:rsid w:val="5F2F4D40"/>
    <w:rsid w:val="5F4163E2"/>
    <w:rsid w:val="5F4213F2"/>
    <w:rsid w:val="5F425E1C"/>
    <w:rsid w:val="5F5403CD"/>
    <w:rsid w:val="5F607A0E"/>
    <w:rsid w:val="5F721A16"/>
    <w:rsid w:val="5FCA4C01"/>
    <w:rsid w:val="5FE315C2"/>
    <w:rsid w:val="5FEE6A5F"/>
    <w:rsid w:val="600813EE"/>
    <w:rsid w:val="6008501C"/>
    <w:rsid w:val="601E6909"/>
    <w:rsid w:val="60262EF0"/>
    <w:rsid w:val="6034567D"/>
    <w:rsid w:val="603934C5"/>
    <w:rsid w:val="603C08C4"/>
    <w:rsid w:val="60415F83"/>
    <w:rsid w:val="604B1D1C"/>
    <w:rsid w:val="605516E7"/>
    <w:rsid w:val="607D76DD"/>
    <w:rsid w:val="60936A0D"/>
    <w:rsid w:val="6097123D"/>
    <w:rsid w:val="60E72B7E"/>
    <w:rsid w:val="60EB3A59"/>
    <w:rsid w:val="60F3477D"/>
    <w:rsid w:val="60F5682F"/>
    <w:rsid w:val="610A724F"/>
    <w:rsid w:val="610E18AC"/>
    <w:rsid w:val="6113522E"/>
    <w:rsid w:val="612259AD"/>
    <w:rsid w:val="61290157"/>
    <w:rsid w:val="61345329"/>
    <w:rsid w:val="613D2466"/>
    <w:rsid w:val="615279EF"/>
    <w:rsid w:val="6153698A"/>
    <w:rsid w:val="61542ECE"/>
    <w:rsid w:val="615D5E1D"/>
    <w:rsid w:val="6181545F"/>
    <w:rsid w:val="61823A85"/>
    <w:rsid w:val="61B17A65"/>
    <w:rsid w:val="61B73248"/>
    <w:rsid w:val="61D72C02"/>
    <w:rsid w:val="61E26851"/>
    <w:rsid w:val="61E424BB"/>
    <w:rsid w:val="61E82AF5"/>
    <w:rsid w:val="61EB2F3A"/>
    <w:rsid w:val="61F12DE5"/>
    <w:rsid w:val="61FD7392"/>
    <w:rsid w:val="61FE128D"/>
    <w:rsid w:val="6233320A"/>
    <w:rsid w:val="623E0A1F"/>
    <w:rsid w:val="62552473"/>
    <w:rsid w:val="62655CC2"/>
    <w:rsid w:val="626B0843"/>
    <w:rsid w:val="626C0B2A"/>
    <w:rsid w:val="62705D3F"/>
    <w:rsid w:val="627A6789"/>
    <w:rsid w:val="6282795D"/>
    <w:rsid w:val="628E3012"/>
    <w:rsid w:val="629321F9"/>
    <w:rsid w:val="629D0EA0"/>
    <w:rsid w:val="629E4737"/>
    <w:rsid w:val="62B008B5"/>
    <w:rsid w:val="62BF3D6C"/>
    <w:rsid w:val="62C42804"/>
    <w:rsid w:val="62C54633"/>
    <w:rsid w:val="62F4030C"/>
    <w:rsid w:val="62F725F7"/>
    <w:rsid w:val="62FD6C7B"/>
    <w:rsid w:val="630435D5"/>
    <w:rsid w:val="63115944"/>
    <w:rsid w:val="632056C8"/>
    <w:rsid w:val="632B3FB8"/>
    <w:rsid w:val="63473821"/>
    <w:rsid w:val="63473FCB"/>
    <w:rsid w:val="63482190"/>
    <w:rsid w:val="634E549F"/>
    <w:rsid w:val="634F7919"/>
    <w:rsid w:val="635462B8"/>
    <w:rsid w:val="635604A7"/>
    <w:rsid w:val="635F4434"/>
    <w:rsid w:val="63632E21"/>
    <w:rsid w:val="636C501B"/>
    <w:rsid w:val="637644B0"/>
    <w:rsid w:val="637914F4"/>
    <w:rsid w:val="637F61AB"/>
    <w:rsid w:val="63977D07"/>
    <w:rsid w:val="63AC21C0"/>
    <w:rsid w:val="63B72A72"/>
    <w:rsid w:val="63CC5627"/>
    <w:rsid w:val="63E127C6"/>
    <w:rsid w:val="6402214C"/>
    <w:rsid w:val="64062831"/>
    <w:rsid w:val="6425574D"/>
    <w:rsid w:val="6431089E"/>
    <w:rsid w:val="6454203F"/>
    <w:rsid w:val="64642EAA"/>
    <w:rsid w:val="646D5EE6"/>
    <w:rsid w:val="64775EDC"/>
    <w:rsid w:val="647B71B4"/>
    <w:rsid w:val="64834C1C"/>
    <w:rsid w:val="649A102E"/>
    <w:rsid w:val="64A64243"/>
    <w:rsid w:val="64BF1F90"/>
    <w:rsid w:val="64C170CD"/>
    <w:rsid w:val="64CB6F33"/>
    <w:rsid w:val="64E07089"/>
    <w:rsid w:val="64F973CF"/>
    <w:rsid w:val="64FA28AD"/>
    <w:rsid w:val="64FF16D7"/>
    <w:rsid w:val="64FF6C3A"/>
    <w:rsid w:val="650C7820"/>
    <w:rsid w:val="65150B93"/>
    <w:rsid w:val="65176B7C"/>
    <w:rsid w:val="651948D6"/>
    <w:rsid w:val="6522495C"/>
    <w:rsid w:val="65351EBF"/>
    <w:rsid w:val="653611D6"/>
    <w:rsid w:val="6539148F"/>
    <w:rsid w:val="655B005D"/>
    <w:rsid w:val="65653F04"/>
    <w:rsid w:val="65742DBF"/>
    <w:rsid w:val="65753F3F"/>
    <w:rsid w:val="65A25A78"/>
    <w:rsid w:val="65AB02A4"/>
    <w:rsid w:val="65AC7B9F"/>
    <w:rsid w:val="65AF265A"/>
    <w:rsid w:val="65B02AD6"/>
    <w:rsid w:val="65B10B00"/>
    <w:rsid w:val="65B512B4"/>
    <w:rsid w:val="65B539DF"/>
    <w:rsid w:val="65BC4BD6"/>
    <w:rsid w:val="65BF2E4B"/>
    <w:rsid w:val="65C05989"/>
    <w:rsid w:val="65C92830"/>
    <w:rsid w:val="65CD1ACF"/>
    <w:rsid w:val="65D3110E"/>
    <w:rsid w:val="65D36FBE"/>
    <w:rsid w:val="65D507C4"/>
    <w:rsid w:val="65DA24F2"/>
    <w:rsid w:val="65E20297"/>
    <w:rsid w:val="65E57D63"/>
    <w:rsid w:val="66044542"/>
    <w:rsid w:val="660A1BEE"/>
    <w:rsid w:val="661764A8"/>
    <w:rsid w:val="66241256"/>
    <w:rsid w:val="663726F4"/>
    <w:rsid w:val="6638498A"/>
    <w:rsid w:val="663B17C8"/>
    <w:rsid w:val="663B1D1F"/>
    <w:rsid w:val="663B3C87"/>
    <w:rsid w:val="6644172A"/>
    <w:rsid w:val="6651512C"/>
    <w:rsid w:val="665A296E"/>
    <w:rsid w:val="666A0F1E"/>
    <w:rsid w:val="667314FD"/>
    <w:rsid w:val="667316D0"/>
    <w:rsid w:val="668A2EED"/>
    <w:rsid w:val="66953B37"/>
    <w:rsid w:val="66B41853"/>
    <w:rsid w:val="66BB3F3D"/>
    <w:rsid w:val="66D05D8A"/>
    <w:rsid w:val="66DA3E66"/>
    <w:rsid w:val="66F926F2"/>
    <w:rsid w:val="66FC3ECD"/>
    <w:rsid w:val="67152E13"/>
    <w:rsid w:val="671673D9"/>
    <w:rsid w:val="672321A2"/>
    <w:rsid w:val="672B68A5"/>
    <w:rsid w:val="672F5B4F"/>
    <w:rsid w:val="67335372"/>
    <w:rsid w:val="67380911"/>
    <w:rsid w:val="673B211D"/>
    <w:rsid w:val="67462501"/>
    <w:rsid w:val="674B604D"/>
    <w:rsid w:val="6769293B"/>
    <w:rsid w:val="6782177F"/>
    <w:rsid w:val="678B5BEC"/>
    <w:rsid w:val="6791501C"/>
    <w:rsid w:val="679448E5"/>
    <w:rsid w:val="67A9085C"/>
    <w:rsid w:val="67A90DCA"/>
    <w:rsid w:val="67C91A55"/>
    <w:rsid w:val="67D23BCA"/>
    <w:rsid w:val="67FA451D"/>
    <w:rsid w:val="68064704"/>
    <w:rsid w:val="680B0E9A"/>
    <w:rsid w:val="68295C20"/>
    <w:rsid w:val="682A54AA"/>
    <w:rsid w:val="682B0767"/>
    <w:rsid w:val="684821B5"/>
    <w:rsid w:val="68491E96"/>
    <w:rsid w:val="68561C3A"/>
    <w:rsid w:val="68625312"/>
    <w:rsid w:val="686500CF"/>
    <w:rsid w:val="68680DBC"/>
    <w:rsid w:val="68724DD5"/>
    <w:rsid w:val="68897ACE"/>
    <w:rsid w:val="688E130A"/>
    <w:rsid w:val="68920318"/>
    <w:rsid w:val="68B20092"/>
    <w:rsid w:val="68BD76DB"/>
    <w:rsid w:val="68BE5B40"/>
    <w:rsid w:val="68BF55B6"/>
    <w:rsid w:val="68C04F47"/>
    <w:rsid w:val="68C273CF"/>
    <w:rsid w:val="68C56BCA"/>
    <w:rsid w:val="68CF5186"/>
    <w:rsid w:val="68E40AA8"/>
    <w:rsid w:val="68E74CCC"/>
    <w:rsid w:val="68F376E3"/>
    <w:rsid w:val="68F81637"/>
    <w:rsid w:val="68FA05C4"/>
    <w:rsid w:val="69065363"/>
    <w:rsid w:val="690668DE"/>
    <w:rsid w:val="69071D43"/>
    <w:rsid w:val="6909607C"/>
    <w:rsid w:val="690978DE"/>
    <w:rsid w:val="691175F5"/>
    <w:rsid w:val="692A545A"/>
    <w:rsid w:val="69387EC7"/>
    <w:rsid w:val="69455409"/>
    <w:rsid w:val="6948073A"/>
    <w:rsid w:val="694E3146"/>
    <w:rsid w:val="69671B0D"/>
    <w:rsid w:val="697544B4"/>
    <w:rsid w:val="6980323B"/>
    <w:rsid w:val="698F6065"/>
    <w:rsid w:val="69A41217"/>
    <w:rsid w:val="69A72191"/>
    <w:rsid w:val="69A76B36"/>
    <w:rsid w:val="69AB67D7"/>
    <w:rsid w:val="69B20FBA"/>
    <w:rsid w:val="69BF2557"/>
    <w:rsid w:val="69D9433B"/>
    <w:rsid w:val="69DE5691"/>
    <w:rsid w:val="69EA5ACB"/>
    <w:rsid w:val="69F36E4E"/>
    <w:rsid w:val="69FA7E9E"/>
    <w:rsid w:val="6A187DBC"/>
    <w:rsid w:val="6A24119F"/>
    <w:rsid w:val="6A3D0EA4"/>
    <w:rsid w:val="6A3F7387"/>
    <w:rsid w:val="6A4C0B0E"/>
    <w:rsid w:val="6A64545D"/>
    <w:rsid w:val="6A7F2190"/>
    <w:rsid w:val="6A89426A"/>
    <w:rsid w:val="6A8C3EBE"/>
    <w:rsid w:val="6A91457B"/>
    <w:rsid w:val="6AB504AB"/>
    <w:rsid w:val="6AC95B38"/>
    <w:rsid w:val="6AE1333E"/>
    <w:rsid w:val="6AF3551B"/>
    <w:rsid w:val="6AF621EA"/>
    <w:rsid w:val="6B026E2D"/>
    <w:rsid w:val="6B1077C0"/>
    <w:rsid w:val="6B136389"/>
    <w:rsid w:val="6B1605C7"/>
    <w:rsid w:val="6B4742E5"/>
    <w:rsid w:val="6B493CA8"/>
    <w:rsid w:val="6B6803FE"/>
    <w:rsid w:val="6B6D5920"/>
    <w:rsid w:val="6B740FF9"/>
    <w:rsid w:val="6B7B5E09"/>
    <w:rsid w:val="6B822CA5"/>
    <w:rsid w:val="6BB97CEA"/>
    <w:rsid w:val="6BBB6416"/>
    <w:rsid w:val="6BBE6598"/>
    <w:rsid w:val="6BC501DA"/>
    <w:rsid w:val="6BC64C6A"/>
    <w:rsid w:val="6BD47A50"/>
    <w:rsid w:val="6BDE1252"/>
    <w:rsid w:val="6BE431B3"/>
    <w:rsid w:val="6BEC40EA"/>
    <w:rsid w:val="6BF41AF8"/>
    <w:rsid w:val="6BF45E44"/>
    <w:rsid w:val="6C0070B9"/>
    <w:rsid w:val="6C043471"/>
    <w:rsid w:val="6C2650D8"/>
    <w:rsid w:val="6C2C4605"/>
    <w:rsid w:val="6C3E0110"/>
    <w:rsid w:val="6C404A85"/>
    <w:rsid w:val="6C4110B7"/>
    <w:rsid w:val="6C5A5CCE"/>
    <w:rsid w:val="6C5C5D1B"/>
    <w:rsid w:val="6C783A97"/>
    <w:rsid w:val="6C8538B6"/>
    <w:rsid w:val="6C871923"/>
    <w:rsid w:val="6C9A1551"/>
    <w:rsid w:val="6C9A3600"/>
    <w:rsid w:val="6C9F5BA6"/>
    <w:rsid w:val="6CA1755D"/>
    <w:rsid w:val="6CA3299F"/>
    <w:rsid w:val="6CA77402"/>
    <w:rsid w:val="6CB760C2"/>
    <w:rsid w:val="6CBF3B08"/>
    <w:rsid w:val="6CC43A94"/>
    <w:rsid w:val="6CD169B0"/>
    <w:rsid w:val="6CE77BFF"/>
    <w:rsid w:val="6CEB1965"/>
    <w:rsid w:val="6D20039E"/>
    <w:rsid w:val="6D2A0896"/>
    <w:rsid w:val="6D2E5712"/>
    <w:rsid w:val="6D4355C3"/>
    <w:rsid w:val="6D480261"/>
    <w:rsid w:val="6D49777C"/>
    <w:rsid w:val="6D4B7D18"/>
    <w:rsid w:val="6D5E5AE6"/>
    <w:rsid w:val="6D6C6A2A"/>
    <w:rsid w:val="6D8035CC"/>
    <w:rsid w:val="6D8837E4"/>
    <w:rsid w:val="6D9673AD"/>
    <w:rsid w:val="6D9F24C6"/>
    <w:rsid w:val="6DA013B5"/>
    <w:rsid w:val="6DCC7208"/>
    <w:rsid w:val="6DDD68DB"/>
    <w:rsid w:val="6DF93A88"/>
    <w:rsid w:val="6DFF1008"/>
    <w:rsid w:val="6E051300"/>
    <w:rsid w:val="6E0C0F02"/>
    <w:rsid w:val="6E14524B"/>
    <w:rsid w:val="6E1E1E81"/>
    <w:rsid w:val="6E266D81"/>
    <w:rsid w:val="6E3B72A0"/>
    <w:rsid w:val="6E3D4594"/>
    <w:rsid w:val="6E3F25F9"/>
    <w:rsid w:val="6E5328B2"/>
    <w:rsid w:val="6E6B4F3C"/>
    <w:rsid w:val="6E717EAB"/>
    <w:rsid w:val="6E776B09"/>
    <w:rsid w:val="6E8F1945"/>
    <w:rsid w:val="6EB23F7B"/>
    <w:rsid w:val="6EB70EED"/>
    <w:rsid w:val="6EB8703F"/>
    <w:rsid w:val="6EBA68DF"/>
    <w:rsid w:val="6EBD6466"/>
    <w:rsid w:val="6EC02085"/>
    <w:rsid w:val="6EC11D20"/>
    <w:rsid w:val="6EC52968"/>
    <w:rsid w:val="6EC91C17"/>
    <w:rsid w:val="6ED15CCE"/>
    <w:rsid w:val="6EE70F34"/>
    <w:rsid w:val="6EED5C52"/>
    <w:rsid w:val="6EEE501A"/>
    <w:rsid w:val="6EF55F74"/>
    <w:rsid w:val="6EF6242D"/>
    <w:rsid w:val="6EF9432A"/>
    <w:rsid w:val="6F0231AF"/>
    <w:rsid w:val="6F136C24"/>
    <w:rsid w:val="6F155358"/>
    <w:rsid w:val="6F284113"/>
    <w:rsid w:val="6F5A774A"/>
    <w:rsid w:val="6F5B27CB"/>
    <w:rsid w:val="6F5D6F9C"/>
    <w:rsid w:val="6F783E3D"/>
    <w:rsid w:val="6F89506C"/>
    <w:rsid w:val="6F8A0617"/>
    <w:rsid w:val="6F8C406B"/>
    <w:rsid w:val="6F9A1835"/>
    <w:rsid w:val="6F9F5626"/>
    <w:rsid w:val="6FB47B6D"/>
    <w:rsid w:val="6FC12179"/>
    <w:rsid w:val="6FC24B1A"/>
    <w:rsid w:val="6FD65F38"/>
    <w:rsid w:val="70135011"/>
    <w:rsid w:val="70160D64"/>
    <w:rsid w:val="702643A1"/>
    <w:rsid w:val="702A7129"/>
    <w:rsid w:val="70334B56"/>
    <w:rsid w:val="703B13BD"/>
    <w:rsid w:val="703C140B"/>
    <w:rsid w:val="70464BB5"/>
    <w:rsid w:val="70562A6E"/>
    <w:rsid w:val="706A10EE"/>
    <w:rsid w:val="706B3C78"/>
    <w:rsid w:val="70750B2A"/>
    <w:rsid w:val="70760B5B"/>
    <w:rsid w:val="70771B7B"/>
    <w:rsid w:val="708052AC"/>
    <w:rsid w:val="70CE046B"/>
    <w:rsid w:val="70D9107A"/>
    <w:rsid w:val="70E62106"/>
    <w:rsid w:val="70FF6F04"/>
    <w:rsid w:val="71152E83"/>
    <w:rsid w:val="713518C3"/>
    <w:rsid w:val="71394A4E"/>
    <w:rsid w:val="713E1AE2"/>
    <w:rsid w:val="713E7765"/>
    <w:rsid w:val="71406A07"/>
    <w:rsid w:val="714326B8"/>
    <w:rsid w:val="71447EBA"/>
    <w:rsid w:val="715358CB"/>
    <w:rsid w:val="715E439D"/>
    <w:rsid w:val="716D5D17"/>
    <w:rsid w:val="71754128"/>
    <w:rsid w:val="717C544E"/>
    <w:rsid w:val="717F6BBA"/>
    <w:rsid w:val="718C5680"/>
    <w:rsid w:val="71921102"/>
    <w:rsid w:val="71944354"/>
    <w:rsid w:val="719708C9"/>
    <w:rsid w:val="71A91AA4"/>
    <w:rsid w:val="71AA5DF7"/>
    <w:rsid w:val="71AC79D7"/>
    <w:rsid w:val="71B67DB2"/>
    <w:rsid w:val="71C3114E"/>
    <w:rsid w:val="71C34589"/>
    <w:rsid w:val="71C77CD6"/>
    <w:rsid w:val="71DF58D1"/>
    <w:rsid w:val="71E32412"/>
    <w:rsid w:val="71EB3E55"/>
    <w:rsid w:val="71EF5024"/>
    <w:rsid w:val="71F250C5"/>
    <w:rsid w:val="71F44A58"/>
    <w:rsid w:val="71F649C1"/>
    <w:rsid w:val="72101083"/>
    <w:rsid w:val="721171C7"/>
    <w:rsid w:val="72140103"/>
    <w:rsid w:val="721701BB"/>
    <w:rsid w:val="721E74AF"/>
    <w:rsid w:val="723F59F8"/>
    <w:rsid w:val="724C026D"/>
    <w:rsid w:val="724E022B"/>
    <w:rsid w:val="725D0F28"/>
    <w:rsid w:val="726864D8"/>
    <w:rsid w:val="72694A48"/>
    <w:rsid w:val="7274211C"/>
    <w:rsid w:val="72816D82"/>
    <w:rsid w:val="728349BA"/>
    <w:rsid w:val="7294503C"/>
    <w:rsid w:val="72A02222"/>
    <w:rsid w:val="72A375AD"/>
    <w:rsid w:val="72AA23B0"/>
    <w:rsid w:val="72DF4463"/>
    <w:rsid w:val="72E27BC0"/>
    <w:rsid w:val="72E864FA"/>
    <w:rsid w:val="72F643E5"/>
    <w:rsid w:val="72FE5F97"/>
    <w:rsid w:val="73045588"/>
    <w:rsid w:val="731021EE"/>
    <w:rsid w:val="73196699"/>
    <w:rsid w:val="732215B9"/>
    <w:rsid w:val="73325D80"/>
    <w:rsid w:val="733F7B9B"/>
    <w:rsid w:val="73407C2C"/>
    <w:rsid w:val="734705EC"/>
    <w:rsid w:val="735D4921"/>
    <w:rsid w:val="736045FA"/>
    <w:rsid w:val="736103D8"/>
    <w:rsid w:val="736F07ED"/>
    <w:rsid w:val="738B6868"/>
    <w:rsid w:val="738B7E44"/>
    <w:rsid w:val="73936689"/>
    <w:rsid w:val="73A358AF"/>
    <w:rsid w:val="73C742C3"/>
    <w:rsid w:val="73D33CF2"/>
    <w:rsid w:val="73D72D8D"/>
    <w:rsid w:val="73E76063"/>
    <w:rsid w:val="73EB686E"/>
    <w:rsid w:val="740F2212"/>
    <w:rsid w:val="741E46D6"/>
    <w:rsid w:val="741F0DD5"/>
    <w:rsid w:val="74312AFD"/>
    <w:rsid w:val="74332D0E"/>
    <w:rsid w:val="74373DE3"/>
    <w:rsid w:val="74380D12"/>
    <w:rsid w:val="743A2943"/>
    <w:rsid w:val="7440510D"/>
    <w:rsid w:val="745036B5"/>
    <w:rsid w:val="745351CA"/>
    <w:rsid w:val="74595C50"/>
    <w:rsid w:val="746839B5"/>
    <w:rsid w:val="74724E0A"/>
    <w:rsid w:val="747873BB"/>
    <w:rsid w:val="749E792D"/>
    <w:rsid w:val="74A009C6"/>
    <w:rsid w:val="74A41D90"/>
    <w:rsid w:val="74B60EB8"/>
    <w:rsid w:val="74D35ADA"/>
    <w:rsid w:val="74D55B6A"/>
    <w:rsid w:val="74D64A56"/>
    <w:rsid w:val="74E97568"/>
    <w:rsid w:val="74ED0D04"/>
    <w:rsid w:val="74F4393D"/>
    <w:rsid w:val="74F61019"/>
    <w:rsid w:val="74F80BD8"/>
    <w:rsid w:val="750064A2"/>
    <w:rsid w:val="750A7CCC"/>
    <w:rsid w:val="7520268B"/>
    <w:rsid w:val="7522416B"/>
    <w:rsid w:val="752B6C3C"/>
    <w:rsid w:val="753818F9"/>
    <w:rsid w:val="753918CE"/>
    <w:rsid w:val="75426B65"/>
    <w:rsid w:val="75432468"/>
    <w:rsid w:val="754C101A"/>
    <w:rsid w:val="755C70DF"/>
    <w:rsid w:val="755E18EF"/>
    <w:rsid w:val="75695353"/>
    <w:rsid w:val="756A35A8"/>
    <w:rsid w:val="75742767"/>
    <w:rsid w:val="75AB671E"/>
    <w:rsid w:val="75C65998"/>
    <w:rsid w:val="75D406AE"/>
    <w:rsid w:val="75F96162"/>
    <w:rsid w:val="75FA6430"/>
    <w:rsid w:val="76192A62"/>
    <w:rsid w:val="761D6192"/>
    <w:rsid w:val="76204A7F"/>
    <w:rsid w:val="76230BA6"/>
    <w:rsid w:val="763E3AC5"/>
    <w:rsid w:val="764040E0"/>
    <w:rsid w:val="76514B63"/>
    <w:rsid w:val="767E27A6"/>
    <w:rsid w:val="76836599"/>
    <w:rsid w:val="76852087"/>
    <w:rsid w:val="7690325E"/>
    <w:rsid w:val="76A7433B"/>
    <w:rsid w:val="76B050F8"/>
    <w:rsid w:val="76B415D9"/>
    <w:rsid w:val="76B73AB2"/>
    <w:rsid w:val="76B8237F"/>
    <w:rsid w:val="76BC77ED"/>
    <w:rsid w:val="76D232EA"/>
    <w:rsid w:val="76E65F7B"/>
    <w:rsid w:val="76EB4361"/>
    <w:rsid w:val="76F36154"/>
    <w:rsid w:val="7703275B"/>
    <w:rsid w:val="770C163F"/>
    <w:rsid w:val="771B3C96"/>
    <w:rsid w:val="77291BF5"/>
    <w:rsid w:val="772C1D29"/>
    <w:rsid w:val="772D3E88"/>
    <w:rsid w:val="7735632C"/>
    <w:rsid w:val="77381BC8"/>
    <w:rsid w:val="773B77A2"/>
    <w:rsid w:val="773E4EC3"/>
    <w:rsid w:val="774C2921"/>
    <w:rsid w:val="774E212E"/>
    <w:rsid w:val="77636338"/>
    <w:rsid w:val="77763F9D"/>
    <w:rsid w:val="777C68A0"/>
    <w:rsid w:val="77A30417"/>
    <w:rsid w:val="77B45CF8"/>
    <w:rsid w:val="77DC7120"/>
    <w:rsid w:val="77EB2DF5"/>
    <w:rsid w:val="77F626C8"/>
    <w:rsid w:val="77FC3F44"/>
    <w:rsid w:val="78006139"/>
    <w:rsid w:val="780D0F91"/>
    <w:rsid w:val="78270992"/>
    <w:rsid w:val="784622C3"/>
    <w:rsid w:val="78956C46"/>
    <w:rsid w:val="789E11CC"/>
    <w:rsid w:val="78D7331B"/>
    <w:rsid w:val="78D7664D"/>
    <w:rsid w:val="78F87D85"/>
    <w:rsid w:val="78FD438E"/>
    <w:rsid w:val="79130F1E"/>
    <w:rsid w:val="792452A9"/>
    <w:rsid w:val="792B1F2F"/>
    <w:rsid w:val="793867CA"/>
    <w:rsid w:val="79424829"/>
    <w:rsid w:val="79461D37"/>
    <w:rsid w:val="795B2994"/>
    <w:rsid w:val="795C08E5"/>
    <w:rsid w:val="7962632C"/>
    <w:rsid w:val="796F09D8"/>
    <w:rsid w:val="796F1546"/>
    <w:rsid w:val="797E02B9"/>
    <w:rsid w:val="79837A28"/>
    <w:rsid w:val="79840BE3"/>
    <w:rsid w:val="799B7274"/>
    <w:rsid w:val="799D54EF"/>
    <w:rsid w:val="79A41F3E"/>
    <w:rsid w:val="79BC0207"/>
    <w:rsid w:val="79FF01EE"/>
    <w:rsid w:val="7A095065"/>
    <w:rsid w:val="7A0D354F"/>
    <w:rsid w:val="7A21722A"/>
    <w:rsid w:val="7A28564C"/>
    <w:rsid w:val="7A42519D"/>
    <w:rsid w:val="7A582E43"/>
    <w:rsid w:val="7A707758"/>
    <w:rsid w:val="7A820C71"/>
    <w:rsid w:val="7A9953B3"/>
    <w:rsid w:val="7AA6081D"/>
    <w:rsid w:val="7AAC111C"/>
    <w:rsid w:val="7AAF3544"/>
    <w:rsid w:val="7AC06190"/>
    <w:rsid w:val="7AC2319A"/>
    <w:rsid w:val="7AC73177"/>
    <w:rsid w:val="7ACE7D5B"/>
    <w:rsid w:val="7AE00003"/>
    <w:rsid w:val="7AE55088"/>
    <w:rsid w:val="7B086FBF"/>
    <w:rsid w:val="7B0A0BCA"/>
    <w:rsid w:val="7B1A6BAB"/>
    <w:rsid w:val="7B2F26FD"/>
    <w:rsid w:val="7B357ECA"/>
    <w:rsid w:val="7B4428E1"/>
    <w:rsid w:val="7B451D09"/>
    <w:rsid w:val="7B4D4C71"/>
    <w:rsid w:val="7B525455"/>
    <w:rsid w:val="7B621BD2"/>
    <w:rsid w:val="7B63353E"/>
    <w:rsid w:val="7B6E3FD8"/>
    <w:rsid w:val="7B6F1873"/>
    <w:rsid w:val="7B706FF3"/>
    <w:rsid w:val="7B777F6E"/>
    <w:rsid w:val="7B796030"/>
    <w:rsid w:val="7B7B3D0C"/>
    <w:rsid w:val="7B7E3A5A"/>
    <w:rsid w:val="7B88713B"/>
    <w:rsid w:val="7B971672"/>
    <w:rsid w:val="7BA95634"/>
    <w:rsid w:val="7BB11CC7"/>
    <w:rsid w:val="7BC11B75"/>
    <w:rsid w:val="7BCE0334"/>
    <w:rsid w:val="7BD357C1"/>
    <w:rsid w:val="7BDD1A66"/>
    <w:rsid w:val="7BE07434"/>
    <w:rsid w:val="7BE54020"/>
    <w:rsid w:val="7BEB7A37"/>
    <w:rsid w:val="7BF0230D"/>
    <w:rsid w:val="7C2D3702"/>
    <w:rsid w:val="7C476465"/>
    <w:rsid w:val="7C543624"/>
    <w:rsid w:val="7C6552EA"/>
    <w:rsid w:val="7C754966"/>
    <w:rsid w:val="7C7603D9"/>
    <w:rsid w:val="7C7C75CD"/>
    <w:rsid w:val="7C8B73EA"/>
    <w:rsid w:val="7C935D1E"/>
    <w:rsid w:val="7CA8115C"/>
    <w:rsid w:val="7CD14F3B"/>
    <w:rsid w:val="7CE266F7"/>
    <w:rsid w:val="7CEB2674"/>
    <w:rsid w:val="7CF2790E"/>
    <w:rsid w:val="7D146AC1"/>
    <w:rsid w:val="7D215836"/>
    <w:rsid w:val="7D4C622E"/>
    <w:rsid w:val="7D51565A"/>
    <w:rsid w:val="7D6411BB"/>
    <w:rsid w:val="7D6E2922"/>
    <w:rsid w:val="7D7116F7"/>
    <w:rsid w:val="7D806C2C"/>
    <w:rsid w:val="7D82612D"/>
    <w:rsid w:val="7D8B365C"/>
    <w:rsid w:val="7D910291"/>
    <w:rsid w:val="7D962E34"/>
    <w:rsid w:val="7D9D354F"/>
    <w:rsid w:val="7DA065D2"/>
    <w:rsid w:val="7DAC6A6E"/>
    <w:rsid w:val="7DB3683D"/>
    <w:rsid w:val="7DB95864"/>
    <w:rsid w:val="7DBE28A7"/>
    <w:rsid w:val="7DBE4A39"/>
    <w:rsid w:val="7DC9715D"/>
    <w:rsid w:val="7DDE34AC"/>
    <w:rsid w:val="7DE97A26"/>
    <w:rsid w:val="7E03547C"/>
    <w:rsid w:val="7E0C3E27"/>
    <w:rsid w:val="7E1E142C"/>
    <w:rsid w:val="7E36707B"/>
    <w:rsid w:val="7E39605A"/>
    <w:rsid w:val="7E3C00A4"/>
    <w:rsid w:val="7E413208"/>
    <w:rsid w:val="7E447381"/>
    <w:rsid w:val="7E49347F"/>
    <w:rsid w:val="7E5B28D1"/>
    <w:rsid w:val="7E761812"/>
    <w:rsid w:val="7E887C65"/>
    <w:rsid w:val="7E94512A"/>
    <w:rsid w:val="7EA820D4"/>
    <w:rsid w:val="7EC535DA"/>
    <w:rsid w:val="7ED44B0F"/>
    <w:rsid w:val="7EE4790D"/>
    <w:rsid w:val="7EEF0A6A"/>
    <w:rsid w:val="7F004C2A"/>
    <w:rsid w:val="7F0A3E5B"/>
    <w:rsid w:val="7F0F3F0D"/>
    <w:rsid w:val="7F2466BB"/>
    <w:rsid w:val="7F2B1C2B"/>
    <w:rsid w:val="7F2B5123"/>
    <w:rsid w:val="7F2E416E"/>
    <w:rsid w:val="7F322DD0"/>
    <w:rsid w:val="7F393653"/>
    <w:rsid w:val="7F602AA7"/>
    <w:rsid w:val="7F7140C8"/>
    <w:rsid w:val="7F834A03"/>
    <w:rsid w:val="7F851452"/>
    <w:rsid w:val="7F966E74"/>
    <w:rsid w:val="7FA6350B"/>
    <w:rsid w:val="7FA9471A"/>
    <w:rsid w:val="7FBA7B0F"/>
    <w:rsid w:val="7FC819E7"/>
    <w:rsid w:val="7FCE4028"/>
    <w:rsid w:val="7FDC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2026-10-09T06:01:00Z</dcterms:created>
  <dc:creator>龙思妤</dc:creator>
  <cp:lastModifiedBy>龙思妤</cp:lastModifiedBy>
  <dcterms:modified xsi:type="dcterms:W3CDTF">2026-10-21T02:38:09Z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1954081839FF4B92977D3F02B5171E8E</vt:lpwstr>
  </property>
</Properties>
</file>