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32D937">
      <w:pP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eastAsia="zh-CN"/>
        </w:rPr>
        <w:t>加工要求：</w:t>
      </w:r>
    </w:p>
    <w:p w14:paraId="24E8BE7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1、绝缘子集装工具分成底盘、活动档板2部分；</w:t>
      </w:r>
    </w:p>
    <w:p w14:paraId="3033A20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2、整体采用常用普通钢材（</w:t>
      </w:r>
      <w:r>
        <w:rPr>
          <w:rFonts w:hint="eastAsia"/>
          <w:sz w:val="28"/>
          <w:szCs w:val="28"/>
          <w:lang w:val="en-US" w:eastAsia="zh-CN"/>
        </w:rPr>
        <w:t>5cm*5cm镀锌方管，8cm*4cm镀锌扁管，5cm*5cm镀锌角钢，8#镀锌槽钢等</w:t>
      </w:r>
      <w:r>
        <w:rPr>
          <w:rFonts w:hint="eastAsia"/>
          <w:sz w:val="28"/>
          <w:szCs w:val="28"/>
        </w:rPr>
        <w:t>）焊接而成；</w:t>
      </w:r>
    </w:p>
    <w:p w14:paraId="65A890E6">
      <w:pPr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3、加工钢材型号、强度等要求符合国家标准；</w:t>
      </w:r>
      <w:bookmarkStart w:id="0" w:name="_GoBack"/>
      <w:bookmarkEnd w:id="0"/>
    </w:p>
    <w:p w14:paraId="5B74CDC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、表面涂防锈油漆；</w:t>
      </w:r>
    </w:p>
    <w:p w14:paraId="56921BC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、最大承载</w:t>
      </w:r>
      <w:r>
        <w:rPr>
          <w:rFonts w:hint="eastAsia"/>
          <w:sz w:val="28"/>
          <w:szCs w:val="28"/>
          <w:lang w:val="en-US" w:eastAsia="zh-CN"/>
        </w:rPr>
        <w:t>10</w:t>
      </w:r>
      <w:r>
        <w:rPr>
          <w:rFonts w:hint="eastAsia"/>
          <w:sz w:val="28"/>
          <w:szCs w:val="28"/>
        </w:rPr>
        <w:t>00公斤；</w:t>
      </w:r>
    </w:p>
    <w:p w14:paraId="5997490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、在满足强度的基础上，尽可能轻量化</w:t>
      </w:r>
      <w:r>
        <w:rPr>
          <w:rFonts w:hint="eastAsia"/>
          <w:sz w:val="28"/>
          <w:szCs w:val="28"/>
          <w:lang w:eastAsia="zh-CN"/>
        </w:rPr>
        <w:t>，简化结构</w:t>
      </w:r>
      <w:r>
        <w:rPr>
          <w:rFonts w:hint="eastAsia"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DFB904F"/>
    <w:rsid w:val="0BD756B9"/>
    <w:rsid w:val="54FFFC4A"/>
    <w:rsid w:val="6B9B162E"/>
    <w:rsid w:val="78FFA1A1"/>
    <w:rsid w:val="7BB5EDEE"/>
    <w:rsid w:val="7FDF4307"/>
    <w:rsid w:val="DDFB904F"/>
    <w:rsid w:val="E7520872"/>
    <w:rsid w:val="F77FB85A"/>
    <w:rsid w:val="FEDF8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2026-08-30T09:09:00Z</dcterms:created>
  <dc:creator>wuweiqiang</dc:creator>
  <cp:lastModifiedBy>wuweiqiang</cp:lastModifiedBy>
  <dcterms:modified xsi:type="dcterms:W3CDTF">2026-09-07T15:56:49Z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CD147CC131D024214450916A2B31DFFE_41</vt:lpwstr>
  </property>
</Properties>
</file>