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015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512"/>
        <w:gridCol w:w="3456"/>
        <w:gridCol w:w="1080"/>
        <w:gridCol w:w="1728"/>
        <w:gridCol w:w="1512"/>
      </w:tblGrid>
      <w:tr w14:paraId="29C9F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1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D787E6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分项报价表：</w:t>
            </w:r>
            <w:bookmarkStart w:id="0" w:name="_GoBack"/>
            <w:bookmarkEnd w:id="0"/>
          </w:p>
        </w:tc>
      </w:tr>
      <w:tr w14:paraId="53033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15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837F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报价（含税）</w:t>
            </w:r>
          </w:p>
        </w:tc>
      </w:tr>
      <w:tr w14:paraId="6388C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07CC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4853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费用类型</w:t>
            </w:r>
          </w:p>
        </w:tc>
        <w:tc>
          <w:tcPr>
            <w:tcW w:w="3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97F5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91E4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C94B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最高限价（元）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31E5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单价（元）</w:t>
            </w:r>
          </w:p>
        </w:tc>
      </w:tr>
      <w:tr w14:paraId="3FB20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026E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D7DC5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报关服务</w:t>
            </w:r>
          </w:p>
        </w:tc>
        <w:tc>
          <w:tcPr>
            <w:tcW w:w="3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A6A7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国内段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EABF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F634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1,500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4A43D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684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F7B24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F380C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1CEA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老挝段（含老挝许可证制作费用）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BD3D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18DF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4,500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CB7A1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696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7350D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BDBA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运输费</w:t>
            </w:r>
          </w:p>
        </w:tc>
        <w:tc>
          <w:tcPr>
            <w:tcW w:w="3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064B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老挝境内（大货车包括中转费、货场停车费、文件带交费等）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F46AE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辆.次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F4F3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35,000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09F42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B98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3F96B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1A6C7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95DFA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老挝境内（小货车包括中转费、货场停车费、文件带交费等）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B03B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辆.次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0BB3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20,000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DC3DF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485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91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7AF8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分项合计（元）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D786B8">
            <w:pPr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B03A137">
            <w:pPr>
              <w:jc w:val="both"/>
              <w:rPr>
                <w:rFonts w:hint="eastAsia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FC2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0B19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注：按照单价报价计总价的方式。</w:t>
            </w:r>
          </w:p>
        </w:tc>
      </w:tr>
    </w:tbl>
    <w:p w14:paraId="6A61340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181E27"/>
    <w:rsid w:val="5F12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28"/>
      <w:szCs w:val="4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2026-06-02T06:44:00Z</dcterms:created>
  <dc:creator>郑鑫鑫</dc:creator>
  <cp:lastModifiedBy>郑鑫鑫</cp:lastModifiedBy>
  <dcterms:modified xsi:type="dcterms:W3CDTF">2026-10-27T06:38:55Z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D2010EBED1DF48F981ADBC573BD7FAA2_12</vt:lpwstr>
  </property>
  <property fmtid="{D5CDD505-2E9C-101B-9397-08002B2CF9AE}" pid="4" name="KSOTemplateDocerSaveRecord">
    <vt:lpwstr>eyJoZGlkIjoiMGQwYTkyMTE5ODdlOGY1N2FiMDdkZDIzNWE2ODkxMzUiLCJ1c2VySWQiOiIzNjI3NDY3NDQifQ==</vt:lpwstr>
  </property>
</Properties>
</file>