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水泵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水泵的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</w:t>
      </w:r>
      <w:r>
        <w:rPr>
          <w:rFonts w:hint="eastAsia" w:cs="Times New Roman"/>
          <w:b w:val="0"/>
          <w:bCs w:val="0"/>
          <w:sz w:val="24"/>
          <w:szCs w:val="24"/>
          <w:lang w:eastAsia="zh-CN"/>
        </w:rPr>
        <w:t>水泵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国家、行业标准。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eastAsia="zh-CN"/>
        </w:rPr>
        <w:t>发电厂水轮机层排水泵用。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</w:p>
    <w:p>
      <w:pPr>
        <w:ind w:firstLine="480" w:firstLineChars="200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cs="Times New Roman"/>
          <w:b w:val="0"/>
          <w:bCs w:val="0"/>
          <w:sz w:val="24"/>
          <w:szCs w:val="24"/>
          <w:lang w:val="en-US" w:eastAsia="zh-CN"/>
        </w:rPr>
        <w:t>离心泵型号：IS80-65-125，扬程20米 ，流量50m</w:t>
      </w:r>
      <w:r>
        <w:rPr>
          <w:rFonts w:hint="eastAsia" w:cs="Times New Roman"/>
          <w:b w:val="0"/>
          <w:bCs w:val="0"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cs="Times New Roman"/>
          <w:b w:val="0"/>
          <w:bCs w:val="0"/>
          <w:sz w:val="24"/>
          <w:szCs w:val="24"/>
          <w:lang w:val="en-US" w:eastAsia="zh-CN"/>
        </w:rPr>
        <w:t>/h, 转速2900r/min，汽蚀余量3.0米，不含配套功率5.5kW电机，</w:t>
      </w:r>
      <w:r>
        <w:rPr>
          <w:rFonts w:hint="eastAsia" w:ascii="宋体" w:hAnsi="宋体"/>
          <w:sz w:val="24"/>
          <w:lang w:val="en-US" w:eastAsia="zh-CN"/>
        </w:rPr>
        <w:t>执行国家标准GB/T 5662 。</w:t>
      </w: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3、参考实物图：</w:t>
      </w:r>
    </w:p>
    <w:p>
      <w:pPr>
        <w:rPr>
          <w:rFonts w:hint="eastAsia" w:ascii="宋体" w:hAnsi="宋体"/>
          <w:sz w:val="24"/>
          <w:lang w:val="en-US" w:eastAsia="zh-CN"/>
        </w:rPr>
      </w:pPr>
      <w:r>
        <w:drawing>
          <wp:inline distT="0" distB="0" distL="114300" distR="114300">
            <wp:extent cx="2606675" cy="1974850"/>
            <wp:effectExtent l="0" t="0" r="1460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0667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所附图片仅供参考</w:t>
      </w:r>
      <w:bookmarkStart w:id="8" w:name="_GoBack"/>
      <w:bookmarkEnd w:id="8"/>
      <w:r>
        <w:rPr>
          <w:rFonts w:hint="eastAsia"/>
          <w:lang w:val="en-US" w:eastAsia="zh-CN"/>
        </w:rPr>
        <w:t>，不涉及品牌指定，投标人不能直接引用图片应标！</w:t>
      </w: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 w:cs="Times New Roman"/>
          <w:b w:val="0"/>
          <w:bCs/>
          <w:sz w:val="24"/>
          <w:szCs w:val="24"/>
          <w:lang w:val="en-US" w:eastAsia="zh-CN"/>
        </w:rPr>
        <w:t>2026年河池金城江供电局生产材料购置项目</w:t>
      </w:r>
    </w:p>
    <w:tbl>
      <w:tblPr>
        <w:tblStyle w:val="7"/>
        <w:tblW w:w="915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2424"/>
        <w:gridCol w:w="900"/>
        <w:gridCol w:w="972"/>
        <w:gridCol w:w="30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24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9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30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7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eastAsia="zh-CN"/>
              </w:rPr>
              <w:t>水泵</w:t>
            </w:r>
          </w:p>
        </w:tc>
        <w:tc>
          <w:tcPr>
            <w:tcW w:w="24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80" w:firstLineChars="200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IS80-65-125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0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附厂家技术说明书等</w:t>
            </w:r>
          </w:p>
        </w:tc>
      </w:tr>
    </w:tbl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4"/>
      <w:bookmarkStart w:id="1" w:name="_Toc431377071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四、 </w:t>
      </w:r>
      <w:bookmarkEnd w:id="0"/>
      <w:bookmarkEnd w:id="1"/>
      <w:bookmarkStart w:id="2" w:name="_Toc431377084"/>
      <w:bookmarkStart w:id="3" w:name="_Toc427826507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77085"/>
      <w:bookmarkStart w:id="5" w:name="_Toc431340519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spacing w:line="360" w:lineRule="auto"/>
        <w:ind w:firstLine="506" w:firstLineChars="211"/>
        <w:rPr>
          <w:rFonts w:hint="eastAsia"/>
          <w:color w:val="auto"/>
          <w:sz w:val="24"/>
          <w:szCs w:val="24"/>
          <w:lang w:eastAsia="zh-CN"/>
        </w:rPr>
      </w:pPr>
      <w:bookmarkStart w:id="6" w:name="_Toc431340520"/>
      <w:bookmarkStart w:id="7" w:name="_Toc431377086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6"/>
      <w:bookmarkEnd w:id="7"/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pStyle w:val="2"/>
        <w:numPr>
          <w:ilvl w:val="0"/>
          <w:numId w:val="0"/>
        </w:numPr>
        <w:spacing w:line="360" w:lineRule="auto"/>
        <w:ind w:left="630" w:leftChars="0"/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hAnsi="Arial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五、售后服务</w:t>
      </w:r>
    </w:p>
    <w:p>
      <w:pPr>
        <w:pStyle w:val="2"/>
        <w:numPr>
          <w:ilvl w:val="0"/>
          <w:numId w:val="0"/>
        </w:numPr>
        <w:spacing w:line="360" w:lineRule="auto"/>
        <w:ind w:firstLine="480" w:firstLineChars="200"/>
      </w:pP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产品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存在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质量缺陷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问题，供货商负责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维修、更换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，产生的费用由供货商承担。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61F7D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613D5"/>
    <w:rsid w:val="07A35FAC"/>
    <w:rsid w:val="08341350"/>
    <w:rsid w:val="083538BD"/>
    <w:rsid w:val="08B23922"/>
    <w:rsid w:val="08F428BD"/>
    <w:rsid w:val="09011B56"/>
    <w:rsid w:val="094270E6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951E31"/>
    <w:rsid w:val="0FE02277"/>
    <w:rsid w:val="105771EB"/>
    <w:rsid w:val="10BC70A0"/>
    <w:rsid w:val="10C516D7"/>
    <w:rsid w:val="1144354C"/>
    <w:rsid w:val="1348115E"/>
    <w:rsid w:val="13493673"/>
    <w:rsid w:val="1367504E"/>
    <w:rsid w:val="139E3285"/>
    <w:rsid w:val="13F320F0"/>
    <w:rsid w:val="13FF6E76"/>
    <w:rsid w:val="141A2897"/>
    <w:rsid w:val="142257B8"/>
    <w:rsid w:val="14480C9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40460A"/>
    <w:rsid w:val="17583C4A"/>
    <w:rsid w:val="175956CC"/>
    <w:rsid w:val="17EF33AF"/>
    <w:rsid w:val="17F35933"/>
    <w:rsid w:val="18110EA9"/>
    <w:rsid w:val="18456749"/>
    <w:rsid w:val="189D4211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B64E6E"/>
    <w:rsid w:val="1EFD0B4A"/>
    <w:rsid w:val="1F070C88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5F01F3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4DC6388"/>
    <w:rsid w:val="253C3667"/>
    <w:rsid w:val="25882B79"/>
    <w:rsid w:val="258B78FE"/>
    <w:rsid w:val="25D41AE6"/>
    <w:rsid w:val="26164430"/>
    <w:rsid w:val="262365CB"/>
    <w:rsid w:val="265865E5"/>
    <w:rsid w:val="27D9348E"/>
    <w:rsid w:val="28170036"/>
    <w:rsid w:val="28471641"/>
    <w:rsid w:val="288D6954"/>
    <w:rsid w:val="28E10CF1"/>
    <w:rsid w:val="29AA20BF"/>
    <w:rsid w:val="29B45DAF"/>
    <w:rsid w:val="2A0B690C"/>
    <w:rsid w:val="2AD00637"/>
    <w:rsid w:val="2AD02954"/>
    <w:rsid w:val="2AD82BC1"/>
    <w:rsid w:val="2C07117C"/>
    <w:rsid w:val="2C0B4C17"/>
    <w:rsid w:val="2C103873"/>
    <w:rsid w:val="2C2608FE"/>
    <w:rsid w:val="2C404512"/>
    <w:rsid w:val="2C653B71"/>
    <w:rsid w:val="2C6A7CDA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731F9"/>
    <w:rsid w:val="31F027B4"/>
    <w:rsid w:val="31FC6EEF"/>
    <w:rsid w:val="32BD2370"/>
    <w:rsid w:val="32F010CA"/>
    <w:rsid w:val="33974A18"/>
    <w:rsid w:val="34276A20"/>
    <w:rsid w:val="34487BC4"/>
    <w:rsid w:val="344931C5"/>
    <w:rsid w:val="344B7980"/>
    <w:rsid w:val="34631375"/>
    <w:rsid w:val="347A51A5"/>
    <w:rsid w:val="34DF2DE1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9195F1C"/>
    <w:rsid w:val="3949313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EB61EDF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666EAC"/>
    <w:rsid w:val="409C2F14"/>
    <w:rsid w:val="409E2FB8"/>
    <w:rsid w:val="40A262F2"/>
    <w:rsid w:val="41A308CE"/>
    <w:rsid w:val="41D42A78"/>
    <w:rsid w:val="41D9757E"/>
    <w:rsid w:val="41F849FC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A70888"/>
    <w:rsid w:val="49EF0B92"/>
    <w:rsid w:val="4A1C2B49"/>
    <w:rsid w:val="4A3B03E4"/>
    <w:rsid w:val="4A3C34B3"/>
    <w:rsid w:val="4A7651B2"/>
    <w:rsid w:val="4AD2754A"/>
    <w:rsid w:val="4B7D791F"/>
    <w:rsid w:val="4B8273AC"/>
    <w:rsid w:val="4B8D5831"/>
    <w:rsid w:val="4B963CC4"/>
    <w:rsid w:val="4C1E2853"/>
    <w:rsid w:val="4C323779"/>
    <w:rsid w:val="4CD81670"/>
    <w:rsid w:val="4CE449B3"/>
    <w:rsid w:val="4DE64C21"/>
    <w:rsid w:val="4E4A1E94"/>
    <w:rsid w:val="4E807A49"/>
    <w:rsid w:val="4F417075"/>
    <w:rsid w:val="4FD9388E"/>
    <w:rsid w:val="505B165B"/>
    <w:rsid w:val="51387AF0"/>
    <w:rsid w:val="518C7163"/>
    <w:rsid w:val="521D15F6"/>
    <w:rsid w:val="52347AB3"/>
    <w:rsid w:val="528B2817"/>
    <w:rsid w:val="52BE4C6D"/>
    <w:rsid w:val="52C46496"/>
    <w:rsid w:val="53242CF6"/>
    <w:rsid w:val="5336569F"/>
    <w:rsid w:val="5384132B"/>
    <w:rsid w:val="54080688"/>
    <w:rsid w:val="540A1B05"/>
    <w:rsid w:val="54305513"/>
    <w:rsid w:val="54365FFC"/>
    <w:rsid w:val="54790B80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6B2D19"/>
    <w:rsid w:val="5A772A51"/>
    <w:rsid w:val="5A946D75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F05AD8"/>
    <w:rsid w:val="5DF70731"/>
    <w:rsid w:val="5E0D0306"/>
    <w:rsid w:val="5EEB016E"/>
    <w:rsid w:val="5F0812D2"/>
    <w:rsid w:val="5F5549BB"/>
    <w:rsid w:val="5FDB0F08"/>
    <w:rsid w:val="603D7B74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925346"/>
    <w:rsid w:val="64D1583E"/>
    <w:rsid w:val="650804CD"/>
    <w:rsid w:val="650D0F51"/>
    <w:rsid w:val="65761215"/>
    <w:rsid w:val="65C74C65"/>
    <w:rsid w:val="66AA1194"/>
    <w:rsid w:val="66D40AA0"/>
    <w:rsid w:val="675B6C9D"/>
    <w:rsid w:val="676443C0"/>
    <w:rsid w:val="67E350B4"/>
    <w:rsid w:val="68063ECB"/>
    <w:rsid w:val="680B700F"/>
    <w:rsid w:val="68221A94"/>
    <w:rsid w:val="686F4862"/>
    <w:rsid w:val="691A0BCD"/>
    <w:rsid w:val="69457EFC"/>
    <w:rsid w:val="699472FA"/>
    <w:rsid w:val="69B65F05"/>
    <w:rsid w:val="69D15062"/>
    <w:rsid w:val="69FB49F8"/>
    <w:rsid w:val="6A27093D"/>
    <w:rsid w:val="6A4C6CA0"/>
    <w:rsid w:val="6AA56F2B"/>
    <w:rsid w:val="6AB344C4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D8536D"/>
    <w:rsid w:val="72E72D01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D12D2"/>
    <w:rsid w:val="783267D4"/>
    <w:rsid w:val="78CF3015"/>
    <w:rsid w:val="78E44BDD"/>
    <w:rsid w:val="796C0CE2"/>
    <w:rsid w:val="798816DC"/>
    <w:rsid w:val="7A5B7C94"/>
    <w:rsid w:val="7A5D57D4"/>
    <w:rsid w:val="7AAF0697"/>
    <w:rsid w:val="7ACA09B5"/>
    <w:rsid w:val="7AF84F7C"/>
    <w:rsid w:val="7B092D06"/>
    <w:rsid w:val="7B1A34EE"/>
    <w:rsid w:val="7B470F8D"/>
    <w:rsid w:val="7B673419"/>
    <w:rsid w:val="7B8E4F2C"/>
    <w:rsid w:val="7C1072BB"/>
    <w:rsid w:val="7C401C87"/>
    <w:rsid w:val="7D26583B"/>
    <w:rsid w:val="7D267EA7"/>
    <w:rsid w:val="7D573406"/>
    <w:rsid w:val="7DAB67B6"/>
    <w:rsid w:val="7DCB04D8"/>
    <w:rsid w:val="7E0A3AC1"/>
    <w:rsid w:val="7E134FC3"/>
    <w:rsid w:val="7E1C480E"/>
    <w:rsid w:val="7E3319B1"/>
    <w:rsid w:val="7E4E6535"/>
    <w:rsid w:val="7EB36E61"/>
    <w:rsid w:val="7F055BF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2026-09-24T02:06:31Z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C767CFF26BD2449789852392A3E3430E</vt:lpwstr>
  </property>
</Properties>
</file>